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F6E6" w14:textId="77777777" w:rsidR="00C32542" w:rsidRPr="00C32542" w:rsidRDefault="00C32542" w:rsidP="00C32542">
      <w:pPr>
        <w:spacing w:after="0" w:line="276" w:lineRule="auto"/>
        <w:jc w:val="center"/>
        <w:rPr>
          <w:rFonts w:ascii="Arial" w:hAnsi="Arial" w:cs="Arial"/>
          <w:b/>
          <w:bCs/>
        </w:rPr>
      </w:pPr>
      <w:r w:rsidRPr="00C32542">
        <w:rPr>
          <w:rFonts w:ascii="Arial" w:hAnsi="Arial" w:cs="Arial"/>
          <w:b/>
          <w:bCs/>
        </w:rPr>
        <w:t>NAROČNIK:</w:t>
      </w:r>
    </w:p>
    <w:p w14:paraId="063AB7CA" w14:textId="77777777" w:rsidR="00C32542" w:rsidRPr="00C32542" w:rsidRDefault="00C32542" w:rsidP="00C32542">
      <w:pPr>
        <w:spacing w:after="0" w:line="276" w:lineRule="auto"/>
        <w:jc w:val="center"/>
        <w:rPr>
          <w:rFonts w:ascii="Arial" w:hAnsi="Arial" w:cs="Arial"/>
        </w:rPr>
      </w:pPr>
      <w:r w:rsidRPr="00C32542">
        <w:rPr>
          <w:rFonts w:ascii="Arial" w:hAnsi="Arial" w:cs="Arial"/>
        </w:rPr>
        <w:t>Javni zavod Ljubljanski grad</w:t>
      </w:r>
    </w:p>
    <w:p w14:paraId="15A978E2" w14:textId="77777777" w:rsidR="00C32542" w:rsidRPr="00C32542" w:rsidRDefault="00C32542" w:rsidP="00C32542">
      <w:pPr>
        <w:spacing w:after="0" w:line="276" w:lineRule="auto"/>
        <w:jc w:val="center"/>
        <w:rPr>
          <w:rFonts w:ascii="Arial" w:hAnsi="Arial" w:cs="Arial"/>
        </w:rPr>
      </w:pPr>
      <w:r w:rsidRPr="00C32542">
        <w:rPr>
          <w:rFonts w:ascii="Arial" w:hAnsi="Arial" w:cs="Arial"/>
        </w:rPr>
        <w:t>Grajska planota 1, 1000 Ljubljana</w:t>
      </w:r>
    </w:p>
    <w:p w14:paraId="218F27EE" w14:textId="77777777" w:rsidR="00C13FEA" w:rsidRPr="00C67A31" w:rsidRDefault="00C13FEA" w:rsidP="00C67A31">
      <w:pPr>
        <w:spacing w:after="0" w:line="276" w:lineRule="auto"/>
        <w:jc w:val="center"/>
        <w:rPr>
          <w:rFonts w:ascii="Arial" w:hAnsi="Arial" w:cs="Arial"/>
        </w:rPr>
      </w:pPr>
    </w:p>
    <w:p w14:paraId="0BFBA749" w14:textId="77777777" w:rsidR="00C13FEA" w:rsidRPr="00C67A31" w:rsidRDefault="00C13FEA" w:rsidP="00C67A31">
      <w:pPr>
        <w:spacing w:after="0" w:line="276" w:lineRule="auto"/>
        <w:jc w:val="center"/>
        <w:rPr>
          <w:rFonts w:ascii="Arial" w:hAnsi="Arial" w:cs="Arial"/>
        </w:rPr>
      </w:pPr>
    </w:p>
    <w:p w14:paraId="504D5C7B" w14:textId="77777777" w:rsidR="00C13FEA" w:rsidRPr="00C67A31" w:rsidRDefault="00C13FEA" w:rsidP="00C67A31">
      <w:pPr>
        <w:spacing w:after="0" w:line="276" w:lineRule="auto"/>
        <w:jc w:val="center"/>
        <w:rPr>
          <w:rFonts w:ascii="Arial" w:hAnsi="Arial" w:cs="Arial"/>
        </w:rPr>
      </w:pPr>
    </w:p>
    <w:p w14:paraId="42E1C708" w14:textId="77777777" w:rsidR="00C13FEA" w:rsidRPr="00C67A31" w:rsidRDefault="00C13FEA" w:rsidP="00C67A31">
      <w:pPr>
        <w:spacing w:after="0" w:line="276" w:lineRule="auto"/>
        <w:jc w:val="center"/>
        <w:rPr>
          <w:rFonts w:ascii="Arial" w:hAnsi="Arial" w:cs="Arial"/>
        </w:rPr>
      </w:pPr>
    </w:p>
    <w:p w14:paraId="6A9D4A68" w14:textId="77777777" w:rsidR="00C13FEA" w:rsidRPr="00C67A31" w:rsidRDefault="00C13FEA" w:rsidP="00C67A31">
      <w:pPr>
        <w:spacing w:after="0" w:line="276" w:lineRule="auto"/>
        <w:jc w:val="center"/>
        <w:rPr>
          <w:rFonts w:ascii="Arial" w:hAnsi="Arial" w:cs="Arial"/>
        </w:rPr>
      </w:pPr>
    </w:p>
    <w:p w14:paraId="2F3C6314" w14:textId="77777777" w:rsidR="00C13FEA" w:rsidRPr="00C67A31" w:rsidRDefault="00C13FEA" w:rsidP="00C67A31">
      <w:pPr>
        <w:spacing w:after="0" w:line="276" w:lineRule="auto"/>
        <w:jc w:val="center"/>
        <w:rPr>
          <w:rFonts w:ascii="Arial" w:hAnsi="Arial" w:cs="Arial"/>
        </w:rPr>
      </w:pPr>
      <w:r w:rsidRPr="00C67A31">
        <w:rPr>
          <w:rFonts w:ascii="Arial" w:hAnsi="Arial" w:cs="Arial"/>
        </w:rPr>
        <w:t>DOKUMENTACIJA V ZVEZI Z ODDAJO JAVNEGA NAROČILA:</w:t>
      </w:r>
    </w:p>
    <w:tbl>
      <w:tblPr>
        <w:tblW w:w="0" w:type="auto"/>
        <w:tblInd w:w="-106" w:type="dxa"/>
        <w:tblBorders>
          <w:top w:val="double" w:sz="4" w:space="0" w:color="auto"/>
          <w:left w:val="single" w:sz="4" w:space="0" w:color="auto"/>
          <w:bottom w:val="double" w:sz="4" w:space="0" w:color="auto"/>
          <w:right w:val="single" w:sz="4" w:space="0" w:color="auto"/>
        </w:tblBorders>
        <w:tblLook w:val="00A0" w:firstRow="1" w:lastRow="0" w:firstColumn="1" w:lastColumn="0" w:noHBand="0" w:noVBand="0"/>
      </w:tblPr>
      <w:tblGrid>
        <w:gridCol w:w="9062"/>
      </w:tblGrid>
      <w:tr w:rsidR="00C13FEA" w:rsidRPr="00C67A31" w14:paraId="6C8614C2" w14:textId="77777777" w:rsidTr="00C13FEA">
        <w:tc>
          <w:tcPr>
            <w:tcW w:w="9062" w:type="dxa"/>
            <w:tcBorders>
              <w:top w:val="double" w:sz="4" w:space="0" w:color="auto"/>
              <w:bottom w:val="double" w:sz="4" w:space="0" w:color="auto"/>
            </w:tcBorders>
            <w:shd w:val="clear" w:color="auto" w:fill="F7EFFB"/>
          </w:tcPr>
          <w:p w14:paraId="3AB1D44D" w14:textId="77777777" w:rsidR="00C13FEA" w:rsidRPr="00C67A31" w:rsidRDefault="00C13FEA" w:rsidP="00C67A31">
            <w:pPr>
              <w:spacing w:after="0" w:line="276" w:lineRule="auto"/>
              <w:jc w:val="center"/>
              <w:rPr>
                <w:rFonts w:ascii="Arial" w:hAnsi="Arial" w:cs="Arial"/>
              </w:rPr>
            </w:pPr>
          </w:p>
          <w:p w14:paraId="532A663D" w14:textId="77777777" w:rsidR="00C13FEA" w:rsidRPr="00C67A31" w:rsidRDefault="00C13FEA" w:rsidP="00C67A31">
            <w:pPr>
              <w:spacing w:after="0" w:line="276" w:lineRule="auto"/>
              <w:jc w:val="center"/>
              <w:rPr>
                <w:rFonts w:ascii="Arial" w:hAnsi="Arial" w:cs="Arial"/>
              </w:rPr>
            </w:pPr>
          </w:p>
          <w:p w14:paraId="1CA10AF4" w14:textId="6FA2DBDA" w:rsidR="00C13FEA" w:rsidRPr="00C67A31" w:rsidRDefault="00C13FEA" w:rsidP="00C67A31">
            <w:pPr>
              <w:spacing w:after="0" w:line="276" w:lineRule="auto"/>
              <w:jc w:val="center"/>
              <w:rPr>
                <w:rFonts w:ascii="Arial" w:hAnsi="Arial" w:cs="Arial"/>
              </w:rPr>
            </w:pPr>
            <w:r w:rsidRPr="00C67A31">
              <w:rPr>
                <w:rFonts w:ascii="Arial" w:hAnsi="Arial" w:cs="Arial"/>
              </w:rPr>
              <w:t>»</w:t>
            </w:r>
            <w:r w:rsidR="00412A5C" w:rsidRPr="00513DE9">
              <w:rPr>
                <w:rFonts w:ascii="Arial" w:hAnsi="Arial" w:cs="Arial"/>
                <w:b/>
              </w:rPr>
              <w:t xml:space="preserve">Obnova srednjeveškega </w:t>
            </w:r>
            <w:r w:rsidR="00412A5C">
              <w:rPr>
                <w:rFonts w:ascii="Arial" w:hAnsi="Arial" w:cs="Arial"/>
                <w:b/>
              </w:rPr>
              <w:t xml:space="preserve">mestnega </w:t>
            </w:r>
            <w:r w:rsidR="00412A5C" w:rsidRPr="00513DE9">
              <w:rPr>
                <w:rFonts w:ascii="Arial" w:hAnsi="Arial" w:cs="Arial"/>
                <w:b/>
              </w:rPr>
              <w:t>obzidja</w:t>
            </w:r>
            <w:r w:rsidRPr="00C67A31">
              <w:rPr>
                <w:rFonts w:ascii="Arial" w:hAnsi="Arial" w:cs="Arial"/>
              </w:rPr>
              <w:t>«</w:t>
            </w:r>
          </w:p>
          <w:p w14:paraId="692DEF7B" w14:textId="77777777" w:rsidR="00C13FEA" w:rsidRPr="00C67A31" w:rsidRDefault="00C13FEA" w:rsidP="00C67A31">
            <w:pPr>
              <w:spacing w:after="0" w:line="276" w:lineRule="auto"/>
              <w:jc w:val="center"/>
              <w:rPr>
                <w:rFonts w:ascii="Arial" w:hAnsi="Arial" w:cs="Arial"/>
              </w:rPr>
            </w:pPr>
          </w:p>
          <w:p w14:paraId="22492E68" w14:textId="77777777" w:rsidR="00C13FEA" w:rsidRPr="00C67A31" w:rsidRDefault="00C13FEA" w:rsidP="00C67A31">
            <w:pPr>
              <w:spacing w:after="0" w:line="276" w:lineRule="auto"/>
              <w:jc w:val="center"/>
              <w:rPr>
                <w:rFonts w:ascii="Arial" w:hAnsi="Arial" w:cs="Arial"/>
              </w:rPr>
            </w:pPr>
          </w:p>
        </w:tc>
      </w:tr>
    </w:tbl>
    <w:p w14:paraId="6ED75388" w14:textId="77777777" w:rsidR="00C13FEA" w:rsidRPr="00C67A31" w:rsidRDefault="00C13FEA" w:rsidP="00C67A31">
      <w:pPr>
        <w:spacing w:after="0" w:line="276" w:lineRule="auto"/>
        <w:jc w:val="center"/>
        <w:rPr>
          <w:rFonts w:ascii="Arial" w:hAnsi="Arial" w:cs="Arial"/>
        </w:rPr>
      </w:pPr>
      <w:r w:rsidRPr="00C67A31">
        <w:rPr>
          <w:rFonts w:ascii="Arial" w:hAnsi="Arial" w:cs="Arial"/>
        </w:rPr>
        <w:t xml:space="preserve">za oddajo javnega naročila po postopku oddaje naročila male vrednosti </w:t>
      </w:r>
    </w:p>
    <w:p w14:paraId="55AC6863" w14:textId="77777777" w:rsidR="00C13FEA" w:rsidRPr="00C67A31" w:rsidRDefault="00C13FEA" w:rsidP="00C67A31">
      <w:pPr>
        <w:spacing w:after="0" w:line="276" w:lineRule="auto"/>
        <w:rPr>
          <w:rFonts w:ascii="Arial" w:hAnsi="Arial" w:cs="Arial"/>
        </w:rPr>
      </w:pPr>
    </w:p>
    <w:p w14:paraId="522D9207" w14:textId="77777777" w:rsidR="00C13FEA" w:rsidRPr="00C67A31" w:rsidRDefault="00C13FEA" w:rsidP="00C67A31">
      <w:pPr>
        <w:spacing w:after="0" w:line="276" w:lineRule="auto"/>
        <w:rPr>
          <w:rFonts w:ascii="Arial" w:hAnsi="Arial" w:cs="Arial"/>
        </w:rPr>
      </w:pPr>
    </w:p>
    <w:p w14:paraId="3947FE3F" w14:textId="77777777" w:rsidR="00C13FEA" w:rsidRPr="00C67A31" w:rsidRDefault="00C13FEA" w:rsidP="00C67A31">
      <w:pPr>
        <w:spacing w:after="0" w:line="276" w:lineRule="auto"/>
        <w:rPr>
          <w:rFonts w:ascii="Arial" w:hAnsi="Arial" w:cs="Arial"/>
        </w:rPr>
      </w:pPr>
    </w:p>
    <w:p w14:paraId="19F1795A" w14:textId="77777777" w:rsidR="00C13FEA" w:rsidRPr="00C67A31" w:rsidRDefault="00C13FEA" w:rsidP="00C67A31">
      <w:pPr>
        <w:spacing w:after="0" w:line="276" w:lineRule="auto"/>
        <w:rPr>
          <w:rFonts w:ascii="Arial" w:hAnsi="Arial" w:cs="Arial"/>
        </w:rPr>
      </w:pPr>
    </w:p>
    <w:p w14:paraId="5FC92997" w14:textId="77777777" w:rsidR="00C13FEA" w:rsidRPr="00C67A31" w:rsidRDefault="00C13FEA" w:rsidP="00C67A31">
      <w:pPr>
        <w:spacing w:after="0" w:line="276" w:lineRule="auto"/>
        <w:rPr>
          <w:rFonts w:ascii="Arial" w:hAnsi="Arial" w:cs="Arial"/>
        </w:rPr>
      </w:pPr>
    </w:p>
    <w:p w14:paraId="434D7307" w14:textId="77777777" w:rsidR="00C13FEA" w:rsidRPr="00C67A31" w:rsidRDefault="00C13FEA" w:rsidP="00C67A31">
      <w:pPr>
        <w:spacing w:after="0" w:line="276" w:lineRule="auto"/>
        <w:rPr>
          <w:rFonts w:ascii="Arial" w:hAnsi="Arial" w:cs="Arial"/>
        </w:rPr>
      </w:pPr>
    </w:p>
    <w:tbl>
      <w:tblPr>
        <w:tblW w:w="0" w:type="auto"/>
        <w:tblInd w:w="-106" w:type="dxa"/>
        <w:tblLook w:val="00A0" w:firstRow="1" w:lastRow="0" w:firstColumn="1" w:lastColumn="0" w:noHBand="0" w:noVBand="0"/>
      </w:tblPr>
      <w:tblGrid>
        <w:gridCol w:w="4531"/>
        <w:gridCol w:w="4531"/>
      </w:tblGrid>
      <w:tr w:rsidR="00C13FEA" w:rsidRPr="00C67A31" w14:paraId="2411FE64" w14:textId="77777777" w:rsidTr="00C13FEA">
        <w:trPr>
          <w:cantSplit/>
          <w:trHeight w:val="567"/>
        </w:trPr>
        <w:tc>
          <w:tcPr>
            <w:tcW w:w="4531" w:type="dxa"/>
            <w:vAlign w:val="center"/>
          </w:tcPr>
          <w:p w14:paraId="0D429FF9" w14:textId="77777777" w:rsidR="00C13FEA" w:rsidRPr="00C67A31" w:rsidRDefault="00C13FEA" w:rsidP="00C67A31">
            <w:pPr>
              <w:spacing w:after="0" w:line="276" w:lineRule="auto"/>
              <w:jc w:val="right"/>
              <w:rPr>
                <w:rFonts w:ascii="Arial" w:hAnsi="Arial" w:cs="Arial"/>
                <w:b/>
                <w:bCs/>
              </w:rPr>
            </w:pPr>
            <w:r w:rsidRPr="00C67A31">
              <w:rPr>
                <w:rFonts w:ascii="Arial" w:hAnsi="Arial" w:cs="Arial"/>
                <w:b/>
                <w:bCs/>
              </w:rPr>
              <w:t>NASLOV JAVNEGA NAROČILA</w:t>
            </w:r>
          </w:p>
        </w:tc>
        <w:tc>
          <w:tcPr>
            <w:tcW w:w="4531" w:type="dxa"/>
            <w:vAlign w:val="center"/>
          </w:tcPr>
          <w:p w14:paraId="4FFFD16C" w14:textId="1476B0A1" w:rsidR="00C13FEA" w:rsidRPr="00C67A31" w:rsidRDefault="00412A5C" w:rsidP="00C67A31">
            <w:pPr>
              <w:spacing w:after="0" w:line="276" w:lineRule="auto"/>
              <w:jc w:val="both"/>
              <w:rPr>
                <w:rFonts w:ascii="Arial" w:hAnsi="Arial" w:cs="Arial"/>
                <w:highlight w:val="yellow"/>
              </w:rPr>
            </w:pPr>
            <w:r w:rsidRPr="00412A5C">
              <w:rPr>
                <w:rFonts w:ascii="Arial" w:hAnsi="Arial" w:cs="Arial"/>
              </w:rPr>
              <w:t>Obnova srednjeveškega mestnega obzidja</w:t>
            </w:r>
          </w:p>
        </w:tc>
      </w:tr>
      <w:tr w:rsidR="00C13FEA" w:rsidRPr="00C67A31" w14:paraId="3685A87B" w14:textId="77777777" w:rsidTr="00C13FEA">
        <w:trPr>
          <w:cantSplit/>
          <w:trHeight w:val="567"/>
        </w:trPr>
        <w:tc>
          <w:tcPr>
            <w:tcW w:w="4531" w:type="dxa"/>
            <w:vAlign w:val="center"/>
          </w:tcPr>
          <w:p w14:paraId="61591A38" w14:textId="77777777" w:rsidR="00C13FEA" w:rsidRPr="00C67A31" w:rsidRDefault="00C13FEA" w:rsidP="00C67A31">
            <w:pPr>
              <w:spacing w:after="0" w:line="276" w:lineRule="auto"/>
              <w:jc w:val="right"/>
              <w:rPr>
                <w:rFonts w:ascii="Arial" w:hAnsi="Arial" w:cs="Arial"/>
                <w:b/>
                <w:bCs/>
              </w:rPr>
            </w:pPr>
            <w:r w:rsidRPr="00C67A31">
              <w:rPr>
                <w:rFonts w:ascii="Arial" w:hAnsi="Arial" w:cs="Arial"/>
                <w:b/>
                <w:bCs/>
              </w:rPr>
              <w:t>VRSTA JAVNEGA NAROČILA</w:t>
            </w:r>
          </w:p>
        </w:tc>
        <w:tc>
          <w:tcPr>
            <w:tcW w:w="4531" w:type="dxa"/>
            <w:vAlign w:val="center"/>
          </w:tcPr>
          <w:p w14:paraId="324FB2A8" w14:textId="77777777" w:rsidR="00C13FEA" w:rsidRPr="00C67A31" w:rsidRDefault="00C13FEA" w:rsidP="00C67A31">
            <w:pPr>
              <w:spacing w:after="0" w:line="276" w:lineRule="auto"/>
              <w:jc w:val="both"/>
              <w:rPr>
                <w:rFonts w:ascii="Arial" w:hAnsi="Arial" w:cs="Arial"/>
              </w:rPr>
            </w:pPr>
            <w:r w:rsidRPr="00C67A31">
              <w:rPr>
                <w:rFonts w:ascii="Arial" w:hAnsi="Arial" w:cs="Arial"/>
              </w:rPr>
              <w:t>Javno naročilo gradnje</w:t>
            </w:r>
          </w:p>
        </w:tc>
      </w:tr>
      <w:tr w:rsidR="00C13FEA" w:rsidRPr="00C67A31" w14:paraId="2361D13F" w14:textId="77777777" w:rsidTr="00C13FEA">
        <w:trPr>
          <w:cantSplit/>
          <w:trHeight w:val="567"/>
        </w:trPr>
        <w:tc>
          <w:tcPr>
            <w:tcW w:w="4531" w:type="dxa"/>
            <w:vAlign w:val="center"/>
          </w:tcPr>
          <w:p w14:paraId="409D3B2B" w14:textId="77777777" w:rsidR="00C13FEA" w:rsidRPr="00C67A31" w:rsidRDefault="00C13FEA" w:rsidP="00C67A31">
            <w:pPr>
              <w:spacing w:after="0" w:line="276" w:lineRule="auto"/>
              <w:jc w:val="right"/>
              <w:rPr>
                <w:rFonts w:ascii="Arial" w:hAnsi="Arial" w:cs="Arial"/>
                <w:b/>
                <w:bCs/>
              </w:rPr>
            </w:pPr>
            <w:r w:rsidRPr="00C67A31">
              <w:rPr>
                <w:rFonts w:ascii="Arial" w:hAnsi="Arial" w:cs="Arial"/>
                <w:b/>
                <w:bCs/>
              </w:rPr>
              <w:t>ŠTEVILKA POSTOPKA</w:t>
            </w:r>
          </w:p>
        </w:tc>
        <w:tc>
          <w:tcPr>
            <w:tcW w:w="4531" w:type="dxa"/>
            <w:vAlign w:val="center"/>
          </w:tcPr>
          <w:p w14:paraId="6AF3BB35" w14:textId="540768C4" w:rsidR="00C13FEA" w:rsidRPr="00C67A31" w:rsidRDefault="000D245A" w:rsidP="00C67A31">
            <w:pPr>
              <w:spacing w:after="0" w:line="276" w:lineRule="auto"/>
              <w:rPr>
                <w:rFonts w:ascii="Arial" w:hAnsi="Arial" w:cs="Arial"/>
              </w:rPr>
            </w:pPr>
            <w:r>
              <w:rPr>
                <w:rFonts w:ascii="Arial" w:hAnsi="Arial" w:cs="Arial"/>
              </w:rPr>
              <w:t>JN 07-2021</w:t>
            </w:r>
          </w:p>
        </w:tc>
      </w:tr>
      <w:tr w:rsidR="00C13FEA" w:rsidRPr="00C67A31" w14:paraId="5D5D6CDF" w14:textId="77777777" w:rsidTr="00C13FEA">
        <w:trPr>
          <w:cantSplit/>
          <w:trHeight w:val="567"/>
        </w:trPr>
        <w:tc>
          <w:tcPr>
            <w:tcW w:w="4531" w:type="dxa"/>
            <w:vAlign w:val="center"/>
          </w:tcPr>
          <w:p w14:paraId="7AA5346D" w14:textId="77777777" w:rsidR="00C13FEA" w:rsidRPr="00C67A31" w:rsidRDefault="00C13FEA" w:rsidP="00C67A31">
            <w:pPr>
              <w:spacing w:after="0" w:line="276" w:lineRule="auto"/>
              <w:jc w:val="right"/>
              <w:rPr>
                <w:rFonts w:ascii="Arial" w:hAnsi="Arial" w:cs="Arial"/>
                <w:b/>
                <w:bCs/>
              </w:rPr>
            </w:pPr>
            <w:r w:rsidRPr="00C67A31">
              <w:rPr>
                <w:rFonts w:ascii="Arial" w:hAnsi="Arial" w:cs="Arial"/>
                <w:b/>
                <w:bCs/>
              </w:rPr>
              <w:t>DATUM</w:t>
            </w:r>
          </w:p>
        </w:tc>
        <w:tc>
          <w:tcPr>
            <w:tcW w:w="4531" w:type="dxa"/>
            <w:vAlign w:val="center"/>
          </w:tcPr>
          <w:p w14:paraId="2ED931EF" w14:textId="7CA1E114" w:rsidR="00C13FEA" w:rsidRPr="00C67A31" w:rsidRDefault="00E80F96" w:rsidP="0005014D">
            <w:pPr>
              <w:spacing w:after="0" w:line="276" w:lineRule="auto"/>
              <w:rPr>
                <w:rFonts w:ascii="Arial" w:hAnsi="Arial" w:cs="Arial"/>
              </w:rPr>
            </w:pPr>
            <w:r w:rsidRPr="00E80F96">
              <w:rPr>
                <w:rFonts w:ascii="Arial" w:hAnsi="Arial" w:cs="Arial"/>
              </w:rPr>
              <w:t>27</w:t>
            </w:r>
            <w:r w:rsidR="006A3E7C" w:rsidRPr="00E80F96">
              <w:rPr>
                <w:rFonts w:ascii="Arial" w:hAnsi="Arial" w:cs="Arial"/>
              </w:rPr>
              <w:t>.</w:t>
            </w:r>
            <w:r w:rsidR="00412A5C" w:rsidRPr="00E80F96">
              <w:rPr>
                <w:rFonts w:ascii="Arial" w:hAnsi="Arial" w:cs="Arial"/>
              </w:rPr>
              <w:t>0</w:t>
            </w:r>
            <w:r w:rsidRPr="00E80F96">
              <w:rPr>
                <w:rFonts w:ascii="Arial" w:hAnsi="Arial" w:cs="Arial"/>
              </w:rPr>
              <w:t>7</w:t>
            </w:r>
            <w:r w:rsidR="006A3E7C" w:rsidRPr="00E80F96">
              <w:rPr>
                <w:rFonts w:ascii="Arial" w:hAnsi="Arial" w:cs="Arial"/>
              </w:rPr>
              <w:t>.202</w:t>
            </w:r>
            <w:r w:rsidR="00412A5C" w:rsidRPr="00E80F96">
              <w:rPr>
                <w:rFonts w:ascii="Arial" w:hAnsi="Arial" w:cs="Arial"/>
              </w:rPr>
              <w:t>1</w:t>
            </w:r>
          </w:p>
        </w:tc>
      </w:tr>
    </w:tbl>
    <w:p w14:paraId="6426990D" w14:textId="77777777" w:rsidR="00C13FEA" w:rsidRPr="00C67A31" w:rsidRDefault="00C13FEA" w:rsidP="00C67A31">
      <w:pPr>
        <w:spacing w:after="0" w:line="276" w:lineRule="auto"/>
        <w:rPr>
          <w:rFonts w:ascii="Arial" w:hAnsi="Arial" w:cs="Arial"/>
        </w:rPr>
      </w:pPr>
      <w:r w:rsidRPr="00C67A31">
        <w:rPr>
          <w:rFonts w:ascii="Arial" w:hAnsi="Arial" w:cs="Arial"/>
        </w:rPr>
        <w:br w:type="page"/>
      </w:r>
    </w:p>
    <w:p w14:paraId="37CA7319" w14:textId="77777777" w:rsidR="00C13FEA" w:rsidRPr="00C67A31" w:rsidRDefault="00C13FEA" w:rsidP="00C67A31">
      <w:pPr>
        <w:pStyle w:val="Kazalovsebine1"/>
        <w:rPr>
          <w:rFonts w:ascii="Arial" w:hAnsi="Arial" w:cs="Arial"/>
          <w:color w:val="auto"/>
        </w:rPr>
      </w:pPr>
      <w:r w:rsidRPr="00C67A31">
        <w:rPr>
          <w:rFonts w:ascii="Arial" w:hAnsi="Arial" w:cs="Arial"/>
          <w:color w:val="auto"/>
        </w:rPr>
        <w:lastRenderedPageBreak/>
        <w:t>vsebina:</w:t>
      </w:r>
    </w:p>
    <w:p w14:paraId="5AEF9233" w14:textId="0C3AF365" w:rsidR="00F701E5" w:rsidRDefault="007E6680">
      <w:pPr>
        <w:pStyle w:val="Kazalovsebine1"/>
        <w:rPr>
          <w:rFonts w:asciiTheme="minorHAnsi" w:hAnsiTheme="minorHAnsi" w:cstheme="minorBidi"/>
          <w:b w:val="0"/>
          <w:bCs w:val="0"/>
          <w:caps w:val="0"/>
          <w:noProof/>
          <w:color w:val="auto"/>
          <w:u w:val="none"/>
          <w:lang w:eastAsia="sl-SI"/>
        </w:rPr>
      </w:pPr>
      <w:r w:rsidRPr="00C67A31">
        <w:rPr>
          <w:rFonts w:ascii="Arial" w:hAnsi="Arial" w:cs="Arial"/>
          <w:color w:val="auto"/>
        </w:rPr>
        <w:fldChar w:fldCharType="begin"/>
      </w:r>
      <w:r w:rsidR="00C13FEA" w:rsidRPr="00C67A31">
        <w:rPr>
          <w:rFonts w:ascii="Arial" w:hAnsi="Arial" w:cs="Arial"/>
          <w:color w:val="auto"/>
        </w:rPr>
        <w:instrText xml:space="preserve"> TOC \o "1-3" \h \z \u </w:instrText>
      </w:r>
      <w:r w:rsidRPr="00C67A31">
        <w:rPr>
          <w:rFonts w:ascii="Arial" w:hAnsi="Arial" w:cs="Arial"/>
          <w:color w:val="auto"/>
        </w:rPr>
        <w:fldChar w:fldCharType="separate"/>
      </w:r>
      <w:hyperlink w:anchor="_Toc74051018" w:history="1">
        <w:r w:rsidR="00F701E5" w:rsidRPr="003D30FC">
          <w:rPr>
            <w:rStyle w:val="Hiperpovezava"/>
            <w:noProof/>
          </w:rPr>
          <w:t>1.</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POVABILO ZAINTERESIRANIM PONUDNIKOM K SODELOVANJU</w:t>
        </w:r>
        <w:r w:rsidR="00F701E5">
          <w:rPr>
            <w:noProof/>
            <w:webHidden/>
          </w:rPr>
          <w:tab/>
        </w:r>
        <w:r w:rsidR="00F701E5">
          <w:rPr>
            <w:noProof/>
            <w:webHidden/>
          </w:rPr>
          <w:fldChar w:fldCharType="begin"/>
        </w:r>
        <w:r w:rsidR="00F701E5">
          <w:rPr>
            <w:noProof/>
            <w:webHidden/>
          </w:rPr>
          <w:instrText xml:space="preserve"> PAGEREF _Toc74051018 \h </w:instrText>
        </w:r>
        <w:r w:rsidR="00F701E5">
          <w:rPr>
            <w:noProof/>
            <w:webHidden/>
          </w:rPr>
        </w:r>
        <w:r w:rsidR="00F701E5">
          <w:rPr>
            <w:noProof/>
            <w:webHidden/>
          </w:rPr>
          <w:fldChar w:fldCharType="separate"/>
        </w:r>
        <w:r w:rsidR="00F701E5">
          <w:rPr>
            <w:noProof/>
            <w:webHidden/>
          </w:rPr>
          <w:t>6</w:t>
        </w:r>
        <w:r w:rsidR="00F701E5">
          <w:rPr>
            <w:noProof/>
            <w:webHidden/>
          </w:rPr>
          <w:fldChar w:fldCharType="end"/>
        </w:r>
      </w:hyperlink>
    </w:p>
    <w:p w14:paraId="33C88E36" w14:textId="69A8FC86"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19" w:history="1">
        <w:r w:rsidR="00F701E5" w:rsidRPr="003D30FC">
          <w:rPr>
            <w:rStyle w:val="Hiperpovezava"/>
            <w:noProof/>
          </w:rPr>
          <w:t>1.1.</w:t>
        </w:r>
        <w:r w:rsidR="00F701E5">
          <w:rPr>
            <w:rFonts w:asciiTheme="minorHAnsi" w:hAnsiTheme="minorHAnsi" w:cstheme="minorBidi"/>
            <w:b w:val="0"/>
            <w:bCs w:val="0"/>
            <w:smallCaps w:val="0"/>
            <w:noProof/>
            <w:color w:val="auto"/>
            <w:lang w:eastAsia="sl-SI"/>
          </w:rPr>
          <w:tab/>
        </w:r>
        <w:r w:rsidR="00F701E5" w:rsidRPr="003D30FC">
          <w:rPr>
            <w:rStyle w:val="Hiperpovezava"/>
            <w:noProof/>
          </w:rPr>
          <w:t>Variantne ponudbe</w:t>
        </w:r>
        <w:r w:rsidR="00F701E5">
          <w:rPr>
            <w:noProof/>
            <w:webHidden/>
          </w:rPr>
          <w:tab/>
        </w:r>
        <w:r w:rsidR="00F701E5">
          <w:rPr>
            <w:noProof/>
            <w:webHidden/>
          </w:rPr>
          <w:fldChar w:fldCharType="begin"/>
        </w:r>
        <w:r w:rsidR="00F701E5">
          <w:rPr>
            <w:noProof/>
            <w:webHidden/>
          </w:rPr>
          <w:instrText xml:space="preserve"> PAGEREF _Toc74051019 \h </w:instrText>
        </w:r>
        <w:r w:rsidR="00F701E5">
          <w:rPr>
            <w:noProof/>
            <w:webHidden/>
          </w:rPr>
        </w:r>
        <w:r w:rsidR="00F701E5">
          <w:rPr>
            <w:noProof/>
            <w:webHidden/>
          </w:rPr>
          <w:fldChar w:fldCharType="separate"/>
        </w:r>
        <w:r w:rsidR="00F701E5">
          <w:rPr>
            <w:noProof/>
            <w:webHidden/>
          </w:rPr>
          <w:t>6</w:t>
        </w:r>
        <w:r w:rsidR="00F701E5">
          <w:rPr>
            <w:noProof/>
            <w:webHidden/>
          </w:rPr>
          <w:fldChar w:fldCharType="end"/>
        </w:r>
      </w:hyperlink>
    </w:p>
    <w:p w14:paraId="300485BC" w14:textId="762CE27A" w:rsidR="00F701E5" w:rsidRDefault="000D245A">
      <w:pPr>
        <w:pStyle w:val="Kazalovsebine1"/>
        <w:rPr>
          <w:rFonts w:asciiTheme="minorHAnsi" w:hAnsiTheme="minorHAnsi" w:cstheme="minorBidi"/>
          <w:b w:val="0"/>
          <w:bCs w:val="0"/>
          <w:caps w:val="0"/>
          <w:noProof/>
          <w:color w:val="auto"/>
          <w:u w:val="none"/>
          <w:lang w:eastAsia="sl-SI"/>
        </w:rPr>
      </w:pPr>
      <w:hyperlink w:anchor="_Toc74051020" w:history="1">
        <w:r w:rsidR="00F701E5" w:rsidRPr="003D30FC">
          <w:rPr>
            <w:rStyle w:val="Hiperpovezava"/>
            <w:noProof/>
          </w:rPr>
          <w:t>2.</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POSTOPEK ODDAJE JAVNEGA NAROČILA</w:t>
        </w:r>
        <w:r w:rsidR="00F701E5">
          <w:rPr>
            <w:noProof/>
            <w:webHidden/>
          </w:rPr>
          <w:tab/>
        </w:r>
        <w:r w:rsidR="00F701E5">
          <w:rPr>
            <w:noProof/>
            <w:webHidden/>
          </w:rPr>
          <w:fldChar w:fldCharType="begin"/>
        </w:r>
        <w:r w:rsidR="00F701E5">
          <w:rPr>
            <w:noProof/>
            <w:webHidden/>
          </w:rPr>
          <w:instrText xml:space="preserve"> PAGEREF _Toc74051020 \h </w:instrText>
        </w:r>
        <w:r w:rsidR="00F701E5">
          <w:rPr>
            <w:noProof/>
            <w:webHidden/>
          </w:rPr>
        </w:r>
        <w:r w:rsidR="00F701E5">
          <w:rPr>
            <w:noProof/>
            <w:webHidden/>
          </w:rPr>
          <w:fldChar w:fldCharType="separate"/>
        </w:r>
        <w:r w:rsidR="00F701E5">
          <w:rPr>
            <w:noProof/>
            <w:webHidden/>
          </w:rPr>
          <w:t>6</w:t>
        </w:r>
        <w:r w:rsidR="00F701E5">
          <w:rPr>
            <w:noProof/>
            <w:webHidden/>
          </w:rPr>
          <w:fldChar w:fldCharType="end"/>
        </w:r>
      </w:hyperlink>
    </w:p>
    <w:p w14:paraId="388B4827" w14:textId="3549F750" w:rsidR="00F701E5" w:rsidRDefault="000D245A">
      <w:pPr>
        <w:pStyle w:val="Kazalovsebine1"/>
        <w:rPr>
          <w:rFonts w:asciiTheme="minorHAnsi" w:hAnsiTheme="minorHAnsi" w:cstheme="minorBidi"/>
          <w:b w:val="0"/>
          <w:bCs w:val="0"/>
          <w:caps w:val="0"/>
          <w:noProof/>
          <w:color w:val="auto"/>
          <w:u w:val="none"/>
          <w:lang w:eastAsia="sl-SI"/>
        </w:rPr>
      </w:pPr>
      <w:hyperlink w:anchor="_Toc74051021" w:history="1">
        <w:r w:rsidR="00F701E5" w:rsidRPr="003D30FC">
          <w:rPr>
            <w:rStyle w:val="Hiperpovezava"/>
            <w:noProof/>
          </w:rPr>
          <w:t>3.</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PRAVNA PODLAGA ZA IZVEDBO POSTOPKA JAVNEGA NAROČANJA</w:t>
        </w:r>
        <w:r w:rsidR="00F701E5">
          <w:rPr>
            <w:noProof/>
            <w:webHidden/>
          </w:rPr>
          <w:tab/>
        </w:r>
        <w:r w:rsidR="00F701E5">
          <w:rPr>
            <w:noProof/>
            <w:webHidden/>
          </w:rPr>
          <w:fldChar w:fldCharType="begin"/>
        </w:r>
        <w:r w:rsidR="00F701E5">
          <w:rPr>
            <w:noProof/>
            <w:webHidden/>
          </w:rPr>
          <w:instrText xml:space="preserve"> PAGEREF _Toc74051021 \h </w:instrText>
        </w:r>
        <w:r w:rsidR="00F701E5">
          <w:rPr>
            <w:noProof/>
            <w:webHidden/>
          </w:rPr>
        </w:r>
        <w:r w:rsidR="00F701E5">
          <w:rPr>
            <w:noProof/>
            <w:webHidden/>
          </w:rPr>
          <w:fldChar w:fldCharType="separate"/>
        </w:r>
        <w:r w:rsidR="00F701E5">
          <w:rPr>
            <w:noProof/>
            <w:webHidden/>
          </w:rPr>
          <w:t>6</w:t>
        </w:r>
        <w:r w:rsidR="00F701E5">
          <w:rPr>
            <w:noProof/>
            <w:webHidden/>
          </w:rPr>
          <w:fldChar w:fldCharType="end"/>
        </w:r>
      </w:hyperlink>
    </w:p>
    <w:p w14:paraId="525BC540" w14:textId="433171E2" w:rsidR="00F701E5" w:rsidRDefault="000D245A">
      <w:pPr>
        <w:pStyle w:val="Kazalovsebine1"/>
        <w:rPr>
          <w:rFonts w:asciiTheme="minorHAnsi" w:hAnsiTheme="minorHAnsi" w:cstheme="minorBidi"/>
          <w:b w:val="0"/>
          <w:bCs w:val="0"/>
          <w:caps w:val="0"/>
          <w:noProof/>
          <w:color w:val="auto"/>
          <w:u w:val="none"/>
          <w:lang w:eastAsia="sl-SI"/>
        </w:rPr>
      </w:pPr>
      <w:hyperlink w:anchor="_Toc74051022" w:history="1">
        <w:r w:rsidR="00F701E5" w:rsidRPr="003D30FC">
          <w:rPr>
            <w:rStyle w:val="Hiperpovezava"/>
            <w:noProof/>
          </w:rPr>
          <w:t>4.</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PONUDNIKI, KI LAHKO SODELUJEJO V JAVNEM NAROČILU</w:t>
        </w:r>
        <w:r w:rsidR="00F701E5">
          <w:rPr>
            <w:noProof/>
            <w:webHidden/>
          </w:rPr>
          <w:tab/>
        </w:r>
        <w:r w:rsidR="00F701E5">
          <w:rPr>
            <w:noProof/>
            <w:webHidden/>
          </w:rPr>
          <w:fldChar w:fldCharType="begin"/>
        </w:r>
        <w:r w:rsidR="00F701E5">
          <w:rPr>
            <w:noProof/>
            <w:webHidden/>
          </w:rPr>
          <w:instrText xml:space="preserve"> PAGEREF _Toc74051022 \h </w:instrText>
        </w:r>
        <w:r w:rsidR="00F701E5">
          <w:rPr>
            <w:noProof/>
            <w:webHidden/>
          </w:rPr>
        </w:r>
        <w:r w:rsidR="00F701E5">
          <w:rPr>
            <w:noProof/>
            <w:webHidden/>
          </w:rPr>
          <w:fldChar w:fldCharType="separate"/>
        </w:r>
        <w:r w:rsidR="00F701E5">
          <w:rPr>
            <w:noProof/>
            <w:webHidden/>
          </w:rPr>
          <w:t>7</w:t>
        </w:r>
        <w:r w:rsidR="00F701E5">
          <w:rPr>
            <w:noProof/>
            <w:webHidden/>
          </w:rPr>
          <w:fldChar w:fldCharType="end"/>
        </w:r>
      </w:hyperlink>
    </w:p>
    <w:p w14:paraId="25AB1439" w14:textId="07504B57"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23" w:history="1">
        <w:r w:rsidR="00F701E5" w:rsidRPr="003D30FC">
          <w:rPr>
            <w:rStyle w:val="Hiperpovezava"/>
            <w:noProof/>
          </w:rPr>
          <w:t>4.1.</w:t>
        </w:r>
        <w:r w:rsidR="00F701E5">
          <w:rPr>
            <w:rFonts w:asciiTheme="minorHAnsi" w:hAnsiTheme="minorHAnsi" w:cstheme="minorBidi"/>
            <w:b w:val="0"/>
            <w:bCs w:val="0"/>
            <w:smallCaps w:val="0"/>
            <w:noProof/>
            <w:color w:val="auto"/>
            <w:lang w:eastAsia="sl-SI"/>
          </w:rPr>
          <w:tab/>
        </w:r>
        <w:r w:rsidR="00F701E5" w:rsidRPr="003D30FC">
          <w:rPr>
            <w:rStyle w:val="Hiperpovezava"/>
            <w:noProof/>
          </w:rPr>
          <w:t>Pojem ponudnika in gospodarskega subjekta</w:t>
        </w:r>
        <w:r w:rsidR="00F701E5">
          <w:rPr>
            <w:noProof/>
            <w:webHidden/>
          </w:rPr>
          <w:tab/>
        </w:r>
        <w:r w:rsidR="00F701E5">
          <w:rPr>
            <w:noProof/>
            <w:webHidden/>
          </w:rPr>
          <w:fldChar w:fldCharType="begin"/>
        </w:r>
        <w:r w:rsidR="00F701E5">
          <w:rPr>
            <w:noProof/>
            <w:webHidden/>
          </w:rPr>
          <w:instrText xml:space="preserve"> PAGEREF _Toc74051023 \h </w:instrText>
        </w:r>
        <w:r w:rsidR="00F701E5">
          <w:rPr>
            <w:noProof/>
            <w:webHidden/>
          </w:rPr>
        </w:r>
        <w:r w:rsidR="00F701E5">
          <w:rPr>
            <w:noProof/>
            <w:webHidden/>
          </w:rPr>
          <w:fldChar w:fldCharType="separate"/>
        </w:r>
        <w:r w:rsidR="00F701E5">
          <w:rPr>
            <w:noProof/>
            <w:webHidden/>
          </w:rPr>
          <w:t>7</w:t>
        </w:r>
        <w:r w:rsidR="00F701E5">
          <w:rPr>
            <w:noProof/>
            <w:webHidden/>
          </w:rPr>
          <w:fldChar w:fldCharType="end"/>
        </w:r>
      </w:hyperlink>
    </w:p>
    <w:p w14:paraId="2F339EBB" w14:textId="410C3D16"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24" w:history="1">
        <w:r w:rsidR="00F701E5" w:rsidRPr="003D30FC">
          <w:rPr>
            <w:rStyle w:val="Hiperpovezava"/>
            <w:noProof/>
          </w:rPr>
          <w:t>4.2.</w:t>
        </w:r>
        <w:r w:rsidR="00F701E5">
          <w:rPr>
            <w:rFonts w:asciiTheme="minorHAnsi" w:hAnsiTheme="minorHAnsi" w:cstheme="minorBidi"/>
            <w:b w:val="0"/>
            <w:bCs w:val="0"/>
            <w:smallCaps w:val="0"/>
            <w:noProof/>
            <w:color w:val="auto"/>
            <w:lang w:eastAsia="sl-SI"/>
          </w:rPr>
          <w:tab/>
        </w:r>
        <w:r w:rsidR="00F701E5" w:rsidRPr="003D30FC">
          <w:rPr>
            <w:rStyle w:val="Hiperpovezava"/>
            <w:noProof/>
          </w:rPr>
          <w:t>Ponudba s podizvajalci</w:t>
        </w:r>
        <w:r w:rsidR="00F701E5">
          <w:rPr>
            <w:noProof/>
            <w:webHidden/>
          </w:rPr>
          <w:tab/>
        </w:r>
        <w:r w:rsidR="00F701E5">
          <w:rPr>
            <w:noProof/>
            <w:webHidden/>
          </w:rPr>
          <w:fldChar w:fldCharType="begin"/>
        </w:r>
        <w:r w:rsidR="00F701E5">
          <w:rPr>
            <w:noProof/>
            <w:webHidden/>
          </w:rPr>
          <w:instrText xml:space="preserve"> PAGEREF _Toc74051024 \h </w:instrText>
        </w:r>
        <w:r w:rsidR="00F701E5">
          <w:rPr>
            <w:noProof/>
            <w:webHidden/>
          </w:rPr>
        </w:r>
        <w:r w:rsidR="00F701E5">
          <w:rPr>
            <w:noProof/>
            <w:webHidden/>
          </w:rPr>
          <w:fldChar w:fldCharType="separate"/>
        </w:r>
        <w:r w:rsidR="00F701E5">
          <w:rPr>
            <w:noProof/>
            <w:webHidden/>
          </w:rPr>
          <w:t>7</w:t>
        </w:r>
        <w:r w:rsidR="00F701E5">
          <w:rPr>
            <w:noProof/>
            <w:webHidden/>
          </w:rPr>
          <w:fldChar w:fldCharType="end"/>
        </w:r>
      </w:hyperlink>
    </w:p>
    <w:p w14:paraId="6A5D4578" w14:textId="2F43D80E" w:rsidR="00F701E5" w:rsidRDefault="000D245A">
      <w:pPr>
        <w:pStyle w:val="Kazalovsebine3"/>
        <w:tabs>
          <w:tab w:val="left" w:pos="770"/>
          <w:tab w:val="right" w:pos="9060"/>
        </w:tabs>
        <w:rPr>
          <w:rFonts w:asciiTheme="minorHAnsi" w:hAnsiTheme="minorHAnsi" w:cstheme="minorBidi"/>
          <w:smallCaps w:val="0"/>
          <w:noProof/>
          <w:color w:val="auto"/>
          <w:lang w:eastAsia="sl-SI"/>
        </w:rPr>
      </w:pPr>
      <w:hyperlink w:anchor="_Toc74051025" w:history="1">
        <w:r w:rsidR="00F701E5" w:rsidRPr="003D30FC">
          <w:rPr>
            <w:rStyle w:val="Hiperpovezava"/>
            <w:rFonts w:ascii="Arial" w:hAnsi="Arial"/>
            <w:noProof/>
          </w:rPr>
          <w:t>4.2.1.</w:t>
        </w:r>
        <w:r w:rsidR="00F701E5">
          <w:rPr>
            <w:rFonts w:asciiTheme="minorHAnsi" w:hAnsiTheme="minorHAnsi" w:cstheme="minorBidi"/>
            <w:smallCaps w:val="0"/>
            <w:noProof/>
            <w:color w:val="auto"/>
            <w:lang w:eastAsia="sl-SI"/>
          </w:rPr>
          <w:tab/>
        </w:r>
        <w:r w:rsidR="00F701E5" w:rsidRPr="003D30FC">
          <w:rPr>
            <w:rStyle w:val="Hiperpovezava"/>
            <w:rFonts w:ascii="Arial" w:hAnsi="Arial" w:cs="Arial"/>
            <w:noProof/>
          </w:rPr>
          <w:t>Definicija podizvajalca</w:t>
        </w:r>
        <w:r w:rsidR="00F701E5">
          <w:rPr>
            <w:noProof/>
            <w:webHidden/>
          </w:rPr>
          <w:tab/>
        </w:r>
        <w:r w:rsidR="00F701E5">
          <w:rPr>
            <w:noProof/>
            <w:webHidden/>
          </w:rPr>
          <w:fldChar w:fldCharType="begin"/>
        </w:r>
        <w:r w:rsidR="00F701E5">
          <w:rPr>
            <w:noProof/>
            <w:webHidden/>
          </w:rPr>
          <w:instrText xml:space="preserve"> PAGEREF _Toc74051025 \h </w:instrText>
        </w:r>
        <w:r w:rsidR="00F701E5">
          <w:rPr>
            <w:noProof/>
            <w:webHidden/>
          </w:rPr>
        </w:r>
        <w:r w:rsidR="00F701E5">
          <w:rPr>
            <w:noProof/>
            <w:webHidden/>
          </w:rPr>
          <w:fldChar w:fldCharType="separate"/>
        </w:r>
        <w:r w:rsidR="00F701E5">
          <w:rPr>
            <w:noProof/>
            <w:webHidden/>
          </w:rPr>
          <w:t>7</w:t>
        </w:r>
        <w:r w:rsidR="00F701E5">
          <w:rPr>
            <w:noProof/>
            <w:webHidden/>
          </w:rPr>
          <w:fldChar w:fldCharType="end"/>
        </w:r>
      </w:hyperlink>
    </w:p>
    <w:p w14:paraId="173F0F1F" w14:textId="6F4BD790" w:rsidR="00F701E5" w:rsidRDefault="000D245A">
      <w:pPr>
        <w:pStyle w:val="Kazalovsebine3"/>
        <w:tabs>
          <w:tab w:val="left" w:pos="770"/>
          <w:tab w:val="right" w:pos="9060"/>
        </w:tabs>
        <w:rPr>
          <w:rFonts w:asciiTheme="minorHAnsi" w:hAnsiTheme="minorHAnsi" w:cstheme="minorBidi"/>
          <w:smallCaps w:val="0"/>
          <w:noProof/>
          <w:color w:val="auto"/>
          <w:lang w:eastAsia="sl-SI"/>
        </w:rPr>
      </w:pPr>
      <w:hyperlink w:anchor="_Toc74051026" w:history="1">
        <w:r w:rsidR="00F701E5" w:rsidRPr="003D30FC">
          <w:rPr>
            <w:rStyle w:val="Hiperpovezava"/>
            <w:rFonts w:ascii="Arial" w:hAnsi="Arial"/>
            <w:noProof/>
          </w:rPr>
          <w:t>4.2.2.</w:t>
        </w:r>
        <w:r w:rsidR="00F701E5">
          <w:rPr>
            <w:rFonts w:asciiTheme="minorHAnsi" w:hAnsiTheme="minorHAnsi" w:cstheme="minorBidi"/>
            <w:smallCaps w:val="0"/>
            <w:noProof/>
            <w:color w:val="auto"/>
            <w:lang w:eastAsia="sl-SI"/>
          </w:rPr>
          <w:tab/>
        </w:r>
        <w:r w:rsidR="00F701E5" w:rsidRPr="003D30FC">
          <w:rPr>
            <w:rStyle w:val="Hiperpovezava"/>
            <w:rFonts w:ascii="Arial" w:hAnsi="Arial" w:cs="Arial"/>
            <w:noProof/>
          </w:rPr>
          <w:t>Del javnega naročila, ki je lahko oddan v podizvajanje</w:t>
        </w:r>
        <w:r w:rsidR="00F701E5">
          <w:rPr>
            <w:noProof/>
            <w:webHidden/>
          </w:rPr>
          <w:tab/>
        </w:r>
        <w:r w:rsidR="00F701E5">
          <w:rPr>
            <w:noProof/>
            <w:webHidden/>
          </w:rPr>
          <w:fldChar w:fldCharType="begin"/>
        </w:r>
        <w:r w:rsidR="00F701E5">
          <w:rPr>
            <w:noProof/>
            <w:webHidden/>
          </w:rPr>
          <w:instrText xml:space="preserve"> PAGEREF _Toc74051026 \h </w:instrText>
        </w:r>
        <w:r w:rsidR="00F701E5">
          <w:rPr>
            <w:noProof/>
            <w:webHidden/>
          </w:rPr>
        </w:r>
        <w:r w:rsidR="00F701E5">
          <w:rPr>
            <w:noProof/>
            <w:webHidden/>
          </w:rPr>
          <w:fldChar w:fldCharType="separate"/>
        </w:r>
        <w:r w:rsidR="00F701E5">
          <w:rPr>
            <w:noProof/>
            <w:webHidden/>
          </w:rPr>
          <w:t>8</w:t>
        </w:r>
        <w:r w:rsidR="00F701E5">
          <w:rPr>
            <w:noProof/>
            <w:webHidden/>
          </w:rPr>
          <w:fldChar w:fldCharType="end"/>
        </w:r>
      </w:hyperlink>
    </w:p>
    <w:p w14:paraId="6933DBC5" w14:textId="6063016A" w:rsidR="00F701E5" w:rsidRDefault="000D245A">
      <w:pPr>
        <w:pStyle w:val="Kazalovsebine3"/>
        <w:tabs>
          <w:tab w:val="left" w:pos="770"/>
          <w:tab w:val="right" w:pos="9060"/>
        </w:tabs>
        <w:rPr>
          <w:rFonts w:asciiTheme="minorHAnsi" w:hAnsiTheme="minorHAnsi" w:cstheme="minorBidi"/>
          <w:smallCaps w:val="0"/>
          <w:noProof/>
          <w:color w:val="auto"/>
          <w:lang w:eastAsia="sl-SI"/>
        </w:rPr>
      </w:pPr>
      <w:hyperlink w:anchor="_Toc74051027" w:history="1">
        <w:r w:rsidR="00F701E5" w:rsidRPr="003D30FC">
          <w:rPr>
            <w:rStyle w:val="Hiperpovezava"/>
            <w:rFonts w:ascii="Arial" w:hAnsi="Arial"/>
            <w:noProof/>
          </w:rPr>
          <w:t>4.2.3.</w:t>
        </w:r>
        <w:r w:rsidR="00F701E5">
          <w:rPr>
            <w:rFonts w:asciiTheme="minorHAnsi" w:hAnsiTheme="minorHAnsi" w:cstheme="minorBidi"/>
            <w:smallCaps w:val="0"/>
            <w:noProof/>
            <w:color w:val="auto"/>
            <w:lang w:eastAsia="sl-SI"/>
          </w:rPr>
          <w:tab/>
        </w:r>
        <w:r w:rsidR="00F701E5" w:rsidRPr="003D30FC">
          <w:rPr>
            <w:rStyle w:val="Hiperpovezava"/>
            <w:rFonts w:ascii="Arial" w:hAnsi="Arial" w:cs="Arial"/>
            <w:noProof/>
          </w:rPr>
          <w:t>Dokumentacija, povezana s podizvajalci</w:t>
        </w:r>
        <w:r w:rsidR="00F701E5">
          <w:rPr>
            <w:noProof/>
            <w:webHidden/>
          </w:rPr>
          <w:tab/>
        </w:r>
        <w:r w:rsidR="00F701E5">
          <w:rPr>
            <w:noProof/>
            <w:webHidden/>
          </w:rPr>
          <w:fldChar w:fldCharType="begin"/>
        </w:r>
        <w:r w:rsidR="00F701E5">
          <w:rPr>
            <w:noProof/>
            <w:webHidden/>
          </w:rPr>
          <w:instrText xml:space="preserve"> PAGEREF _Toc74051027 \h </w:instrText>
        </w:r>
        <w:r w:rsidR="00F701E5">
          <w:rPr>
            <w:noProof/>
            <w:webHidden/>
          </w:rPr>
        </w:r>
        <w:r w:rsidR="00F701E5">
          <w:rPr>
            <w:noProof/>
            <w:webHidden/>
          </w:rPr>
          <w:fldChar w:fldCharType="separate"/>
        </w:r>
        <w:r w:rsidR="00F701E5">
          <w:rPr>
            <w:noProof/>
            <w:webHidden/>
          </w:rPr>
          <w:t>8</w:t>
        </w:r>
        <w:r w:rsidR="00F701E5">
          <w:rPr>
            <w:noProof/>
            <w:webHidden/>
          </w:rPr>
          <w:fldChar w:fldCharType="end"/>
        </w:r>
      </w:hyperlink>
    </w:p>
    <w:p w14:paraId="058307A9" w14:textId="0177662A" w:rsidR="00F701E5" w:rsidRDefault="000D245A">
      <w:pPr>
        <w:pStyle w:val="Kazalovsebine3"/>
        <w:tabs>
          <w:tab w:val="left" w:pos="770"/>
          <w:tab w:val="right" w:pos="9060"/>
        </w:tabs>
        <w:rPr>
          <w:rFonts w:asciiTheme="minorHAnsi" w:hAnsiTheme="minorHAnsi" w:cstheme="minorBidi"/>
          <w:smallCaps w:val="0"/>
          <w:noProof/>
          <w:color w:val="auto"/>
          <w:lang w:eastAsia="sl-SI"/>
        </w:rPr>
      </w:pPr>
      <w:hyperlink w:anchor="_Toc74051028" w:history="1">
        <w:r w:rsidR="00F701E5" w:rsidRPr="003D30FC">
          <w:rPr>
            <w:rStyle w:val="Hiperpovezava"/>
            <w:rFonts w:ascii="Arial" w:hAnsi="Arial"/>
            <w:noProof/>
          </w:rPr>
          <w:t>4.2.4.</w:t>
        </w:r>
        <w:r w:rsidR="00F701E5">
          <w:rPr>
            <w:rFonts w:asciiTheme="minorHAnsi" w:hAnsiTheme="minorHAnsi" w:cstheme="minorBidi"/>
            <w:smallCaps w:val="0"/>
            <w:noProof/>
            <w:color w:val="auto"/>
            <w:lang w:eastAsia="sl-SI"/>
          </w:rPr>
          <w:tab/>
        </w:r>
        <w:r w:rsidR="00F701E5" w:rsidRPr="003D30FC">
          <w:rPr>
            <w:rStyle w:val="Hiperpovezava"/>
            <w:rFonts w:ascii="Arial" w:hAnsi="Arial" w:cs="Arial"/>
            <w:noProof/>
          </w:rPr>
          <w:t>Neposredna plačila podizvajalcem</w:t>
        </w:r>
        <w:r w:rsidR="00F701E5">
          <w:rPr>
            <w:noProof/>
            <w:webHidden/>
          </w:rPr>
          <w:tab/>
        </w:r>
        <w:r w:rsidR="00F701E5">
          <w:rPr>
            <w:noProof/>
            <w:webHidden/>
          </w:rPr>
          <w:fldChar w:fldCharType="begin"/>
        </w:r>
        <w:r w:rsidR="00F701E5">
          <w:rPr>
            <w:noProof/>
            <w:webHidden/>
          </w:rPr>
          <w:instrText xml:space="preserve"> PAGEREF _Toc74051028 \h </w:instrText>
        </w:r>
        <w:r w:rsidR="00F701E5">
          <w:rPr>
            <w:noProof/>
            <w:webHidden/>
          </w:rPr>
        </w:r>
        <w:r w:rsidR="00F701E5">
          <w:rPr>
            <w:noProof/>
            <w:webHidden/>
          </w:rPr>
          <w:fldChar w:fldCharType="separate"/>
        </w:r>
        <w:r w:rsidR="00F701E5">
          <w:rPr>
            <w:noProof/>
            <w:webHidden/>
          </w:rPr>
          <w:t>8</w:t>
        </w:r>
        <w:r w:rsidR="00F701E5">
          <w:rPr>
            <w:noProof/>
            <w:webHidden/>
          </w:rPr>
          <w:fldChar w:fldCharType="end"/>
        </w:r>
      </w:hyperlink>
    </w:p>
    <w:p w14:paraId="0EC991E0" w14:textId="68CA7D8D"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29" w:history="1">
        <w:r w:rsidR="00F701E5" w:rsidRPr="003D30FC">
          <w:rPr>
            <w:rStyle w:val="Hiperpovezava"/>
            <w:noProof/>
          </w:rPr>
          <w:t>4.3.</w:t>
        </w:r>
        <w:r w:rsidR="00F701E5">
          <w:rPr>
            <w:rFonts w:asciiTheme="minorHAnsi" w:hAnsiTheme="minorHAnsi" w:cstheme="minorBidi"/>
            <w:b w:val="0"/>
            <w:bCs w:val="0"/>
            <w:smallCaps w:val="0"/>
            <w:noProof/>
            <w:color w:val="auto"/>
            <w:lang w:eastAsia="sl-SI"/>
          </w:rPr>
          <w:tab/>
        </w:r>
        <w:r w:rsidR="00F701E5" w:rsidRPr="003D30FC">
          <w:rPr>
            <w:rStyle w:val="Hiperpovezava"/>
            <w:noProof/>
          </w:rPr>
          <w:t>Način nastopanja istega gospodarskega subjekta</w:t>
        </w:r>
        <w:r w:rsidR="00F701E5">
          <w:rPr>
            <w:noProof/>
            <w:webHidden/>
          </w:rPr>
          <w:tab/>
        </w:r>
        <w:r w:rsidR="00F701E5">
          <w:rPr>
            <w:noProof/>
            <w:webHidden/>
          </w:rPr>
          <w:fldChar w:fldCharType="begin"/>
        </w:r>
        <w:r w:rsidR="00F701E5">
          <w:rPr>
            <w:noProof/>
            <w:webHidden/>
          </w:rPr>
          <w:instrText xml:space="preserve"> PAGEREF _Toc74051029 \h </w:instrText>
        </w:r>
        <w:r w:rsidR="00F701E5">
          <w:rPr>
            <w:noProof/>
            <w:webHidden/>
          </w:rPr>
        </w:r>
        <w:r w:rsidR="00F701E5">
          <w:rPr>
            <w:noProof/>
            <w:webHidden/>
          </w:rPr>
          <w:fldChar w:fldCharType="separate"/>
        </w:r>
        <w:r w:rsidR="00F701E5">
          <w:rPr>
            <w:noProof/>
            <w:webHidden/>
          </w:rPr>
          <w:t>9</w:t>
        </w:r>
        <w:r w:rsidR="00F701E5">
          <w:rPr>
            <w:noProof/>
            <w:webHidden/>
          </w:rPr>
          <w:fldChar w:fldCharType="end"/>
        </w:r>
      </w:hyperlink>
    </w:p>
    <w:p w14:paraId="65EDE9AE" w14:textId="58B31B14" w:rsidR="00F701E5" w:rsidRDefault="000D245A">
      <w:pPr>
        <w:pStyle w:val="Kazalovsebine1"/>
        <w:rPr>
          <w:rFonts w:asciiTheme="minorHAnsi" w:hAnsiTheme="minorHAnsi" w:cstheme="minorBidi"/>
          <w:b w:val="0"/>
          <w:bCs w:val="0"/>
          <w:caps w:val="0"/>
          <w:noProof/>
          <w:color w:val="auto"/>
          <w:u w:val="none"/>
          <w:lang w:eastAsia="sl-SI"/>
        </w:rPr>
      </w:pPr>
      <w:hyperlink w:anchor="_Toc74051030" w:history="1">
        <w:r w:rsidR="00F701E5" w:rsidRPr="003D30FC">
          <w:rPr>
            <w:rStyle w:val="Hiperpovezava"/>
            <w:noProof/>
          </w:rPr>
          <w:t>5.</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PREDMET JAVNEGA NAROČANJA</w:t>
        </w:r>
        <w:r w:rsidR="00F701E5">
          <w:rPr>
            <w:noProof/>
            <w:webHidden/>
          </w:rPr>
          <w:tab/>
        </w:r>
        <w:r w:rsidR="00F701E5">
          <w:rPr>
            <w:noProof/>
            <w:webHidden/>
          </w:rPr>
          <w:fldChar w:fldCharType="begin"/>
        </w:r>
        <w:r w:rsidR="00F701E5">
          <w:rPr>
            <w:noProof/>
            <w:webHidden/>
          </w:rPr>
          <w:instrText xml:space="preserve"> PAGEREF _Toc74051030 \h </w:instrText>
        </w:r>
        <w:r w:rsidR="00F701E5">
          <w:rPr>
            <w:noProof/>
            <w:webHidden/>
          </w:rPr>
        </w:r>
        <w:r w:rsidR="00F701E5">
          <w:rPr>
            <w:noProof/>
            <w:webHidden/>
          </w:rPr>
          <w:fldChar w:fldCharType="separate"/>
        </w:r>
        <w:r w:rsidR="00F701E5">
          <w:rPr>
            <w:noProof/>
            <w:webHidden/>
          </w:rPr>
          <w:t>9</w:t>
        </w:r>
        <w:r w:rsidR="00F701E5">
          <w:rPr>
            <w:noProof/>
            <w:webHidden/>
          </w:rPr>
          <w:fldChar w:fldCharType="end"/>
        </w:r>
      </w:hyperlink>
    </w:p>
    <w:p w14:paraId="732AB7F6" w14:textId="07C85D5C"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31" w:history="1">
        <w:r w:rsidR="00F701E5" w:rsidRPr="003D30FC">
          <w:rPr>
            <w:rStyle w:val="Hiperpovezava"/>
            <w:noProof/>
          </w:rPr>
          <w:t>5.1.</w:t>
        </w:r>
        <w:r w:rsidR="00F701E5">
          <w:rPr>
            <w:rFonts w:asciiTheme="minorHAnsi" w:hAnsiTheme="minorHAnsi" w:cstheme="minorBidi"/>
            <w:b w:val="0"/>
            <w:bCs w:val="0"/>
            <w:smallCaps w:val="0"/>
            <w:noProof/>
            <w:color w:val="auto"/>
            <w:lang w:eastAsia="sl-SI"/>
          </w:rPr>
          <w:tab/>
        </w:r>
        <w:r w:rsidR="00F701E5" w:rsidRPr="003D30FC">
          <w:rPr>
            <w:rStyle w:val="Hiperpovezava"/>
            <w:noProof/>
          </w:rPr>
          <w:t>Opis predmeta javnega naročila</w:t>
        </w:r>
        <w:r w:rsidR="00F701E5">
          <w:rPr>
            <w:noProof/>
            <w:webHidden/>
          </w:rPr>
          <w:tab/>
        </w:r>
        <w:r w:rsidR="00F701E5">
          <w:rPr>
            <w:noProof/>
            <w:webHidden/>
          </w:rPr>
          <w:fldChar w:fldCharType="begin"/>
        </w:r>
        <w:r w:rsidR="00F701E5">
          <w:rPr>
            <w:noProof/>
            <w:webHidden/>
          </w:rPr>
          <w:instrText xml:space="preserve"> PAGEREF _Toc74051031 \h </w:instrText>
        </w:r>
        <w:r w:rsidR="00F701E5">
          <w:rPr>
            <w:noProof/>
            <w:webHidden/>
          </w:rPr>
        </w:r>
        <w:r w:rsidR="00F701E5">
          <w:rPr>
            <w:noProof/>
            <w:webHidden/>
          </w:rPr>
          <w:fldChar w:fldCharType="separate"/>
        </w:r>
        <w:r w:rsidR="00F701E5">
          <w:rPr>
            <w:noProof/>
            <w:webHidden/>
          </w:rPr>
          <w:t>9</w:t>
        </w:r>
        <w:r w:rsidR="00F701E5">
          <w:rPr>
            <w:noProof/>
            <w:webHidden/>
          </w:rPr>
          <w:fldChar w:fldCharType="end"/>
        </w:r>
      </w:hyperlink>
    </w:p>
    <w:p w14:paraId="48E04CF5" w14:textId="0A0C6F56"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32" w:history="1">
        <w:r w:rsidR="00F701E5" w:rsidRPr="003D30FC">
          <w:rPr>
            <w:rStyle w:val="Hiperpovezava"/>
            <w:noProof/>
          </w:rPr>
          <w:t>5.2.</w:t>
        </w:r>
        <w:r w:rsidR="00F701E5">
          <w:rPr>
            <w:rFonts w:asciiTheme="minorHAnsi" w:hAnsiTheme="minorHAnsi" w:cstheme="minorBidi"/>
            <w:b w:val="0"/>
            <w:bCs w:val="0"/>
            <w:smallCaps w:val="0"/>
            <w:noProof/>
            <w:color w:val="auto"/>
            <w:lang w:eastAsia="sl-SI"/>
          </w:rPr>
          <w:tab/>
        </w:r>
        <w:r w:rsidR="00F701E5" w:rsidRPr="003D30FC">
          <w:rPr>
            <w:rStyle w:val="Hiperpovezava"/>
            <w:noProof/>
          </w:rPr>
          <w:t>Predstavitev obstoječega stanja</w:t>
        </w:r>
        <w:r w:rsidR="00F701E5">
          <w:rPr>
            <w:noProof/>
            <w:webHidden/>
          </w:rPr>
          <w:tab/>
        </w:r>
        <w:r w:rsidR="00F701E5">
          <w:rPr>
            <w:noProof/>
            <w:webHidden/>
          </w:rPr>
          <w:fldChar w:fldCharType="begin"/>
        </w:r>
        <w:r w:rsidR="00F701E5">
          <w:rPr>
            <w:noProof/>
            <w:webHidden/>
          </w:rPr>
          <w:instrText xml:space="preserve"> PAGEREF _Toc74051032 \h </w:instrText>
        </w:r>
        <w:r w:rsidR="00F701E5">
          <w:rPr>
            <w:noProof/>
            <w:webHidden/>
          </w:rPr>
        </w:r>
        <w:r w:rsidR="00F701E5">
          <w:rPr>
            <w:noProof/>
            <w:webHidden/>
          </w:rPr>
          <w:fldChar w:fldCharType="separate"/>
        </w:r>
        <w:r w:rsidR="00F701E5">
          <w:rPr>
            <w:noProof/>
            <w:webHidden/>
          </w:rPr>
          <w:t>9</w:t>
        </w:r>
        <w:r w:rsidR="00F701E5">
          <w:rPr>
            <w:noProof/>
            <w:webHidden/>
          </w:rPr>
          <w:fldChar w:fldCharType="end"/>
        </w:r>
      </w:hyperlink>
    </w:p>
    <w:p w14:paraId="5FF51EC1" w14:textId="16891975"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33" w:history="1">
        <w:r w:rsidR="00F701E5" w:rsidRPr="003D30FC">
          <w:rPr>
            <w:rStyle w:val="Hiperpovezava"/>
            <w:noProof/>
          </w:rPr>
          <w:t>5.3.</w:t>
        </w:r>
        <w:r w:rsidR="00F701E5">
          <w:rPr>
            <w:rFonts w:asciiTheme="minorHAnsi" w:hAnsiTheme="minorHAnsi" w:cstheme="minorBidi"/>
            <w:b w:val="0"/>
            <w:bCs w:val="0"/>
            <w:smallCaps w:val="0"/>
            <w:noProof/>
            <w:color w:val="auto"/>
            <w:lang w:eastAsia="sl-SI"/>
          </w:rPr>
          <w:tab/>
        </w:r>
        <w:r w:rsidR="00F701E5" w:rsidRPr="003D30FC">
          <w:rPr>
            <w:rStyle w:val="Hiperpovezava"/>
            <w:noProof/>
          </w:rPr>
          <w:t>Analiza lokacije in ogled</w:t>
        </w:r>
        <w:r w:rsidR="00F701E5">
          <w:rPr>
            <w:noProof/>
            <w:webHidden/>
          </w:rPr>
          <w:tab/>
        </w:r>
        <w:r w:rsidR="00F701E5">
          <w:rPr>
            <w:noProof/>
            <w:webHidden/>
          </w:rPr>
          <w:fldChar w:fldCharType="begin"/>
        </w:r>
        <w:r w:rsidR="00F701E5">
          <w:rPr>
            <w:noProof/>
            <w:webHidden/>
          </w:rPr>
          <w:instrText xml:space="preserve"> PAGEREF _Toc74051033 \h </w:instrText>
        </w:r>
        <w:r w:rsidR="00F701E5">
          <w:rPr>
            <w:noProof/>
            <w:webHidden/>
          </w:rPr>
        </w:r>
        <w:r w:rsidR="00F701E5">
          <w:rPr>
            <w:noProof/>
            <w:webHidden/>
          </w:rPr>
          <w:fldChar w:fldCharType="separate"/>
        </w:r>
        <w:r w:rsidR="00F701E5">
          <w:rPr>
            <w:noProof/>
            <w:webHidden/>
          </w:rPr>
          <w:t>10</w:t>
        </w:r>
        <w:r w:rsidR="00F701E5">
          <w:rPr>
            <w:noProof/>
            <w:webHidden/>
          </w:rPr>
          <w:fldChar w:fldCharType="end"/>
        </w:r>
      </w:hyperlink>
    </w:p>
    <w:p w14:paraId="59A9C474" w14:textId="413A96DE"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34" w:history="1">
        <w:r w:rsidR="00F701E5" w:rsidRPr="003D30FC">
          <w:rPr>
            <w:rStyle w:val="Hiperpovezava"/>
            <w:noProof/>
          </w:rPr>
          <w:t>5.4.</w:t>
        </w:r>
        <w:r w:rsidR="00F701E5">
          <w:rPr>
            <w:rFonts w:asciiTheme="minorHAnsi" w:hAnsiTheme="minorHAnsi" w:cstheme="minorBidi"/>
            <w:b w:val="0"/>
            <w:bCs w:val="0"/>
            <w:smallCaps w:val="0"/>
            <w:noProof/>
            <w:color w:val="auto"/>
            <w:lang w:eastAsia="sl-SI"/>
          </w:rPr>
          <w:tab/>
        </w:r>
        <w:r w:rsidR="00F701E5" w:rsidRPr="003D30FC">
          <w:rPr>
            <w:rStyle w:val="Hiperpovezava"/>
            <w:noProof/>
          </w:rPr>
          <w:t>Tehnične zahteve</w:t>
        </w:r>
        <w:r w:rsidR="00F701E5">
          <w:rPr>
            <w:noProof/>
            <w:webHidden/>
          </w:rPr>
          <w:tab/>
        </w:r>
        <w:r w:rsidR="00F701E5">
          <w:rPr>
            <w:noProof/>
            <w:webHidden/>
          </w:rPr>
          <w:fldChar w:fldCharType="begin"/>
        </w:r>
        <w:r w:rsidR="00F701E5">
          <w:rPr>
            <w:noProof/>
            <w:webHidden/>
          </w:rPr>
          <w:instrText xml:space="preserve"> PAGEREF _Toc74051034 \h </w:instrText>
        </w:r>
        <w:r w:rsidR="00F701E5">
          <w:rPr>
            <w:noProof/>
            <w:webHidden/>
          </w:rPr>
        </w:r>
        <w:r w:rsidR="00F701E5">
          <w:rPr>
            <w:noProof/>
            <w:webHidden/>
          </w:rPr>
          <w:fldChar w:fldCharType="separate"/>
        </w:r>
        <w:r w:rsidR="00F701E5">
          <w:rPr>
            <w:noProof/>
            <w:webHidden/>
          </w:rPr>
          <w:t>11</w:t>
        </w:r>
        <w:r w:rsidR="00F701E5">
          <w:rPr>
            <w:noProof/>
            <w:webHidden/>
          </w:rPr>
          <w:fldChar w:fldCharType="end"/>
        </w:r>
      </w:hyperlink>
    </w:p>
    <w:p w14:paraId="60E27705" w14:textId="24D80A66"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35" w:history="1">
        <w:r w:rsidR="00F701E5" w:rsidRPr="003D30FC">
          <w:rPr>
            <w:rStyle w:val="Hiperpovezava"/>
            <w:noProof/>
          </w:rPr>
          <w:t>5.5.</w:t>
        </w:r>
        <w:r w:rsidR="00F701E5">
          <w:rPr>
            <w:rFonts w:asciiTheme="minorHAnsi" w:hAnsiTheme="minorHAnsi" w:cstheme="minorBidi"/>
            <w:b w:val="0"/>
            <w:bCs w:val="0"/>
            <w:smallCaps w:val="0"/>
            <w:noProof/>
            <w:color w:val="auto"/>
            <w:lang w:eastAsia="sl-SI"/>
          </w:rPr>
          <w:tab/>
        </w:r>
        <w:r w:rsidR="00F701E5" w:rsidRPr="003D30FC">
          <w:rPr>
            <w:rStyle w:val="Hiperpovezava"/>
            <w:noProof/>
          </w:rPr>
          <w:t>Rok izvedbe pogodbenih obveznosti</w:t>
        </w:r>
        <w:r w:rsidR="00F701E5">
          <w:rPr>
            <w:noProof/>
            <w:webHidden/>
          </w:rPr>
          <w:tab/>
        </w:r>
        <w:r w:rsidR="00F701E5">
          <w:rPr>
            <w:noProof/>
            <w:webHidden/>
          </w:rPr>
          <w:fldChar w:fldCharType="begin"/>
        </w:r>
        <w:r w:rsidR="00F701E5">
          <w:rPr>
            <w:noProof/>
            <w:webHidden/>
          </w:rPr>
          <w:instrText xml:space="preserve"> PAGEREF _Toc74051035 \h </w:instrText>
        </w:r>
        <w:r w:rsidR="00F701E5">
          <w:rPr>
            <w:noProof/>
            <w:webHidden/>
          </w:rPr>
        </w:r>
        <w:r w:rsidR="00F701E5">
          <w:rPr>
            <w:noProof/>
            <w:webHidden/>
          </w:rPr>
          <w:fldChar w:fldCharType="separate"/>
        </w:r>
        <w:r w:rsidR="00F701E5">
          <w:rPr>
            <w:noProof/>
            <w:webHidden/>
          </w:rPr>
          <w:t>11</w:t>
        </w:r>
        <w:r w:rsidR="00F701E5">
          <w:rPr>
            <w:noProof/>
            <w:webHidden/>
          </w:rPr>
          <w:fldChar w:fldCharType="end"/>
        </w:r>
      </w:hyperlink>
    </w:p>
    <w:p w14:paraId="6AFCF5B2" w14:textId="2FC80AD7" w:rsidR="00F701E5" w:rsidRDefault="000D245A">
      <w:pPr>
        <w:pStyle w:val="Kazalovsebine1"/>
        <w:rPr>
          <w:rFonts w:asciiTheme="minorHAnsi" w:hAnsiTheme="minorHAnsi" w:cstheme="minorBidi"/>
          <w:b w:val="0"/>
          <w:bCs w:val="0"/>
          <w:caps w:val="0"/>
          <w:noProof/>
          <w:color w:val="auto"/>
          <w:u w:val="none"/>
          <w:lang w:eastAsia="sl-SI"/>
        </w:rPr>
      </w:pPr>
      <w:hyperlink w:anchor="_Toc74051036" w:history="1">
        <w:r w:rsidR="00F701E5" w:rsidRPr="003D30FC">
          <w:rPr>
            <w:rStyle w:val="Hiperpovezava"/>
            <w:noProof/>
          </w:rPr>
          <w:t>6.</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PRAVILA ZA SPOROČANJE</w:t>
        </w:r>
        <w:r w:rsidR="00F701E5">
          <w:rPr>
            <w:noProof/>
            <w:webHidden/>
          </w:rPr>
          <w:tab/>
        </w:r>
        <w:r w:rsidR="00F701E5">
          <w:rPr>
            <w:noProof/>
            <w:webHidden/>
          </w:rPr>
          <w:fldChar w:fldCharType="begin"/>
        </w:r>
        <w:r w:rsidR="00F701E5">
          <w:rPr>
            <w:noProof/>
            <w:webHidden/>
          </w:rPr>
          <w:instrText xml:space="preserve"> PAGEREF _Toc74051036 \h </w:instrText>
        </w:r>
        <w:r w:rsidR="00F701E5">
          <w:rPr>
            <w:noProof/>
            <w:webHidden/>
          </w:rPr>
        </w:r>
        <w:r w:rsidR="00F701E5">
          <w:rPr>
            <w:noProof/>
            <w:webHidden/>
          </w:rPr>
          <w:fldChar w:fldCharType="separate"/>
        </w:r>
        <w:r w:rsidR="00F701E5">
          <w:rPr>
            <w:noProof/>
            <w:webHidden/>
          </w:rPr>
          <w:t>12</w:t>
        </w:r>
        <w:r w:rsidR="00F701E5">
          <w:rPr>
            <w:noProof/>
            <w:webHidden/>
          </w:rPr>
          <w:fldChar w:fldCharType="end"/>
        </w:r>
      </w:hyperlink>
    </w:p>
    <w:p w14:paraId="056AA9AD" w14:textId="3D34F81E"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37" w:history="1">
        <w:r w:rsidR="00F701E5" w:rsidRPr="003D30FC">
          <w:rPr>
            <w:rStyle w:val="Hiperpovezava"/>
            <w:noProof/>
          </w:rPr>
          <w:t>6.1.</w:t>
        </w:r>
        <w:r w:rsidR="00F701E5">
          <w:rPr>
            <w:rFonts w:asciiTheme="minorHAnsi" w:hAnsiTheme="minorHAnsi" w:cstheme="minorBidi"/>
            <w:b w:val="0"/>
            <w:bCs w:val="0"/>
            <w:smallCaps w:val="0"/>
            <w:noProof/>
            <w:color w:val="auto"/>
            <w:lang w:eastAsia="sl-SI"/>
          </w:rPr>
          <w:tab/>
        </w:r>
        <w:r w:rsidR="00F701E5" w:rsidRPr="003D30FC">
          <w:rPr>
            <w:rStyle w:val="Hiperpovezava"/>
            <w:noProof/>
          </w:rPr>
          <w:t>Komunikacijska sredstva</w:t>
        </w:r>
        <w:r w:rsidR="00F701E5">
          <w:rPr>
            <w:noProof/>
            <w:webHidden/>
          </w:rPr>
          <w:tab/>
        </w:r>
        <w:r w:rsidR="00F701E5">
          <w:rPr>
            <w:noProof/>
            <w:webHidden/>
          </w:rPr>
          <w:fldChar w:fldCharType="begin"/>
        </w:r>
        <w:r w:rsidR="00F701E5">
          <w:rPr>
            <w:noProof/>
            <w:webHidden/>
          </w:rPr>
          <w:instrText xml:space="preserve"> PAGEREF _Toc74051037 \h </w:instrText>
        </w:r>
        <w:r w:rsidR="00F701E5">
          <w:rPr>
            <w:noProof/>
            <w:webHidden/>
          </w:rPr>
        </w:r>
        <w:r w:rsidR="00F701E5">
          <w:rPr>
            <w:noProof/>
            <w:webHidden/>
          </w:rPr>
          <w:fldChar w:fldCharType="separate"/>
        </w:r>
        <w:r w:rsidR="00F701E5">
          <w:rPr>
            <w:noProof/>
            <w:webHidden/>
          </w:rPr>
          <w:t>12</w:t>
        </w:r>
        <w:r w:rsidR="00F701E5">
          <w:rPr>
            <w:noProof/>
            <w:webHidden/>
          </w:rPr>
          <w:fldChar w:fldCharType="end"/>
        </w:r>
      </w:hyperlink>
    </w:p>
    <w:p w14:paraId="67FBF6A3" w14:textId="54D32233"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38" w:history="1">
        <w:r w:rsidR="00F701E5" w:rsidRPr="003D30FC">
          <w:rPr>
            <w:rStyle w:val="Hiperpovezava"/>
            <w:noProof/>
          </w:rPr>
          <w:t>6.2.</w:t>
        </w:r>
        <w:r w:rsidR="00F701E5">
          <w:rPr>
            <w:rFonts w:asciiTheme="minorHAnsi" w:hAnsiTheme="minorHAnsi" w:cstheme="minorBidi"/>
            <w:b w:val="0"/>
            <w:bCs w:val="0"/>
            <w:smallCaps w:val="0"/>
            <w:noProof/>
            <w:color w:val="auto"/>
            <w:lang w:eastAsia="sl-SI"/>
          </w:rPr>
          <w:tab/>
        </w:r>
        <w:r w:rsidR="00F701E5" w:rsidRPr="003D30FC">
          <w:rPr>
            <w:rStyle w:val="Hiperpovezava"/>
            <w:noProof/>
          </w:rPr>
          <w:t>Spreminjanje ali dopolnjevanje dokumentacije</w:t>
        </w:r>
        <w:r w:rsidR="00F701E5">
          <w:rPr>
            <w:noProof/>
            <w:webHidden/>
          </w:rPr>
          <w:tab/>
        </w:r>
        <w:r w:rsidR="00F701E5">
          <w:rPr>
            <w:noProof/>
            <w:webHidden/>
          </w:rPr>
          <w:fldChar w:fldCharType="begin"/>
        </w:r>
        <w:r w:rsidR="00F701E5">
          <w:rPr>
            <w:noProof/>
            <w:webHidden/>
          </w:rPr>
          <w:instrText xml:space="preserve"> PAGEREF _Toc74051038 \h </w:instrText>
        </w:r>
        <w:r w:rsidR="00F701E5">
          <w:rPr>
            <w:noProof/>
            <w:webHidden/>
          </w:rPr>
        </w:r>
        <w:r w:rsidR="00F701E5">
          <w:rPr>
            <w:noProof/>
            <w:webHidden/>
          </w:rPr>
          <w:fldChar w:fldCharType="separate"/>
        </w:r>
        <w:r w:rsidR="00F701E5">
          <w:rPr>
            <w:noProof/>
            <w:webHidden/>
          </w:rPr>
          <w:t>12</w:t>
        </w:r>
        <w:r w:rsidR="00F701E5">
          <w:rPr>
            <w:noProof/>
            <w:webHidden/>
          </w:rPr>
          <w:fldChar w:fldCharType="end"/>
        </w:r>
      </w:hyperlink>
    </w:p>
    <w:p w14:paraId="4831AC2C" w14:textId="438FD9E1"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39" w:history="1">
        <w:r w:rsidR="00F701E5" w:rsidRPr="003D30FC">
          <w:rPr>
            <w:rStyle w:val="Hiperpovezava"/>
            <w:noProof/>
          </w:rPr>
          <w:t>6.3.</w:t>
        </w:r>
        <w:r w:rsidR="00F701E5">
          <w:rPr>
            <w:rFonts w:asciiTheme="minorHAnsi" w:hAnsiTheme="minorHAnsi" w:cstheme="minorBidi"/>
            <w:b w:val="0"/>
            <w:bCs w:val="0"/>
            <w:smallCaps w:val="0"/>
            <w:noProof/>
            <w:color w:val="auto"/>
            <w:lang w:eastAsia="sl-SI"/>
          </w:rPr>
          <w:tab/>
        </w:r>
        <w:r w:rsidR="00F701E5" w:rsidRPr="003D30FC">
          <w:rPr>
            <w:rStyle w:val="Hiperpovezava"/>
            <w:noProof/>
          </w:rPr>
          <w:t>Jezik javnega naročanja</w:t>
        </w:r>
        <w:r w:rsidR="00F701E5">
          <w:rPr>
            <w:noProof/>
            <w:webHidden/>
          </w:rPr>
          <w:tab/>
        </w:r>
        <w:r w:rsidR="00F701E5">
          <w:rPr>
            <w:noProof/>
            <w:webHidden/>
          </w:rPr>
          <w:fldChar w:fldCharType="begin"/>
        </w:r>
        <w:r w:rsidR="00F701E5">
          <w:rPr>
            <w:noProof/>
            <w:webHidden/>
          </w:rPr>
          <w:instrText xml:space="preserve"> PAGEREF _Toc74051039 \h </w:instrText>
        </w:r>
        <w:r w:rsidR="00F701E5">
          <w:rPr>
            <w:noProof/>
            <w:webHidden/>
          </w:rPr>
        </w:r>
        <w:r w:rsidR="00F701E5">
          <w:rPr>
            <w:noProof/>
            <w:webHidden/>
          </w:rPr>
          <w:fldChar w:fldCharType="separate"/>
        </w:r>
        <w:r w:rsidR="00F701E5">
          <w:rPr>
            <w:noProof/>
            <w:webHidden/>
          </w:rPr>
          <w:t>12</w:t>
        </w:r>
        <w:r w:rsidR="00F701E5">
          <w:rPr>
            <w:noProof/>
            <w:webHidden/>
          </w:rPr>
          <w:fldChar w:fldCharType="end"/>
        </w:r>
      </w:hyperlink>
    </w:p>
    <w:p w14:paraId="34A6EF79" w14:textId="71E7C975"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40" w:history="1">
        <w:r w:rsidR="00F701E5" w:rsidRPr="003D30FC">
          <w:rPr>
            <w:rStyle w:val="Hiperpovezava"/>
            <w:noProof/>
          </w:rPr>
          <w:t>6.4.</w:t>
        </w:r>
        <w:r w:rsidR="00F701E5">
          <w:rPr>
            <w:rFonts w:asciiTheme="minorHAnsi" w:hAnsiTheme="minorHAnsi" w:cstheme="minorBidi"/>
            <w:b w:val="0"/>
            <w:bCs w:val="0"/>
            <w:smallCaps w:val="0"/>
            <w:noProof/>
            <w:color w:val="auto"/>
            <w:lang w:eastAsia="sl-SI"/>
          </w:rPr>
          <w:tab/>
        </w:r>
        <w:r w:rsidR="00F701E5" w:rsidRPr="003D30FC">
          <w:rPr>
            <w:rStyle w:val="Hiperpovezava"/>
            <w:noProof/>
          </w:rPr>
          <w:t>Oblika ponudbe</w:t>
        </w:r>
        <w:r w:rsidR="00F701E5">
          <w:rPr>
            <w:noProof/>
            <w:webHidden/>
          </w:rPr>
          <w:tab/>
        </w:r>
        <w:r w:rsidR="00F701E5">
          <w:rPr>
            <w:noProof/>
            <w:webHidden/>
          </w:rPr>
          <w:fldChar w:fldCharType="begin"/>
        </w:r>
        <w:r w:rsidR="00F701E5">
          <w:rPr>
            <w:noProof/>
            <w:webHidden/>
          </w:rPr>
          <w:instrText xml:space="preserve"> PAGEREF _Toc74051040 \h </w:instrText>
        </w:r>
        <w:r w:rsidR="00F701E5">
          <w:rPr>
            <w:noProof/>
            <w:webHidden/>
          </w:rPr>
        </w:r>
        <w:r w:rsidR="00F701E5">
          <w:rPr>
            <w:noProof/>
            <w:webHidden/>
          </w:rPr>
          <w:fldChar w:fldCharType="separate"/>
        </w:r>
        <w:r w:rsidR="00F701E5">
          <w:rPr>
            <w:noProof/>
            <w:webHidden/>
          </w:rPr>
          <w:t>12</w:t>
        </w:r>
        <w:r w:rsidR="00F701E5">
          <w:rPr>
            <w:noProof/>
            <w:webHidden/>
          </w:rPr>
          <w:fldChar w:fldCharType="end"/>
        </w:r>
      </w:hyperlink>
    </w:p>
    <w:p w14:paraId="033DC67C" w14:textId="1755DAE5" w:rsidR="00F701E5" w:rsidRDefault="000D245A">
      <w:pPr>
        <w:pStyle w:val="Kazalovsebine1"/>
        <w:rPr>
          <w:rFonts w:asciiTheme="minorHAnsi" w:hAnsiTheme="minorHAnsi" w:cstheme="minorBidi"/>
          <w:b w:val="0"/>
          <w:bCs w:val="0"/>
          <w:caps w:val="0"/>
          <w:noProof/>
          <w:color w:val="auto"/>
          <w:u w:val="none"/>
          <w:lang w:eastAsia="sl-SI"/>
        </w:rPr>
      </w:pPr>
      <w:hyperlink w:anchor="_Toc74051041" w:history="1">
        <w:r w:rsidR="00F701E5" w:rsidRPr="003D30FC">
          <w:rPr>
            <w:rStyle w:val="Hiperpovezava"/>
            <w:noProof/>
          </w:rPr>
          <w:t>7.</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ODDAJA IN JAVNO ODPIRANJE PONUDB</w:t>
        </w:r>
        <w:r w:rsidR="00F701E5">
          <w:rPr>
            <w:noProof/>
            <w:webHidden/>
          </w:rPr>
          <w:tab/>
        </w:r>
        <w:r w:rsidR="00F701E5">
          <w:rPr>
            <w:noProof/>
            <w:webHidden/>
          </w:rPr>
          <w:fldChar w:fldCharType="begin"/>
        </w:r>
        <w:r w:rsidR="00F701E5">
          <w:rPr>
            <w:noProof/>
            <w:webHidden/>
          </w:rPr>
          <w:instrText xml:space="preserve"> PAGEREF _Toc74051041 \h </w:instrText>
        </w:r>
        <w:r w:rsidR="00F701E5">
          <w:rPr>
            <w:noProof/>
            <w:webHidden/>
          </w:rPr>
        </w:r>
        <w:r w:rsidR="00F701E5">
          <w:rPr>
            <w:noProof/>
            <w:webHidden/>
          </w:rPr>
          <w:fldChar w:fldCharType="separate"/>
        </w:r>
        <w:r w:rsidR="00F701E5">
          <w:rPr>
            <w:noProof/>
            <w:webHidden/>
          </w:rPr>
          <w:t>13</w:t>
        </w:r>
        <w:r w:rsidR="00F701E5">
          <w:rPr>
            <w:noProof/>
            <w:webHidden/>
          </w:rPr>
          <w:fldChar w:fldCharType="end"/>
        </w:r>
      </w:hyperlink>
    </w:p>
    <w:p w14:paraId="73F42822" w14:textId="3E231B07"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42" w:history="1">
        <w:r w:rsidR="00F701E5" w:rsidRPr="003D30FC">
          <w:rPr>
            <w:rStyle w:val="Hiperpovezava"/>
            <w:noProof/>
          </w:rPr>
          <w:t>7.1.</w:t>
        </w:r>
        <w:r w:rsidR="00F701E5">
          <w:rPr>
            <w:rFonts w:asciiTheme="minorHAnsi" w:hAnsiTheme="minorHAnsi" w:cstheme="minorBidi"/>
            <w:b w:val="0"/>
            <w:bCs w:val="0"/>
            <w:smallCaps w:val="0"/>
            <w:noProof/>
            <w:color w:val="auto"/>
            <w:lang w:eastAsia="sl-SI"/>
          </w:rPr>
          <w:tab/>
        </w:r>
        <w:r w:rsidR="00F701E5" w:rsidRPr="003D30FC">
          <w:rPr>
            <w:rStyle w:val="Hiperpovezava"/>
            <w:noProof/>
          </w:rPr>
          <w:t>Način in rok za prejem ponudb</w:t>
        </w:r>
        <w:r w:rsidR="00F701E5">
          <w:rPr>
            <w:noProof/>
            <w:webHidden/>
          </w:rPr>
          <w:tab/>
        </w:r>
        <w:r w:rsidR="00F701E5">
          <w:rPr>
            <w:noProof/>
            <w:webHidden/>
          </w:rPr>
          <w:fldChar w:fldCharType="begin"/>
        </w:r>
        <w:r w:rsidR="00F701E5">
          <w:rPr>
            <w:noProof/>
            <w:webHidden/>
          </w:rPr>
          <w:instrText xml:space="preserve"> PAGEREF _Toc74051042 \h </w:instrText>
        </w:r>
        <w:r w:rsidR="00F701E5">
          <w:rPr>
            <w:noProof/>
            <w:webHidden/>
          </w:rPr>
        </w:r>
        <w:r w:rsidR="00F701E5">
          <w:rPr>
            <w:noProof/>
            <w:webHidden/>
          </w:rPr>
          <w:fldChar w:fldCharType="separate"/>
        </w:r>
        <w:r w:rsidR="00F701E5">
          <w:rPr>
            <w:noProof/>
            <w:webHidden/>
          </w:rPr>
          <w:t>13</w:t>
        </w:r>
        <w:r w:rsidR="00F701E5">
          <w:rPr>
            <w:noProof/>
            <w:webHidden/>
          </w:rPr>
          <w:fldChar w:fldCharType="end"/>
        </w:r>
      </w:hyperlink>
    </w:p>
    <w:p w14:paraId="78B49D2E" w14:textId="081D1207"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43" w:history="1">
        <w:r w:rsidR="00F701E5" w:rsidRPr="003D30FC">
          <w:rPr>
            <w:rStyle w:val="Hiperpovezava"/>
            <w:noProof/>
          </w:rPr>
          <w:t>7.2.</w:t>
        </w:r>
        <w:r w:rsidR="00F701E5">
          <w:rPr>
            <w:rFonts w:asciiTheme="minorHAnsi" w:hAnsiTheme="minorHAnsi" w:cstheme="minorBidi"/>
            <w:b w:val="0"/>
            <w:bCs w:val="0"/>
            <w:smallCaps w:val="0"/>
            <w:noProof/>
            <w:color w:val="auto"/>
            <w:lang w:eastAsia="sl-SI"/>
          </w:rPr>
          <w:tab/>
        </w:r>
        <w:r w:rsidR="00F701E5" w:rsidRPr="003D30FC">
          <w:rPr>
            <w:rStyle w:val="Hiperpovezava"/>
            <w:noProof/>
          </w:rPr>
          <w:t>Način in čas odpiranja ponudb</w:t>
        </w:r>
        <w:r w:rsidR="00F701E5">
          <w:rPr>
            <w:noProof/>
            <w:webHidden/>
          </w:rPr>
          <w:tab/>
        </w:r>
        <w:r w:rsidR="00F701E5">
          <w:rPr>
            <w:noProof/>
            <w:webHidden/>
          </w:rPr>
          <w:fldChar w:fldCharType="begin"/>
        </w:r>
        <w:r w:rsidR="00F701E5">
          <w:rPr>
            <w:noProof/>
            <w:webHidden/>
          </w:rPr>
          <w:instrText xml:space="preserve"> PAGEREF _Toc74051043 \h </w:instrText>
        </w:r>
        <w:r w:rsidR="00F701E5">
          <w:rPr>
            <w:noProof/>
            <w:webHidden/>
          </w:rPr>
        </w:r>
        <w:r w:rsidR="00F701E5">
          <w:rPr>
            <w:noProof/>
            <w:webHidden/>
          </w:rPr>
          <w:fldChar w:fldCharType="separate"/>
        </w:r>
        <w:r w:rsidR="00F701E5">
          <w:rPr>
            <w:noProof/>
            <w:webHidden/>
          </w:rPr>
          <w:t>14</w:t>
        </w:r>
        <w:r w:rsidR="00F701E5">
          <w:rPr>
            <w:noProof/>
            <w:webHidden/>
          </w:rPr>
          <w:fldChar w:fldCharType="end"/>
        </w:r>
      </w:hyperlink>
    </w:p>
    <w:p w14:paraId="43FEF628" w14:textId="0E9AE8E8"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44" w:history="1">
        <w:r w:rsidR="00F701E5" w:rsidRPr="003D30FC">
          <w:rPr>
            <w:rStyle w:val="Hiperpovezava"/>
            <w:noProof/>
          </w:rPr>
          <w:t>7.3.</w:t>
        </w:r>
        <w:r w:rsidR="00F701E5">
          <w:rPr>
            <w:rFonts w:asciiTheme="minorHAnsi" w:hAnsiTheme="minorHAnsi" w:cstheme="minorBidi"/>
            <w:b w:val="0"/>
            <w:bCs w:val="0"/>
            <w:smallCaps w:val="0"/>
            <w:noProof/>
            <w:color w:val="auto"/>
            <w:lang w:eastAsia="sl-SI"/>
          </w:rPr>
          <w:tab/>
        </w:r>
        <w:r w:rsidR="00F701E5" w:rsidRPr="003D30FC">
          <w:rPr>
            <w:rStyle w:val="Hiperpovezava"/>
            <w:noProof/>
          </w:rPr>
          <w:t>Rok za dodatna pojasnila ponudb</w:t>
        </w:r>
        <w:r w:rsidR="00F701E5">
          <w:rPr>
            <w:noProof/>
            <w:webHidden/>
          </w:rPr>
          <w:tab/>
        </w:r>
        <w:r w:rsidR="00F701E5">
          <w:rPr>
            <w:noProof/>
            <w:webHidden/>
          </w:rPr>
          <w:fldChar w:fldCharType="begin"/>
        </w:r>
        <w:r w:rsidR="00F701E5">
          <w:rPr>
            <w:noProof/>
            <w:webHidden/>
          </w:rPr>
          <w:instrText xml:space="preserve"> PAGEREF _Toc74051044 \h </w:instrText>
        </w:r>
        <w:r w:rsidR="00F701E5">
          <w:rPr>
            <w:noProof/>
            <w:webHidden/>
          </w:rPr>
        </w:r>
        <w:r w:rsidR="00F701E5">
          <w:rPr>
            <w:noProof/>
            <w:webHidden/>
          </w:rPr>
          <w:fldChar w:fldCharType="separate"/>
        </w:r>
        <w:r w:rsidR="00F701E5">
          <w:rPr>
            <w:noProof/>
            <w:webHidden/>
          </w:rPr>
          <w:t>14</w:t>
        </w:r>
        <w:r w:rsidR="00F701E5">
          <w:rPr>
            <w:noProof/>
            <w:webHidden/>
          </w:rPr>
          <w:fldChar w:fldCharType="end"/>
        </w:r>
      </w:hyperlink>
    </w:p>
    <w:p w14:paraId="27362D88" w14:textId="0D27286B" w:rsidR="00F701E5" w:rsidRDefault="000D245A">
      <w:pPr>
        <w:pStyle w:val="Kazalovsebine1"/>
        <w:rPr>
          <w:rFonts w:asciiTheme="minorHAnsi" w:hAnsiTheme="minorHAnsi" w:cstheme="minorBidi"/>
          <w:b w:val="0"/>
          <w:bCs w:val="0"/>
          <w:caps w:val="0"/>
          <w:noProof/>
          <w:color w:val="auto"/>
          <w:u w:val="none"/>
          <w:lang w:eastAsia="sl-SI"/>
        </w:rPr>
      </w:pPr>
      <w:hyperlink w:anchor="_Toc74051045" w:history="1">
        <w:r w:rsidR="00F701E5" w:rsidRPr="003D30FC">
          <w:rPr>
            <w:rStyle w:val="Hiperpovezava"/>
            <w:noProof/>
          </w:rPr>
          <w:t>8.</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POGAJANJA</w:t>
        </w:r>
        <w:r w:rsidR="00F701E5">
          <w:rPr>
            <w:noProof/>
            <w:webHidden/>
          </w:rPr>
          <w:tab/>
        </w:r>
        <w:r w:rsidR="00F701E5">
          <w:rPr>
            <w:noProof/>
            <w:webHidden/>
          </w:rPr>
          <w:fldChar w:fldCharType="begin"/>
        </w:r>
        <w:r w:rsidR="00F701E5">
          <w:rPr>
            <w:noProof/>
            <w:webHidden/>
          </w:rPr>
          <w:instrText xml:space="preserve"> PAGEREF _Toc74051045 \h </w:instrText>
        </w:r>
        <w:r w:rsidR="00F701E5">
          <w:rPr>
            <w:noProof/>
            <w:webHidden/>
          </w:rPr>
        </w:r>
        <w:r w:rsidR="00F701E5">
          <w:rPr>
            <w:noProof/>
            <w:webHidden/>
          </w:rPr>
          <w:fldChar w:fldCharType="separate"/>
        </w:r>
        <w:r w:rsidR="00F701E5">
          <w:rPr>
            <w:noProof/>
            <w:webHidden/>
          </w:rPr>
          <w:t>14</w:t>
        </w:r>
        <w:r w:rsidR="00F701E5">
          <w:rPr>
            <w:noProof/>
            <w:webHidden/>
          </w:rPr>
          <w:fldChar w:fldCharType="end"/>
        </w:r>
      </w:hyperlink>
    </w:p>
    <w:p w14:paraId="647D7B71" w14:textId="6ADF6042" w:rsidR="00F701E5" w:rsidRDefault="000D245A">
      <w:pPr>
        <w:pStyle w:val="Kazalovsebine1"/>
        <w:rPr>
          <w:rFonts w:asciiTheme="minorHAnsi" w:hAnsiTheme="minorHAnsi" w:cstheme="minorBidi"/>
          <w:b w:val="0"/>
          <w:bCs w:val="0"/>
          <w:caps w:val="0"/>
          <w:noProof/>
          <w:color w:val="auto"/>
          <w:u w:val="none"/>
          <w:lang w:eastAsia="sl-SI"/>
        </w:rPr>
      </w:pPr>
      <w:hyperlink w:anchor="_Toc74051046" w:history="1">
        <w:r w:rsidR="00F701E5" w:rsidRPr="003D30FC">
          <w:rPr>
            <w:rStyle w:val="Hiperpovezava"/>
            <w:noProof/>
          </w:rPr>
          <w:t>9.</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POGOJI ZA PRIZNANJE SPOSOBNOSTI IN RAZLOGI ZA IZKLJUČITEV</w:t>
        </w:r>
        <w:r w:rsidR="00F701E5">
          <w:rPr>
            <w:noProof/>
            <w:webHidden/>
          </w:rPr>
          <w:tab/>
        </w:r>
        <w:r w:rsidR="00F701E5">
          <w:rPr>
            <w:noProof/>
            <w:webHidden/>
          </w:rPr>
          <w:fldChar w:fldCharType="begin"/>
        </w:r>
        <w:r w:rsidR="00F701E5">
          <w:rPr>
            <w:noProof/>
            <w:webHidden/>
          </w:rPr>
          <w:instrText xml:space="preserve"> PAGEREF _Toc74051046 \h </w:instrText>
        </w:r>
        <w:r w:rsidR="00F701E5">
          <w:rPr>
            <w:noProof/>
            <w:webHidden/>
          </w:rPr>
        </w:r>
        <w:r w:rsidR="00F701E5">
          <w:rPr>
            <w:noProof/>
            <w:webHidden/>
          </w:rPr>
          <w:fldChar w:fldCharType="separate"/>
        </w:r>
        <w:r w:rsidR="00F701E5">
          <w:rPr>
            <w:noProof/>
            <w:webHidden/>
          </w:rPr>
          <w:t>15</w:t>
        </w:r>
        <w:r w:rsidR="00F701E5">
          <w:rPr>
            <w:noProof/>
            <w:webHidden/>
          </w:rPr>
          <w:fldChar w:fldCharType="end"/>
        </w:r>
      </w:hyperlink>
    </w:p>
    <w:p w14:paraId="3CF5915E" w14:textId="3E3F7B50"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47" w:history="1">
        <w:r w:rsidR="00F701E5" w:rsidRPr="003D30FC">
          <w:rPr>
            <w:rStyle w:val="Hiperpovezava"/>
            <w:noProof/>
          </w:rPr>
          <w:t>9.1.</w:t>
        </w:r>
        <w:r w:rsidR="00F701E5">
          <w:rPr>
            <w:rFonts w:asciiTheme="minorHAnsi" w:hAnsiTheme="minorHAnsi" w:cstheme="minorBidi"/>
            <w:b w:val="0"/>
            <w:bCs w:val="0"/>
            <w:smallCaps w:val="0"/>
            <w:noProof/>
            <w:color w:val="auto"/>
            <w:lang w:eastAsia="sl-SI"/>
          </w:rPr>
          <w:tab/>
        </w:r>
        <w:r w:rsidR="00F701E5" w:rsidRPr="003D30FC">
          <w:rPr>
            <w:rStyle w:val="Hiperpovezava"/>
            <w:noProof/>
          </w:rPr>
          <w:t>Razlogi za izključitev</w:t>
        </w:r>
        <w:r w:rsidR="00F701E5">
          <w:rPr>
            <w:noProof/>
            <w:webHidden/>
          </w:rPr>
          <w:tab/>
        </w:r>
        <w:r w:rsidR="00F701E5">
          <w:rPr>
            <w:noProof/>
            <w:webHidden/>
          </w:rPr>
          <w:fldChar w:fldCharType="begin"/>
        </w:r>
        <w:r w:rsidR="00F701E5">
          <w:rPr>
            <w:noProof/>
            <w:webHidden/>
          </w:rPr>
          <w:instrText xml:space="preserve"> PAGEREF _Toc74051047 \h </w:instrText>
        </w:r>
        <w:r w:rsidR="00F701E5">
          <w:rPr>
            <w:noProof/>
            <w:webHidden/>
          </w:rPr>
        </w:r>
        <w:r w:rsidR="00F701E5">
          <w:rPr>
            <w:noProof/>
            <w:webHidden/>
          </w:rPr>
          <w:fldChar w:fldCharType="separate"/>
        </w:r>
        <w:r w:rsidR="00F701E5">
          <w:rPr>
            <w:noProof/>
            <w:webHidden/>
          </w:rPr>
          <w:t>15</w:t>
        </w:r>
        <w:r w:rsidR="00F701E5">
          <w:rPr>
            <w:noProof/>
            <w:webHidden/>
          </w:rPr>
          <w:fldChar w:fldCharType="end"/>
        </w:r>
      </w:hyperlink>
    </w:p>
    <w:p w14:paraId="33D68B88" w14:textId="00F78059" w:rsidR="00F701E5" w:rsidRDefault="000D245A">
      <w:pPr>
        <w:pStyle w:val="Kazalovsebine3"/>
        <w:tabs>
          <w:tab w:val="left" w:pos="721"/>
          <w:tab w:val="right" w:pos="9060"/>
        </w:tabs>
        <w:rPr>
          <w:rFonts w:asciiTheme="minorHAnsi" w:hAnsiTheme="minorHAnsi" w:cstheme="minorBidi"/>
          <w:smallCaps w:val="0"/>
          <w:noProof/>
          <w:color w:val="auto"/>
          <w:lang w:eastAsia="sl-SI"/>
        </w:rPr>
      </w:pPr>
      <w:hyperlink w:anchor="_Toc74051048" w:history="1">
        <w:r w:rsidR="00F701E5" w:rsidRPr="003D30FC">
          <w:rPr>
            <w:rStyle w:val="Hiperpovezava"/>
            <w:noProof/>
          </w:rPr>
          <w:t>9.1.1.</w:t>
        </w:r>
        <w:r w:rsidR="00F701E5">
          <w:rPr>
            <w:rFonts w:asciiTheme="minorHAnsi" w:hAnsiTheme="minorHAnsi" w:cstheme="minorBidi"/>
            <w:smallCaps w:val="0"/>
            <w:noProof/>
            <w:color w:val="auto"/>
            <w:lang w:eastAsia="sl-SI"/>
          </w:rPr>
          <w:tab/>
        </w:r>
        <w:r w:rsidR="00F701E5" w:rsidRPr="003D30FC">
          <w:rPr>
            <w:rStyle w:val="Hiperpovezava"/>
            <w:noProof/>
          </w:rPr>
          <w:t>Razlogi za izključitev</w:t>
        </w:r>
        <w:r w:rsidR="00F701E5">
          <w:rPr>
            <w:noProof/>
            <w:webHidden/>
          </w:rPr>
          <w:tab/>
        </w:r>
        <w:r w:rsidR="00F701E5">
          <w:rPr>
            <w:noProof/>
            <w:webHidden/>
          </w:rPr>
          <w:fldChar w:fldCharType="begin"/>
        </w:r>
        <w:r w:rsidR="00F701E5">
          <w:rPr>
            <w:noProof/>
            <w:webHidden/>
          </w:rPr>
          <w:instrText xml:space="preserve"> PAGEREF _Toc74051048 \h </w:instrText>
        </w:r>
        <w:r w:rsidR="00F701E5">
          <w:rPr>
            <w:noProof/>
            <w:webHidden/>
          </w:rPr>
        </w:r>
        <w:r w:rsidR="00F701E5">
          <w:rPr>
            <w:noProof/>
            <w:webHidden/>
          </w:rPr>
          <w:fldChar w:fldCharType="separate"/>
        </w:r>
        <w:r w:rsidR="00F701E5">
          <w:rPr>
            <w:noProof/>
            <w:webHidden/>
          </w:rPr>
          <w:t>15</w:t>
        </w:r>
        <w:r w:rsidR="00F701E5">
          <w:rPr>
            <w:noProof/>
            <w:webHidden/>
          </w:rPr>
          <w:fldChar w:fldCharType="end"/>
        </w:r>
      </w:hyperlink>
    </w:p>
    <w:p w14:paraId="48B3A5B7" w14:textId="4AEA5914" w:rsidR="00F701E5" w:rsidRDefault="000D245A">
      <w:pPr>
        <w:pStyle w:val="Kazalovsebine3"/>
        <w:tabs>
          <w:tab w:val="left" w:pos="721"/>
          <w:tab w:val="right" w:pos="9060"/>
        </w:tabs>
        <w:rPr>
          <w:rFonts w:asciiTheme="minorHAnsi" w:hAnsiTheme="minorHAnsi" w:cstheme="minorBidi"/>
          <w:smallCaps w:val="0"/>
          <w:noProof/>
          <w:color w:val="auto"/>
          <w:lang w:eastAsia="sl-SI"/>
        </w:rPr>
      </w:pPr>
      <w:hyperlink w:anchor="_Toc74051049" w:history="1">
        <w:r w:rsidR="00F701E5" w:rsidRPr="003D30FC">
          <w:rPr>
            <w:rStyle w:val="Hiperpovezava"/>
            <w:noProof/>
          </w:rPr>
          <w:t>9.1.2.</w:t>
        </w:r>
        <w:r w:rsidR="00F701E5">
          <w:rPr>
            <w:rFonts w:asciiTheme="minorHAnsi" w:hAnsiTheme="minorHAnsi" w:cstheme="minorBidi"/>
            <w:smallCaps w:val="0"/>
            <w:noProof/>
            <w:color w:val="auto"/>
            <w:lang w:eastAsia="sl-SI"/>
          </w:rPr>
          <w:tab/>
        </w:r>
        <w:r w:rsidR="00F701E5" w:rsidRPr="003D30FC">
          <w:rPr>
            <w:rStyle w:val="Hiperpovezava"/>
            <w:noProof/>
          </w:rPr>
          <w:t>Gospodarski subjekti, za katere ne smejo obstajati razlogi za izključitev</w:t>
        </w:r>
        <w:r w:rsidR="00F701E5">
          <w:rPr>
            <w:noProof/>
            <w:webHidden/>
          </w:rPr>
          <w:tab/>
        </w:r>
        <w:r w:rsidR="00F701E5">
          <w:rPr>
            <w:noProof/>
            <w:webHidden/>
          </w:rPr>
          <w:fldChar w:fldCharType="begin"/>
        </w:r>
        <w:r w:rsidR="00F701E5">
          <w:rPr>
            <w:noProof/>
            <w:webHidden/>
          </w:rPr>
          <w:instrText xml:space="preserve"> PAGEREF _Toc74051049 \h </w:instrText>
        </w:r>
        <w:r w:rsidR="00F701E5">
          <w:rPr>
            <w:noProof/>
            <w:webHidden/>
          </w:rPr>
        </w:r>
        <w:r w:rsidR="00F701E5">
          <w:rPr>
            <w:noProof/>
            <w:webHidden/>
          </w:rPr>
          <w:fldChar w:fldCharType="separate"/>
        </w:r>
        <w:r w:rsidR="00F701E5">
          <w:rPr>
            <w:noProof/>
            <w:webHidden/>
          </w:rPr>
          <w:t>18</w:t>
        </w:r>
        <w:r w:rsidR="00F701E5">
          <w:rPr>
            <w:noProof/>
            <w:webHidden/>
          </w:rPr>
          <w:fldChar w:fldCharType="end"/>
        </w:r>
      </w:hyperlink>
    </w:p>
    <w:p w14:paraId="2EE937FF" w14:textId="4C7FAB40" w:rsidR="00F701E5" w:rsidRDefault="000D245A">
      <w:pPr>
        <w:pStyle w:val="Kazalovsebine3"/>
        <w:tabs>
          <w:tab w:val="left" w:pos="721"/>
          <w:tab w:val="right" w:pos="9060"/>
        </w:tabs>
        <w:rPr>
          <w:rFonts w:asciiTheme="minorHAnsi" w:hAnsiTheme="minorHAnsi" w:cstheme="minorBidi"/>
          <w:smallCaps w:val="0"/>
          <w:noProof/>
          <w:color w:val="auto"/>
          <w:lang w:eastAsia="sl-SI"/>
        </w:rPr>
      </w:pPr>
      <w:hyperlink w:anchor="_Toc74051050" w:history="1">
        <w:r w:rsidR="00F701E5" w:rsidRPr="003D30FC">
          <w:rPr>
            <w:rStyle w:val="Hiperpovezava"/>
            <w:noProof/>
          </w:rPr>
          <w:t>9.1.3.</w:t>
        </w:r>
        <w:r w:rsidR="00F701E5">
          <w:rPr>
            <w:rFonts w:asciiTheme="minorHAnsi" w:hAnsiTheme="minorHAnsi" w:cstheme="minorBidi"/>
            <w:smallCaps w:val="0"/>
            <w:noProof/>
            <w:color w:val="auto"/>
            <w:lang w:eastAsia="sl-SI"/>
          </w:rPr>
          <w:tab/>
        </w:r>
        <w:r w:rsidR="00F701E5" w:rsidRPr="003D30FC">
          <w:rPr>
            <w:rStyle w:val="Hiperpovezava"/>
            <w:noProof/>
          </w:rPr>
          <w:t>Popravni mehanizem</w:t>
        </w:r>
        <w:r w:rsidR="00F701E5">
          <w:rPr>
            <w:noProof/>
            <w:webHidden/>
          </w:rPr>
          <w:tab/>
        </w:r>
        <w:r w:rsidR="00F701E5">
          <w:rPr>
            <w:noProof/>
            <w:webHidden/>
          </w:rPr>
          <w:fldChar w:fldCharType="begin"/>
        </w:r>
        <w:r w:rsidR="00F701E5">
          <w:rPr>
            <w:noProof/>
            <w:webHidden/>
          </w:rPr>
          <w:instrText xml:space="preserve"> PAGEREF _Toc74051050 \h </w:instrText>
        </w:r>
        <w:r w:rsidR="00F701E5">
          <w:rPr>
            <w:noProof/>
            <w:webHidden/>
          </w:rPr>
        </w:r>
        <w:r w:rsidR="00F701E5">
          <w:rPr>
            <w:noProof/>
            <w:webHidden/>
          </w:rPr>
          <w:fldChar w:fldCharType="separate"/>
        </w:r>
        <w:r w:rsidR="00F701E5">
          <w:rPr>
            <w:noProof/>
            <w:webHidden/>
          </w:rPr>
          <w:t>19</w:t>
        </w:r>
        <w:r w:rsidR="00F701E5">
          <w:rPr>
            <w:noProof/>
            <w:webHidden/>
          </w:rPr>
          <w:fldChar w:fldCharType="end"/>
        </w:r>
      </w:hyperlink>
    </w:p>
    <w:p w14:paraId="4415F54C" w14:textId="091E051E" w:rsidR="00F701E5" w:rsidRDefault="000D245A">
      <w:pPr>
        <w:pStyle w:val="Kazalovsebine2"/>
        <w:tabs>
          <w:tab w:val="left" w:pos="587"/>
        </w:tabs>
        <w:rPr>
          <w:rFonts w:asciiTheme="minorHAnsi" w:hAnsiTheme="minorHAnsi" w:cstheme="minorBidi"/>
          <w:b w:val="0"/>
          <w:bCs w:val="0"/>
          <w:smallCaps w:val="0"/>
          <w:noProof/>
          <w:color w:val="auto"/>
          <w:lang w:eastAsia="sl-SI"/>
        </w:rPr>
      </w:pPr>
      <w:hyperlink w:anchor="_Toc74051051" w:history="1">
        <w:r w:rsidR="00F701E5" w:rsidRPr="003D30FC">
          <w:rPr>
            <w:rStyle w:val="Hiperpovezava"/>
            <w:noProof/>
          </w:rPr>
          <w:t>9.2.</w:t>
        </w:r>
        <w:r w:rsidR="00F701E5">
          <w:rPr>
            <w:rFonts w:asciiTheme="minorHAnsi" w:hAnsiTheme="minorHAnsi" w:cstheme="minorBidi"/>
            <w:b w:val="0"/>
            <w:bCs w:val="0"/>
            <w:smallCaps w:val="0"/>
            <w:noProof/>
            <w:color w:val="auto"/>
            <w:lang w:eastAsia="sl-SI"/>
          </w:rPr>
          <w:tab/>
        </w:r>
        <w:r w:rsidR="00F701E5" w:rsidRPr="003D30FC">
          <w:rPr>
            <w:rStyle w:val="Hiperpovezava"/>
            <w:noProof/>
          </w:rPr>
          <w:t>Pogoji za sodelovanje</w:t>
        </w:r>
        <w:r w:rsidR="00F701E5">
          <w:rPr>
            <w:noProof/>
            <w:webHidden/>
          </w:rPr>
          <w:tab/>
        </w:r>
        <w:r w:rsidR="00F701E5">
          <w:rPr>
            <w:noProof/>
            <w:webHidden/>
          </w:rPr>
          <w:fldChar w:fldCharType="begin"/>
        </w:r>
        <w:r w:rsidR="00F701E5">
          <w:rPr>
            <w:noProof/>
            <w:webHidden/>
          </w:rPr>
          <w:instrText xml:space="preserve"> PAGEREF _Toc74051051 \h </w:instrText>
        </w:r>
        <w:r w:rsidR="00F701E5">
          <w:rPr>
            <w:noProof/>
            <w:webHidden/>
          </w:rPr>
        </w:r>
        <w:r w:rsidR="00F701E5">
          <w:rPr>
            <w:noProof/>
            <w:webHidden/>
          </w:rPr>
          <w:fldChar w:fldCharType="separate"/>
        </w:r>
        <w:r w:rsidR="00F701E5">
          <w:rPr>
            <w:noProof/>
            <w:webHidden/>
          </w:rPr>
          <w:t>19</w:t>
        </w:r>
        <w:r w:rsidR="00F701E5">
          <w:rPr>
            <w:noProof/>
            <w:webHidden/>
          </w:rPr>
          <w:fldChar w:fldCharType="end"/>
        </w:r>
      </w:hyperlink>
    </w:p>
    <w:p w14:paraId="19703F46" w14:textId="730A5BB5" w:rsidR="00F701E5" w:rsidRDefault="000D245A">
      <w:pPr>
        <w:pStyle w:val="Kazalovsebine3"/>
        <w:tabs>
          <w:tab w:val="left" w:pos="721"/>
          <w:tab w:val="right" w:pos="9060"/>
        </w:tabs>
        <w:rPr>
          <w:rFonts w:asciiTheme="minorHAnsi" w:hAnsiTheme="minorHAnsi" w:cstheme="minorBidi"/>
          <w:smallCaps w:val="0"/>
          <w:noProof/>
          <w:color w:val="auto"/>
          <w:lang w:eastAsia="sl-SI"/>
        </w:rPr>
      </w:pPr>
      <w:hyperlink w:anchor="_Toc74051052" w:history="1">
        <w:r w:rsidR="00F701E5" w:rsidRPr="003D30FC">
          <w:rPr>
            <w:rStyle w:val="Hiperpovezava"/>
            <w:noProof/>
          </w:rPr>
          <w:t>9.2.1.</w:t>
        </w:r>
        <w:r w:rsidR="00F701E5">
          <w:rPr>
            <w:rFonts w:asciiTheme="minorHAnsi" w:hAnsiTheme="minorHAnsi" w:cstheme="minorBidi"/>
            <w:smallCaps w:val="0"/>
            <w:noProof/>
            <w:color w:val="auto"/>
            <w:lang w:eastAsia="sl-SI"/>
          </w:rPr>
          <w:tab/>
        </w:r>
        <w:r w:rsidR="00F701E5" w:rsidRPr="003D30FC">
          <w:rPr>
            <w:rStyle w:val="Hiperpovezava"/>
            <w:noProof/>
          </w:rPr>
          <w:t>Gospodarski subjekti, za katere so določeni pogoji</w:t>
        </w:r>
        <w:r w:rsidR="00F701E5">
          <w:rPr>
            <w:noProof/>
            <w:webHidden/>
          </w:rPr>
          <w:tab/>
        </w:r>
        <w:r w:rsidR="00F701E5">
          <w:rPr>
            <w:noProof/>
            <w:webHidden/>
          </w:rPr>
          <w:fldChar w:fldCharType="begin"/>
        </w:r>
        <w:r w:rsidR="00F701E5">
          <w:rPr>
            <w:noProof/>
            <w:webHidden/>
          </w:rPr>
          <w:instrText xml:space="preserve"> PAGEREF _Toc74051052 \h </w:instrText>
        </w:r>
        <w:r w:rsidR="00F701E5">
          <w:rPr>
            <w:noProof/>
            <w:webHidden/>
          </w:rPr>
        </w:r>
        <w:r w:rsidR="00F701E5">
          <w:rPr>
            <w:noProof/>
            <w:webHidden/>
          </w:rPr>
          <w:fldChar w:fldCharType="separate"/>
        </w:r>
        <w:r w:rsidR="00F701E5">
          <w:rPr>
            <w:noProof/>
            <w:webHidden/>
          </w:rPr>
          <w:t>20</w:t>
        </w:r>
        <w:r w:rsidR="00F701E5">
          <w:rPr>
            <w:noProof/>
            <w:webHidden/>
          </w:rPr>
          <w:fldChar w:fldCharType="end"/>
        </w:r>
      </w:hyperlink>
    </w:p>
    <w:p w14:paraId="02383208" w14:textId="11954680" w:rsidR="00F701E5" w:rsidRDefault="000D245A">
      <w:pPr>
        <w:pStyle w:val="Kazalovsebine3"/>
        <w:tabs>
          <w:tab w:val="left" w:pos="721"/>
          <w:tab w:val="right" w:pos="9060"/>
        </w:tabs>
        <w:rPr>
          <w:rFonts w:asciiTheme="minorHAnsi" w:hAnsiTheme="minorHAnsi" w:cstheme="minorBidi"/>
          <w:smallCaps w:val="0"/>
          <w:noProof/>
          <w:color w:val="auto"/>
          <w:lang w:eastAsia="sl-SI"/>
        </w:rPr>
      </w:pPr>
      <w:hyperlink w:anchor="_Toc74051053" w:history="1">
        <w:r w:rsidR="00F701E5" w:rsidRPr="003D30FC">
          <w:rPr>
            <w:rStyle w:val="Hiperpovezava"/>
            <w:noProof/>
          </w:rPr>
          <w:t>9.2.2.</w:t>
        </w:r>
        <w:r w:rsidR="00F701E5">
          <w:rPr>
            <w:rFonts w:asciiTheme="minorHAnsi" w:hAnsiTheme="minorHAnsi" w:cstheme="minorBidi"/>
            <w:smallCaps w:val="0"/>
            <w:noProof/>
            <w:color w:val="auto"/>
            <w:lang w:eastAsia="sl-SI"/>
          </w:rPr>
          <w:tab/>
        </w:r>
        <w:r w:rsidR="00F701E5" w:rsidRPr="003D30FC">
          <w:rPr>
            <w:rStyle w:val="Hiperpovezava"/>
            <w:noProof/>
          </w:rPr>
          <w:t>Ustreznost za opravljanje poklicne dejavnosti</w:t>
        </w:r>
        <w:r w:rsidR="00F701E5">
          <w:rPr>
            <w:noProof/>
            <w:webHidden/>
          </w:rPr>
          <w:tab/>
        </w:r>
        <w:r w:rsidR="00F701E5">
          <w:rPr>
            <w:noProof/>
            <w:webHidden/>
          </w:rPr>
          <w:fldChar w:fldCharType="begin"/>
        </w:r>
        <w:r w:rsidR="00F701E5">
          <w:rPr>
            <w:noProof/>
            <w:webHidden/>
          </w:rPr>
          <w:instrText xml:space="preserve"> PAGEREF _Toc74051053 \h </w:instrText>
        </w:r>
        <w:r w:rsidR="00F701E5">
          <w:rPr>
            <w:noProof/>
            <w:webHidden/>
          </w:rPr>
        </w:r>
        <w:r w:rsidR="00F701E5">
          <w:rPr>
            <w:noProof/>
            <w:webHidden/>
          </w:rPr>
          <w:fldChar w:fldCharType="separate"/>
        </w:r>
        <w:r w:rsidR="00F701E5">
          <w:rPr>
            <w:noProof/>
            <w:webHidden/>
          </w:rPr>
          <w:t>20</w:t>
        </w:r>
        <w:r w:rsidR="00F701E5">
          <w:rPr>
            <w:noProof/>
            <w:webHidden/>
          </w:rPr>
          <w:fldChar w:fldCharType="end"/>
        </w:r>
      </w:hyperlink>
    </w:p>
    <w:p w14:paraId="40E408F7" w14:textId="2C44696F" w:rsidR="00F701E5" w:rsidRDefault="000D245A">
      <w:pPr>
        <w:pStyle w:val="Kazalovsebine3"/>
        <w:tabs>
          <w:tab w:val="left" w:pos="721"/>
          <w:tab w:val="right" w:pos="9060"/>
        </w:tabs>
        <w:rPr>
          <w:rFonts w:asciiTheme="minorHAnsi" w:hAnsiTheme="minorHAnsi" w:cstheme="minorBidi"/>
          <w:smallCaps w:val="0"/>
          <w:noProof/>
          <w:color w:val="auto"/>
          <w:lang w:eastAsia="sl-SI"/>
        </w:rPr>
      </w:pPr>
      <w:hyperlink w:anchor="_Toc74051054" w:history="1">
        <w:r w:rsidR="00F701E5" w:rsidRPr="003D30FC">
          <w:rPr>
            <w:rStyle w:val="Hiperpovezava"/>
            <w:noProof/>
          </w:rPr>
          <w:t>9.2.3.</w:t>
        </w:r>
        <w:r w:rsidR="00F701E5">
          <w:rPr>
            <w:rFonts w:asciiTheme="minorHAnsi" w:hAnsiTheme="minorHAnsi" w:cstheme="minorBidi"/>
            <w:smallCaps w:val="0"/>
            <w:noProof/>
            <w:color w:val="auto"/>
            <w:lang w:eastAsia="sl-SI"/>
          </w:rPr>
          <w:tab/>
        </w:r>
        <w:r w:rsidR="00F701E5" w:rsidRPr="003D30FC">
          <w:rPr>
            <w:rStyle w:val="Hiperpovezava"/>
            <w:noProof/>
          </w:rPr>
          <w:t>Ekonomski in finančni položaj</w:t>
        </w:r>
        <w:r w:rsidR="00F701E5">
          <w:rPr>
            <w:noProof/>
            <w:webHidden/>
          </w:rPr>
          <w:tab/>
        </w:r>
        <w:r w:rsidR="00F701E5">
          <w:rPr>
            <w:noProof/>
            <w:webHidden/>
          </w:rPr>
          <w:fldChar w:fldCharType="begin"/>
        </w:r>
        <w:r w:rsidR="00F701E5">
          <w:rPr>
            <w:noProof/>
            <w:webHidden/>
          </w:rPr>
          <w:instrText xml:space="preserve"> PAGEREF _Toc74051054 \h </w:instrText>
        </w:r>
        <w:r w:rsidR="00F701E5">
          <w:rPr>
            <w:noProof/>
            <w:webHidden/>
          </w:rPr>
        </w:r>
        <w:r w:rsidR="00F701E5">
          <w:rPr>
            <w:noProof/>
            <w:webHidden/>
          </w:rPr>
          <w:fldChar w:fldCharType="separate"/>
        </w:r>
        <w:r w:rsidR="00F701E5">
          <w:rPr>
            <w:noProof/>
            <w:webHidden/>
          </w:rPr>
          <w:t>21</w:t>
        </w:r>
        <w:r w:rsidR="00F701E5">
          <w:rPr>
            <w:noProof/>
            <w:webHidden/>
          </w:rPr>
          <w:fldChar w:fldCharType="end"/>
        </w:r>
      </w:hyperlink>
    </w:p>
    <w:p w14:paraId="0738BE15" w14:textId="385ECC93" w:rsidR="00F701E5" w:rsidRDefault="000D245A">
      <w:pPr>
        <w:pStyle w:val="Kazalovsebine3"/>
        <w:tabs>
          <w:tab w:val="left" w:pos="721"/>
          <w:tab w:val="right" w:pos="9060"/>
        </w:tabs>
        <w:rPr>
          <w:rFonts w:asciiTheme="minorHAnsi" w:hAnsiTheme="minorHAnsi" w:cstheme="minorBidi"/>
          <w:smallCaps w:val="0"/>
          <w:noProof/>
          <w:color w:val="auto"/>
          <w:lang w:eastAsia="sl-SI"/>
        </w:rPr>
      </w:pPr>
      <w:hyperlink w:anchor="_Toc74051055" w:history="1">
        <w:r w:rsidR="00F701E5" w:rsidRPr="003D30FC">
          <w:rPr>
            <w:rStyle w:val="Hiperpovezava"/>
            <w:noProof/>
          </w:rPr>
          <w:t>9.2.4.</w:t>
        </w:r>
        <w:r w:rsidR="00F701E5">
          <w:rPr>
            <w:rFonts w:asciiTheme="minorHAnsi" w:hAnsiTheme="minorHAnsi" w:cstheme="minorBidi"/>
            <w:smallCaps w:val="0"/>
            <w:noProof/>
            <w:color w:val="auto"/>
            <w:lang w:eastAsia="sl-SI"/>
          </w:rPr>
          <w:tab/>
        </w:r>
        <w:r w:rsidR="00F701E5" w:rsidRPr="003D30FC">
          <w:rPr>
            <w:rStyle w:val="Hiperpovezava"/>
            <w:noProof/>
          </w:rPr>
          <w:t>Tehnična in strokovna sposobnost</w:t>
        </w:r>
        <w:r w:rsidR="00F701E5">
          <w:rPr>
            <w:noProof/>
            <w:webHidden/>
          </w:rPr>
          <w:tab/>
        </w:r>
        <w:r w:rsidR="00F701E5">
          <w:rPr>
            <w:noProof/>
            <w:webHidden/>
          </w:rPr>
          <w:fldChar w:fldCharType="begin"/>
        </w:r>
        <w:r w:rsidR="00F701E5">
          <w:rPr>
            <w:noProof/>
            <w:webHidden/>
          </w:rPr>
          <w:instrText xml:space="preserve"> PAGEREF _Toc74051055 \h </w:instrText>
        </w:r>
        <w:r w:rsidR="00F701E5">
          <w:rPr>
            <w:noProof/>
            <w:webHidden/>
          </w:rPr>
        </w:r>
        <w:r w:rsidR="00F701E5">
          <w:rPr>
            <w:noProof/>
            <w:webHidden/>
          </w:rPr>
          <w:fldChar w:fldCharType="separate"/>
        </w:r>
        <w:r w:rsidR="00F701E5">
          <w:rPr>
            <w:noProof/>
            <w:webHidden/>
          </w:rPr>
          <w:t>22</w:t>
        </w:r>
        <w:r w:rsidR="00F701E5">
          <w:rPr>
            <w:noProof/>
            <w:webHidden/>
          </w:rPr>
          <w:fldChar w:fldCharType="end"/>
        </w:r>
      </w:hyperlink>
    </w:p>
    <w:p w14:paraId="26E0E7A6" w14:textId="753459CD" w:rsidR="00F701E5" w:rsidRDefault="000D245A">
      <w:pPr>
        <w:pStyle w:val="Kazalovsebine3"/>
        <w:tabs>
          <w:tab w:val="left" w:pos="721"/>
          <w:tab w:val="right" w:pos="9060"/>
        </w:tabs>
        <w:rPr>
          <w:rFonts w:asciiTheme="minorHAnsi" w:hAnsiTheme="minorHAnsi" w:cstheme="minorBidi"/>
          <w:smallCaps w:val="0"/>
          <w:noProof/>
          <w:color w:val="auto"/>
          <w:lang w:eastAsia="sl-SI"/>
        </w:rPr>
      </w:pPr>
      <w:hyperlink w:anchor="_Toc74051056" w:history="1">
        <w:r w:rsidR="00F701E5" w:rsidRPr="003D30FC">
          <w:rPr>
            <w:rStyle w:val="Hiperpovezava"/>
            <w:noProof/>
          </w:rPr>
          <w:t>9.2.5.</w:t>
        </w:r>
        <w:r w:rsidR="00F701E5">
          <w:rPr>
            <w:rFonts w:asciiTheme="minorHAnsi" w:hAnsiTheme="minorHAnsi" w:cstheme="minorBidi"/>
            <w:smallCaps w:val="0"/>
            <w:noProof/>
            <w:color w:val="auto"/>
            <w:lang w:eastAsia="sl-SI"/>
          </w:rPr>
          <w:tab/>
        </w:r>
        <w:r w:rsidR="00F701E5" w:rsidRPr="003D30FC">
          <w:rPr>
            <w:rStyle w:val="Hiperpovezava"/>
            <w:noProof/>
          </w:rPr>
          <w:t>Druge zahteve</w:t>
        </w:r>
        <w:r w:rsidR="00F701E5">
          <w:rPr>
            <w:noProof/>
            <w:webHidden/>
          </w:rPr>
          <w:tab/>
        </w:r>
        <w:r w:rsidR="00F701E5">
          <w:rPr>
            <w:noProof/>
            <w:webHidden/>
          </w:rPr>
          <w:fldChar w:fldCharType="begin"/>
        </w:r>
        <w:r w:rsidR="00F701E5">
          <w:rPr>
            <w:noProof/>
            <w:webHidden/>
          </w:rPr>
          <w:instrText xml:space="preserve"> PAGEREF _Toc74051056 \h </w:instrText>
        </w:r>
        <w:r w:rsidR="00F701E5">
          <w:rPr>
            <w:noProof/>
            <w:webHidden/>
          </w:rPr>
        </w:r>
        <w:r w:rsidR="00F701E5">
          <w:rPr>
            <w:noProof/>
            <w:webHidden/>
          </w:rPr>
          <w:fldChar w:fldCharType="separate"/>
        </w:r>
        <w:r w:rsidR="00F701E5">
          <w:rPr>
            <w:noProof/>
            <w:webHidden/>
          </w:rPr>
          <w:t>25</w:t>
        </w:r>
        <w:r w:rsidR="00F701E5">
          <w:rPr>
            <w:noProof/>
            <w:webHidden/>
          </w:rPr>
          <w:fldChar w:fldCharType="end"/>
        </w:r>
      </w:hyperlink>
    </w:p>
    <w:p w14:paraId="1D2391BD" w14:textId="72E4E4F9" w:rsidR="00F701E5" w:rsidRDefault="000D245A">
      <w:pPr>
        <w:pStyle w:val="Kazalovsebine1"/>
        <w:rPr>
          <w:rFonts w:asciiTheme="minorHAnsi" w:hAnsiTheme="minorHAnsi" w:cstheme="minorBidi"/>
          <w:b w:val="0"/>
          <w:bCs w:val="0"/>
          <w:caps w:val="0"/>
          <w:noProof/>
          <w:color w:val="auto"/>
          <w:u w:val="none"/>
          <w:lang w:eastAsia="sl-SI"/>
        </w:rPr>
      </w:pPr>
      <w:hyperlink w:anchor="_Toc74051057" w:history="1">
        <w:r w:rsidR="00F701E5" w:rsidRPr="003D30FC">
          <w:rPr>
            <w:rStyle w:val="Hiperpovezava"/>
            <w:noProof/>
          </w:rPr>
          <w:t>10.</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INFORMACIJE ZA UGOTAVLJENJE SPOSOBNOSTI</w:t>
        </w:r>
        <w:r w:rsidR="00F701E5">
          <w:rPr>
            <w:noProof/>
            <w:webHidden/>
          </w:rPr>
          <w:tab/>
        </w:r>
        <w:r w:rsidR="00F701E5">
          <w:rPr>
            <w:noProof/>
            <w:webHidden/>
          </w:rPr>
          <w:fldChar w:fldCharType="begin"/>
        </w:r>
        <w:r w:rsidR="00F701E5">
          <w:rPr>
            <w:noProof/>
            <w:webHidden/>
          </w:rPr>
          <w:instrText xml:space="preserve"> PAGEREF _Toc74051057 \h </w:instrText>
        </w:r>
        <w:r w:rsidR="00F701E5">
          <w:rPr>
            <w:noProof/>
            <w:webHidden/>
          </w:rPr>
        </w:r>
        <w:r w:rsidR="00F701E5">
          <w:rPr>
            <w:noProof/>
            <w:webHidden/>
          </w:rPr>
          <w:fldChar w:fldCharType="separate"/>
        </w:r>
        <w:r w:rsidR="00F701E5">
          <w:rPr>
            <w:noProof/>
            <w:webHidden/>
          </w:rPr>
          <w:t>25</w:t>
        </w:r>
        <w:r w:rsidR="00F701E5">
          <w:rPr>
            <w:noProof/>
            <w:webHidden/>
          </w:rPr>
          <w:fldChar w:fldCharType="end"/>
        </w:r>
      </w:hyperlink>
    </w:p>
    <w:p w14:paraId="789ACF9B" w14:textId="225C1E71"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58" w:history="1">
        <w:r w:rsidR="00F701E5" w:rsidRPr="003D30FC">
          <w:rPr>
            <w:rStyle w:val="Hiperpovezava"/>
            <w:noProof/>
          </w:rPr>
          <w:t>10.1.</w:t>
        </w:r>
        <w:r w:rsidR="00F701E5">
          <w:rPr>
            <w:rFonts w:asciiTheme="minorHAnsi" w:hAnsiTheme="minorHAnsi" w:cstheme="minorBidi"/>
            <w:b w:val="0"/>
            <w:bCs w:val="0"/>
            <w:smallCaps w:val="0"/>
            <w:noProof/>
            <w:color w:val="auto"/>
            <w:lang w:eastAsia="sl-SI"/>
          </w:rPr>
          <w:tab/>
        </w:r>
        <w:r w:rsidR="00F701E5" w:rsidRPr="003D30FC">
          <w:rPr>
            <w:rStyle w:val="Hiperpovezava"/>
            <w:noProof/>
          </w:rPr>
          <w:t>Preverjanje uradno dostopnih podatkov</w:t>
        </w:r>
        <w:r w:rsidR="00F701E5">
          <w:rPr>
            <w:noProof/>
            <w:webHidden/>
          </w:rPr>
          <w:tab/>
        </w:r>
        <w:r w:rsidR="00F701E5">
          <w:rPr>
            <w:noProof/>
            <w:webHidden/>
          </w:rPr>
          <w:fldChar w:fldCharType="begin"/>
        </w:r>
        <w:r w:rsidR="00F701E5">
          <w:rPr>
            <w:noProof/>
            <w:webHidden/>
          </w:rPr>
          <w:instrText xml:space="preserve"> PAGEREF _Toc74051058 \h </w:instrText>
        </w:r>
        <w:r w:rsidR="00F701E5">
          <w:rPr>
            <w:noProof/>
            <w:webHidden/>
          </w:rPr>
        </w:r>
        <w:r w:rsidR="00F701E5">
          <w:rPr>
            <w:noProof/>
            <w:webHidden/>
          </w:rPr>
          <w:fldChar w:fldCharType="separate"/>
        </w:r>
        <w:r w:rsidR="00F701E5">
          <w:rPr>
            <w:noProof/>
            <w:webHidden/>
          </w:rPr>
          <w:t>25</w:t>
        </w:r>
        <w:r w:rsidR="00F701E5">
          <w:rPr>
            <w:noProof/>
            <w:webHidden/>
          </w:rPr>
          <w:fldChar w:fldCharType="end"/>
        </w:r>
      </w:hyperlink>
    </w:p>
    <w:p w14:paraId="661B663E" w14:textId="5F12FB39"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59" w:history="1">
        <w:r w:rsidR="00F701E5" w:rsidRPr="003D30FC">
          <w:rPr>
            <w:rStyle w:val="Hiperpovezava"/>
            <w:noProof/>
          </w:rPr>
          <w:t>10.2.</w:t>
        </w:r>
        <w:r w:rsidR="00F701E5">
          <w:rPr>
            <w:rFonts w:asciiTheme="minorHAnsi" w:hAnsiTheme="minorHAnsi" w:cstheme="minorBidi"/>
            <w:b w:val="0"/>
            <w:bCs w:val="0"/>
            <w:smallCaps w:val="0"/>
            <w:noProof/>
            <w:color w:val="auto"/>
            <w:lang w:eastAsia="sl-SI"/>
          </w:rPr>
          <w:tab/>
        </w:r>
        <w:r w:rsidR="00F701E5" w:rsidRPr="003D30FC">
          <w:rPr>
            <w:rStyle w:val="Hiperpovezava"/>
            <w:noProof/>
          </w:rPr>
          <w:t>Dokazovanje pogojev za sodelovanje</w:t>
        </w:r>
        <w:r w:rsidR="00F701E5">
          <w:rPr>
            <w:noProof/>
            <w:webHidden/>
          </w:rPr>
          <w:tab/>
        </w:r>
        <w:r w:rsidR="00F701E5">
          <w:rPr>
            <w:noProof/>
            <w:webHidden/>
          </w:rPr>
          <w:fldChar w:fldCharType="begin"/>
        </w:r>
        <w:r w:rsidR="00F701E5">
          <w:rPr>
            <w:noProof/>
            <w:webHidden/>
          </w:rPr>
          <w:instrText xml:space="preserve"> PAGEREF _Toc74051059 \h </w:instrText>
        </w:r>
        <w:r w:rsidR="00F701E5">
          <w:rPr>
            <w:noProof/>
            <w:webHidden/>
          </w:rPr>
        </w:r>
        <w:r w:rsidR="00F701E5">
          <w:rPr>
            <w:noProof/>
            <w:webHidden/>
          </w:rPr>
          <w:fldChar w:fldCharType="separate"/>
        </w:r>
        <w:r w:rsidR="00F701E5">
          <w:rPr>
            <w:noProof/>
            <w:webHidden/>
          </w:rPr>
          <w:t>26</w:t>
        </w:r>
        <w:r w:rsidR="00F701E5">
          <w:rPr>
            <w:noProof/>
            <w:webHidden/>
          </w:rPr>
          <w:fldChar w:fldCharType="end"/>
        </w:r>
      </w:hyperlink>
    </w:p>
    <w:p w14:paraId="442E38F5" w14:textId="7039A6BA"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60" w:history="1">
        <w:r w:rsidR="00F701E5" w:rsidRPr="003D30FC">
          <w:rPr>
            <w:rStyle w:val="Hiperpovezava"/>
            <w:noProof/>
          </w:rPr>
          <w:t>10.3.</w:t>
        </w:r>
        <w:r w:rsidR="00F701E5">
          <w:rPr>
            <w:rFonts w:asciiTheme="minorHAnsi" w:hAnsiTheme="minorHAnsi" w:cstheme="minorBidi"/>
            <w:b w:val="0"/>
            <w:bCs w:val="0"/>
            <w:smallCaps w:val="0"/>
            <w:noProof/>
            <w:color w:val="auto"/>
            <w:lang w:eastAsia="sl-SI"/>
          </w:rPr>
          <w:tab/>
        </w:r>
        <w:r w:rsidR="00F701E5" w:rsidRPr="003D30FC">
          <w:rPr>
            <w:rStyle w:val="Hiperpovezava"/>
            <w:noProof/>
          </w:rPr>
          <w:t>Pridobivanje podatkov na druge načine</w:t>
        </w:r>
        <w:r w:rsidR="00F701E5">
          <w:rPr>
            <w:noProof/>
            <w:webHidden/>
          </w:rPr>
          <w:tab/>
        </w:r>
        <w:r w:rsidR="00F701E5">
          <w:rPr>
            <w:noProof/>
            <w:webHidden/>
          </w:rPr>
          <w:fldChar w:fldCharType="begin"/>
        </w:r>
        <w:r w:rsidR="00F701E5">
          <w:rPr>
            <w:noProof/>
            <w:webHidden/>
          </w:rPr>
          <w:instrText xml:space="preserve"> PAGEREF _Toc74051060 \h </w:instrText>
        </w:r>
        <w:r w:rsidR="00F701E5">
          <w:rPr>
            <w:noProof/>
            <w:webHidden/>
          </w:rPr>
        </w:r>
        <w:r w:rsidR="00F701E5">
          <w:rPr>
            <w:noProof/>
            <w:webHidden/>
          </w:rPr>
          <w:fldChar w:fldCharType="separate"/>
        </w:r>
        <w:r w:rsidR="00F701E5">
          <w:rPr>
            <w:noProof/>
            <w:webHidden/>
          </w:rPr>
          <w:t>27</w:t>
        </w:r>
        <w:r w:rsidR="00F701E5">
          <w:rPr>
            <w:noProof/>
            <w:webHidden/>
          </w:rPr>
          <w:fldChar w:fldCharType="end"/>
        </w:r>
      </w:hyperlink>
    </w:p>
    <w:p w14:paraId="3C4BE014" w14:textId="3095A794"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61" w:history="1">
        <w:r w:rsidR="00F701E5" w:rsidRPr="003D30FC">
          <w:rPr>
            <w:rStyle w:val="Hiperpovezava"/>
            <w:noProof/>
          </w:rPr>
          <w:t>10.4.</w:t>
        </w:r>
        <w:r w:rsidR="00F701E5">
          <w:rPr>
            <w:rFonts w:asciiTheme="minorHAnsi" w:hAnsiTheme="minorHAnsi" w:cstheme="minorBidi"/>
            <w:b w:val="0"/>
            <w:bCs w:val="0"/>
            <w:smallCaps w:val="0"/>
            <w:noProof/>
            <w:color w:val="auto"/>
            <w:lang w:eastAsia="sl-SI"/>
          </w:rPr>
          <w:tab/>
        </w:r>
        <w:r w:rsidR="00F701E5" w:rsidRPr="003D30FC">
          <w:rPr>
            <w:rStyle w:val="Hiperpovezava"/>
            <w:noProof/>
          </w:rPr>
          <w:t>Pojasnila ponudb</w:t>
        </w:r>
        <w:r w:rsidR="00F701E5">
          <w:rPr>
            <w:noProof/>
            <w:webHidden/>
          </w:rPr>
          <w:tab/>
        </w:r>
        <w:r w:rsidR="00F701E5">
          <w:rPr>
            <w:noProof/>
            <w:webHidden/>
          </w:rPr>
          <w:fldChar w:fldCharType="begin"/>
        </w:r>
        <w:r w:rsidR="00F701E5">
          <w:rPr>
            <w:noProof/>
            <w:webHidden/>
          </w:rPr>
          <w:instrText xml:space="preserve"> PAGEREF _Toc74051061 \h </w:instrText>
        </w:r>
        <w:r w:rsidR="00F701E5">
          <w:rPr>
            <w:noProof/>
            <w:webHidden/>
          </w:rPr>
        </w:r>
        <w:r w:rsidR="00F701E5">
          <w:rPr>
            <w:noProof/>
            <w:webHidden/>
          </w:rPr>
          <w:fldChar w:fldCharType="separate"/>
        </w:r>
        <w:r w:rsidR="00F701E5">
          <w:rPr>
            <w:noProof/>
            <w:webHidden/>
          </w:rPr>
          <w:t>27</w:t>
        </w:r>
        <w:r w:rsidR="00F701E5">
          <w:rPr>
            <w:noProof/>
            <w:webHidden/>
          </w:rPr>
          <w:fldChar w:fldCharType="end"/>
        </w:r>
      </w:hyperlink>
    </w:p>
    <w:p w14:paraId="45E02746" w14:textId="79BE25B5"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62" w:history="1">
        <w:r w:rsidR="00F701E5" w:rsidRPr="003D30FC">
          <w:rPr>
            <w:rStyle w:val="Hiperpovezava"/>
            <w:noProof/>
          </w:rPr>
          <w:t>10.5.</w:t>
        </w:r>
        <w:r w:rsidR="00F701E5">
          <w:rPr>
            <w:rFonts w:asciiTheme="minorHAnsi" w:hAnsiTheme="minorHAnsi" w:cstheme="minorBidi"/>
            <w:b w:val="0"/>
            <w:bCs w:val="0"/>
            <w:smallCaps w:val="0"/>
            <w:noProof/>
            <w:color w:val="auto"/>
            <w:lang w:eastAsia="sl-SI"/>
          </w:rPr>
          <w:tab/>
        </w:r>
        <w:r w:rsidR="00F701E5" w:rsidRPr="003D30FC">
          <w:rPr>
            <w:rStyle w:val="Hiperpovezava"/>
            <w:noProof/>
          </w:rPr>
          <w:t>Dopolnjevanje in spreminjane ponudb</w:t>
        </w:r>
        <w:r w:rsidR="00F701E5">
          <w:rPr>
            <w:noProof/>
            <w:webHidden/>
          </w:rPr>
          <w:tab/>
        </w:r>
        <w:r w:rsidR="00F701E5">
          <w:rPr>
            <w:noProof/>
            <w:webHidden/>
          </w:rPr>
          <w:fldChar w:fldCharType="begin"/>
        </w:r>
        <w:r w:rsidR="00F701E5">
          <w:rPr>
            <w:noProof/>
            <w:webHidden/>
          </w:rPr>
          <w:instrText xml:space="preserve"> PAGEREF _Toc74051062 \h </w:instrText>
        </w:r>
        <w:r w:rsidR="00F701E5">
          <w:rPr>
            <w:noProof/>
            <w:webHidden/>
          </w:rPr>
        </w:r>
        <w:r w:rsidR="00F701E5">
          <w:rPr>
            <w:noProof/>
            <w:webHidden/>
          </w:rPr>
          <w:fldChar w:fldCharType="separate"/>
        </w:r>
        <w:r w:rsidR="00F701E5">
          <w:rPr>
            <w:noProof/>
            <w:webHidden/>
          </w:rPr>
          <w:t>27</w:t>
        </w:r>
        <w:r w:rsidR="00F701E5">
          <w:rPr>
            <w:noProof/>
            <w:webHidden/>
          </w:rPr>
          <w:fldChar w:fldCharType="end"/>
        </w:r>
      </w:hyperlink>
    </w:p>
    <w:p w14:paraId="434F7143" w14:textId="4B87DC8C" w:rsidR="00F701E5" w:rsidRDefault="000D245A">
      <w:pPr>
        <w:pStyle w:val="Kazalovsebine1"/>
        <w:rPr>
          <w:rFonts w:asciiTheme="minorHAnsi" w:hAnsiTheme="minorHAnsi" w:cstheme="minorBidi"/>
          <w:b w:val="0"/>
          <w:bCs w:val="0"/>
          <w:caps w:val="0"/>
          <w:noProof/>
          <w:color w:val="auto"/>
          <w:u w:val="none"/>
          <w:lang w:eastAsia="sl-SI"/>
        </w:rPr>
      </w:pPr>
      <w:hyperlink w:anchor="_Toc74051063" w:history="1">
        <w:r w:rsidR="00F701E5" w:rsidRPr="003D30FC">
          <w:rPr>
            <w:rStyle w:val="Hiperpovezava"/>
            <w:noProof/>
          </w:rPr>
          <w:t>11.</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FINANČNA ZAVAROVANJA</w:t>
        </w:r>
        <w:r w:rsidR="00F701E5">
          <w:rPr>
            <w:noProof/>
            <w:webHidden/>
          </w:rPr>
          <w:tab/>
        </w:r>
        <w:r w:rsidR="00F701E5">
          <w:rPr>
            <w:noProof/>
            <w:webHidden/>
          </w:rPr>
          <w:fldChar w:fldCharType="begin"/>
        </w:r>
        <w:r w:rsidR="00F701E5">
          <w:rPr>
            <w:noProof/>
            <w:webHidden/>
          </w:rPr>
          <w:instrText xml:space="preserve"> PAGEREF _Toc74051063 \h </w:instrText>
        </w:r>
        <w:r w:rsidR="00F701E5">
          <w:rPr>
            <w:noProof/>
            <w:webHidden/>
          </w:rPr>
        </w:r>
        <w:r w:rsidR="00F701E5">
          <w:rPr>
            <w:noProof/>
            <w:webHidden/>
          </w:rPr>
          <w:fldChar w:fldCharType="separate"/>
        </w:r>
        <w:r w:rsidR="00F701E5">
          <w:rPr>
            <w:noProof/>
            <w:webHidden/>
          </w:rPr>
          <w:t>28</w:t>
        </w:r>
        <w:r w:rsidR="00F701E5">
          <w:rPr>
            <w:noProof/>
            <w:webHidden/>
          </w:rPr>
          <w:fldChar w:fldCharType="end"/>
        </w:r>
      </w:hyperlink>
    </w:p>
    <w:p w14:paraId="59B8E018" w14:textId="5710080A"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64" w:history="1">
        <w:r w:rsidR="00F701E5" w:rsidRPr="003D30FC">
          <w:rPr>
            <w:rStyle w:val="Hiperpovezava"/>
            <w:noProof/>
          </w:rPr>
          <w:t>11.1.</w:t>
        </w:r>
        <w:r w:rsidR="00F701E5">
          <w:rPr>
            <w:rFonts w:asciiTheme="minorHAnsi" w:hAnsiTheme="minorHAnsi" w:cstheme="minorBidi"/>
            <w:b w:val="0"/>
            <w:bCs w:val="0"/>
            <w:smallCaps w:val="0"/>
            <w:noProof/>
            <w:color w:val="auto"/>
            <w:lang w:eastAsia="sl-SI"/>
          </w:rPr>
          <w:tab/>
        </w:r>
        <w:r w:rsidR="00F701E5" w:rsidRPr="003D30FC">
          <w:rPr>
            <w:rStyle w:val="Hiperpovezava"/>
            <w:noProof/>
          </w:rPr>
          <w:t>Finančno zavarovanje za dobro izvedbo pogodbenih obveznosti</w:t>
        </w:r>
        <w:r w:rsidR="00F701E5">
          <w:rPr>
            <w:noProof/>
            <w:webHidden/>
          </w:rPr>
          <w:tab/>
        </w:r>
        <w:r w:rsidR="00F701E5">
          <w:rPr>
            <w:noProof/>
            <w:webHidden/>
          </w:rPr>
          <w:fldChar w:fldCharType="begin"/>
        </w:r>
        <w:r w:rsidR="00F701E5">
          <w:rPr>
            <w:noProof/>
            <w:webHidden/>
          </w:rPr>
          <w:instrText xml:space="preserve"> PAGEREF _Toc74051064 \h </w:instrText>
        </w:r>
        <w:r w:rsidR="00F701E5">
          <w:rPr>
            <w:noProof/>
            <w:webHidden/>
          </w:rPr>
        </w:r>
        <w:r w:rsidR="00F701E5">
          <w:rPr>
            <w:noProof/>
            <w:webHidden/>
          </w:rPr>
          <w:fldChar w:fldCharType="separate"/>
        </w:r>
        <w:r w:rsidR="00F701E5">
          <w:rPr>
            <w:noProof/>
            <w:webHidden/>
          </w:rPr>
          <w:t>28</w:t>
        </w:r>
        <w:r w:rsidR="00F701E5">
          <w:rPr>
            <w:noProof/>
            <w:webHidden/>
          </w:rPr>
          <w:fldChar w:fldCharType="end"/>
        </w:r>
      </w:hyperlink>
    </w:p>
    <w:p w14:paraId="2479E0DF" w14:textId="78D0AECC"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65" w:history="1">
        <w:r w:rsidR="00F701E5" w:rsidRPr="003D30FC">
          <w:rPr>
            <w:rStyle w:val="Hiperpovezava"/>
            <w:noProof/>
          </w:rPr>
          <w:t>11.2.</w:t>
        </w:r>
        <w:r w:rsidR="00F701E5">
          <w:rPr>
            <w:rFonts w:asciiTheme="minorHAnsi" w:hAnsiTheme="minorHAnsi" w:cstheme="minorBidi"/>
            <w:b w:val="0"/>
            <w:bCs w:val="0"/>
            <w:smallCaps w:val="0"/>
            <w:noProof/>
            <w:color w:val="auto"/>
            <w:lang w:eastAsia="sl-SI"/>
          </w:rPr>
          <w:tab/>
        </w:r>
        <w:r w:rsidR="00F701E5" w:rsidRPr="003D30FC">
          <w:rPr>
            <w:rStyle w:val="Hiperpovezava"/>
            <w:noProof/>
          </w:rPr>
          <w:t>Finančno zavarovanje za odpravo napak v garancijskem roku</w:t>
        </w:r>
        <w:r w:rsidR="00F701E5">
          <w:rPr>
            <w:noProof/>
            <w:webHidden/>
          </w:rPr>
          <w:tab/>
        </w:r>
        <w:r w:rsidR="00F701E5">
          <w:rPr>
            <w:noProof/>
            <w:webHidden/>
          </w:rPr>
          <w:fldChar w:fldCharType="begin"/>
        </w:r>
        <w:r w:rsidR="00F701E5">
          <w:rPr>
            <w:noProof/>
            <w:webHidden/>
          </w:rPr>
          <w:instrText xml:space="preserve"> PAGEREF _Toc74051065 \h </w:instrText>
        </w:r>
        <w:r w:rsidR="00F701E5">
          <w:rPr>
            <w:noProof/>
            <w:webHidden/>
          </w:rPr>
        </w:r>
        <w:r w:rsidR="00F701E5">
          <w:rPr>
            <w:noProof/>
            <w:webHidden/>
          </w:rPr>
          <w:fldChar w:fldCharType="separate"/>
        </w:r>
        <w:r w:rsidR="00F701E5">
          <w:rPr>
            <w:noProof/>
            <w:webHidden/>
          </w:rPr>
          <w:t>29</w:t>
        </w:r>
        <w:r w:rsidR="00F701E5">
          <w:rPr>
            <w:noProof/>
            <w:webHidden/>
          </w:rPr>
          <w:fldChar w:fldCharType="end"/>
        </w:r>
      </w:hyperlink>
    </w:p>
    <w:p w14:paraId="72B490EB" w14:textId="72CA2736" w:rsidR="00F701E5" w:rsidRDefault="000D245A">
      <w:pPr>
        <w:pStyle w:val="Kazalovsebine1"/>
        <w:rPr>
          <w:rFonts w:asciiTheme="minorHAnsi" w:hAnsiTheme="minorHAnsi" w:cstheme="minorBidi"/>
          <w:b w:val="0"/>
          <w:bCs w:val="0"/>
          <w:caps w:val="0"/>
          <w:noProof/>
          <w:color w:val="auto"/>
          <w:u w:val="none"/>
          <w:lang w:eastAsia="sl-SI"/>
        </w:rPr>
      </w:pPr>
      <w:hyperlink w:anchor="_Toc74051066" w:history="1">
        <w:r w:rsidR="00F701E5" w:rsidRPr="003D30FC">
          <w:rPr>
            <w:rStyle w:val="Hiperpovezava"/>
            <w:noProof/>
          </w:rPr>
          <w:t>12.</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CENA IN PLAČILNI POGOJI</w:t>
        </w:r>
        <w:r w:rsidR="00F701E5">
          <w:rPr>
            <w:noProof/>
            <w:webHidden/>
          </w:rPr>
          <w:tab/>
        </w:r>
        <w:r w:rsidR="00F701E5">
          <w:rPr>
            <w:noProof/>
            <w:webHidden/>
          </w:rPr>
          <w:fldChar w:fldCharType="begin"/>
        </w:r>
        <w:r w:rsidR="00F701E5">
          <w:rPr>
            <w:noProof/>
            <w:webHidden/>
          </w:rPr>
          <w:instrText xml:space="preserve"> PAGEREF _Toc74051066 \h </w:instrText>
        </w:r>
        <w:r w:rsidR="00F701E5">
          <w:rPr>
            <w:noProof/>
            <w:webHidden/>
          </w:rPr>
        </w:r>
        <w:r w:rsidR="00F701E5">
          <w:rPr>
            <w:noProof/>
            <w:webHidden/>
          </w:rPr>
          <w:fldChar w:fldCharType="separate"/>
        </w:r>
        <w:r w:rsidR="00F701E5">
          <w:rPr>
            <w:noProof/>
            <w:webHidden/>
          </w:rPr>
          <w:t>30</w:t>
        </w:r>
        <w:r w:rsidR="00F701E5">
          <w:rPr>
            <w:noProof/>
            <w:webHidden/>
          </w:rPr>
          <w:fldChar w:fldCharType="end"/>
        </w:r>
      </w:hyperlink>
    </w:p>
    <w:p w14:paraId="14287345" w14:textId="2E3C17C8"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67" w:history="1">
        <w:r w:rsidR="00F701E5" w:rsidRPr="003D30FC">
          <w:rPr>
            <w:rStyle w:val="Hiperpovezava"/>
            <w:noProof/>
          </w:rPr>
          <w:t>12.1.</w:t>
        </w:r>
        <w:r w:rsidR="00F701E5">
          <w:rPr>
            <w:rFonts w:asciiTheme="minorHAnsi" w:hAnsiTheme="minorHAnsi" w:cstheme="minorBidi"/>
            <w:b w:val="0"/>
            <w:bCs w:val="0"/>
            <w:smallCaps w:val="0"/>
            <w:noProof/>
            <w:color w:val="auto"/>
            <w:lang w:eastAsia="sl-SI"/>
          </w:rPr>
          <w:tab/>
        </w:r>
        <w:r w:rsidR="00F701E5" w:rsidRPr="003D30FC">
          <w:rPr>
            <w:rStyle w:val="Hiperpovezava"/>
            <w:noProof/>
          </w:rPr>
          <w:t>Ponudbena cena</w:t>
        </w:r>
        <w:r w:rsidR="00F701E5">
          <w:rPr>
            <w:noProof/>
            <w:webHidden/>
          </w:rPr>
          <w:tab/>
        </w:r>
        <w:r w:rsidR="00F701E5">
          <w:rPr>
            <w:noProof/>
            <w:webHidden/>
          </w:rPr>
          <w:fldChar w:fldCharType="begin"/>
        </w:r>
        <w:r w:rsidR="00F701E5">
          <w:rPr>
            <w:noProof/>
            <w:webHidden/>
          </w:rPr>
          <w:instrText xml:space="preserve"> PAGEREF _Toc74051067 \h </w:instrText>
        </w:r>
        <w:r w:rsidR="00F701E5">
          <w:rPr>
            <w:noProof/>
            <w:webHidden/>
          </w:rPr>
        </w:r>
        <w:r w:rsidR="00F701E5">
          <w:rPr>
            <w:noProof/>
            <w:webHidden/>
          </w:rPr>
          <w:fldChar w:fldCharType="separate"/>
        </w:r>
        <w:r w:rsidR="00F701E5">
          <w:rPr>
            <w:noProof/>
            <w:webHidden/>
          </w:rPr>
          <w:t>30</w:t>
        </w:r>
        <w:r w:rsidR="00F701E5">
          <w:rPr>
            <w:noProof/>
            <w:webHidden/>
          </w:rPr>
          <w:fldChar w:fldCharType="end"/>
        </w:r>
      </w:hyperlink>
    </w:p>
    <w:p w14:paraId="6EDAE71E" w14:textId="359008C9" w:rsidR="00F701E5" w:rsidRDefault="000D245A">
      <w:pPr>
        <w:pStyle w:val="Kazalovsebine1"/>
        <w:rPr>
          <w:rFonts w:asciiTheme="minorHAnsi" w:hAnsiTheme="minorHAnsi" w:cstheme="minorBidi"/>
          <w:b w:val="0"/>
          <w:bCs w:val="0"/>
          <w:caps w:val="0"/>
          <w:noProof/>
          <w:color w:val="auto"/>
          <w:u w:val="none"/>
          <w:lang w:eastAsia="sl-SI"/>
        </w:rPr>
      </w:pPr>
      <w:hyperlink w:anchor="_Toc74051068" w:history="1">
        <w:r w:rsidR="00F701E5" w:rsidRPr="003D30FC">
          <w:rPr>
            <w:rStyle w:val="Hiperpovezava"/>
            <w:noProof/>
          </w:rPr>
          <w:t>13.</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MERILA</w:t>
        </w:r>
        <w:r w:rsidR="00F701E5">
          <w:rPr>
            <w:noProof/>
            <w:webHidden/>
          </w:rPr>
          <w:tab/>
        </w:r>
        <w:r w:rsidR="00F701E5">
          <w:rPr>
            <w:noProof/>
            <w:webHidden/>
          </w:rPr>
          <w:fldChar w:fldCharType="begin"/>
        </w:r>
        <w:r w:rsidR="00F701E5">
          <w:rPr>
            <w:noProof/>
            <w:webHidden/>
          </w:rPr>
          <w:instrText xml:space="preserve"> PAGEREF _Toc74051068 \h </w:instrText>
        </w:r>
        <w:r w:rsidR="00F701E5">
          <w:rPr>
            <w:noProof/>
            <w:webHidden/>
          </w:rPr>
        </w:r>
        <w:r w:rsidR="00F701E5">
          <w:rPr>
            <w:noProof/>
            <w:webHidden/>
          </w:rPr>
          <w:fldChar w:fldCharType="separate"/>
        </w:r>
        <w:r w:rsidR="00F701E5">
          <w:rPr>
            <w:noProof/>
            <w:webHidden/>
          </w:rPr>
          <w:t>30</w:t>
        </w:r>
        <w:r w:rsidR="00F701E5">
          <w:rPr>
            <w:noProof/>
            <w:webHidden/>
          </w:rPr>
          <w:fldChar w:fldCharType="end"/>
        </w:r>
      </w:hyperlink>
    </w:p>
    <w:p w14:paraId="5EE16DEC" w14:textId="2008DF6B"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69" w:history="1">
        <w:r w:rsidR="00F701E5" w:rsidRPr="003D30FC">
          <w:rPr>
            <w:rStyle w:val="Hiperpovezava"/>
            <w:noProof/>
          </w:rPr>
          <w:t>13.1.</w:t>
        </w:r>
        <w:r w:rsidR="00F701E5">
          <w:rPr>
            <w:rFonts w:asciiTheme="minorHAnsi" w:hAnsiTheme="minorHAnsi" w:cstheme="minorBidi"/>
            <w:b w:val="0"/>
            <w:bCs w:val="0"/>
            <w:smallCaps w:val="0"/>
            <w:noProof/>
            <w:color w:val="auto"/>
            <w:lang w:eastAsia="sl-SI"/>
          </w:rPr>
          <w:tab/>
        </w:r>
        <w:r w:rsidR="00F701E5" w:rsidRPr="003D30FC">
          <w:rPr>
            <w:rStyle w:val="Hiperpovezava"/>
            <w:noProof/>
          </w:rPr>
          <w:t>Določitev meril</w:t>
        </w:r>
        <w:r w:rsidR="00F701E5">
          <w:rPr>
            <w:noProof/>
            <w:webHidden/>
          </w:rPr>
          <w:tab/>
        </w:r>
        <w:r w:rsidR="00F701E5">
          <w:rPr>
            <w:noProof/>
            <w:webHidden/>
          </w:rPr>
          <w:fldChar w:fldCharType="begin"/>
        </w:r>
        <w:r w:rsidR="00F701E5">
          <w:rPr>
            <w:noProof/>
            <w:webHidden/>
          </w:rPr>
          <w:instrText xml:space="preserve"> PAGEREF _Toc74051069 \h </w:instrText>
        </w:r>
        <w:r w:rsidR="00F701E5">
          <w:rPr>
            <w:noProof/>
            <w:webHidden/>
          </w:rPr>
        </w:r>
        <w:r w:rsidR="00F701E5">
          <w:rPr>
            <w:noProof/>
            <w:webHidden/>
          </w:rPr>
          <w:fldChar w:fldCharType="separate"/>
        </w:r>
        <w:r w:rsidR="00F701E5">
          <w:rPr>
            <w:noProof/>
            <w:webHidden/>
          </w:rPr>
          <w:t>30</w:t>
        </w:r>
        <w:r w:rsidR="00F701E5">
          <w:rPr>
            <w:noProof/>
            <w:webHidden/>
          </w:rPr>
          <w:fldChar w:fldCharType="end"/>
        </w:r>
      </w:hyperlink>
    </w:p>
    <w:p w14:paraId="0942D2AD" w14:textId="6484C309" w:rsidR="00F701E5" w:rsidRDefault="000D245A">
      <w:pPr>
        <w:pStyle w:val="Kazalovsebine1"/>
        <w:rPr>
          <w:rFonts w:asciiTheme="minorHAnsi" w:hAnsiTheme="minorHAnsi" w:cstheme="minorBidi"/>
          <w:b w:val="0"/>
          <w:bCs w:val="0"/>
          <w:caps w:val="0"/>
          <w:noProof/>
          <w:color w:val="auto"/>
          <w:u w:val="none"/>
          <w:lang w:eastAsia="sl-SI"/>
        </w:rPr>
      </w:pPr>
      <w:hyperlink w:anchor="_Toc74051070" w:history="1">
        <w:r w:rsidR="00F701E5" w:rsidRPr="003D30FC">
          <w:rPr>
            <w:rStyle w:val="Hiperpovezava"/>
            <w:noProof/>
          </w:rPr>
          <w:t>14.</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PONUDBA</w:t>
        </w:r>
        <w:r w:rsidR="00F701E5">
          <w:rPr>
            <w:noProof/>
            <w:webHidden/>
          </w:rPr>
          <w:tab/>
        </w:r>
        <w:r w:rsidR="00F701E5">
          <w:rPr>
            <w:noProof/>
            <w:webHidden/>
          </w:rPr>
          <w:fldChar w:fldCharType="begin"/>
        </w:r>
        <w:r w:rsidR="00F701E5">
          <w:rPr>
            <w:noProof/>
            <w:webHidden/>
          </w:rPr>
          <w:instrText xml:space="preserve"> PAGEREF _Toc74051070 \h </w:instrText>
        </w:r>
        <w:r w:rsidR="00F701E5">
          <w:rPr>
            <w:noProof/>
            <w:webHidden/>
          </w:rPr>
        </w:r>
        <w:r w:rsidR="00F701E5">
          <w:rPr>
            <w:noProof/>
            <w:webHidden/>
          </w:rPr>
          <w:fldChar w:fldCharType="separate"/>
        </w:r>
        <w:r w:rsidR="00F701E5">
          <w:rPr>
            <w:noProof/>
            <w:webHidden/>
          </w:rPr>
          <w:t>31</w:t>
        </w:r>
        <w:r w:rsidR="00F701E5">
          <w:rPr>
            <w:noProof/>
            <w:webHidden/>
          </w:rPr>
          <w:fldChar w:fldCharType="end"/>
        </w:r>
      </w:hyperlink>
    </w:p>
    <w:p w14:paraId="6398E574" w14:textId="5B274AB9"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71" w:history="1">
        <w:r w:rsidR="00F701E5" w:rsidRPr="003D30FC">
          <w:rPr>
            <w:rStyle w:val="Hiperpovezava"/>
            <w:noProof/>
          </w:rPr>
          <w:t>14.1.</w:t>
        </w:r>
        <w:r w:rsidR="00F701E5">
          <w:rPr>
            <w:rFonts w:asciiTheme="minorHAnsi" w:hAnsiTheme="minorHAnsi" w:cstheme="minorBidi"/>
            <w:b w:val="0"/>
            <w:bCs w:val="0"/>
            <w:smallCaps w:val="0"/>
            <w:noProof/>
            <w:color w:val="auto"/>
            <w:lang w:eastAsia="sl-SI"/>
          </w:rPr>
          <w:tab/>
        </w:r>
        <w:r w:rsidR="00F701E5" w:rsidRPr="003D30FC">
          <w:rPr>
            <w:rStyle w:val="Hiperpovezava"/>
            <w:noProof/>
          </w:rPr>
          <w:t>Sestavni del ponudbe</w:t>
        </w:r>
        <w:r w:rsidR="00F701E5">
          <w:rPr>
            <w:noProof/>
            <w:webHidden/>
          </w:rPr>
          <w:tab/>
        </w:r>
        <w:r w:rsidR="00F701E5">
          <w:rPr>
            <w:noProof/>
            <w:webHidden/>
          </w:rPr>
          <w:fldChar w:fldCharType="begin"/>
        </w:r>
        <w:r w:rsidR="00F701E5">
          <w:rPr>
            <w:noProof/>
            <w:webHidden/>
          </w:rPr>
          <w:instrText xml:space="preserve"> PAGEREF _Toc74051071 \h </w:instrText>
        </w:r>
        <w:r w:rsidR="00F701E5">
          <w:rPr>
            <w:noProof/>
            <w:webHidden/>
          </w:rPr>
        </w:r>
        <w:r w:rsidR="00F701E5">
          <w:rPr>
            <w:noProof/>
            <w:webHidden/>
          </w:rPr>
          <w:fldChar w:fldCharType="separate"/>
        </w:r>
        <w:r w:rsidR="00F701E5">
          <w:rPr>
            <w:noProof/>
            <w:webHidden/>
          </w:rPr>
          <w:t>31</w:t>
        </w:r>
        <w:r w:rsidR="00F701E5">
          <w:rPr>
            <w:noProof/>
            <w:webHidden/>
          </w:rPr>
          <w:fldChar w:fldCharType="end"/>
        </w:r>
      </w:hyperlink>
    </w:p>
    <w:p w14:paraId="7BA76C3A" w14:textId="7E02EF8D"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72" w:history="1">
        <w:r w:rsidR="00F701E5" w:rsidRPr="003D30FC">
          <w:rPr>
            <w:rStyle w:val="Hiperpovezava"/>
            <w:noProof/>
          </w:rPr>
          <w:t>14.2.</w:t>
        </w:r>
        <w:r w:rsidR="00F701E5">
          <w:rPr>
            <w:rFonts w:asciiTheme="minorHAnsi" w:hAnsiTheme="minorHAnsi" w:cstheme="minorBidi"/>
            <w:b w:val="0"/>
            <w:bCs w:val="0"/>
            <w:smallCaps w:val="0"/>
            <w:noProof/>
            <w:color w:val="auto"/>
            <w:lang w:eastAsia="sl-SI"/>
          </w:rPr>
          <w:tab/>
        </w:r>
        <w:r w:rsidR="00F701E5" w:rsidRPr="003D30FC">
          <w:rPr>
            <w:rStyle w:val="Hiperpovezava"/>
            <w:noProof/>
          </w:rPr>
          <w:t>Veljavnost ponudbe</w:t>
        </w:r>
        <w:r w:rsidR="00F701E5">
          <w:rPr>
            <w:noProof/>
            <w:webHidden/>
          </w:rPr>
          <w:tab/>
        </w:r>
        <w:r w:rsidR="00F701E5">
          <w:rPr>
            <w:noProof/>
            <w:webHidden/>
          </w:rPr>
          <w:fldChar w:fldCharType="begin"/>
        </w:r>
        <w:r w:rsidR="00F701E5">
          <w:rPr>
            <w:noProof/>
            <w:webHidden/>
          </w:rPr>
          <w:instrText xml:space="preserve"> PAGEREF _Toc74051072 \h </w:instrText>
        </w:r>
        <w:r w:rsidR="00F701E5">
          <w:rPr>
            <w:noProof/>
            <w:webHidden/>
          </w:rPr>
        </w:r>
        <w:r w:rsidR="00F701E5">
          <w:rPr>
            <w:noProof/>
            <w:webHidden/>
          </w:rPr>
          <w:fldChar w:fldCharType="separate"/>
        </w:r>
        <w:r w:rsidR="00F701E5">
          <w:rPr>
            <w:noProof/>
            <w:webHidden/>
          </w:rPr>
          <w:t>34</w:t>
        </w:r>
        <w:r w:rsidR="00F701E5">
          <w:rPr>
            <w:noProof/>
            <w:webHidden/>
          </w:rPr>
          <w:fldChar w:fldCharType="end"/>
        </w:r>
      </w:hyperlink>
    </w:p>
    <w:p w14:paraId="60EFEC26" w14:textId="6FCA8804"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73" w:history="1">
        <w:r w:rsidR="00F701E5" w:rsidRPr="003D30FC">
          <w:rPr>
            <w:rStyle w:val="Hiperpovezava"/>
            <w:noProof/>
          </w:rPr>
          <w:t>14.3.</w:t>
        </w:r>
        <w:r w:rsidR="00F701E5">
          <w:rPr>
            <w:rFonts w:asciiTheme="minorHAnsi" w:hAnsiTheme="minorHAnsi" w:cstheme="minorBidi"/>
            <w:b w:val="0"/>
            <w:bCs w:val="0"/>
            <w:smallCaps w:val="0"/>
            <w:noProof/>
            <w:color w:val="auto"/>
            <w:lang w:eastAsia="sl-SI"/>
          </w:rPr>
          <w:tab/>
        </w:r>
        <w:r w:rsidR="00F701E5" w:rsidRPr="003D30FC">
          <w:rPr>
            <w:rStyle w:val="Hiperpovezava"/>
            <w:noProof/>
          </w:rPr>
          <w:t>Podatki o ustanoviteljih</w:t>
        </w:r>
        <w:r w:rsidR="00F701E5">
          <w:rPr>
            <w:noProof/>
            <w:webHidden/>
          </w:rPr>
          <w:tab/>
        </w:r>
        <w:r w:rsidR="00F701E5">
          <w:rPr>
            <w:noProof/>
            <w:webHidden/>
          </w:rPr>
          <w:fldChar w:fldCharType="begin"/>
        </w:r>
        <w:r w:rsidR="00F701E5">
          <w:rPr>
            <w:noProof/>
            <w:webHidden/>
          </w:rPr>
          <w:instrText xml:space="preserve"> PAGEREF _Toc74051073 \h </w:instrText>
        </w:r>
        <w:r w:rsidR="00F701E5">
          <w:rPr>
            <w:noProof/>
            <w:webHidden/>
          </w:rPr>
        </w:r>
        <w:r w:rsidR="00F701E5">
          <w:rPr>
            <w:noProof/>
            <w:webHidden/>
          </w:rPr>
          <w:fldChar w:fldCharType="separate"/>
        </w:r>
        <w:r w:rsidR="00F701E5">
          <w:rPr>
            <w:noProof/>
            <w:webHidden/>
          </w:rPr>
          <w:t>34</w:t>
        </w:r>
        <w:r w:rsidR="00F701E5">
          <w:rPr>
            <w:noProof/>
            <w:webHidden/>
          </w:rPr>
          <w:fldChar w:fldCharType="end"/>
        </w:r>
      </w:hyperlink>
    </w:p>
    <w:p w14:paraId="6F434A0A" w14:textId="3C50E68E"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74" w:history="1">
        <w:r w:rsidR="00F701E5" w:rsidRPr="003D30FC">
          <w:rPr>
            <w:rStyle w:val="Hiperpovezava"/>
            <w:noProof/>
          </w:rPr>
          <w:t>14.4.</w:t>
        </w:r>
        <w:r w:rsidR="00F701E5">
          <w:rPr>
            <w:rFonts w:asciiTheme="minorHAnsi" w:hAnsiTheme="minorHAnsi" w:cstheme="minorBidi"/>
            <w:b w:val="0"/>
            <w:bCs w:val="0"/>
            <w:smallCaps w:val="0"/>
            <w:noProof/>
            <w:color w:val="auto"/>
            <w:lang w:eastAsia="sl-SI"/>
          </w:rPr>
          <w:tab/>
        </w:r>
        <w:r w:rsidR="00F701E5" w:rsidRPr="003D30FC">
          <w:rPr>
            <w:rStyle w:val="Hiperpovezava"/>
            <w:noProof/>
          </w:rPr>
          <w:t>Podpis ponudbene dokumentacije</w:t>
        </w:r>
        <w:r w:rsidR="00F701E5">
          <w:rPr>
            <w:noProof/>
            <w:webHidden/>
          </w:rPr>
          <w:tab/>
        </w:r>
        <w:r w:rsidR="00F701E5">
          <w:rPr>
            <w:noProof/>
            <w:webHidden/>
          </w:rPr>
          <w:fldChar w:fldCharType="begin"/>
        </w:r>
        <w:r w:rsidR="00F701E5">
          <w:rPr>
            <w:noProof/>
            <w:webHidden/>
          </w:rPr>
          <w:instrText xml:space="preserve"> PAGEREF _Toc74051074 \h </w:instrText>
        </w:r>
        <w:r w:rsidR="00F701E5">
          <w:rPr>
            <w:noProof/>
            <w:webHidden/>
          </w:rPr>
        </w:r>
        <w:r w:rsidR="00F701E5">
          <w:rPr>
            <w:noProof/>
            <w:webHidden/>
          </w:rPr>
          <w:fldChar w:fldCharType="separate"/>
        </w:r>
        <w:r w:rsidR="00F701E5">
          <w:rPr>
            <w:noProof/>
            <w:webHidden/>
          </w:rPr>
          <w:t>35</w:t>
        </w:r>
        <w:r w:rsidR="00F701E5">
          <w:rPr>
            <w:noProof/>
            <w:webHidden/>
          </w:rPr>
          <w:fldChar w:fldCharType="end"/>
        </w:r>
      </w:hyperlink>
    </w:p>
    <w:p w14:paraId="037C527B" w14:textId="0ACC557A" w:rsidR="00F701E5" w:rsidRDefault="000D245A">
      <w:pPr>
        <w:pStyle w:val="Kazalovsebine1"/>
        <w:rPr>
          <w:rFonts w:asciiTheme="minorHAnsi" w:hAnsiTheme="minorHAnsi" w:cstheme="minorBidi"/>
          <w:b w:val="0"/>
          <w:bCs w:val="0"/>
          <w:caps w:val="0"/>
          <w:noProof/>
          <w:color w:val="auto"/>
          <w:u w:val="none"/>
          <w:lang w:eastAsia="sl-SI"/>
        </w:rPr>
      </w:pPr>
      <w:hyperlink w:anchor="_Toc74051075" w:history="1">
        <w:r w:rsidR="00F701E5" w:rsidRPr="003D30FC">
          <w:rPr>
            <w:rStyle w:val="Hiperpovezava"/>
            <w:noProof/>
          </w:rPr>
          <w:t>15.</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ZAUPNOST</w:t>
        </w:r>
        <w:r w:rsidR="00F701E5">
          <w:rPr>
            <w:noProof/>
            <w:webHidden/>
          </w:rPr>
          <w:tab/>
        </w:r>
        <w:r w:rsidR="00F701E5">
          <w:rPr>
            <w:noProof/>
            <w:webHidden/>
          </w:rPr>
          <w:fldChar w:fldCharType="begin"/>
        </w:r>
        <w:r w:rsidR="00F701E5">
          <w:rPr>
            <w:noProof/>
            <w:webHidden/>
          </w:rPr>
          <w:instrText xml:space="preserve"> PAGEREF _Toc74051075 \h </w:instrText>
        </w:r>
        <w:r w:rsidR="00F701E5">
          <w:rPr>
            <w:noProof/>
            <w:webHidden/>
          </w:rPr>
        </w:r>
        <w:r w:rsidR="00F701E5">
          <w:rPr>
            <w:noProof/>
            <w:webHidden/>
          </w:rPr>
          <w:fldChar w:fldCharType="separate"/>
        </w:r>
        <w:r w:rsidR="00F701E5">
          <w:rPr>
            <w:noProof/>
            <w:webHidden/>
          </w:rPr>
          <w:t>35</w:t>
        </w:r>
        <w:r w:rsidR="00F701E5">
          <w:rPr>
            <w:noProof/>
            <w:webHidden/>
          </w:rPr>
          <w:fldChar w:fldCharType="end"/>
        </w:r>
      </w:hyperlink>
    </w:p>
    <w:p w14:paraId="5374DB13" w14:textId="3869EA0C" w:rsidR="00F701E5" w:rsidRDefault="000D245A">
      <w:pPr>
        <w:pStyle w:val="Kazalovsebine1"/>
        <w:rPr>
          <w:rFonts w:asciiTheme="minorHAnsi" w:hAnsiTheme="minorHAnsi" w:cstheme="minorBidi"/>
          <w:b w:val="0"/>
          <w:bCs w:val="0"/>
          <w:caps w:val="0"/>
          <w:noProof/>
          <w:color w:val="auto"/>
          <w:u w:val="none"/>
          <w:lang w:eastAsia="sl-SI"/>
        </w:rPr>
      </w:pPr>
      <w:hyperlink w:anchor="_Toc74051076" w:history="1">
        <w:r w:rsidR="00F701E5" w:rsidRPr="003D30FC">
          <w:rPr>
            <w:rStyle w:val="Hiperpovezava"/>
            <w:noProof/>
          </w:rPr>
          <w:t>16.</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ZAKLJUČEK POSTOPKA JAVNEGA NAROČANJA</w:t>
        </w:r>
        <w:r w:rsidR="00F701E5">
          <w:rPr>
            <w:noProof/>
            <w:webHidden/>
          </w:rPr>
          <w:tab/>
        </w:r>
        <w:r w:rsidR="00F701E5">
          <w:rPr>
            <w:noProof/>
            <w:webHidden/>
          </w:rPr>
          <w:fldChar w:fldCharType="begin"/>
        </w:r>
        <w:r w:rsidR="00F701E5">
          <w:rPr>
            <w:noProof/>
            <w:webHidden/>
          </w:rPr>
          <w:instrText xml:space="preserve"> PAGEREF _Toc74051076 \h </w:instrText>
        </w:r>
        <w:r w:rsidR="00F701E5">
          <w:rPr>
            <w:noProof/>
            <w:webHidden/>
          </w:rPr>
        </w:r>
        <w:r w:rsidR="00F701E5">
          <w:rPr>
            <w:noProof/>
            <w:webHidden/>
          </w:rPr>
          <w:fldChar w:fldCharType="separate"/>
        </w:r>
        <w:r w:rsidR="00F701E5">
          <w:rPr>
            <w:noProof/>
            <w:webHidden/>
          </w:rPr>
          <w:t>36</w:t>
        </w:r>
        <w:r w:rsidR="00F701E5">
          <w:rPr>
            <w:noProof/>
            <w:webHidden/>
          </w:rPr>
          <w:fldChar w:fldCharType="end"/>
        </w:r>
      </w:hyperlink>
    </w:p>
    <w:p w14:paraId="4505500D" w14:textId="510C8E88"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77" w:history="1">
        <w:r w:rsidR="00F701E5" w:rsidRPr="003D30FC">
          <w:rPr>
            <w:rStyle w:val="Hiperpovezava"/>
            <w:noProof/>
          </w:rPr>
          <w:t>16.1.</w:t>
        </w:r>
        <w:r w:rsidR="00F701E5">
          <w:rPr>
            <w:rFonts w:asciiTheme="minorHAnsi" w:hAnsiTheme="minorHAnsi" w:cstheme="minorBidi"/>
            <w:b w:val="0"/>
            <w:bCs w:val="0"/>
            <w:smallCaps w:val="0"/>
            <w:noProof/>
            <w:color w:val="auto"/>
            <w:lang w:eastAsia="sl-SI"/>
          </w:rPr>
          <w:tab/>
        </w:r>
        <w:r w:rsidR="00F701E5" w:rsidRPr="003D30FC">
          <w:rPr>
            <w:rStyle w:val="Hiperpovezava"/>
            <w:noProof/>
          </w:rPr>
          <w:t>Ustavitev postopka</w:t>
        </w:r>
        <w:r w:rsidR="00F701E5">
          <w:rPr>
            <w:noProof/>
            <w:webHidden/>
          </w:rPr>
          <w:tab/>
        </w:r>
        <w:r w:rsidR="00F701E5">
          <w:rPr>
            <w:noProof/>
            <w:webHidden/>
          </w:rPr>
          <w:fldChar w:fldCharType="begin"/>
        </w:r>
        <w:r w:rsidR="00F701E5">
          <w:rPr>
            <w:noProof/>
            <w:webHidden/>
          </w:rPr>
          <w:instrText xml:space="preserve"> PAGEREF _Toc74051077 \h </w:instrText>
        </w:r>
        <w:r w:rsidR="00F701E5">
          <w:rPr>
            <w:noProof/>
            <w:webHidden/>
          </w:rPr>
        </w:r>
        <w:r w:rsidR="00F701E5">
          <w:rPr>
            <w:noProof/>
            <w:webHidden/>
          </w:rPr>
          <w:fldChar w:fldCharType="separate"/>
        </w:r>
        <w:r w:rsidR="00F701E5">
          <w:rPr>
            <w:noProof/>
            <w:webHidden/>
          </w:rPr>
          <w:t>36</w:t>
        </w:r>
        <w:r w:rsidR="00F701E5">
          <w:rPr>
            <w:noProof/>
            <w:webHidden/>
          </w:rPr>
          <w:fldChar w:fldCharType="end"/>
        </w:r>
      </w:hyperlink>
    </w:p>
    <w:p w14:paraId="77DCEEFE" w14:textId="195B166F"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78" w:history="1">
        <w:r w:rsidR="00F701E5" w:rsidRPr="003D30FC">
          <w:rPr>
            <w:rStyle w:val="Hiperpovezava"/>
            <w:noProof/>
          </w:rPr>
          <w:t>16.2.</w:t>
        </w:r>
        <w:r w:rsidR="00F701E5">
          <w:rPr>
            <w:rFonts w:asciiTheme="minorHAnsi" w:hAnsiTheme="minorHAnsi" w:cstheme="minorBidi"/>
            <w:b w:val="0"/>
            <w:bCs w:val="0"/>
            <w:smallCaps w:val="0"/>
            <w:noProof/>
            <w:color w:val="auto"/>
            <w:lang w:eastAsia="sl-SI"/>
          </w:rPr>
          <w:tab/>
        </w:r>
        <w:r w:rsidR="00F701E5" w:rsidRPr="003D30FC">
          <w:rPr>
            <w:rStyle w:val="Hiperpovezava"/>
            <w:noProof/>
          </w:rPr>
          <w:t>Odločitev o oddaji javnega naročila</w:t>
        </w:r>
        <w:r w:rsidR="00F701E5">
          <w:rPr>
            <w:noProof/>
            <w:webHidden/>
          </w:rPr>
          <w:tab/>
        </w:r>
        <w:r w:rsidR="00F701E5">
          <w:rPr>
            <w:noProof/>
            <w:webHidden/>
          </w:rPr>
          <w:fldChar w:fldCharType="begin"/>
        </w:r>
        <w:r w:rsidR="00F701E5">
          <w:rPr>
            <w:noProof/>
            <w:webHidden/>
          </w:rPr>
          <w:instrText xml:space="preserve"> PAGEREF _Toc74051078 \h </w:instrText>
        </w:r>
        <w:r w:rsidR="00F701E5">
          <w:rPr>
            <w:noProof/>
            <w:webHidden/>
          </w:rPr>
        </w:r>
        <w:r w:rsidR="00F701E5">
          <w:rPr>
            <w:noProof/>
            <w:webHidden/>
          </w:rPr>
          <w:fldChar w:fldCharType="separate"/>
        </w:r>
        <w:r w:rsidR="00F701E5">
          <w:rPr>
            <w:noProof/>
            <w:webHidden/>
          </w:rPr>
          <w:t>36</w:t>
        </w:r>
        <w:r w:rsidR="00F701E5">
          <w:rPr>
            <w:noProof/>
            <w:webHidden/>
          </w:rPr>
          <w:fldChar w:fldCharType="end"/>
        </w:r>
      </w:hyperlink>
    </w:p>
    <w:p w14:paraId="71C9722B" w14:textId="1384BECE"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79" w:history="1">
        <w:r w:rsidR="00F701E5" w:rsidRPr="003D30FC">
          <w:rPr>
            <w:rStyle w:val="Hiperpovezava"/>
            <w:noProof/>
          </w:rPr>
          <w:t>16.3.</w:t>
        </w:r>
        <w:r w:rsidR="00F701E5">
          <w:rPr>
            <w:rFonts w:asciiTheme="minorHAnsi" w:hAnsiTheme="minorHAnsi" w:cstheme="minorBidi"/>
            <w:b w:val="0"/>
            <w:bCs w:val="0"/>
            <w:smallCaps w:val="0"/>
            <w:noProof/>
            <w:color w:val="auto"/>
            <w:lang w:eastAsia="sl-SI"/>
          </w:rPr>
          <w:tab/>
        </w:r>
        <w:r w:rsidR="00F701E5" w:rsidRPr="003D30FC">
          <w:rPr>
            <w:rStyle w:val="Hiperpovezava"/>
            <w:noProof/>
          </w:rPr>
          <w:t>Zavrnitev vseh ponudb</w:t>
        </w:r>
        <w:r w:rsidR="00F701E5">
          <w:rPr>
            <w:noProof/>
            <w:webHidden/>
          </w:rPr>
          <w:tab/>
        </w:r>
        <w:r w:rsidR="00F701E5">
          <w:rPr>
            <w:noProof/>
            <w:webHidden/>
          </w:rPr>
          <w:fldChar w:fldCharType="begin"/>
        </w:r>
        <w:r w:rsidR="00F701E5">
          <w:rPr>
            <w:noProof/>
            <w:webHidden/>
          </w:rPr>
          <w:instrText xml:space="preserve"> PAGEREF _Toc74051079 \h </w:instrText>
        </w:r>
        <w:r w:rsidR="00F701E5">
          <w:rPr>
            <w:noProof/>
            <w:webHidden/>
          </w:rPr>
        </w:r>
        <w:r w:rsidR="00F701E5">
          <w:rPr>
            <w:noProof/>
            <w:webHidden/>
          </w:rPr>
          <w:fldChar w:fldCharType="separate"/>
        </w:r>
        <w:r w:rsidR="00F701E5">
          <w:rPr>
            <w:noProof/>
            <w:webHidden/>
          </w:rPr>
          <w:t>36</w:t>
        </w:r>
        <w:r w:rsidR="00F701E5">
          <w:rPr>
            <w:noProof/>
            <w:webHidden/>
          </w:rPr>
          <w:fldChar w:fldCharType="end"/>
        </w:r>
      </w:hyperlink>
    </w:p>
    <w:p w14:paraId="582DCB0A" w14:textId="6A6E59E1"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80" w:history="1">
        <w:r w:rsidR="00F701E5" w:rsidRPr="003D30FC">
          <w:rPr>
            <w:rStyle w:val="Hiperpovezava"/>
            <w:noProof/>
          </w:rPr>
          <w:t>16.4.</w:t>
        </w:r>
        <w:r w:rsidR="00F701E5">
          <w:rPr>
            <w:rFonts w:asciiTheme="minorHAnsi" w:hAnsiTheme="minorHAnsi" w:cstheme="minorBidi"/>
            <w:b w:val="0"/>
            <w:bCs w:val="0"/>
            <w:smallCaps w:val="0"/>
            <w:noProof/>
            <w:color w:val="auto"/>
            <w:lang w:eastAsia="sl-SI"/>
          </w:rPr>
          <w:tab/>
        </w:r>
        <w:r w:rsidR="00F701E5" w:rsidRPr="003D30FC">
          <w:rPr>
            <w:rStyle w:val="Hiperpovezava"/>
            <w:noProof/>
          </w:rPr>
          <w:t>Sprememba odločitve</w:t>
        </w:r>
        <w:r w:rsidR="00F701E5">
          <w:rPr>
            <w:noProof/>
            <w:webHidden/>
          </w:rPr>
          <w:tab/>
        </w:r>
        <w:r w:rsidR="00F701E5">
          <w:rPr>
            <w:noProof/>
            <w:webHidden/>
          </w:rPr>
          <w:fldChar w:fldCharType="begin"/>
        </w:r>
        <w:r w:rsidR="00F701E5">
          <w:rPr>
            <w:noProof/>
            <w:webHidden/>
          </w:rPr>
          <w:instrText xml:space="preserve"> PAGEREF _Toc74051080 \h </w:instrText>
        </w:r>
        <w:r w:rsidR="00F701E5">
          <w:rPr>
            <w:noProof/>
            <w:webHidden/>
          </w:rPr>
        </w:r>
        <w:r w:rsidR="00F701E5">
          <w:rPr>
            <w:noProof/>
            <w:webHidden/>
          </w:rPr>
          <w:fldChar w:fldCharType="separate"/>
        </w:r>
        <w:r w:rsidR="00F701E5">
          <w:rPr>
            <w:noProof/>
            <w:webHidden/>
          </w:rPr>
          <w:t>36</w:t>
        </w:r>
        <w:r w:rsidR="00F701E5">
          <w:rPr>
            <w:noProof/>
            <w:webHidden/>
          </w:rPr>
          <w:fldChar w:fldCharType="end"/>
        </w:r>
      </w:hyperlink>
    </w:p>
    <w:p w14:paraId="6FD31C5E" w14:textId="3A4C743F"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81" w:history="1">
        <w:r w:rsidR="00F701E5" w:rsidRPr="003D30FC">
          <w:rPr>
            <w:rStyle w:val="Hiperpovezava"/>
            <w:noProof/>
          </w:rPr>
          <w:t>16.5.</w:t>
        </w:r>
        <w:r w:rsidR="00F701E5">
          <w:rPr>
            <w:rFonts w:asciiTheme="minorHAnsi" w:hAnsiTheme="minorHAnsi" w:cstheme="minorBidi"/>
            <w:b w:val="0"/>
            <w:bCs w:val="0"/>
            <w:smallCaps w:val="0"/>
            <w:noProof/>
            <w:color w:val="auto"/>
            <w:lang w:eastAsia="sl-SI"/>
          </w:rPr>
          <w:tab/>
        </w:r>
        <w:r w:rsidR="00F701E5" w:rsidRPr="003D30FC">
          <w:rPr>
            <w:rStyle w:val="Hiperpovezava"/>
            <w:noProof/>
          </w:rPr>
          <w:t>Pravnomočnost odločitve o oddaji javnega naročila</w:t>
        </w:r>
        <w:r w:rsidR="00F701E5">
          <w:rPr>
            <w:noProof/>
            <w:webHidden/>
          </w:rPr>
          <w:tab/>
        </w:r>
        <w:r w:rsidR="00F701E5">
          <w:rPr>
            <w:noProof/>
            <w:webHidden/>
          </w:rPr>
          <w:fldChar w:fldCharType="begin"/>
        </w:r>
        <w:r w:rsidR="00F701E5">
          <w:rPr>
            <w:noProof/>
            <w:webHidden/>
          </w:rPr>
          <w:instrText xml:space="preserve"> PAGEREF _Toc74051081 \h </w:instrText>
        </w:r>
        <w:r w:rsidR="00F701E5">
          <w:rPr>
            <w:noProof/>
            <w:webHidden/>
          </w:rPr>
        </w:r>
        <w:r w:rsidR="00F701E5">
          <w:rPr>
            <w:noProof/>
            <w:webHidden/>
          </w:rPr>
          <w:fldChar w:fldCharType="separate"/>
        </w:r>
        <w:r w:rsidR="00F701E5">
          <w:rPr>
            <w:noProof/>
            <w:webHidden/>
          </w:rPr>
          <w:t>36</w:t>
        </w:r>
        <w:r w:rsidR="00F701E5">
          <w:rPr>
            <w:noProof/>
            <w:webHidden/>
          </w:rPr>
          <w:fldChar w:fldCharType="end"/>
        </w:r>
      </w:hyperlink>
    </w:p>
    <w:p w14:paraId="10F424E8" w14:textId="1B399B27" w:rsidR="00F701E5" w:rsidRDefault="000D245A">
      <w:pPr>
        <w:pStyle w:val="Kazalovsebine2"/>
        <w:tabs>
          <w:tab w:val="left" w:pos="709"/>
        </w:tabs>
        <w:rPr>
          <w:rFonts w:asciiTheme="minorHAnsi" w:hAnsiTheme="minorHAnsi" w:cstheme="minorBidi"/>
          <w:b w:val="0"/>
          <w:bCs w:val="0"/>
          <w:smallCaps w:val="0"/>
          <w:noProof/>
          <w:color w:val="auto"/>
          <w:lang w:eastAsia="sl-SI"/>
        </w:rPr>
      </w:pPr>
      <w:hyperlink w:anchor="_Toc74051082" w:history="1">
        <w:r w:rsidR="00F701E5" w:rsidRPr="003D30FC">
          <w:rPr>
            <w:rStyle w:val="Hiperpovezava"/>
            <w:noProof/>
          </w:rPr>
          <w:t>16.6.</w:t>
        </w:r>
        <w:r w:rsidR="00F701E5">
          <w:rPr>
            <w:rFonts w:asciiTheme="minorHAnsi" w:hAnsiTheme="minorHAnsi" w:cstheme="minorBidi"/>
            <w:b w:val="0"/>
            <w:bCs w:val="0"/>
            <w:smallCaps w:val="0"/>
            <w:noProof/>
            <w:color w:val="auto"/>
            <w:lang w:eastAsia="sl-SI"/>
          </w:rPr>
          <w:tab/>
        </w:r>
        <w:r w:rsidR="00F701E5" w:rsidRPr="003D30FC">
          <w:rPr>
            <w:rStyle w:val="Hiperpovezava"/>
            <w:noProof/>
          </w:rPr>
          <w:t>Odstop od izvedbe javnega naročila</w:t>
        </w:r>
        <w:r w:rsidR="00F701E5">
          <w:rPr>
            <w:noProof/>
            <w:webHidden/>
          </w:rPr>
          <w:tab/>
        </w:r>
        <w:r w:rsidR="00F701E5">
          <w:rPr>
            <w:noProof/>
            <w:webHidden/>
          </w:rPr>
          <w:fldChar w:fldCharType="begin"/>
        </w:r>
        <w:r w:rsidR="00F701E5">
          <w:rPr>
            <w:noProof/>
            <w:webHidden/>
          </w:rPr>
          <w:instrText xml:space="preserve"> PAGEREF _Toc74051082 \h </w:instrText>
        </w:r>
        <w:r w:rsidR="00F701E5">
          <w:rPr>
            <w:noProof/>
            <w:webHidden/>
          </w:rPr>
        </w:r>
        <w:r w:rsidR="00F701E5">
          <w:rPr>
            <w:noProof/>
            <w:webHidden/>
          </w:rPr>
          <w:fldChar w:fldCharType="separate"/>
        </w:r>
        <w:r w:rsidR="00F701E5">
          <w:rPr>
            <w:noProof/>
            <w:webHidden/>
          </w:rPr>
          <w:t>36</w:t>
        </w:r>
        <w:r w:rsidR="00F701E5">
          <w:rPr>
            <w:noProof/>
            <w:webHidden/>
          </w:rPr>
          <w:fldChar w:fldCharType="end"/>
        </w:r>
      </w:hyperlink>
    </w:p>
    <w:p w14:paraId="01389B59" w14:textId="3D0F4B14" w:rsidR="00F701E5" w:rsidRDefault="000D245A">
      <w:pPr>
        <w:pStyle w:val="Kazalovsebine1"/>
        <w:rPr>
          <w:rFonts w:asciiTheme="minorHAnsi" w:hAnsiTheme="minorHAnsi" w:cstheme="minorBidi"/>
          <w:b w:val="0"/>
          <w:bCs w:val="0"/>
          <w:caps w:val="0"/>
          <w:noProof/>
          <w:color w:val="auto"/>
          <w:u w:val="none"/>
          <w:lang w:eastAsia="sl-SI"/>
        </w:rPr>
      </w:pPr>
      <w:hyperlink w:anchor="_Toc74051083" w:history="1">
        <w:r w:rsidR="00F701E5" w:rsidRPr="003D30FC">
          <w:rPr>
            <w:rStyle w:val="Hiperpovezava"/>
            <w:noProof/>
          </w:rPr>
          <w:t>17.</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SKLENITEV POGODBE</w:t>
        </w:r>
        <w:r w:rsidR="00F701E5">
          <w:rPr>
            <w:noProof/>
            <w:webHidden/>
          </w:rPr>
          <w:tab/>
        </w:r>
        <w:r w:rsidR="00F701E5">
          <w:rPr>
            <w:noProof/>
            <w:webHidden/>
          </w:rPr>
          <w:fldChar w:fldCharType="begin"/>
        </w:r>
        <w:r w:rsidR="00F701E5">
          <w:rPr>
            <w:noProof/>
            <w:webHidden/>
          </w:rPr>
          <w:instrText xml:space="preserve"> PAGEREF _Toc74051083 \h </w:instrText>
        </w:r>
        <w:r w:rsidR="00F701E5">
          <w:rPr>
            <w:noProof/>
            <w:webHidden/>
          </w:rPr>
        </w:r>
        <w:r w:rsidR="00F701E5">
          <w:rPr>
            <w:noProof/>
            <w:webHidden/>
          </w:rPr>
          <w:fldChar w:fldCharType="separate"/>
        </w:r>
        <w:r w:rsidR="00F701E5">
          <w:rPr>
            <w:noProof/>
            <w:webHidden/>
          </w:rPr>
          <w:t>37</w:t>
        </w:r>
        <w:r w:rsidR="00F701E5">
          <w:rPr>
            <w:noProof/>
            <w:webHidden/>
          </w:rPr>
          <w:fldChar w:fldCharType="end"/>
        </w:r>
      </w:hyperlink>
    </w:p>
    <w:p w14:paraId="73AC483F" w14:textId="51588582" w:rsidR="00F701E5" w:rsidRDefault="000D245A">
      <w:pPr>
        <w:pStyle w:val="Kazalovsebine1"/>
        <w:rPr>
          <w:rFonts w:asciiTheme="minorHAnsi" w:hAnsiTheme="minorHAnsi" w:cstheme="minorBidi"/>
          <w:b w:val="0"/>
          <w:bCs w:val="0"/>
          <w:caps w:val="0"/>
          <w:noProof/>
          <w:color w:val="auto"/>
          <w:u w:val="none"/>
          <w:lang w:eastAsia="sl-SI"/>
        </w:rPr>
      </w:pPr>
      <w:hyperlink w:anchor="_Toc74051084" w:history="1">
        <w:r w:rsidR="00F701E5" w:rsidRPr="003D30FC">
          <w:rPr>
            <w:rStyle w:val="Hiperpovezava"/>
            <w:noProof/>
          </w:rPr>
          <w:t>18.</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PRAVNO VARSTVO</w:t>
        </w:r>
        <w:r w:rsidR="00F701E5">
          <w:rPr>
            <w:noProof/>
            <w:webHidden/>
          </w:rPr>
          <w:tab/>
        </w:r>
        <w:r w:rsidR="00F701E5">
          <w:rPr>
            <w:noProof/>
            <w:webHidden/>
          </w:rPr>
          <w:fldChar w:fldCharType="begin"/>
        </w:r>
        <w:r w:rsidR="00F701E5">
          <w:rPr>
            <w:noProof/>
            <w:webHidden/>
          </w:rPr>
          <w:instrText xml:space="preserve"> PAGEREF _Toc74051084 \h </w:instrText>
        </w:r>
        <w:r w:rsidR="00F701E5">
          <w:rPr>
            <w:noProof/>
            <w:webHidden/>
          </w:rPr>
        </w:r>
        <w:r w:rsidR="00F701E5">
          <w:rPr>
            <w:noProof/>
            <w:webHidden/>
          </w:rPr>
          <w:fldChar w:fldCharType="separate"/>
        </w:r>
        <w:r w:rsidR="00F701E5">
          <w:rPr>
            <w:noProof/>
            <w:webHidden/>
          </w:rPr>
          <w:t>37</w:t>
        </w:r>
        <w:r w:rsidR="00F701E5">
          <w:rPr>
            <w:noProof/>
            <w:webHidden/>
          </w:rPr>
          <w:fldChar w:fldCharType="end"/>
        </w:r>
      </w:hyperlink>
    </w:p>
    <w:p w14:paraId="335C8B74" w14:textId="44951FD9" w:rsidR="00F701E5" w:rsidRDefault="000D245A">
      <w:pPr>
        <w:pStyle w:val="Kazalovsebine1"/>
        <w:rPr>
          <w:rFonts w:asciiTheme="minorHAnsi" w:hAnsiTheme="minorHAnsi" w:cstheme="minorBidi"/>
          <w:b w:val="0"/>
          <w:bCs w:val="0"/>
          <w:caps w:val="0"/>
          <w:noProof/>
          <w:color w:val="auto"/>
          <w:u w:val="none"/>
          <w:lang w:eastAsia="sl-SI"/>
        </w:rPr>
      </w:pPr>
      <w:hyperlink w:anchor="_Toc74051085" w:history="1">
        <w:r w:rsidR="00F701E5" w:rsidRPr="003D30FC">
          <w:rPr>
            <w:rStyle w:val="Hiperpovezava"/>
            <w:noProof/>
          </w:rPr>
          <w:t>19.</w:t>
        </w:r>
        <w:r w:rsidR="00F701E5">
          <w:rPr>
            <w:rFonts w:asciiTheme="minorHAnsi" w:hAnsiTheme="minorHAnsi" w:cstheme="minorBidi"/>
            <w:b w:val="0"/>
            <w:bCs w:val="0"/>
            <w:caps w:val="0"/>
            <w:noProof/>
            <w:color w:val="auto"/>
            <w:u w:val="none"/>
            <w:lang w:eastAsia="sl-SI"/>
          </w:rPr>
          <w:tab/>
        </w:r>
        <w:r w:rsidR="00F701E5" w:rsidRPr="003D30FC">
          <w:rPr>
            <w:rStyle w:val="Hiperpovezava"/>
            <w:noProof/>
          </w:rPr>
          <w:t>PROTIKORUPCIJSKO OBVESTILO</w:t>
        </w:r>
        <w:r w:rsidR="00F701E5">
          <w:rPr>
            <w:noProof/>
            <w:webHidden/>
          </w:rPr>
          <w:tab/>
        </w:r>
        <w:r w:rsidR="00F701E5">
          <w:rPr>
            <w:noProof/>
            <w:webHidden/>
          </w:rPr>
          <w:fldChar w:fldCharType="begin"/>
        </w:r>
        <w:r w:rsidR="00F701E5">
          <w:rPr>
            <w:noProof/>
            <w:webHidden/>
          </w:rPr>
          <w:instrText xml:space="preserve"> PAGEREF _Toc74051085 \h </w:instrText>
        </w:r>
        <w:r w:rsidR="00F701E5">
          <w:rPr>
            <w:noProof/>
            <w:webHidden/>
          </w:rPr>
        </w:r>
        <w:r w:rsidR="00F701E5">
          <w:rPr>
            <w:noProof/>
            <w:webHidden/>
          </w:rPr>
          <w:fldChar w:fldCharType="separate"/>
        </w:r>
        <w:r w:rsidR="00F701E5">
          <w:rPr>
            <w:noProof/>
            <w:webHidden/>
          </w:rPr>
          <w:t>38</w:t>
        </w:r>
        <w:r w:rsidR="00F701E5">
          <w:rPr>
            <w:noProof/>
            <w:webHidden/>
          </w:rPr>
          <w:fldChar w:fldCharType="end"/>
        </w:r>
      </w:hyperlink>
    </w:p>
    <w:p w14:paraId="005EBC2F" w14:textId="36ED9393" w:rsidR="00F701E5" w:rsidRDefault="000D245A">
      <w:pPr>
        <w:pStyle w:val="Kazalovsebine2"/>
        <w:rPr>
          <w:rFonts w:asciiTheme="minorHAnsi" w:hAnsiTheme="minorHAnsi" w:cstheme="minorBidi"/>
          <w:b w:val="0"/>
          <w:bCs w:val="0"/>
          <w:smallCaps w:val="0"/>
          <w:noProof/>
          <w:color w:val="auto"/>
          <w:lang w:eastAsia="sl-SI"/>
        </w:rPr>
      </w:pPr>
      <w:hyperlink w:anchor="_Toc74051086" w:history="1">
        <w:r w:rsidR="00F701E5" w:rsidRPr="003D30FC">
          <w:rPr>
            <w:rStyle w:val="Hiperpovezava"/>
            <w:noProof/>
          </w:rPr>
          <w:t>OBRAZEC PONUDBE</w:t>
        </w:r>
        <w:r w:rsidR="00F701E5">
          <w:rPr>
            <w:noProof/>
            <w:webHidden/>
          </w:rPr>
          <w:tab/>
        </w:r>
        <w:r w:rsidR="00F701E5">
          <w:rPr>
            <w:noProof/>
            <w:webHidden/>
          </w:rPr>
          <w:fldChar w:fldCharType="begin"/>
        </w:r>
        <w:r w:rsidR="00F701E5">
          <w:rPr>
            <w:noProof/>
            <w:webHidden/>
          </w:rPr>
          <w:instrText xml:space="preserve"> PAGEREF _Toc74051086 \h </w:instrText>
        </w:r>
        <w:r w:rsidR="00F701E5">
          <w:rPr>
            <w:noProof/>
            <w:webHidden/>
          </w:rPr>
        </w:r>
        <w:r w:rsidR="00F701E5">
          <w:rPr>
            <w:noProof/>
            <w:webHidden/>
          </w:rPr>
          <w:fldChar w:fldCharType="separate"/>
        </w:r>
        <w:r w:rsidR="00F701E5">
          <w:rPr>
            <w:noProof/>
            <w:webHidden/>
          </w:rPr>
          <w:t>40</w:t>
        </w:r>
        <w:r w:rsidR="00F701E5">
          <w:rPr>
            <w:noProof/>
            <w:webHidden/>
          </w:rPr>
          <w:fldChar w:fldCharType="end"/>
        </w:r>
      </w:hyperlink>
    </w:p>
    <w:p w14:paraId="4D65FEC9" w14:textId="6FF88F54" w:rsidR="00F701E5" w:rsidRDefault="000D245A">
      <w:pPr>
        <w:pStyle w:val="Kazalovsebine2"/>
        <w:rPr>
          <w:rFonts w:asciiTheme="minorHAnsi" w:hAnsiTheme="minorHAnsi" w:cstheme="minorBidi"/>
          <w:b w:val="0"/>
          <w:bCs w:val="0"/>
          <w:smallCaps w:val="0"/>
          <w:noProof/>
          <w:color w:val="auto"/>
          <w:lang w:eastAsia="sl-SI"/>
        </w:rPr>
      </w:pPr>
      <w:hyperlink w:anchor="_Toc74051087" w:history="1">
        <w:r w:rsidR="00F701E5" w:rsidRPr="003D30FC">
          <w:rPr>
            <w:rStyle w:val="Hiperpovezava"/>
            <w:noProof/>
          </w:rPr>
          <w:t>PONUDBENI PREDRAČUN</w:t>
        </w:r>
        <w:r w:rsidR="00F701E5">
          <w:rPr>
            <w:noProof/>
            <w:webHidden/>
          </w:rPr>
          <w:tab/>
        </w:r>
        <w:r w:rsidR="00F701E5">
          <w:rPr>
            <w:noProof/>
            <w:webHidden/>
          </w:rPr>
          <w:fldChar w:fldCharType="begin"/>
        </w:r>
        <w:r w:rsidR="00F701E5">
          <w:rPr>
            <w:noProof/>
            <w:webHidden/>
          </w:rPr>
          <w:instrText xml:space="preserve"> PAGEREF _Toc74051087 \h </w:instrText>
        </w:r>
        <w:r w:rsidR="00F701E5">
          <w:rPr>
            <w:noProof/>
            <w:webHidden/>
          </w:rPr>
        </w:r>
        <w:r w:rsidR="00F701E5">
          <w:rPr>
            <w:noProof/>
            <w:webHidden/>
          </w:rPr>
          <w:fldChar w:fldCharType="separate"/>
        </w:r>
        <w:r w:rsidR="00F701E5">
          <w:rPr>
            <w:noProof/>
            <w:webHidden/>
          </w:rPr>
          <w:t>42</w:t>
        </w:r>
        <w:r w:rsidR="00F701E5">
          <w:rPr>
            <w:noProof/>
            <w:webHidden/>
          </w:rPr>
          <w:fldChar w:fldCharType="end"/>
        </w:r>
      </w:hyperlink>
    </w:p>
    <w:p w14:paraId="5CEC4933" w14:textId="5623ABB1" w:rsidR="00F701E5" w:rsidRDefault="000D245A">
      <w:pPr>
        <w:pStyle w:val="Kazalovsebine2"/>
        <w:rPr>
          <w:rFonts w:asciiTheme="minorHAnsi" w:hAnsiTheme="minorHAnsi" w:cstheme="minorBidi"/>
          <w:b w:val="0"/>
          <w:bCs w:val="0"/>
          <w:smallCaps w:val="0"/>
          <w:noProof/>
          <w:color w:val="auto"/>
          <w:lang w:eastAsia="sl-SI"/>
        </w:rPr>
      </w:pPr>
      <w:hyperlink w:anchor="_Toc74051088" w:history="1">
        <w:r w:rsidR="00F701E5" w:rsidRPr="003D30FC">
          <w:rPr>
            <w:rStyle w:val="Hiperpovezava"/>
            <w:noProof/>
          </w:rPr>
          <w:t>PRILOGA št. 2</w:t>
        </w:r>
        <w:r w:rsidR="00F701E5">
          <w:rPr>
            <w:noProof/>
            <w:webHidden/>
          </w:rPr>
          <w:tab/>
        </w:r>
        <w:r w:rsidR="00F701E5">
          <w:rPr>
            <w:noProof/>
            <w:webHidden/>
          </w:rPr>
          <w:fldChar w:fldCharType="begin"/>
        </w:r>
        <w:r w:rsidR="00F701E5">
          <w:rPr>
            <w:noProof/>
            <w:webHidden/>
          </w:rPr>
          <w:instrText xml:space="preserve"> PAGEREF _Toc74051088 \h </w:instrText>
        </w:r>
        <w:r w:rsidR="00F701E5">
          <w:rPr>
            <w:noProof/>
            <w:webHidden/>
          </w:rPr>
        </w:r>
        <w:r w:rsidR="00F701E5">
          <w:rPr>
            <w:noProof/>
            <w:webHidden/>
          </w:rPr>
          <w:fldChar w:fldCharType="separate"/>
        </w:r>
        <w:r w:rsidR="00F701E5">
          <w:rPr>
            <w:noProof/>
            <w:webHidden/>
          </w:rPr>
          <w:t>43</w:t>
        </w:r>
        <w:r w:rsidR="00F701E5">
          <w:rPr>
            <w:noProof/>
            <w:webHidden/>
          </w:rPr>
          <w:fldChar w:fldCharType="end"/>
        </w:r>
      </w:hyperlink>
    </w:p>
    <w:p w14:paraId="6FC10C21" w14:textId="090AD02C" w:rsidR="00F701E5" w:rsidRDefault="000D245A">
      <w:pPr>
        <w:pStyle w:val="Kazalovsebine2"/>
        <w:rPr>
          <w:rFonts w:asciiTheme="minorHAnsi" w:hAnsiTheme="minorHAnsi" w:cstheme="minorBidi"/>
          <w:b w:val="0"/>
          <w:bCs w:val="0"/>
          <w:smallCaps w:val="0"/>
          <w:noProof/>
          <w:color w:val="auto"/>
          <w:lang w:eastAsia="sl-SI"/>
        </w:rPr>
      </w:pPr>
      <w:hyperlink w:anchor="_Toc74051089" w:history="1">
        <w:r w:rsidR="00F701E5" w:rsidRPr="003D30FC">
          <w:rPr>
            <w:rStyle w:val="Hiperpovezava"/>
            <w:noProof/>
          </w:rPr>
          <w:t>PODATKI O PONUDNIKU IN DRUGIH GOSPODARSKIH SUBJEKTIH</w:t>
        </w:r>
        <w:r w:rsidR="00F701E5">
          <w:rPr>
            <w:noProof/>
            <w:webHidden/>
          </w:rPr>
          <w:tab/>
        </w:r>
        <w:r w:rsidR="00F701E5">
          <w:rPr>
            <w:noProof/>
            <w:webHidden/>
          </w:rPr>
          <w:fldChar w:fldCharType="begin"/>
        </w:r>
        <w:r w:rsidR="00F701E5">
          <w:rPr>
            <w:noProof/>
            <w:webHidden/>
          </w:rPr>
          <w:instrText xml:space="preserve"> PAGEREF _Toc74051089 \h </w:instrText>
        </w:r>
        <w:r w:rsidR="00F701E5">
          <w:rPr>
            <w:noProof/>
            <w:webHidden/>
          </w:rPr>
        </w:r>
        <w:r w:rsidR="00F701E5">
          <w:rPr>
            <w:noProof/>
            <w:webHidden/>
          </w:rPr>
          <w:fldChar w:fldCharType="separate"/>
        </w:r>
        <w:r w:rsidR="00F701E5">
          <w:rPr>
            <w:noProof/>
            <w:webHidden/>
          </w:rPr>
          <w:t>43</w:t>
        </w:r>
        <w:r w:rsidR="00F701E5">
          <w:rPr>
            <w:noProof/>
            <w:webHidden/>
          </w:rPr>
          <w:fldChar w:fldCharType="end"/>
        </w:r>
      </w:hyperlink>
    </w:p>
    <w:p w14:paraId="5BFB4FB0" w14:textId="038AC056" w:rsidR="00F701E5" w:rsidRDefault="000D245A">
      <w:pPr>
        <w:pStyle w:val="Kazalovsebine2"/>
        <w:rPr>
          <w:rFonts w:asciiTheme="minorHAnsi" w:hAnsiTheme="minorHAnsi" w:cstheme="minorBidi"/>
          <w:b w:val="0"/>
          <w:bCs w:val="0"/>
          <w:smallCaps w:val="0"/>
          <w:noProof/>
          <w:color w:val="auto"/>
          <w:lang w:eastAsia="sl-SI"/>
        </w:rPr>
      </w:pPr>
      <w:hyperlink w:anchor="_Toc74051090" w:history="1">
        <w:r w:rsidR="00F701E5" w:rsidRPr="003D30FC">
          <w:rPr>
            <w:rStyle w:val="Hiperpovezava"/>
            <w:noProof/>
          </w:rPr>
          <w:t>PRILOGA št. 3</w:t>
        </w:r>
        <w:r w:rsidR="00F701E5">
          <w:rPr>
            <w:noProof/>
            <w:webHidden/>
          </w:rPr>
          <w:tab/>
        </w:r>
        <w:r w:rsidR="00F701E5">
          <w:rPr>
            <w:noProof/>
            <w:webHidden/>
          </w:rPr>
          <w:fldChar w:fldCharType="begin"/>
        </w:r>
        <w:r w:rsidR="00F701E5">
          <w:rPr>
            <w:noProof/>
            <w:webHidden/>
          </w:rPr>
          <w:instrText xml:space="preserve"> PAGEREF _Toc74051090 \h </w:instrText>
        </w:r>
        <w:r w:rsidR="00F701E5">
          <w:rPr>
            <w:noProof/>
            <w:webHidden/>
          </w:rPr>
        </w:r>
        <w:r w:rsidR="00F701E5">
          <w:rPr>
            <w:noProof/>
            <w:webHidden/>
          </w:rPr>
          <w:fldChar w:fldCharType="separate"/>
        </w:r>
        <w:r w:rsidR="00F701E5">
          <w:rPr>
            <w:noProof/>
            <w:webHidden/>
          </w:rPr>
          <w:t>45</w:t>
        </w:r>
        <w:r w:rsidR="00F701E5">
          <w:rPr>
            <w:noProof/>
            <w:webHidden/>
          </w:rPr>
          <w:fldChar w:fldCharType="end"/>
        </w:r>
      </w:hyperlink>
    </w:p>
    <w:p w14:paraId="532CFCF6" w14:textId="5704F58D" w:rsidR="00F701E5" w:rsidRDefault="000D245A">
      <w:pPr>
        <w:pStyle w:val="Kazalovsebine2"/>
        <w:rPr>
          <w:rFonts w:asciiTheme="minorHAnsi" w:hAnsiTheme="minorHAnsi" w:cstheme="minorBidi"/>
          <w:b w:val="0"/>
          <w:bCs w:val="0"/>
          <w:smallCaps w:val="0"/>
          <w:noProof/>
          <w:color w:val="auto"/>
          <w:lang w:eastAsia="sl-SI"/>
        </w:rPr>
      </w:pPr>
      <w:hyperlink w:anchor="_Toc74051091" w:history="1">
        <w:r w:rsidR="00F701E5" w:rsidRPr="003D30FC">
          <w:rPr>
            <w:rStyle w:val="Hiperpovezava"/>
            <w:noProof/>
          </w:rPr>
          <w:t>IZJAVA PONUDNIKA O UDELEŽBI PODIZVAJALCEV</w:t>
        </w:r>
        <w:r w:rsidR="00F701E5">
          <w:rPr>
            <w:noProof/>
            <w:webHidden/>
          </w:rPr>
          <w:tab/>
        </w:r>
        <w:r w:rsidR="00F701E5">
          <w:rPr>
            <w:noProof/>
            <w:webHidden/>
          </w:rPr>
          <w:fldChar w:fldCharType="begin"/>
        </w:r>
        <w:r w:rsidR="00F701E5">
          <w:rPr>
            <w:noProof/>
            <w:webHidden/>
          </w:rPr>
          <w:instrText xml:space="preserve"> PAGEREF _Toc74051091 \h </w:instrText>
        </w:r>
        <w:r w:rsidR="00F701E5">
          <w:rPr>
            <w:noProof/>
            <w:webHidden/>
          </w:rPr>
        </w:r>
        <w:r w:rsidR="00F701E5">
          <w:rPr>
            <w:noProof/>
            <w:webHidden/>
          </w:rPr>
          <w:fldChar w:fldCharType="separate"/>
        </w:r>
        <w:r w:rsidR="00F701E5">
          <w:rPr>
            <w:noProof/>
            <w:webHidden/>
          </w:rPr>
          <w:t>45</w:t>
        </w:r>
        <w:r w:rsidR="00F701E5">
          <w:rPr>
            <w:noProof/>
            <w:webHidden/>
          </w:rPr>
          <w:fldChar w:fldCharType="end"/>
        </w:r>
      </w:hyperlink>
    </w:p>
    <w:p w14:paraId="7FF14407" w14:textId="4F8B6051" w:rsidR="00F701E5" w:rsidRDefault="000D245A">
      <w:pPr>
        <w:pStyle w:val="Kazalovsebine2"/>
        <w:rPr>
          <w:rFonts w:asciiTheme="minorHAnsi" w:hAnsiTheme="minorHAnsi" w:cstheme="minorBidi"/>
          <w:b w:val="0"/>
          <w:bCs w:val="0"/>
          <w:smallCaps w:val="0"/>
          <w:noProof/>
          <w:color w:val="auto"/>
          <w:lang w:eastAsia="sl-SI"/>
        </w:rPr>
      </w:pPr>
      <w:hyperlink w:anchor="_Toc74051092" w:history="1">
        <w:r w:rsidR="00F701E5" w:rsidRPr="003D30FC">
          <w:rPr>
            <w:rStyle w:val="Hiperpovezava"/>
            <w:noProof/>
          </w:rPr>
          <w:t>PRILOGA št. 4</w:t>
        </w:r>
        <w:r w:rsidR="00F701E5">
          <w:rPr>
            <w:noProof/>
            <w:webHidden/>
          </w:rPr>
          <w:tab/>
        </w:r>
        <w:r w:rsidR="00F701E5">
          <w:rPr>
            <w:noProof/>
            <w:webHidden/>
          </w:rPr>
          <w:fldChar w:fldCharType="begin"/>
        </w:r>
        <w:r w:rsidR="00F701E5">
          <w:rPr>
            <w:noProof/>
            <w:webHidden/>
          </w:rPr>
          <w:instrText xml:space="preserve"> PAGEREF _Toc74051092 \h </w:instrText>
        </w:r>
        <w:r w:rsidR="00F701E5">
          <w:rPr>
            <w:noProof/>
            <w:webHidden/>
          </w:rPr>
        </w:r>
        <w:r w:rsidR="00F701E5">
          <w:rPr>
            <w:noProof/>
            <w:webHidden/>
          </w:rPr>
          <w:fldChar w:fldCharType="separate"/>
        </w:r>
        <w:r w:rsidR="00F701E5">
          <w:rPr>
            <w:noProof/>
            <w:webHidden/>
          </w:rPr>
          <w:t>47</w:t>
        </w:r>
        <w:r w:rsidR="00F701E5">
          <w:rPr>
            <w:noProof/>
            <w:webHidden/>
          </w:rPr>
          <w:fldChar w:fldCharType="end"/>
        </w:r>
      </w:hyperlink>
    </w:p>
    <w:p w14:paraId="65CBB880" w14:textId="72C1ACEF" w:rsidR="00F701E5" w:rsidRDefault="000D245A">
      <w:pPr>
        <w:pStyle w:val="Kazalovsebine2"/>
        <w:rPr>
          <w:rFonts w:asciiTheme="minorHAnsi" w:hAnsiTheme="minorHAnsi" w:cstheme="minorBidi"/>
          <w:b w:val="0"/>
          <w:bCs w:val="0"/>
          <w:smallCaps w:val="0"/>
          <w:noProof/>
          <w:color w:val="auto"/>
          <w:lang w:eastAsia="sl-SI"/>
        </w:rPr>
      </w:pPr>
      <w:hyperlink w:anchor="_Toc74051093" w:history="1">
        <w:r w:rsidR="00F701E5" w:rsidRPr="003D30FC">
          <w:rPr>
            <w:rStyle w:val="Hiperpovezava"/>
            <w:noProof/>
          </w:rPr>
          <w:t>IZJAVA PODIZVAJALCA</w:t>
        </w:r>
        <w:r w:rsidR="00F701E5">
          <w:rPr>
            <w:noProof/>
            <w:webHidden/>
          </w:rPr>
          <w:tab/>
        </w:r>
        <w:r w:rsidR="00F701E5">
          <w:rPr>
            <w:noProof/>
            <w:webHidden/>
          </w:rPr>
          <w:fldChar w:fldCharType="begin"/>
        </w:r>
        <w:r w:rsidR="00F701E5">
          <w:rPr>
            <w:noProof/>
            <w:webHidden/>
          </w:rPr>
          <w:instrText xml:space="preserve"> PAGEREF _Toc74051093 \h </w:instrText>
        </w:r>
        <w:r w:rsidR="00F701E5">
          <w:rPr>
            <w:noProof/>
            <w:webHidden/>
          </w:rPr>
        </w:r>
        <w:r w:rsidR="00F701E5">
          <w:rPr>
            <w:noProof/>
            <w:webHidden/>
          </w:rPr>
          <w:fldChar w:fldCharType="separate"/>
        </w:r>
        <w:r w:rsidR="00F701E5">
          <w:rPr>
            <w:noProof/>
            <w:webHidden/>
          </w:rPr>
          <w:t>47</w:t>
        </w:r>
        <w:r w:rsidR="00F701E5">
          <w:rPr>
            <w:noProof/>
            <w:webHidden/>
          </w:rPr>
          <w:fldChar w:fldCharType="end"/>
        </w:r>
      </w:hyperlink>
    </w:p>
    <w:p w14:paraId="5371FF5C" w14:textId="0ABB9303" w:rsidR="00F701E5" w:rsidRDefault="000D245A">
      <w:pPr>
        <w:pStyle w:val="Kazalovsebine2"/>
        <w:rPr>
          <w:rFonts w:asciiTheme="minorHAnsi" w:hAnsiTheme="minorHAnsi" w:cstheme="minorBidi"/>
          <w:b w:val="0"/>
          <w:bCs w:val="0"/>
          <w:smallCaps w:val="0"/>
          <w:noProof/>
          <w:color w:val="auto"/>
          <w:lang w:eastAsia="sl-SI"/>
        </w:rPr>
      </w:pPr>
      <w:hyperlink w:anchor="_Toc74051094" w:history="1">
        <w:r w:rsidR="00F701E5" w:rsidRPr="003D30FC">
          <w:rPr>
            <w:rStyle w:val="Hiperpovezava"/>
            <w:noProof/>
          </w:rPr>
          <w:t>PRILOGA št. 5</w:t>
        </w:r>
        <w:r w:rsidR="00F701E5">
          <w:rPr>
            <w:noProof/>
            <w:webHidden/>
          </w:rPr>
          <w:tab/>
        </w:r>
        <w:r w:rsidR="00F701E5">
          <w:rPr>
            <w:noProof/>
            <w:webHidden/>
          </w:rPr>
          <w:fldChar w:fldCharType="begin"/>
        </w:r>
        <w:r w:rsidR="00F701E5">
          <w:rPr>
            <w:noProof/>
            <w:webHidden/>
          </w:rPr>
          <w:instrText xml:space="preserve"> PAGEREF _Toc74051094 \h </w:instrText>
        </w:r>
        <w:r w:rsidR="00F701E5">
          <w:rPr>
            <w:noProof/>
            <w:webHidden/>
          </w:rPr>
        </w:r>
        <w:r w:rsidR="00F701E5">
          <w:rPr>
            <w:noProof/>
            <w:webHidden/>
          </w:rPr>
          <w:fldChar w:fldCharType="separate"/>
        </w:r>
        <w:r w:rsidR="00F701E5">
          <w:rPr>
            <w:noProof/>
            <w:webHidden/>
          </w:rPr>
          <w:t>48</w:t>
        </w:r>
        <w:r w:rsidR="00F701E5">
          <w:rPr>
            <w:noProof/>
            <w:webHidden/>
          </w:rPr>
          <w:fldChar w:fldCharType="end"/>
        </w:r>
      </w:hyperlink>
    </w:p>
    <w:p w14:paraId="575E45BC" w14:textId="3A401540" w:rsidR="00F701E5" w:rsidRDefault="000D245A">
      <w:pPr>
        <w:pStyle w:val="Kazalovsebine2"/>
        <w:rPr>
          <w:rFonts w:asciiTheme="minorHAnsi" w:hAnsiTheme="minorHAnsi" w:cstheme="minorBidi"/>
          <w:b w:val="0"/>
          <w:bCs w:val="0"/>
          <w:smallCaps w:val="0"/>
          <w:noProof/>
          <w:color w:val="auto"/>
          <w:lang w:eastAsia="sl-SI"/>
        </w:rPr>
      </w:pPr>
      <w:hyperlink w:anchor="_Toc74051095" w:history="1">
        <w:r w:rsidR="00F701E5" w:rsidRPr="003D30FC">
          <w:rPr>
            <w:rStyle w:val="Hiperpovezava"/>
            <w:noProof/>
          </w:rPr>
          <w:t>LASTNA IZJAVA</w:t>
        </w:r>
        <w:r w:rsidR="00F701E5">
          <w:rPr>
            <w:noProof/>
            <w:webHidden/>
          </w:rPr>
          <w:tab/>
        </w:r>
        <w:r w:rsidR="00F701E5">
          <w:rPr>
            <w:noProof/>
            <w:webHidden/>
          </w:rPr>
          <w:fldChar w:fldCharType="begin"/>
        </w:r>
        <w:r w:rsidR="00F701E5">
          <w:rPr>
            <w:noProof/>
            <w:webHidden/>
          </w:rPr>
          <w:instrText xml:space="preserve"> PAGEREF _Toc74051095 \h </w:instrText>
        </w:r>
        <w:r w:rsidR="00F701E5">
          <w:rPr>
            <w:noProof/>
            <w:webHidden/>
          </w:rPr>
        </w:r>
        <w:r w:rsidR="00F701E5">
          <w:rPr>
            <w:noProof/>
            <w:webHidden/>
          </w:rPr>
          <w:fldChar w:fldCharType="separate"/>
        </w:r>
        <w:r w:rsidR="00F701E5">
          <w:rPr>
            <w:noProof/>
            <w:webHidden/>
          </w:rPr>
          <w:t>48</w:t>
        </w:r>
        <w:r w:rsidR="00F701E5">
          <w:rPr>
            <w:noProof/>
            <w:webHidden/>
          </w:rPr>
          <w:fldChar w:fldCharType="end"/>
        </w:r>
      </w:hyperlink>
    </w:p>
    <w:p w14:paraId="56A62AEA" w14:textId="081B64AF" w:rsidR="00F701E5" w:rsidRDefault="000D245A">
      <w:pPr>
        <w:pStyle w:val="Kazalovsebine2"/>
        <w:rPr>
          <w:rFonts w:asciiTheme="minorHAnsi" w:hAnsiTheme="minorHAnsi" w:cstheme="minorBidi"/>
          <w:b w:val="0"/>
          <w:bCs w:val="0"/>
          <w:smallCaps w:val="0"/>
          <w:noProof/>
          <w:color w:val="auto"/>
          <w:lang w:eastAsia="sl-SI"/>
        </w:rPr>
      </w:pPr>
      <w:hyperlink w:anchor="_Toc74051096" w:history="1">
        <w:r w:rsidR="00F701E5" w:rsidRPr="003D30FC">
          <w:rPr>
            <w:rStyle w:val="Hiperpovezava"/>
            <w:noProof/>
          </w:rPr>
          <w:t>PRILOGA št. 6</w:t>
        </w:r>
        <w:r w:rsidR="00F701E5">
          <w:rPr>
            <w:noProof/>
            <w:webHidden/>
          </w:rPr>
          <w:tab/>
        </w:r>
        <w:r w:rsidR="00F701E5">
          <w:rPr>
            <w:noProof/>
            <w:webHidden/>
          </w:rPr>
          <w:fldChar w:fldCharType="begin"/>
        </w:r>
        <w:r w:rsidR="00F701E5">
          <w:rPr>
            <w:noProof/>
            <w:webHidden/>
          </w:rPr>
          <w:instrText xml:space="preserve"> PAGEREF _Toc74051096 \h </w:instrText>
        </w:r>
        <w:r w:rsidR="00F701E5">
          <w:rPr>
            <w:noProof/>
            <w:webHidden/>
          </w:rPr>
        </w:r>
        <w:r w:rsidR="00F701E5">
          <w:rPr>
            <w:noProof/>
            <w:webHidden/>
          </w:rPr>
          <w:fldChar w:fldCharType="separate"/>
        </w:r>
        <w:r w:rsidR="00F701E5">
          <w:rPr>
            <w:noProof/>
            <w:webHidden/>
          </w:rPr>
          <w:t>51</w:t>
        </w:r>
        <w:r w:rsidR="00F701E5">
          <w:rPr>
            <w:noProof/>
            <w:webHidden/>
          </w:rPr>
          <w:fldChar w:fldCharType="end"/>
        </w:r>
      </w:hyperlink>
    </w:p>
    <w:p w14:paraId="3FC9493F" w14:textId="72C8FE55" w:rsidR="00F701E5" w:rsidRDefault="000D245A">
      <w:pPr>
        <w:pStyle w:val="Kazalovsebine2"/>
        <w:rPr>
          <w:rFonts w:asciiTheme="minorHAnsi" w:hAnsiTheme="minorHAnsi" w:cstheme="minorBidi"/>
          <w:b w:val="0"/>
          <w:bCs w:val="0"/>
          <w:smallCaps w:val="0"/>
          <w:noProof/>
          <w:color w:val="auto"/>
          <w:lang w:eastAsia="sl-SI"/>
        </w:rPr>
      </w:pPr>
      <w:hyperlink w:anchor="_Toc74051097" w:history="1">
        <w:r w:rsidR="00F701E5" w:rsidRPr="003D30FC">
          <w:rPr>
            <w:rStyle w:val="Hiperpovezava"/>
            <w:noProof/>
          </w:rPr>
          <w:t>SOGLASJE ZA PRIDOBITEV PODATKOV IZ KAZENSKE EVIDENCE – PRAVNA OSEBA</w:t>
        </w:r>
        <w:r w:rsidR="00F701E5">
          <w:rPr>
            <w:noProof/>
            <w:webHidden/>
          </w:rPr>
          <w:tab/>
        </w:r>
        <w:r w:rsidR="00F701E5">
          <w:rPr>
            <w:noProof/>
            <w:webHidden/>
          </w:rPr>
          <w:fldChar w:fldCharType="begin"/>
        </w:r>
        <w:r w:rsidR="00F701E5">
          <w:rPr>
            <w:noProof/>
            <w:webHidden/>
          </w:rPr>
          <w:instrText xml:space="preserve"> PAGEREF _Toc74051097 \h </w:instrText>
        </w:r>
        <w:r w:rsidR="00F701E5">
          <w:rPr>
            <w:noProof/>
            <w:webHidden/>
          </w:rPr>
        </w:r>
        <w:r w:rsidR="00F701E5">
          <w:rPr>
            <w:noProof/>
            <w:webHidden/>
          </w:rPr>
          <w:fldChar w:fldCharType="separate"/>
        </w:r>
        <w:r w:rsidR="00F701E5">
          <w:rPr>
            <w:noProof/>
            <w:webHidden/>
          </w:rPr>
          <w:t>51</w:t>
        </w:r>
        <w:r w:rsidR="00F701E5">
          <w:rPr>
            <w:noProof/>
            <w:webHidden/>
          </w:rPr>
          <w:fldChar w:fldCharType="end"/>
        </w:r>
      </w:hyperlink>
    </w:p>
    <w:p w14:paraId="280BC17E" w14:textId="37DE851A" w:rsidR="00F701E5" w:rsidRDefault="000D245A">
      <w:pPr>
        <w:pStyle w:val="Kazalovsebine2"/>
        <w:rPr>
          <w:rFonts w:asciiTheme="minorHAnsi" w:hAnsiTheme="minorHAnsi" w:cstheme="minorBidi"/>
          <w:b w:val="0"/>
          <w:bCs w:val="0"/>
          <w:smallCaps w:val="0"/>
          <w:noProof/>
          <w:color w:val="auto"/>
          <w:lang w:eastAsia="sl-SI"/>
        </w:rPr>
      </w:pPr>
      <w:hyperlink w:anchor="_Toc74051098" w:history="1">
        <w:r w:rsidR="00F701E5" w:rsidRPr="003D30FC">
          <w:rPr>
            <w:rStyle w:val="Hiperpovezava"/>
            <w:noProof/>
          </w:rPr>
          <w:t>PRILOGA št. 7</w:t>
        </w:r>
        <w:r w:rsidR="00F701E5">
          <w:rPr>
            <w:noProof/>
            <w:webHidden/>
          </w:rPr>
          <w:tab/>
        </w:r>
        <w:r w:rsidR="00F701E5">
          <w:rPr>
            <w:noProof/>
            <w:webHidden/>
          </w:rPr>
          <w:fldChar w:fldCharType="begin"/>
        </w:r>
        <w:r w:rsidR="00F701E5">
          <w:rPr>
            <w:noProof/>
            <w:webHidden/>
          </w:rPr>
          <w:instrText xml:space="preserve"> PAGEREF _Toc74051098 \h </w:instrText>
        </w:r>
        <w:r w:rsidR="00F701E5">
          <w:rPr>
            <w:noProof/>
            <w:webHidden/>
          </w:rPr>
        </w:r>
        <w:r w:rsidR="00F701E5">
          <w:rPr>
            <w:noProof/>
            <w:webHidden/>
          </w:rPr>
          <w:fldChar w:fldCharType="separate"/>
        </w:r>
        <w:r w:rsidR="00F701E5">
          <w:rPr>
            <w:noProof/>
            <w:webHidden/>
          </w:rPr>
          <w:t>52</w:t>
        </w:r>
        <w:r w:rsidR="00F701E5">
          <w:rPr>
            <w:noProof/>
            <w:webHidden/>
          </w:rPr>
          <w:fldChar w:fldCharType="end"/>
        </w:r>
      </w:hyperlink>
    </w:p>
    <w:p w14:paraId="660ABCD0" w14:textId="49F273D6" w:rsidR="00F701E5" w:rsidRDefault="000D245A">
      <w:pPr>
        <w:pStyle w:val="Kazalovsebine2"/>
        <w:rPr>
          <w:rFonts w:asciiTheme="minorHAnsi" w:hAnsiTheme="minorHAnsi" w:cstheme="minorBidi"/>
          <w:b w:val="0"/>
          <w:bCs w:val="0"/>
          <w:smallCaps w:val="0"/>
          <w:noProof/>
          <w:color w:val="auto"/>
          <w:lang w:eastAsia="sl-SI"/>
        </w:rPr>
      </w:pPr>
      <w:hyperlink w:anchor="_Toc74051099" w:history="1">
        <w:r w:rsidR="00F701E5" w:rsidRPr="003D30FC">
          <w:rPr>
            <w:rStyle w:val="Hiperpovezava"/>
            <w:noProof/>
          </w:rPr>
          <w:t>SOGLASJE ZA PRIDOBITEV PODATKOV IZ KAZENSKE EVIDENCE – FIZIČNE OSEBE</w:t>
        </w:r>
        <w:r w:rsidR="00F701E5">
          <w:rPr>
            <w:noProof/>
            <w:webHidden/>
          </w:rPr>
          <w:tab/>
        </w:r>
        <w:r w:rsidR="00F701E5">
          <w:rPr>
            <w:noProof/>
            <w:webHidden/>
          </w:rPr>
          <w:fldChar w:fldCharType="begin"/>
        </w:r>
        <w:r w:rsidR="00F701E5">
          <w:rPr>
            <w:noProof/>
            <w:webHidden/>
          </w:rPr>
          <w:instrText xml:space="preserve"> PAGEREF _Toc74051099 \h </w:instrText>
        </w:r>
        <w:r w:rsidR="00F701E5">
          <w:rPr>
            <w:noProof/>
            <w:webHidden/>
          </w:rPr>
        </w:r>
        <w:r w:rsidR="00F701E5">
          <w:rPr>
            <w:noProof/>
            <w:webHidden/>
          </w:rPr>
          <w:fldChar w:fldCharType="separate"/>
        </w:r>
        <w:r w:rsidR="00F701E5">
          <w:rPr>
            <w:noProof/>
            <w:webHidden/>
          </w:rPr>
          <w:t>52</w:t>
        </w:r>
        <w:r w:rsidR="00F701E5">
          <w:rPr>
            <w:noProof/>
            <w:webHidden/>
          </w:rPr>
          <w:fldChar w:fldCharType="end"/>
        </w:r>
      </w:hyperlink>
    </w:p>
    <w:p w14:paraId="44FA60B0" w14:textId="0003629E" w:rsidR="00F701E5" w:rsidRDefault="000D245A">
      <w:pPr>
        <w:pStyle w:val="Kazalovsebine2"/>
        <w:rPr>
          <w:rFonts w:asciiTheme="minorHAnsi" w:hAnsiTheme="minorHAnsi" w:cstheme="minorBidi"/>
          <w:b w:val="0"/>
          <w:bCs w:val="0"/>
          <w:smallCaps w:val="0"/>
          <w:noProof/>
          <w:color w:val="auto"/>
          <w:lang w:eastAsia="sl-SI"/>
        </w:rPr>
      </w:pPr>
      <w:hyperlink w:anchor="_Toc74051100" w:history="1">
        <w:r w:rsidR="00F701E5" w:rsidRPr="003D30FC">
          <w:rPr>
            <w:rStyle w:val="Hiperpovezava"/>
            <w:rFonts w:cs="Arial"/>
            <w:i/>
            <w:iCs/>
            <w:noProof/>
            <w:spacing w:val="20"/>
            <w:lang w:eastAsia="zh-CN"/>
          </w:rPr>
          <w:t>SEZNAM REFERENČNIH POSLOV PONUDNIKA</w:t>
        </w:r>
        <w:r w:rsidR="00F701E5">
          <w:rPr>
            <w:noProof/>
            <w:webHidden/>
          </w:rPr>
          <w:tab/>
        </w:r>
        <w:r w:rsidR="00F701E5">
          <w:rPr>
            <w:noProof/>
            <w:webHidden/>
          </w:rPr>
          <w:fldChar w:fldCharType="begin"/>
        </w:r>
        <w:r w:rsidR="00F701E5">
          <w:rPr>
            <w:noProof/>
            <w:webHidden/>
          </w:rPr>
          <w:instrText xml:space="preserve"> PAGEREF _Toc74051100 \h </w:instrText>
        </w:r>
        <w:r w:rsidR="00F701E5">
          <w:rPr>
            <w:noProof/>
            <w:webHidden/>
          </w:rPr>
        </w:r>
        <w:r w:rsidR="00F701E5">
          <w:rPr>
            <w:noProof/>
            <w:webHidden/>
          </w:rPr>
          <w:fldChar w:fldCharType="separate"/>
        </w:r>
        <w:r w:rsidR="00F701E5">
          <w:rPr>
            <w:noProof/>
            <w:webHidden/>
          </w:rPr>
          <w:t>53</w:t>
        </w:r>
        <w:r w:rsidR="00F701E5">
          <w:rPr>
            <w:noProof/>
            <w:webHidden/>
          </w:rPr>
          <w:fldChar w:fldCharType="end"/>
        </w:r>
      </w:hyperlink>
    </w:p>
    <w:p w14:paraId="545C13B5" w14:textId="2470A2E5" w:rsidR="00F701E5" w:rsidRDefault="000D245A">
      <w:pPr>
        <w:pStyle w:val="Kazalovsebine2"/>
        <w:rPr>
          <w:rFonts w:asciiTheme="minorHAnsi" w:hAnsiTheme="minorHAnsi" w:cstheme="minorBidi"/>
          <w:b w:val="0"/>
          <w:bCs w:val="0"/>
          <w:smallCaps w:val="0"/>
          <w:noProof/>
          <w:color w:val="auto"/>
          <w:lang w:eastAsia="sl-SI"/>
        </w:rPr>
      </w:pPr>
      <w:hyperlink w:anchor="_Toc74051101" w:history="1">
        <w:r w:rsidR="00F701E5" w:rsidRPr="003D30FC">
          <w:rPr>
            <w:rStyle w:val="Hiperpovezava"/>
            <w:noProof/>
          </w:rPr>
          <w:t>PRILOGA št. 9</w:t>
        </w:r>
        <w:r w:rsidR="00F701E5">
          <w:rPr>
            <w:noProof/>
            <w:webHidden/>
          </w:rPr>
          <w:tab/>
        </w:r>
        <w:r w:rsidR="00F701E5">
          <w:rPr>
            <w:noProof/>
            <w:webHidden/>
          </w:rPr>
          <w:fldChar w:fldCharType="begin"/>
        </w:r>
        <w:r w:rsidR="00F701E5">
          <w:rPr>
            <w:noProof/>
            <w:webHidden/>
          </w:rPr>
          <w:instrText xml:space="preserve"> PAGEREF _Toc74051101 \h </w:instrText>
        </w:r>
        <w:r w:rsidR="00F701E5">
          <w:rPr>
            <w:noProof/>
            <w:webHidden/>
          </w:rPr>
        </w:r>
        <w:r w:rsidR="00F701E5">
          <w:rPr>
            <w:noProof/>
            <w:webHidden/>
          </w:rPr>
          <w:fldChar w:fldCharType="separate"/>
        </w:r>
        <w:r w:rsidR="00F701E5">
          <w:rPr>
            <w:noProof/>
            <w:webHidden/>
          </w:rPr>
          <w:t>54</w:t>
        </w:r>
        <w:r w:rsidR="00F701E5">
          <w:rPr>
            <w:noProof/>
            <w:webHidden/>
          </w:rPr>
          <w:fldChar w:fldCharType="end"/>
        </w:r>
      </w:hyperlink>
    </w:p>
    <w:p w14:paraId="6B6CE370" w14:textId="1EE412AA" w:rsidR="00F701E5" w:rsidRDefault="000D245A">
      <w:pPr>
        <w:pStyle w:val="Kazalovsebine2"/>
        <w:rPr>
          <w:rFonts w:asciiTheme="minorHAnsi" w:hAnsiTheme="minorHAnsi" w:cstheme="minorBidi"/>
          <w:b w:val="0"/>
          <w:bCs w:val="0"/>
          <w:smallCaps w:val="0"/>
          <w:noProof/>
          <w:color w:val="auto"/>
          <w:lang w:eastAsia="sl-SI"/>
        </w:rPr>
      </w:pPr>
      <w:hyperlink w:anchor="_Toc74051102" w:history="1">
        <w:r w:rsidR="00F701E5" w:rsidRPr="003D30FC">
          <w:rPr>
            <w:rStyle w:val="Hiperpovezava"/>
            <w:noProof/>
          </w:rPr>
          <w:t>POTRDILO O DOBRO OPRAVLJENEM DELU PONUDNIKA</w:t>
        </w:r>
        <w:r w:rsidR="00F701E5">
          <w:rPr>
            <w:noProof/>
            <w:webHidden/>
          </w:rPr>
          <w:tab/>
        </w:r>
        <w:r w:rsidR="00F701E5">
          <w:rPr>
            <w:noProof/>
            <w:webHidden/>
          </w:rPr>
          <w:fldChar w:fldCharType="begin"/>
        </w:r>
        <w:r w:rsidR="00F701E5">
          <w:rPr>
            <w:noProof/>
            <w:webHidden/>
          </w:rPr>
          <w:instrText xml:space="preserve"> PAGEREF _Toc74051102 \h </w:instrText>
        </w:r>
        <w:r w:rsidR="00F701E5">
          <w:rPr>
            <w:noProof/>
            <w:webHidden/>
          </w:rPr>
        </w:r>
        <w:r w:rsidR="00F701E5">
          <w:rPr>
            <w:noProof/>
            <w:webHidden/>
          </w:rPr>
          <w:fldChar w:fldCharType="separate"/>
        </w:r>
        <w:r w:rsidR="00F701E5">
          <w:rPr>
            <w:noProof/>
            <w:webHidden/>
          </w:rPr>
          <w:t>54</w:t>
        </w:r>
        <w:r w:rsidR="00F701E5">
          <w:rPr>
            <w:noProof/>
            <w:webHidden/>
          </w:rPr>
          <w:fldChar w:fldCharType="end"/>
        </w:r>
      </w:hyperlink>
    </w:p>
    <w:p w14:paraId="4B5E33FA" w14:textId="5D849284" w:rsidR="00F701E5" w:rsidRDefault="000D245A">
      <w:pPr>
        <w:pStyle w:val="Kazalovsebine2"/>
        <w:rPr>
          <w:rFonts w:asciiTheme="minorHAnsi" w:hAnsiTheme="minorHAnsi" w:cstheme="minorBidi"/>
          <w:b w:val="0"/>
          <w:bCs w:val="0"/>
          <w:smallCaps w:val="0"/>
          <w:noProof/>
          <w:color w:val="auto"/>
          <w:lang w:eastAsia="sl-SI"/>
        </w:rPr>
      </w:pPr>
      <w:hyperlink w:anchor="_Toc74051103" w:history="1">
        <w:r w:rsidR="00F701E5" w:rsidRPr="003D30FC">
          <w:rPr>
            <w:rStyle w:val="Hiperpovezava"/>
            <w:noProof/>
          </w:rPr>
          <w:t>PRILOGA št. 10</w:t>
        </w:r>
        <w:r w:rsidR="00F701E5">
          <w:rPr>
            <w:noProof/>
            <w:webHidden/>
          </w:rPr>
          <w:tab/>
        </w:r>
        <w:r w:rsidR="00F701E5">
          <w:rPr>
            <w:noProof/>
            <w:webHidden/>
          </w:rPr>
          <w:fldChar w:fldCharType="begin"/>
        </w:r>
        <w:r w:rsidR="00F701E5">
          <w:rPr>
            <w:noProof/>
            <w:webHidden/>
          </w:rPr>
          <w:instrText xml:space="preserve"> PAGEREF _Toc74051103 \h </w:instrText>
        </w:r>
        <w:r w:rsidR="00F701E5">
          <w:rPr>
            <w:noProof/>
            <w:webHidden/>
          </w:rPr>
        </w:r>
        <w:r w:rsidR="00F701E5">
          <w:rPr>
            <w:noProof/>
            <w:webHidden/>
          </w:rPr>
          <w:fldChar w:fldCharType="separate"/>
        </w:r>
        <w:r w:rsidR="00F701E5">
          <w:rPr>
            <w:noProof/>
            <w:webHidden/>
          </w:rPr>
          <w:t>55</w:t>
        </w:r>
        <w:r w:rsidR="00F701E5">
          <w:rPr>
            <w:noProof/>
            <w:webHidden/>
          </w:rPr>
          <w:fldChar w:fldCharType="end"/>
        </w:r>
      </w:hyperlink>
    </w:p>
    <w:p w14:paraId="77FCD40F" w14:textId="5F0A100E" w:rsidR="00F701E5" w:rsidRDefault="000D245A">
      <w:pPr>
        <w:pStyle w:val="Kazalovsebine2"/>
        <w:rPr>
          <w:rFonts w:asciiTheme="minorHAnsi" w:hAnsiTheme="minorHAnsi" w:cstheme="minorBidi"/>
          <w:b w:val="0"/>
          <w:bCs w:val="0"/>
          <w:smallCaps w:val="0"/>
          <w:noProof/>
          <w:color w:val="auto"/>
          <w:lang w:eastAsia="sl-SI"/>
        </w:rPr>
      </w:pPr>
      <w:hyperlink w:anchor="_Toc74051104" w:history="1">
        <w:r w:rsidR="00F701E5" w:rsidRPr="003D30FC">
          <w:rPr>
            <w:rStyle w:val="Hiperpovezava"/>
            <w:rFonts w:cs="Arial"/>
            <w:i/>
            <w:iCs/>
            <w:noProof/>
            <w:spacing w:val="20"/>
            <w:lang w:eastAsia="zh-CN"/>
          </w:rPr>
          <w:t>SEZNAM PRIGLAŠENEGA KADRA NA PROJEKTU S SEZNAMOM REFERENČNIH POSLOV</w:t>
        </w:r>
        <w:r w:rsidR="00F701E5">
          <w:rPr>
            <w:noProof/>
            <w:webHidden/>
          </w:rPr>
          <w:tab/>
        </w:r>
        <w:r w:rsidR="00F701E5">
          <w:rPr>
            <w:noProof/>
            <w:webHidden/>
          </w:rPr>
          <w:fldChar w:fldCharType="begin"/>
        </w:r>
        <w:r w:rsidR="00F701E5">
          <w:rPr>
            <w:noProof/>
            <w:webHidden/>
          </w:rPr>
          <w:instrText xml:space="preserve"> PAGEREF _Toc74051104 \h </w:instrText>
        </w:r>
        <w:r w:rsidR="00F701E5">
          <w:rPr>
            <w:noProof/>
            <w:webHidden/>
          </w:rPr>
        </w:r>
        <w:r w:rsidR="00F701E5">
          <w:rPr>
            <w:noProof/>
            <w:webHidden/>
          </w:rPr>
          <w:fldChar w:fldCharType="separate"/>
        </w:r>
        <w:r w:rsidR="00F701E5">
          <w:rPr>
            <w:noProof/>
            <w:webHidden/>
          </w:rPr>
          <w:t>55</w:t>
        </w:r>
        <w:r w:rsidR="00F701E5">
          <w:rPr>
            <w:noProof/>
            <w:webHidden/>
          </w:rPr>
          <w:fldChar w:fldCharType="end"/>
        </w:r>
      </w:hyperlink>
    </w:p>
    <w:p w14:paraId="39604646" w14:textId="4E500A41" w:rsidR="00F701E5" w:rsidRDefault="000D245A">
      <w:pPr>
        <w:pStyle w:val="Kazalovsebine2"/>
        <w:rPr>
          <w:rFonts w:asciiTheme="minorHAnsi" w:hAnsiTheme="minorHAnsi" w:cstheme="minorBidi"/>
          <w:b w:val="0"/>
          <w:bCs w:val="0"/>
          <w:smallCaps w:val="0"/>
          <w:noProof/>
          <w:color w:val="auto"/>
          <w:lang w:eastAsia="sl-SI"/>
        </w:rPr>
      </w:pPr>
      <w:hyperlink w:anchor="_Toc74051105" w:history="1">
        <w:r w:rsidR="00F701E5" w:rsidRPr="003D30FC">
          <w:rPr>
            <w:rStyle w:val="Hiperpovezava"/>
            <w:noProof/>
          </w:rPr>
          <w:t>PRILOGA št. 11</w:t>
        </w:r>
        <w:r w:rsidR="00F701E5">
          <w:rPr>
            <w:noProof/>
            <w:webHidden/>
          </w:rPr>
          <w:tab/>
        </w:r>
        <w:r w:rsidR="00F701E5">
          <w:rPr>
            <w:noProof/>
            <w:webHidden/>
          </w:rPr>
          <w:fldChar w:fldCharType="begin"/>
        </w:r>
        <w:r w:rsidR="00F701E5">
          <w:rPr>
            <w:noProof/>
            <w:webHidden/>
          </w:rPr>
          <w:instrText xml:space="preserve"> PAGEREF _Toc74051105 \h </w:instrText>
        </w:r>
        <w:r w:rsidR="00F701E5">
          <w:rPr>
            <w:noProof/>
            <w:webHidden/>
          </w:rPr>
        </w:r>
        <w:r w:rsidR="00F701E5">
          <w:rPr>
            <w:noProof/>
            <w:webHidden/>
          </w:rPr>
          <w:fldChar w:fldCharType="separate"/>
        </w:r>
        <w:r w:rsidR="00F701E5">
          <w:rPr>
            <w:noProof/>
            <w:webHidden/>
          </w:rPr>
          <w:t>56</w:t>
        </w:r>
        <w:r w:rsidR="00F701E5">
          <w:rPr>
            <w:noProof/>
            <w:webHidden/>
          </w:rPr>
          <w:fldChar w:fldCharType="end"/>
        </w:r>
      </w:hyperlink>
    </w:p>
    <w:p w14:paraId="3D74CAF7" w14:textId="55EF9A8D" w:rsidR="00F701E5" w:rsidRDefault="000D245A">
      <w:pPr>
        <w:pStyle w:val="Kazalovsebine2"/>
        <w:rPr>
          <w:rFonts w:asciiTheme="minorHAnsi" w:hAnsiTheme="minorHAnsi" w:cstheme="minorBidi"/>
          <w:b w:val="0"/>
          <w:bCs w:val="0"/>
          <w:smallCaps w:val="0"/>
          <w:noProof/>
          <w:color w:val="auto"/>
          <w:lang w:eastAsia="sl-SI"/>
        </w:rPr>
      </w:pPr>
      <w:hyperlink w:anchor="_Toc74051106" w:history="1">
        <w:r w:rsidR="00F701E5" w:rsidRPr="003D30FC">
          <w:rPr>
            <w:rStyle w:val="Hiperpovezava"/>
            <w:noProof/>
          </w:rPr>
          <w:t>POTRDILO O DOBRO OPRAVLJENEM DELU KADRA</w:t>
        </w:r>
        <w:r w:rsidR="00F701E5">
          <w:rPr>
            <w:noProof/>
            <w:webHidden/>
          </w:rPr>
          <w:tab/>
        </w:r>
        <w:r w:rsidR="00F701E5">
          <w:rPr>
            <w:noProof/>
            <w:webHidden/>
          </w:rPr>
          <w:fldChar w:fldCharType="begin"/>
        </w:r>
        <w:r w:rsidR="00F701E5">
          <w:rPr>
            <w:noProof/>
            <w:webHidden/>
          </w:rPr>
          <w:instrText xml:space="preserve"> PAGEREF _Toc74051106 \h </w:instrText>
        </w:r>
        <w:r w:rsidR="00F701E5">
          <w:rPr>
            <w:noProof/>
            <w:webHidden/>
          </w:rPr>
        </w:r>
        <w:r w:rsidR="00F701E5">
          <w:rPr>
            <w:noProof/>
            <w:webHidden/>
          </w:rPr>
          <w:fldChar w:fldCharType="separate"/>
        </w:r>
        <w:r w:rsidR="00F701E5">
          <w:rPr>
            <w:noProof/>
            <w:webHidden/>
          </w:rPr>
          <w:t>56</w:t>
        </w:r>
        <w:r w:rsidR="00F701E5">
          <w:rPr>
            <w:noProof/>
            <w:webHidden/>
          </w:rPr>
          <w:fldChar w:fldCharType="end"/>
        </w:r>
      </w:hyperlink>
    </w:p>
    <w:p w14:paraId="449B2FE9" w14:textId="4066CB20" w:rsidR="00F701E5" w:rsidRDefault="000D245A">
      <w:pPr>
        <w:pStyle w:val="Kazalovsebine2"/>
        <w:rPr>
          <w:rFonts w:asciiTheme="minorHAnsi" w:hAnsiTheme="minorHAnsi" w:cstheme="minorBidi"/>
          <w:b w:val="0"/>
          <w:bCs w:val="0"/>
          <w:smallCaps w:val="0"/>
          <w:noProof/>
          <w:color w:val="auto"/>
          <w:lang w:eastAsia="sl-SI"/>
        </w:rPr>
      </w:pPr>
      <w:hyperlink w:anchor="_Toc74051107" w:history="1">
        <w:r w:rsidR="00F701E5" w:rsidRPr="003D30FC">
          <w:rPr>
            <w:rStyle w:val="Hiperpovezava"/>
            <w:noProof/>
          </w:rPr>
          <w:t>PRILOGA št. 12</w:t>
        </w:r>
        <w:r w:rsidR="00F701E5">
          <w:rPr>
            <w:noProof/>
            <w:webHidden/>
          </w:rPr>
          <w:tab/>
        </w:r>
        <w:r w:rsidR="00F701E5">
          <w:rPr>
            <w:noProof/>
            <w:webHidden/>
          </w:rPr>
          <w:fldChar w:fldCharType="begin"/>
        </w:r>
        <w:r w:rsidR="00F701E5">
          <w:rPr>
            <w:noProof/>
            <w:webHidden/>
          </w:rPr>
          <w:instrText xml:space="preserve"> PAGEREF _Toc74051107 \h </w:instrText>
        </w:r>
        <w:r w:rsidR="00F701E5">
          <w:rPr>
            <w:noProof/>
            <w:webHidden/>
          </w:rPr>
        </w:r>
        <w:r w:rsidR="00F701E5">
          <w:rPr>
            <w:noProof/>
            <w:webHidden/>
          </w:rPr>
          <w:fldChar w:fldCharType="separate"/>
        </w:r>
        <w:r w:rsidR="00F701E5">
          <w:rPr>
            <w:noProof/>
            <w:webHidden/>
          </w:rPr>
          <w:t>57</w:t>
        </w:r>
        <w:r w:rsidR="00F701E5">
          <w:rPr>
            <w:noProof/>
            <w:webHidden/>
          </w:rPr>
          <w:fldChar w:fldCharType="end"/>
        </w:r>
      </w:hyperlink>
    </w:p>
    <w:p w14:paraId="1089D0BE" w14:textId="1F2A5EAD" w:rsidR="00F701E5" w:rsidRDefault="000D245A">
      <w:pPr>
        <w:pStyle w:val="Kazalovsebine2"/>
        <w:rPr>
          <w:rFonts w:asciiTheme="minorHAnsi" w:hAnsiTheme="minorHAnsi" w:cstheme="minorBidi"/>
          <w:b w:val="0"/>
          <w:bCs w:val="0"/>
          <w:smallCaps w:val="0"/>
          <w:noProof/>
          <w:color w:val="auto"/>
          <w:lang w:eastAsia="sl-SI"/>
        </w:rPr>
      </w:pPr>
      <w:hyperlink w:anchor="_Toc74051108" w:history="1">
        <w:r w:rsidR="00F701E5" w:rsidRPr="003D30FC">
          <w:rPr>
            <w:rStyle w:val="Hiperpovezava"/>
            <w:noProof/>
          </w:rPr>
          <w:t>IZJAVA PONUDNIKA O PREDLOŽITVI FINANČEGA ZAVAROVANJA ZA DOBRO IZVEDBO</w:t>
        </w:r>
        <w:r w:rsidR="00F701E5">
          <w:rPr>
            <w:noProof/>
            <w:webHidden/>
          </w:rPr>
          <w:tab/>
        </w:r>
        <w:r w:rsidR="00F701E5">
          <w:rPr>
            <w:noProof/>
            <w:webHidden/>
          </w:rPr>
          <w:fldChar w:fldCharType="begin"/>
        </w:r>
        <w:r w:rsidR="00F701E5">
          <w:rPr>
            <w:noProof/>
            <w:webHidden/>
          </w:rPr>
          <w:instrText xml:space="preserve"> PAGEREF _Toc74051108 \h </w:instrText>
        </w:r>
        <w:r w:rsidR="00F701E5">
          <w:rPr>
            <w:noProof/>
            <w:webHidden/>
          </w:rPr>
        </w:r>
        <w:r w:rsidR="00F701E5">
          <w:rPr>
            <w:noProof/>
            <w:webHidden/>
          </w:rPr>
          <w:fldChar w:fldCharType="separate"/>
        </w:r>
        <w:r w:rsidR="00F701E5">
          <w:rPr>
            <w:noProof/>
            <w:webHidden/>
          </w:rPr>
          <w:t>57</w:t>
        </w:r>
        <w:r w:rsidR="00F701E5">
          <w:rPr>
            <w:noProof/>
            <w:webHidden/>
          </w:rPr>
          <w:fldChar w:fldCharType="end"/>
        </w:r>
      </w:hyperlink>
    </w:p>
    <w:p w14:paraId="1219CD5C" w14:textId="4773C656" w:rsidR="00F701E5" w:rsidRDefault="000D245A">
      <w:pPr>
        <w:pStyle w:val="Kazalovsebine2"/>
        <w:rPr>
          <w:rFonts w:asciiTheme="minorHAnsi" w:hAnsiTheme="minorHAnsi" w:cstheme="minorBidi"/>
          <w:b w:val="0"/>
          <w:bCs w:val="0"/>
          <w:smallCaps w:val="0"/>
          <w:noProof/>
          <w:color w:val="auto"/>
          <w:lang w:eastAsia="sl-SI"/>
        </w:rPr>
      </w:pPr>
      <w:hyperlink w:anchor="_Toc74051109" w:history="1">
        <w:r w:rsidR="00F701E5" w:rsidRPr="003D30FC">
          <w:rPr>
            <w:rStyle w:val="Hiperpovezava"/>
            <w:noProof/>
          </w:rPr>
          <w:t>PRILOGA št. 13</w:t>
        </w:r>
        <w:r w:rsidR="00F701E5">
          <w:rPr>
            <w:noProof/>
            <w:webHidden/>
          </w:rPr>
          <w:tab/>
        </w:r>
        <w:r w:rsidR="00F701E5">
          <w:rPr>
            <w:noProof/>
            <w:webHidden/>
          </w:rPr>
          <w:fldChar w:fldCharType="begin"/>
        </w:r>
        <w:r w:rsidR="00F701E5">
          <w:rPr>
            <w:noProof/>
            <w:webHidden/>
          </w:rPr>
          <w:instrText xml:space="preserve"> PAGEREF _Toc74051109 \h </w:instrText>
        </w:r>
        <w:r w:rsidR="00F701E5">
          <w:rPr>
            <w:noProof/>
            <w:webHidden/>
          </w:rPr>
        </w:r>
        <w:r w:rsidR="00F701E5">
          <w:rPr>
            <w:noProof/>
            <w:webHidden/>
          </w:rPr>
          <w:fldChar w:fldCharType="separate"/>
        </w:r>
        <w:r w:rsidR="00F701E5">
          <w:rPr>
            <w:noProof/>
            <w:webHidden/>
          </w:rPr>
          <w:t>59</w:t>
        </w:r>
        <w:r w:rsidR="00F701E5">
          <w:rPr>
            <w:noProof/>
            <w:webHidden/>
          </w:rPr>
          <w:fldChar w:fldCharType="end"/>
        </w:r>
      </w:hyperlink>
    </w:p>
    <w:p w14:paraId="02E80F14" w14:textId="7AD2F8AD" w:rsidR="00F701E5" w:rsidRDefault="000D245A">
      <w:pPr>
        <w:pStyle w:val="Kazalovsebine2"/>
        <w:rPr>
          <w:rFonts w:asciiTheme="minorHAnsi" w:hAnsiTheme="minorHAnsi" w:cstheme="minorBidi"/>
          <w:b w:val="0"/>
          <w:bCs w:val="0"/>
          <w:smallCaps w:val="0"/>
          <w:noProof/>
          <w:color w:val="auto"/>
          <w:lang w:eastAsia="sl-SI"/>
        </w:rPr>
      </w:pPr>
      <w:hyperlink w:anchor="_Toc74051110" w:history="1">
        <w:r w:rsidR="00F701E5" w:rsidRPr="003D30FC">
          <w:rPr>
            <w:rStyle w:val="Hiperpovezava"/>
            <w:noProof/>
          </w:rPr>
          <w:t>IZJAVA PONUDNIKA O PREDLOŽITVI FINANČNEGA ZAVAROVANJA ZA ODPRAVO NAPAK</w:t>
        </w:r>
        <w:r w:rsidR="00F701E5">
          <w:rPr>
            <w:noProof/>
            <w:webHidden/>
          </w:rPr>
          <w:tab/>
        </w:r>
        <w:r w:rsidR="00F701E5">
          <w:rPr>
            <w:noProof/>
            <w:webHidden/>
          </w:rPr>
          <w:fldChar w:fldCharType="begin"/>
        </w:r>
        <w:r w:rsidR="00F701E5">
          <w:rPr>
            <w:noProof/>
            <w:webHidden/>
          </w:rPr>
          <w:instrText xml:space="preserve"> PAGEREF _Toc74051110 \h </w:instrText>
        </w:r>
        <w:r w:rsidR="00F701E5">
          <w:rPr>
            <w:noProof/>
            <w:webHidden/>
          </w:rPr>
        </w:r>
        <w:r w:rsidR="00F701E5">
          <w:rPr>
            <w:noProof/>
            <w:webHidden/>
          </w:rPr>
          <w:fldChar w:fldCharType="separate"/>
        </w:r>
        <w:r w:rsidR="00F701E5">
          <w:rPr>
            <w:noProof/>
            <w:webHidden/>
          </w:rPr>
          <w:t>59</w:t>
        </w:r>
        <w:r w:rsidR="00F701E5">
          <w:rPr>
            <w:noProof/>
            <w:webHidden/>
          </w:rPr>
          <w:fldChar w:fldCharType="end"/>
        </w:r>
      </w:hyperlink>
    </w:p>
    <w:p w14:paraId="1B971EC7" w14:textId="50E4941E" w:rsidR="00F701E5" w:rsidRDefault="000D245A">
      <w:pPr>
        <w:pStyle w:val="Kazalovsebine2"/>
        <w:rPr>
          <w:rFonts w:asciiTheme="minorHAnsi" w:hAnsiTheme="minorHAnsi" w:cstheme="minorBidi"/>
          <w:b w:val="0"/>
          <w:bCs w:val="0"/>
          <w:smallCaps w:val="0"/>
          <w:noProof/>
          <w:color w:val="auto"/>
          <w:lang w:eastAsia="sl-SI"/>
        </w:rPr>
      </w:pPr>
      <w:hyperlink w:anchor="_Toc74051111" w:history="1">
        <w:r w:rsidR="00F701E5" w:rsidRPr="003D30FC">
          <w:rPr>
            <w:rStyle w:val="Hiperpovezava"/>
            <w:noProof/>
          </w:rPr>
          <w:t>PRILOGA št. 14</w:t>
        </w:r>
        <w:r w:rsidR="00F701E5">
          <w:rPr>
            <w:noProof/>
            <w:webHidden/>
          </w:rPr>
          <w:tab/>
        </w:r>
        <w:r w:rsidR="00F701E5">
          <w:rPr>
            <w:noProof/>
            <w:webHidden/>
          </w:rPr>
          <w:fldChar w:fldCharType="begin"/>
        </w:r>
        <w:r w:rsidR="00F701E5">
          <w:rPr>
            <w:noProof/>
            <w:webHidden/>
          </w:rPr>
          <w:instrText xml:space="preserve"> PAGEREF _Toc74051111 \h </w:instrText>
        </w:r>
        <w:r w:rsidR="00F701E5">
          <w:rPr>
            <w:noProof/>
            <w:webHidden/>
          </w:rPr>
        </w:r>
        <w:r w:rsidR="00F701E5">
          <w:rPr>
            <w:noProof/>
            <w:webHidden/>
          </w:rPr>
          <w:fldChar w:fldCharType="separate"/>
        </w:r>
        <w:r w:rsidR="00F701E5">
          <w:rPr>
            <w:noProof/>
            <w:webHidden/>
          </w:rPr>
          <w:t>61</w:t>
        </w:r>
        <w:r w:rsidR="00F701E5">
          <w:rPr>
            <w:noProof/>
            <w:webHidden/>
          </w:rPr>
          <w:fldChar w:fldCharType="end"/>
        </w:r>
      </w:hyperlink>
    </w:p>
    <w:p w14:paraId="0F8467BA" w14:textId="293E0CC1" w:rsidR="00F701E5" w:rsidRDefault="000D245A">
      <w:pPr>
        <w:pStyle w:val="Kazalovsebine2"/>
        <w:rPr>
          <w:rFonts w:asciiTheme="minorHAnsi" w:hAnsiTheme="minorHAnsi" w:cstheme="minorBidi"/>
          <w:b w:val="0"/>
          <w:bCs w:val="0"/>
          <w:smallCaps w:val="0"/>
          <w:noProof/>
          <w:color w:val="auto"/>
          <w:lang w:eastAsia="sl-SI"/>
        </w:rPr>
      </w:pPr>
      <w:hyperlink w:anchor="_Toc74051112" w:history="1">
        <w:r w:rsidR="00F701E5" w:rsidRPr="003D30FC">
          <w:rPr>
            <w:rStyle w:val="Hiperpovezava"/>
            <w:noProof/>
          </w:rPr>
          <w:t>VZOREC POGODBE</w:t>
        </w:r>
        <w:r w:rsidR="00F701E5">
          <w:rPr>
            <w:noProof/>
            <w:webHidden/>
          </w:rPr>
          <w:tab/>
        </w:r>
        <w:r w:rsidR="00F701E5">
          <w:rPr>
            <w:noProof/>
            <w:webHidden/>
          </w:rPr>
          <w:fldChar w:fldCharType="begin"/>
        </w:r>
        <w:r w:rsidR="00F701E5">
          <w:rPr>
            <w:noProof/>
            <w:webHidden/>
          </w:rPr>
          <w:instrText xml:space="preserve"> PAGEREF _Toc74051112 \h </w:instrText>
        </w:r>
        <w:r w:rsidR="00F701E5">
          <w:rPr>
            <w:noProof/>
            <w:webHidden/>
          </w:rPr>
        </w:r>
        <w:r w:rsidR="00F701E5">
          <w:rPr>
            <w:noProof/>
            <w:webHidden/>
          </w:rPr>
          <w:fldChar w:fldCharType="separate"/>
        </w:r>
        <w:r w:rsidR="00F701E5">
          <w:rPr>
            <w:noProof/>
            <w:webHidden/>
          </w:rPr>
          <w:t>61</w:t>
        </w:r>
        <w:r w:rsidR="00F701E5">
          <w:rPr>
            <w:noProof/>
            <w:webHidden/>
          </w:rPr>
          <w:fldChar w:fldCharType="end"/>
        </w:r>
      </w:hyperlink>
    </w:p>
    <w:p w14:paraId="658C1439" w14:textId="78EDD072" w:rsidR="00F701E5" w:rsidRDefault="000D245A">
      <w:pPr>
        <w:pStyle w:val="Kazalovsebine2"/>
        <w:rPr>
          <w:rFonts w:asciiTheme="minorHAnsi" w:hAnsiTheme="minorHAnsi" w:cstheme="minorBidi"/>
          <w:b w:val="0"/>
          <w:bCs w:val="0"/>
          <w:smallCaps w:val="0"/>
          <w:noProof/>
          <w:color w:val="auto"/>
          <w:lang w:eastAsia="sl-SI"/>
        </w:rPr>
      </w:pPr>
      <w:hyperlink w:anchor="_Toc74051113" w:history="1">
        <w:r w:rsidR="00F701E5" w:rsidRPr="003D30FC">
          <w:rPr>
            <w:rStyle w:val="Hiperpovezava"/>
            <w:noProof/>
          </w:rPr>
          <w:t>POTRDILA BANK oz. BON-2</w:t>
        </w:r>
        <w:r w:rsidR="00F701E5">
          <w:rPr>
            <w:noProof/>
            <w:webHidden/>
          </w:rPr>
          <w:tab/>
        </w:r>
        <w:r w:rsidR="00F701E5">
          <w:rPr>
            <w:noProof/>
            <w:webHidden/>
          </w:rPr>
          <w:fldChar w:fldCharType="begin"/>
        </w:r>
        <w:r w:rsidR="00F701E5">
          <w:rPr>
            <w:noProof/>
            <w:webHidden/>
          </w:rPr>
          <w:instrText xml:space="preserve"> PAGEREF _Toc74051113 \h </w:instrText>
        </w:r>
        <w:r w:rsidR="00F701E5">
          <w:rPr>
            <w:noProof/>
            <w:webHidden/>
          </w:rPr>
        </w:r>
        <w:r w:rsidR="00F701E5">
          <w:rPr>
            <w:noProof/>
            <w:webHidden/>
          </w:rPr>
          <w:fldChar w:fldCharType="separate"/>
        </w:r>
        <w:r w:rsidR="00F701E5">
          <w:rPr>
            <w:noProof/>
            <w:webHidden/>
          </w:rPr>
          <w:t>81</w:t>
        </w:r>
        <w:r w:rsidR="00F701E5">
          <w:rPr>
            <w:noProof/>
            <w:webHidden/>
          </w:rPr>
          <w:fldChar w:fldCharType="end"/>
        </w:r>
      </w:hyperlink>
    </w:p>
    <w:p w14:paraId="49F0BDC0" w14:textId="4C2FCC6C" w:rsidR="00F701E5" w:rsidRDefault="000D245A">
      <w:pPr>
        <w:pStyle w:val="Kazalovsebine2"/>
        <w:rPr>
          <w:rFonts w:asciiTheme="minorHAnsi" w:hAnsiTheme="minorHAnsi" w:cstheme="minorBidi"/>
          <w:b w:val="0"/>
          <w:bCs w:val="0"/>
          <w:smallCaps w:val="0"/>
          <w:noProof/>
          <w:color w:val="auto"/>
          <w:lang w:eastAsia="sl-SI"/>
        </w:rPr>
      </w:pPr>
      <w:hyperlink w:anchor="_Toc74051114" w:history="1">
        <w:r w:rsidR="00F701E5" w:rsidRPr="003D30FC">
          <w:rPr>
            <w:rStyle w:val="Hiperpovezava"/>
            <w:noProof/>
          </w:rPr>
          <w:t>OBRAZEC M1 ali kopija pogodbe o zaposlitvi</w:t>
        </w:r>
        <w:r w:rsidR="00F701E5">
          <w:rPr>
            <w:noProof/>
            <w:webHidden/>
          </w:rPr>
          <w:tab/>
        </w:r>
        <w:r w:rsidR="00F701E5">
          <w:rPr>
            <w:noProof/>
            <w:webHidden/>
          </w:rPr>
          <w:fldChar w:fldCharType="begin"/>
        </w:r>
        <w:r w:rsidR="00F701E5">
          <w:rPr>
            <w:noProof/>
            <w:webHidden/>
          </w:rPr>
          <w:instrText xml:space="preserve"> PAGEREF _Toc74051114 \h </w:instrText>
        </w:r>
        <w:r w:rsidR="00F701E5">
          <w:rPr>
            <w:noProof/>
            <w:webHidden/>
          </w:rPr>
        </w:r>
        <w:r w:rsidR="00F701E5">
          <w:rPr>
            <w:noProof/>
            <w:webHidden/>
          </w:rPr>
          <w:fldChar w:fldCharType="separate"/>
        </w:r>
        <w:r w:rsidR="00F701E5">
          <w:rPr>
            <w:noProof/>
            <w:webHidden/>
          </w:rPr>
          <w:t>82</w:t>
        </w:r>
        <w:r w:rsidR="00F701E5">
          <w:rPr>
            <w:noProof/>
            <w:webHidden/>
          </w:rPr>
          <w:fldChar w:fldCharType="end"/>
        </w:r>
      </w:hyperlink>
    </w:p>
    <w:p w14:paraId="5A991306" w14:textId="33AC4FEF" w:rsidR="00C13FEA" w:rsidRPr="00C67A31" w:rsidRDefault="007E6680" w:rsidP="00C67A31">
      <w:pPr>
        <w:spacing w:after="0" w:line="276" w:lineRule="auto"/>
        <w:rPr>
          <w:rFonts w:ascii="Arial" w:hAnsi="Arial" w:cs="Arial"/>
        </w:rPr>
        <w:sectPr w:rsidR="00C13FEA" w:rsidRPr="00C67A31" w:rsidSect="00C13FEA">
          <w:footerReference w:type="default" r:id="rId8"/>
          <w:pgSz w:w="11906" w:h="16838"/>
          <w:pgMar w:top="1418" w:right="1418" w:bottom="1418" w:left="1418" w:header="567" w:footer="567" w:gutter="0"/>
          <w:cols w:space="708"/>
          <w:titlePg/>
          <w:docGrid w:linePitch="360"/>
        </w:sectPr>
      </w:pPr>
      <w:r w:rsidRPr="00C67A31">
        <w:rPr>
          <w:rFonts w:ascii="Arial" w:hAnsi="Arial" w:cs="Arial"/>
        </w:rPr>
        <w:fldChar w:fldCharType="end"/>
      </w:r>
    </w:p>
    <w:p w14:paraId="3D7BB362" w14:textId="082AB203" w:rsidR="00C13FEA" w:rsidRPr="00C67A31" w:rsidRDefault="00CD2D1B" w:rsidP="00C67A31">
      <w:pPr>
        <w:spacing w:after="0" w:line="276" w:lineRule="auto"/>
        <w:rPr>
          <w:rFonts w:ascii="Arial" w:hAnsi="Arial" w:cs="Arial"/>
        </w:rPr>
      </w:pPr>
      <w:r>
        <w:rPr>
          <w:rFonts w:ascii="Arial" w:hAnsi="Arial" w:cs="Arial"/>
          <w:noProof/>
        </w:rPr>
        <w:lastRenderedPageBreak/>
        <mc:AlternateContent>
          <mc:Choice Requires="wpg">
            <w:drawing>
              <wp:anchor distT="0" distB="0" distL="114300" distR="114300" simplePos="0" relativeHeight="251659264" behindDoc="1" locked="0" layoutInCell="1" allowOverlap="1" wp14:anchorId="734B2AFD" wp14:editId="2B160E2E">
                <wp:simplePos x="0" y="0"/>
                <wp:positionH relativeFrom="page">
                  <wp:posOffset>304165</wp:posOffset>
                </wp:positionH>
                <wp:positionV relativeFrom="page">
                  <wp:posOffset>274320</wp:posOffset>
                </wp:positionV>
                <wp:extent cx="6376670" cy="10153650"/>
                <wp:effectExtent l="0" t="0" r="0"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670" cy="10153650"/>
                          <a:chOff x="0" y="0"/>
                          <a:chExt cx="63770" cy="91257"/>
                        </a:xfrm>
                      </wpg:grpSpPr>
                      <wps:wsp>
                        <wps:cNvPr id="5" name="Pravokotnik 3"/>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44A41A12" w14:textId="77777777" w:rsidR="0038681A" w:rsidRPr="008B496A" w:rsidRDefault="0038681A" w:rsidP="00C13FEA">
                              <w:pPr>
                                <w:pStyle w:val="Naslov"/>
                                <w:jc w:val="center"/>
                              </w:pPr>
                              <w:r w:rsidRPr="008B496A">
                                <w:t>A) DOKUMENTACIJA V ZVEZI Z JAVNIM NAROČILOM</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B2AFD" id="Skupina 4" o:spid="_x0000_s1026" style="position:absolute;margin-left:23.95pt;margin-top:21.6pt;width:502.1pt;height:799.5pt;z-index:-251657216;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">
                <v:rect id="Pravokot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" adj="20665" filled="f" stroked="f" strokeweight="2pt">
                  <v:textbox inset=",0,14.4pt,0">
                    <w:txbxContent>
                      <w:p w14:paraId="44A41A12" w14:textId="77777777" w:rsidR="0038681A" w:rsidRPr="008B496A" w:rsidRDefault="0038681A" w:rsidP="00C13FEA">
                        <w:pPr>
                          <w:pStyle w:val="Naslov"/>
                          <w:jc w:val="center"/>
                        </w:pPr>
                        <w:r w:rsidRPr="008B496A">
                          <w:t>A) DOKUMENTACIJA V ZVEZI Z JAVNIM NAROČILOM</w:t>
                        </w:r>
                      </w:p>
                    </w:txbxContent>
                  </v:textbox>
                </v:shape>
                <w10:wrap anchorx="page" anchory="page"/>
              </v:group>
            </w:pict>
          </mc:Fallback>
        </mc:AlternateContent>
      </w:r>
    </w:p>
    <w:p w14:paraId="4D9D929D" w14:textId="77777777" w:rsidR="00C13FEA" w:rsidRPr="00C67A31" w:rsidRDefault="00C13FEA" w:rsidP="00C67A31">
      <w:pPr>
        <w:pStyle w:val="Odstavekseznama"/>
        <w:spacing w:after="0"/>
        <w:rPr>
          <w:rFonts w:ascii="Arial" w:hAnsi="Arial" w:cs="Arial"/>
          <w:b/>
          <w:bCs/>
          <w:color w:val="auto"/>
        </w:rPr>
      </w:pPr>
    </w:p>
    <w:p w14:paraId="310E6CF9" w14:textId="77777777" w:rsidR="00C13FEA" w:rsidRPr="00C67A31" w:rsidRDefault="00C13FEA" w:rsidP="00C67A31">
      <w:pPr>
        <w:spacing w:after="0" w:line="276" w:lineRule="auto"/>
        <w:rPr>
          <w:rFonts w:ascii="Arial" w:hAnsi="Arial" w:cs="Arial"/>
          <w:b/>
          <w:bCs/>
        </w:rPr>
      </w:pPr>
      <w:r w:rsidRPr="00C67A31">
        <w:rPr>
          <w:rFonts w:ascii="Arial" w:hAnsi="Arial" w:cs="Arial"/>
          <w:b/>
          <w:bCs/>
        </w:rPr>
        <w:br w:type="page"/>
      </w:r>
    </w:p>
    <w:p w14:paraId="1177616E" w14:textId="77777777" w:rsidR="00C13FEA" w:rsidRPr="00C67A31" w:rsidRDefault="00C13FEA" w:rsidP="00C67A31">
      <w:pPr>
        <w:pStyle w:val="Naslov1"/>
        <w:framePr w:wrap="auto"/>
        <w:spacing w:before="0" w:after="0" w:line="276" w:lineRule="auto"/>
        <w:rPr>
          <w:sz w:val="22"/>
          <w:szCs w:val="22"/>
        </w:rPr>
      </w:pPr>
      <w:bookmarkStart w:id="0" w:name="_Toc74051018"/>
      <w:r w:rsidRPr="00C67A31">
        <w:rPr>
          <w:sz w:val="22"/>
          <w:szCs w:val="22"/>
        </w:rPr>
        <w:lastRenderedPageBreak/>
        <w:t>POVABILO ZAINTERESIRANIM PONUDNIKOM K SODELOVANJU</w:t>
      </w:r>
      <w:bookmarkEnd w:id="0"/>
      <w:r w:rsidRPr="00C67A31">
        <w:rPr>
          <w:sz w:val="22"/>
          <w:szCs w:val="22"/>
        </w:rPr>
        <w:t xml:space="preserve"> </w:t>
      </w:r>
    </w:p>
    <w:p w14:paraId="2BE16BB0" w14:textId="77777777" w:rsidR="00C13FEA" w:rsidRPr="00C67A31" w:rsidRDefault="00C13FEA" w:rsidP="00C67A31">
      <w:pPr>
        <w:spacing w:after="0" w:line="276" w:lineRule="auto"/>
        <w:jc w:val="both"/>
        <w:rPr>
          <w:rFonts w:ascii="Arial" w:hAnsi="Arial" w:cs="Arial"/>
        </w:rPr>
      </w:pPr>
    </w:p>
    <w:p w14:paraId="01ED17A8" w14:textId="77777777" w:rsidR="00C13FEA" w:rsidRPr="00C67A31" w:rsidRDefault="00C13FEA" w:rsidP="00C67A31">
      <w:pPr>
        <w:spacing w:after="0" w:line="276" w:lineRule="auto"/>
        <w:jc w:val="both"/>
        <w:rPr>
          <w:rFonts w:ascii="Arial" w:hAnsi="Arial" w:cs="Arial"/>
        </w:rPr>
      </w:pPr>
    </w:p>
    <w:p w14:paraId="7FB13DE7" w14:textId="02ABA4EA" w:rsidR="00C13FEA" w:rsidRPr="0096371F" w:rsidRDefault="00C13FEA" w:rsidP="0096371F">
      <w:pPr>
        <w:spacing w:after="0" w:line="276" w:lineRule="auto"/>
        <w:jc w:val="both"/>
        <w:rPr>
          <w:rFonts w:ascii="Arial" w:hAnsi="Arial" w:cs="Arial"/>
        </w:rPr>
      </w:pPr>
      <w:r w:rsidRPr="00C67A31">
        <w:rPr>
          <w:rFonts w:ascii="Arial" w:hAnsi="Arial" w:cs="Arial"/>
        </w:rPr>
        <w:t xml:space="preserve">Naročnik, </w:t>
      </w:r>
      <w:r w:rsidR="0096371F" w:rsidRPr="0096371F">
        <w:rPr>
          <w:rFonts w:ascii="Arial" w:hAnsi="Arial" w:cs="Arial"/>
        </w:rPr>
        <w:t>Javni zavod Ljubljanski grad</w:t>
      </w:r>
      <w:r w:rsidR="0096371F">
        <w:rPr>
          <w:rFonts w:ascii="Arial" w:hAnsi="Arial" w:cs="Arial"/>
        </w:rPr>
        <w:t xml:space="preserve">, </w:t>
      </w:r>
      <w:r w:rsidR="0096371F" w:rsidRPr="0096371F">
        <w:rPr>
          <w:rFonts w:ascii="Arial" w:hAnsi="Arial" w:cs="Arial"/>
        </w:rPr>
        <w:t>Grajska planota 1</w:t>
      </w:r>
      <w:r w:rsidR="0096371F">
        <w:rPr>
          <w:rFonts w:ascii="Arial" w:hAnsi="Arial" w:cs="Arial"/>
        </w:rPr>
        <w:t xml:space="preserve">, </w:t>
      </w:r>
      <w:r w:rsidR="0096371F" w:rsidRPr="0096371F">
        <w:rPr>
          <w:rFonts w:ascii="Arial" w:hAnsi="Arial" w:cs="Arial"/>
        </w:rPr>
        <w:t>1000 Ljubljana</w:t>
      </w:r>
      <w:r w:rsidRPr="00C67A31">
        <w:rPr>
          <w:rFonts w:ascii="Arial" w:hAnsi="Arial" w:cs="Arial"/>
        </w:rPr>
        <w:t>, vse zainteresirane ponudnike obvešča, da razpisuje javno naročilo »</w:t>
      </w:r>
      <w:r w:rsidR="00F733D3" w:rsidRPr="00513DE9">
        <w:rPr>
          <w:rFonts w:ascii="Arial" w:hAnsi="Arial" w:cs="Arial"/>
        </w:rPr>
        <w:t>Obnova srednjeveškega mestnega obzidja</w:t>
      </w:r>
      <w:r w:rsidRPr="00C67A31">
        <w:rPr>
          <w:rFonts w:ascii="Arial" w:hAnsi="Arial" w:cs="Arial"/>
        </w:rPr>
        <w:t>«, ki je javno naročilo gradnje.</w:t>
      </w:r>
      <w:r w:rsidRPr="00C67A31">
        <w:rPr>
          <w:rFonts w:ascii="Arial" w:hAnsi="Arial" w:cs="Arial"/>
          <w:kern w:val="3"/>
          <w:lang w:eastAsia="zh-CN"/>
        </w:rPr>
        <w:t xml:space="preserve"> Zainteresirani ponudniki, ki izpolnjujejo vse naročnikove pogoje, pri njih niso prisotni razlogi za izključitev ponudbe ter izpolnjujejo vse tehnične zahteve naročnika lahko oddajo svojo ponudbo v skladu z navodili, podanimi v tej dokumentaciji.</w:t>
      </w:r>
      <w:r w:rsidR="0096371F">
        <w:rPr>
          <w:rFonts w:ascii="Arial" w:hAnsi="Arial" w:cs="Arial"/>
          <w:kern w:val="3"/>
          <w:lang w:eastAsia="zh-CN"/>
        </w:rPr>
        <w:t xml:space="preserve"> </w:t>
      </w:r>
      <w:r w:rsidR="00F733D3">
        <w:rPr>
          <w:rFonts w:ascii="Arial" w:hAnsi="Arial" w:cs="Arial"/>
          <w:kern w:val="3"/>
          <w:lang w:eastAsia="zh-CN"/>
        </w:rPr>
        <w:t xml:space="preserve"> </w:t>
      </w:r>
    </w:p>
    <w:p w14:paraId="4DA0B7C3" w14:textId="77777777" w:rsidR="00B74966" w:rsidRPr="00C67A31" w:rsidRDefault="00B74966" w:rsidP="00C67A31">
      <w:pPr>
        <w:spacing w:after="0" w:line="276" w:lineRule="auto"/>
        <w:jc w:val="both"/>
        <w:rPr>
          <w:rFonts w:ascii="Arial" w:hAnsi="Arial" w:cs="Arial"/>
          <w:kern w:val="3"/>
          <w:lang w:eastAsia="zh-CN"/>
        </w:rPr>
      </w:pPr>
    </w:p>
    <w:p w14:paraId="29B69386" w14:textId="77777777" w:rsidR="00C13FEA" w:rsidRPr="00C67A31" w:rsidRDefault="00C13FEA" w:rsidP="00C67A31">
      <w:pPr>
        <w:pStyle w:val="Naslov2"/>
      </w:pPr>
      <w:bookmarkStart w:id="1" w:name="_Toc74051019"/>
      <w:r w:rsidRPr="00C67A31">
        <w:t>Variantne ponudbe</w:t>
      </w:r>
      <w:bookmarkEnd w:id="1"/>
    </w:p>
    <w:p w14:paraId="5C4653C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ne dovoljuje variantnih ponudb, kakor je to opredeljeno v 72. členu ZJN-3.</w:t>
      </w:r>
    </w:p>
    <w:p w14:paraId="110983F7" w14:textId="77777777" w:rsidR="00C13FEA" w:rsidRPr="00C67A31" w:rsidRDefault="00C13FEA" w:rsidP="00C67A31">
      <w:pPr>
        <w:spacing w:after="0" w:line="276" w:lineRule="auto"/>
        <w:jc w:val="both"/>
        <w:rPr>
          <w:rFonts w:ascii="Arial" w:hAnsi="Arial" w:cs="Arial"/>
          <w:lang w:eastAsia="zh-CN"/>
        </w:rPr>
      </w:pPr>
    </w:p>
    <w:p w14:paraId="35185FD1" w14:textId="77777777" w:rsidR="00C13FEA" w:rsidRPr="00C67A31" w:rsidRDefault="00C13FEA" w:rsidP="00C67A31">
      <w:pPr>
        <w:pStyle w:val="Naslov1"/>
        <w:framePr w:wrap="auto" w:y="109"/>
        <w:spacing w:before="0" w:after="0" w:line="276" w:lineRule="auto"/>
        <w:rPr>
          <w:sz w:val="22"/>
          <w:szCs w:val="22"/>
        </w:rPr>
      </w:pPr>
      <w:bookmarkStart w:id="2" w:name="_Toc74051020"/>
      <w:r w:rsidRPr="00C67A31">
        <w:rPr>
          <w:sz w:val="22"/>
          <w:szCs w:val="22"/>
        </w:rPr>
        <w:t>POSTOPEK ODDAJE JAVNEGA NAROČILA</w:t>
      </w:r>
      <w:bookmarkEnd w:id="2"/>
    </w:p>
    <w:p w14:paraId="03209A8A" w14:textId="77777777" w:rsidR="00C13FEA" w:rsidRPr="00C67A31" w:rsidRDefault="00C13FEA" w:rsidP="00C67A31">
      <w:pPr>
        <w:spacing w:after="0" w:line="276" w:lineRule="auto"/>
        <w:jc w:val="both"/>
        <w:rPr>
          <w:rFonts w:ascii="Arial" w:hAnsi="Arial" w:cs="Arial"/>
          <w:kern w:val="3"/>
          <w:lang w:eastAsia="zh-CN"/>
        </w:rPr>
      </w:pPr>
    </w:p>
    <w:p w14:paraId="14D549CC" w14:textId="77777777" w:rsidR="00C13FEA" w:rsidRPr="00C67A31" w:rsidRDefault="00C13FEA" w:rsidP="00C67A31">
      <w:pPr>
        <w:spacing w:after="0" w:line="276" w:lineRule="auto"/>
        <w:rPr>
          <w:rFonts w:ascii="Arial" w:hAnsi="Arial" w:cs="Arial"/>
        </w:rPr>
      </w:pPr>
    </w:p>
    <w:p w14:paraId="557CCA49"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Predmetno javno naročilo se izvaja po postopku oddaje naročila male vrednosti na podlagi 47. člena ZJN-3.</w:t>
      </w:r>
    </w:p>
    <w:p w14:paraId="2F6945B0" w14:textId="77777777" w:rsidR="00C13FEA" w:rsidRPr="00C67A31" w:rsidRDefault="00C13FEA" w:rsidP="00C67A31">
      <w:pPr>
        <w:spacing w:after="0" w:line="276" w:lineRule="auto"/>
        <w:rPr>
          <w:rFonts w:ascii="Arial" w:hAnsi="Arial" w:cs="Arial"/>
          <w:lang w:eastAsia="zh-CN"/>
        </w:rPr>
      </w:pPr>
    </w:p>
    <w:p w14:paraId="74A32B61" w14:textId="77777777" w:rsidR="00C13FEA" w:rsidRPr="00C67A31" w:rsidRDefault="00C13FEA" w:rsidP="00C67A31">
      <w:pPr>
        <w:pStyle w:val="Naslov1"/>
        <w:framePr w:wrap="auto"/>
        <w:spacing w:before="0" w:after="0" w:line="276" w:lineRule="auto"/>
        <w:rPr>
          <w:sz w:val="22"/>
          <w:szCs w:val="22"/>
        </w:rPr>
      </w:pPr>
      <w:bookmarkStart w:id="3" w:name="_Toc74051021"/>
      <w:r w:rsidRPr="00C67A31">
        <w:rPr>
          <w:sz w:val="22"/>
          <w:szCs w:val="22"/>
        </w:rPr>
        <w:t>PRAVNA PODLAGA ZA IZVEDBO POSTOPKA JAVNEGA NAROČANJA</w:t>
      </w:r>
      <w:bookmarkEnd w:id="3"/>
    </w:p>
    <w:p w14:paraId="32C41C27" w14:textId="77777777" w:rsidR="00C13FEA" w:rsidRPr="00C67A31" w:rsidRDefault="00C13FEA" w:rsidP="00C67A31">
      <w:pPr>
        <w:spacing w:after="0" w:line="276" w:lineRule="auto"/>
        <w:jc w:val="both"/>
        <w:rPr>
          <w:rFonts w:ascii="Arial" w:hAnsi="Arial" w:cs="Arial"/>
          <w:lang w:eastAsia="zh-CN"/>
        </w:rPr>
      </w:pPr>
    </w:p>
    <w:p w14:paraId="405DB3BB" w14:textId="77777777" w:rsidR="00F733D3" w:rsidRDefault="00F733D3" w:rsidP="00C67A31">
      <w:pPr>
        <w:spacing w:after="0" w:line="276" w:lineRule="auto"/>
        <w:jc w:val="both"/>
        <w:rPr>
          <w:rFonts w:ascii="Arial" w:hAnsi="Arial" w:cs="Arial"/>
          <w:lang w:eastAsia="zh-CN"/>
        </w:rPr>
      </w:pPr>
    </w:p>
    <w:p w14:paraId="3FE9C466" w14:textId="0DE25EDB"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Pri oddaji javnega naročila se bodo uporabljala določila naslednjih predpisov in drugih dokumentov:</w:t>
      </w:r>
    </w:p>
    <w:p w14:paraId="06205673"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javnem naročanju (ZJN-3, Uradni list RS, št. 91/15 in 14/18);</w:t>
      </w:r>
    </w:p>
    <w:p w14:paraId="21A121A4"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 xml:space="preserve">Zakon o pravnem varstvu v postopkih javnega naročanja (ZPVPJN, Uradni </w:t>
      </w:r>
      <w:r w:rsidR="00F97F6B" w:rsidRPr="00C67A31">
        <w:rPr>
          <w:rFonts w:ascii="Arial" w:hAnsi="Arial" w:cs="Arial"/>
          <w:color w:val="auto"/>
          <w:lang w:eastAsia="zh-CN"/>
        </w:rPr>
        <w:t xml:space="preserve">list RS, št. 43/2011, 63/2013, </w:t>
      </w:r>
      <w:r w:rsidRPr="00C67A31">
        <w:rPr>
          <w:rFonts w:ascii="Arial" w:hAnsi="Arial" w:cs="Arial"/>
          <w:color w:val="auto"/>
          <w:lang w:eastAsia="zh-CN"/>
        </w:rPr>
        <w:t>60/17</w:t>
      </w:r>
      <w:r w:rsidR="00F97F6B" w:rsidRPr="00C67A31">
        <w:rPr>
          <w:rFonts w:ascii="Arial" w:hAnsi="Arial" w:cs="Arial"/>
          <w:color w:val="auto"/>
          <w:lang w:eastAsia="zh-CN"/>
        </w:rPr>
        <w:t xml:space="preserve"> in 72/19</w:t>
      </w:r>
      <w:r w:rsidRPr="00C67A31">
        <w:rPr>
          <w:rFonts w:ascii="Arial" w:hAnsi="Arial" w:cs="Arial"/>
          <w:color w:val="auto"/>
          <w:lang w:eastAsia="zh-CN"/>
        </w:rPr>
        <w:t>);</w:t>
      </w:r>
    </w:p>
    <w:p w14:paraId="3D945C55" w14:textId="77777777" w:rsidR="00C13FEA" w:rsidRPr="00C67A31" w:rsidRDefault="00C13FEA" w:rsidP="00C67A31">
      <w:pPr>
        <w:numPr>
          <w:ilvl w:val="0"/>
          <w:numId w:val="7"/>
        </w:numPr>
        <w:spacing w:after="0" w:line="276" w:lineRule="auto"/>
        <w:rPr>
          <w:rFonts w:ascii="Arial" w:hAnsi="Arial" w:cs="Arial"/>
          <w:lang w:eastAsia="zh-CN"/>
        </w:rPr>
      </w:pPr>
      <w:r w:rsidRPr="00C67A31">
        <w:rPr>
          <w:rFonts w:ascii="Arial" w:hAnsi="Arial" w:cs="Arial"/>
          <w:lang w:eastAsia="zh-CN"/>
        </w:rPr>
        <w:t>Gradbeni zakon (GZ, Uradni list RS, št. 61/17 in 72/17 – popr.);</w:t>
      </w:r>
    </w:p>
    <w:p w14:paraId="7FA6F4DA"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arhitekturni in inženirski dejavnosti (ZAID, Uradni list RS, št. 61/17);</w:t>
      </w:r>
    </w:p>
    <w:p w14:paraId="430C5671"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bookmarkStart w:id="4" w:name="_Hlk516918895"/>
      <w:r w:rsidRPr="00C67A31">
        <w:rPr>
          <w:rFonts w:ascii="Arial" w:hAnsi="Arial" w:cs="Arial"/>
          <w:color w:val="auto"/>
          <w:lang w:eastAsia="zh-CN"/>
        </w:rPr>
        <w:t>Pravilnik o podrobnejši vsebini dokumentacije in obrazcih, povezanih z graditvijo objektov (Uradni list RS, št.36/2018);</w:t>
      </w:r>
    </w:p>
    <w:p w14:paraId="4B5D01A5"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Uredba o razvrščanju objektov (Uradni list RS, št.37/2018);</w:t>
      </w:r>
    </w:p>
    <w:bookmarkEnd w:id="4"/>
    <w:p w14:paraId="4A14F38D"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Obligacijski zakonik (OZ, Uradni list RS, št. 83/2001, 32/2004-OROZ195, 28/2006 Odl. US: U-I-300/04-25);</w:t>
      </w:r>
    </w:p>
    <w:p w14:paraId="20D0558C" w14:textId="01ED0BED"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Posebne gradbene uzance</w:t>
      </w:r>
      <w:r w:rsidR="00AB4266">
        <w:rPr>
          <w:rFonts w:ascii="Arial" w:hAnsi="Arial" w:cs="Arial"/>
          <w:color w:val="auto"/>
          <w:lang w:eastAsia="zh-CN"/>
        </w:rPr>
        <w:t xml:space="preserve"> 2020</w:t>
      </w:r>
      <w:r w:rsidRPr="00C67A31">
        <w:rPr>
          <w:rFonts w:ascii="Arial" w:hAnsi="Arial" w:cs="Arial"/>
          <w:color w:val="auto"/>
          <w:lang w:eastAsia="zh-CN"/>
        </w:rPr>
        <w:t xml:space="preserve"> (PGU);</w:t>
      </w:r>
    </w:p>
    <w:p w14:paraId="736E8FDB"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javnih financah (Uradni list RS, št. 11/11–uradno prečiščeno besedilo, 14/13 – popr., 101/13, 55/15 – ZFisP, 96/15 – ZIPRS1617 in 13/18);</w:t>
      </w:r>
    </w:p>
    <w:p w14:paraId="7391C702"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davku na dodano vrednost (Uradni list RS, št. 13/11–uradno prečiščeno besedilo, 18/11, 78/11, 38/12, 83/12, 86/14 in 90/15);</w:t>
      </w:r>
    </w:p>
    <w:p w14:paraId="3A8C7AB5"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pravdnem postopku (ZPP-UPB3, Uradni list RS</w:t>
      </w:r>
      <w:r w:rsidRPr="00C67A31" w:rsidDel="005835BA">
        <w:rPr>
          <w:rFonts w:ascii="Arial" w:hAnsi="Arial" w:cs="Arial"/>
          <w:color w:val="auto"/>
          <w:lang w:eastAsia="zh-CN"/>
        </w:rPr>
        <w:t xml:space="preserve"> </w:t>
      </w:r>
      <w:r w:rsidRPr="00C67A31">
        <w:rPr>
          <w:rFonts w:ascii="Arial" w:hAnsi="Arial" w:cs="Arial"/>
          <w:color w:val="auto"/>
          <w:lang w:eastAsia="zh-CN"/>
        </w:rPr>
        <w:t>št. 73/2007 in ostale spremembe);</w:t>
      </w:r>
    </w:p>
    <w:p w14:paraId="3A4C49A5"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integriteti in preprečevanju korupcije (ZIntPK-UPB2, Uradni list RS</w:t>
      </w:r>
      <w:r w:rsidRPr="00C67A31" w:rsidDel="005835BA">
        <w:rPr>
          <w:rFonts w:ascii="Arial" w:hAnsi="Arial" w:cs="Arial"/>
          <w:color w:val="auto"/>
          <w:lang w:eastAsia="zh-CN"/>
        </w:rPr>
        <w:t xml:space="preserve"> </w:t>
      </w:r>
      <w:r w:rsidRPr="00C67A31">
        <w:rPr>
          <w:rFonts w:ascii="Arial" w:hAnsi="Arial" w:cs="Arial"/>
          <w:color w:val="auto"/>
          <w:lang w:eastAsia="zh-CN"/>
        </w:rPr>
        <w:t>št. 69/2011);</w:t>
      </w:r>
    </w:p>
    <w:p w14:paraId="1BB21B41"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Kazenski zakonik (Uradni list RS, št. 50/12 – uradno prečiščeno besedilo in 54/15; v nadaljnjem besedilu: KZ-1);</w:t>
      </w:r>
    </w:p>
    <w:p w14:paraId="1ACC5E10"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delovnih razmerjih (ZDR-1, Uradni list RS št. 21/13);</w:t>
      </w:r>
    </w:p>
    <w:p w14:paraId="2D41504C"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Zakon o varstvu osebnih podatkov (ZVOP-1, Uradni list RS št. 94/2007);</w:t>
      </w:r>
    </w:p>
    <w:p w14:paraId="3DB24E33" w14:textId="77777777" w:rsidR="00C13FEA" w:rsidRPr="00C67A31" w:rsidRDefault="00C13FEA" w:rsidP="00C67A31">
      <w:pPr>
        <w:pStyle w:val="Odstavekseznama"/>
        <w:numPr>
          <w:ilvl w:val="0"/>
          <w:numId w:val="7"/>
        </w:numPr>
        <w:spacing w:after="0"/>
        <w:jc w:val="both"/>
        <w:rPr>
          <w:rFonts w:ascii="Arial" w:hAnsi="Arial" w:cs="Arial"/>
          <w:color w:val="auto"/>
          <w:lang w:eastAsia="zh-CN"/>
        </w:rPr>
      </w:pPr>
      <w:r w:rsidRPr="00C67A31">
        <w:rPr>
          <w:rFonts w:ascii="Arial" w:hAnsi="Arial" w:cs="Arial"/>
          <w:color w:val="auto"/>
          <w:lang w:eastAsia="zh-CN"/>
        </w:rPr>
        <w:t>podzakonski predpisi, sprejeti na podlagi Gradbenega zakona in Zakona o arhitekturni in inženirski dejavnosti;</w:t>
      </w:r>
    </w:p>
    <w:p w14:paraId="7C6EC527" w14:textId="77777777" w:rsidR="00C13FEA" w:rsidRPr="00C67A31" w:rsidRDefault="00C13FEA" w:rsidP="00C67A31">
      <w:pPr>
        <w:numPr>
          <w:ilvl w:val="0"/>
          <w:numId w:val="7"/>
        </w:numPr>
        <w:suppressAutoHyphens/>
        <w:spacing w:after="0" w:line="276" w:lineRule="auto"/>
        <w:ind w:right="6"/>
        <w:jc w:val="both"/>
        <w:rPr>
          <w:rFonts w:ascii="Arial" w:hAnsi="Arial" w:cs="Arial"/>
          <w:lang w:eastAsia="zh-CN"/>
        </w:rPr>
      </w:pPr>
      <w:r w:rsidRPr="00C67A31">
        <w:rPr>
          <w:rFonts w:ascii="Arial" w:hAnsi="Arial" w:cs="Arial"/>
        </w:rPr>
        <w:t>drugi predpisi, ki urejajo področje, ki je predmet javnega naročila.</w:t>
      </w:r>
    </w:p>
    <w:p w14:paraId="408E6613" w14:textId="77777777" w:rsidR="00C13FEA" w:rsidRPr="00C67A31" w:rsidRDefault="00C13FEA" w:rsidP="00C67A31">
      <w:pPr>
        <w:spacing w:after="0" w:line="276" w:lineRule="auto"/>
        <w:jc w:val="both"/>
        <w:rPr>
          <w:rFonts w:ascii="Arial" w:hAnsi="Arial" w:cs="Arial"/>
          <w:lang w:eastAsia="zh-CN"/>
        </w:rPr>
      </w:pPr>
    </w:p>
    <w:p w14:paraId="31EEB8F3"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Postopek se v celoti izvaja v skladu z veljavno zakonodajo. Ponudnik mora glede na predmet javnega naročila izpolnjevati in upoštevati tudi vse določbe, ki jih glede na predmet javnega naročila predpisuje veljavna zakonodaja.</w:t>
      </w:r>
    </w:p>
    <w:p w14:paraId="2E3A1826" w14:textId="77777777" w:rsidR="00C13FEA" w:rsidRPr="00C67A31" w:rsidRDefault="00C13FEA" w:rsidP="00C67A31">
      <w:pPr>
        <w:spacing w:after="0" w:line="276" w:lineRule="auto"/>
        <w:jc w:val="both"/>
        <w:rPr>
          <w:rFonts w:ascii="Arial" w:hAnsi="Arial" w:cs="Arial"/>
          <w:lang w:eastAsia="zh-CN"/>
        </w:rPr>
      </w:pPr>
    </w:p>
    <w:p w14:paraId="05BD236E" w14:textId="77777777" w:rsidR="00C13FEA" w:rsidRPr="00C67A31" w:rsidRDefault="00C13FEA" w:rsidP="00C67A31">
      <w:pPr>
        <w:pStyle w:val="Naslov1"/>
        <w:framePr w:wrap="auto"/>
        <w:spacing w:before="0" w:after="0" w:line="276" w:lineRule="auto"/>
        <w:rPr>
          <w:sz w:val="22"/>
          <w:szCs w:val="22"/>
        </w:rPr>
      </w:pPr>
      <w:bookmarkStart w:id="5" w:name="_Toc74051022"/>
      <w:r w:rsidRPr="00C67A31">
        <w:rPr>
          <w:sz w:val="22"/>
          <w:szCs w:val="22"/>
        </w:rPr>
        <w:t>PONUDNIKI, KI LAHKO SODELUJEJO V JAVNEM NAROČILU</w:t>
      </w:r>
      <w:bookmarkEnd w:id="5"/>
    </w:p>
    <w:p w14:paraId="4404DA39" w14:textId="77777777" w:rsidR="00C13FEA" w:rsidRPr="00C67A31" w:rsidRDefault="00C13FEA" w:rsidP="00C67A31">
      <w:pPr>
        <w:spacing w:after="0" w:line="276" w:lineRule="auto"/>
        <w:rPr>
          <w:rFonts w:ascii="Arial" w:hAnsi="Arial" w:cs="Arial"/>
          <w:lang w:eastAsia="zh-CN"/>
        </w:rPr>
      </w:pPr>
    </w:p>
    <w:p w14:paraId="09349D71" w14:textId="77777777" w:rsidR="00C13FEA" w:rsidRPr="00C67A31" w:rsidRDefault="00C13FEA" w:rsidP="00C67A31">
      <w:pPr>
        <w:spacing w:after="0" w:line="276" w:lineRule="auto"/>
        <w:rPr>
          <w:rFonts w:ascii="Arial" w:hAnsi="Arial" w:cs="Arial"/>
          <w:lang w:eastAsia="zh-CN"/>
        </w:rPr>
      </w:pPr>
    </w:p>
    <w:p w14:paraId="4288BEA2" w14:textId="77777777" w:rsidR="00C13FEA" w:rsidRPr="00C67A31" w:rsidRDefault="00C13FEA" w:rsidP="00C67A31">
      <w:pPr>
        <w:pStyle w:val="Naslov2"/>
      </w:pPr>
      <w:bookmarkStart w:id="6" w:name="_Toc74051023"/>
      <w:r w:rsidRPr="00C67A31">
        <w:t>Pojem ponudnika in gospodarskega subjekta</w:t>
      </w:r>
      <w:bookmarkEnd w:id="6"/>
    </w:p>
    <w:p w14:paraId="3047949E" w14:textId="77777777" w:rsidR="00AB4266" w:rsidRDefault="00AB4266" w:rsidP="00C67A31">
      <w:pPr>
        <w:spacing w:after="0" w:line="276" w:lineRule="auto"/>
        <w:jc w:val="both"/>
        <w:rPr>
          <w:rFonts w:ascii="Arial" w:hAnsi="Arial" w:cs="Arial"/>
          <w:lang w:eastAsia="zh-CN"/>
        </w:rPr>
      </w:pPr>
    </w:p>
    <w:p w14:paraId="13062ABD" w14:textId="55837C62"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 podlagi definicije sedme točke prvega odstavka 2. člena ZJN-3 »ponudnik« pomeni gospodarski subjekt, ki je predložil ponudbo. Skladno z ZJN-3 je lahko ponudnik katerakoli pravna ali fizična oseba, ki izpolnjuje vse naročnikove zahteve iz te dokumentacije.</w:t>
      </w:r>
    </w:p>
    <w:p w14:paraId="6EA25EFD" w14:textId="77777777" w:rsidR="00C13FEA" w:rsidRPr="00C67A31" w:rsidRDefault="00C13FEA" w:rsidP="00C67A31">
      <w:pPr>
        <w:spacing w:after="0" w:line="276" w:lineRule="auto"/>
        <w:jc w:val="both"/>
        <w:rPr>
          <w:rFonts w:ascii="Arial" w:hAnsi="Arial" w:cs="Arial"/>
          <w:lang w:eastAsia="zh-CN"/>
        </w:rPr>
      </w:pPr>
    </w:p>
    <w:p w14:paraId="6622F0F1" w14:textId="77777777" w:rsidR="00F97F6B" w:rsidRPr="00C67A31" w:rsidRDefault="00F97F6B" w:rsidP="00C67A31">
      <w:pPr>
        <w:spacing w:after="0" w:line="276" w:lineRule="auto"/>
        <w:jc w:val="both"/>
        <w:rPr>
          <w:rFonts w:ascii="Arial" w:hAnsi="Arial" w:cs="Arial"/>
          <w:lang w:eastAsia="zh-CN"/>
        </w:rPr>
      </w:pPr>
      <w:bookmarkStart w:id="7" w:name="_Hlk516589034"/>
      <w:bookmarkStart w:id="8" w:name="_Hlk516912115"/>
      <w:r w:rsidRPr="00C67A31">
        <w:rPr>
          <w:rFonts w:ascii="Arial" w:hAnsi="Arial" w:cs="Arial"/>
          <w:lang w:eastAsia="zh-CN"/>
        </w:rPr>
        <w:t>Na podlagi tretjega odstavka 10. člena ZJN-3 lahko v postopku javnega naročanja sodelujejo tudi skupine gospodarskih subjektov, vključno z začasnimi združenji. Skupinam ponudnikov ni treba prevzeti kakršnekoli pravne oblike.</w:t>
      </w:r>
    </w:p>
    <w:p w14:paraId="65823014" w14:textId="77777777" w:rsidR="00F97F6B" w:rsidRPr="00C67A31" w:rsidRDefault="00F97F6B" w:rsidP="00C67A31">
      <w:pPr>
        <w:spacing w:after="0" w:line="276" w:lineRule="auto"/>
        <w:jc w:val="both"/>
        <w:rPr>
          <w:rFonts w:ascii="Arial" w:hAnsi="Arial" w:cs="Arial"/>
          <w:lang w:eastAsia="zh-CN"/>
        </w:rPr>
      </w:pPr>
    </w:p>
    <w:p w14:paraId="4E7B69FF" w14:textId="77777777" w:rsidR="00F97F6B" w:rsidRPr="00C67A31" w:rsidRDefault="00F97F6B" w:rsidP="00C67A31">
      <w:pPr>
        <w:spacing w:after="0" w:line="276" w:lineRule="auto"/>
        <w:jc w:val="both"/>
        <w:rPr>
          <w:rFonts w:ascii="Arial" w:hAnsi="Arial" w:cs="Arial"/>
          <w:lang w:eastAsia="zh-CN"/>
        </w:rPr>
      </w:pPr>
      <w:bookmarkStart w:id="9" w:name="_Hlk525905237"/>
      <w:r w:rsidRPr="00C67A31">
        <w:rPr>
          <w:rFonts w:ascii="Arial" w:hAnsi="Arial" w:cs="Arial"/>
          <w:lang w:eastAsia="zh-CN"/>
        </w:rPr>
        <w:t>Skupina ponudnikov mora predložiti pravni akt o skupnem nastopanju, iz katerega bo nedvoumno razvidno naslednje:</w:t>
      </w:r>
    </w:p>
    <w:p w14:paraId="6F9E49B4"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imenovanje nosilca posla pri izvedbi javnega naročila,</w:t>
      </w:r>
    </w:p>
    <w:p w14:paraId="267E7813"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pooblastilo nosilcu posla in odgovorni osebi za podpis ponudbe ter podpis pogodbe,</w:t>
      </w:r>
    </w:p>
    <w:p w14:paraId="5CD14A24"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obseg posla (natančna navedba vrste in obsega del), ki ga bo opravil posamezni ponudnik in njihove odgovornosti,</w:t>
      </w:r>
    </w:p>
    <w:p w14:paraId="64162DBA"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izjava, da so vsi ponudniki v skupni ponudbi seznanjeni z navodili ponudnikom in razpisnimi pogoji ter merili za dodelitev javnega naročila in da z njimi v celoti soglašajo,</w:t>
      </w:r>
    </w:p>
    <w:p w14:paraId="41E532EE"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izjava, da so vsi ponudniki seznanjeni s plačilnimi pogoji iz te dokumentacije in</w:t>
      </w:r>
    </w:p>
    <w:p w14:paraId="10DF9FB1" w14:textId="77777777" w:rsidR="00F97F6B" w:rsidRPr="00C67A31" w:rsidRDefault="00F97F6B" w:rsidP="00C67A31">
      <w:pPr>
        <w:pStyle w:val="Odstavekseznama"/>
        <w:numPr>
          <w:ilvl w:val="0"/>
          <w:numId w:val="8"/>
        </w:numPr>
        <w:spacing w:after="0"/>
        <w:jc w:val="both"/>
        <w:rPr>
          <w:rFonts w:ascii="Arial" w:hAnsi="Arial" w:cs="Arial"/>
          <w:color w:val="auto"/>
          <w:lang w:eastAsia="zh-CN"/>
        </w:rPr>
      </w:pPr>
      <w:r w:rsidRPr="00C67A31">
        <w:rPr>
          <w:rFonts w:ascii="Arial" w:hAnsi="Arial" w:cs="Arial"/>
          <w:color w:val="auto"/>
          <w:lang w:eastAsia="zh-CN"/>
        </w:rPr>
        <w:t>neomejena solidarna odgovornost vseh ponudnikov v skupni ponudbi.</w:t>
      </w:r>
    </w:p>
    <w:bookmarkEnd w:id="9"/>
    <w:p w14:paraId="6DFE0ADC" w14:textId="77777777" w:rsidR="00C13FEA" w:rsidRPr="00C67A31" w:rsidRDefault="00C13FEA" w:rsidP="00C67A31">
      <w:pPr>
        <w:pStyle w:val="Odstavekseznama"/>
        <w:spacing w:after="0"/>
        <w:jc w:val="both"/>
        <w:rPr>
          <w:rFonts w:ascii="Arial" w:hAnsi="Arial" w:cs="Arial"/>
          <w:color w:val="auto"/>
          <w:lang w:eastAsia="zh-CN"/>
        </w:rPr>
      </w:pPr>
    </w:p>
    <w:p w14:paraId="45F397A7" w14:textId="77777777" w:rsidR="00C13FEA" w:rsidRPr="00C67A31" w:rsidRDefault="00C13FEA" w:rsidP="00C67A31">
      <w:pPr>
        <w:pStyle w:val="Naslov2"/>
      </w:pPr>
      <w:bookmarkStart w:id="10" w:name="_Toc74051024"/>
      <w:bookmarkEnd w:id="7"/>
      <w:bookmarkEnd w:id="8"/>
      <w:r w:rsidRPr="00C67A31">
        <w:t>Ponudba s podizvajalci</w:t>
      </w:r>
      <w:bookmarkEnd w:id="10"/>
      <w:r w:rsidRPr="00C67A31">
        <w:t xml:space="preserve"> </w:t>
      </w:r>
    </w:p>
    <w:p w14:paraId="2D0DB3B7" w14:textId="77777777" w:rsidR="00C13FEA" w:rsidRPr="00C67A31" w:rsidRDefault="00C13FEA" w:rsidP="00C67A31">
      <w:pPr>
        <w:spacing w:after="0" w:line="276" w:lineRule="auto"/>
        <w:rPr>
          <w:rFonts w:ascii="Arial" w:hAnsi="Arial" w:cs="Arial"/>
          <w:lang w:eastAsia="zh-CN"/>
        </w:rPr>
      </w:pPr>
    </w:p>
    <w:p w14:paraId="01B4495A" w14:textId="77777777" w:rsidR="00C13FEA" w:rsidRPr="00C67A31" w:rsidRDefault="00C13FEA" w:rsidP="00C67A31">
      <w:pPr>
        <w:pStyle w:val="Naslov3"/>
        <w:numPr>
          <w:ilvl w:val="2"/>
          <w:numId w:val="1"/>
        </w:numPr>
        <w:spacing w:before="0" w:after="0"/>
        <w:rPr>
          <w:rFonts w:ascii="Arial" w:hAnsi="Arial" w:cs="Arial"/>
          <w:color w:val="auto"/>
          <w:sz w:val="22"/>
          <w:szCs w:val="22"/>
        </w:rPr>
      </w:pPr>
      <w:bookmarkStart w:id="11" w:name="_Toc509245068"/>
      <w:bookmarkStart w:id="12" w:name="_Toc74051025"/>
      <w:r w:rsidRPr="00C67A31">
        <w:rPr>
          <w:rFonts w:ascii="Arial" w:hAnsi="Arial" w:cs="Arial"/>
          <w:color w:val="auto"/>
          <w:sz w:val="22"/>
          <w:szCs w:val="22"/>
        </w:rPr>
        <w:t>Definicija podizvajalca</w:t>
      </w:r>
      <w:bookmarkEnd w:id="11"/>
      <w:bookmarkEnd w:id="12"/>
    </w:p>
    <w:p w14:paraId="0EA5C2CD" w14:textId="77777777" w:rsidR="00AB4266" w:rsidRDefault="00AB4266" w:rsidP="00C67A31">
      <w:pPr>
        <w:spacing w:after="0" w:line="276" w:lineRule="auto"/>
        <w:jc w:val="both"/>
        <w:rPr>
          <w:rFonts w:ascii="Arial" w:hAnsi="Arial" w:cs="Arial"/>
          <w:lang w:eastAsia="zh-CN"/>
        </w:rPr>
      </w:pPr>
    </w:p>
    <w:p w14:paraId="7C6EBB50" w14:textId="451D4325"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3F14E00E" w14:textId="77777777" w:rsidR="00C13FEA" w:rsidRPr="00C67A31" w:rsidRDefault="00C13FEA" w:rsidP="00C67A31">
      <w:pPr>
        <w:spacing w:after="0" w:line="276" w:lineRule="auto"/>
        <w:jc w:val="both"/>
        <w:rPr>
          <w:rFonts w:ascii="Arial" w:hAnsi="Arial" w:cs="Arial"/>
          <w:lang w:eastAsia="zh-CN"/>
        </w:rPr>
      </w:pPr>
    </w:p>
    <w:p w14:paraId="1EE44A89"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Naročnik ponudnike opozarja na novejšo prakso prekrškovnega sodišča in Državne revizijske komisije, ki vlaga obdolžilne predloge na pristojno sodišče iz razloga, ker je v primeru, da ponudnik ob oddaji ponudbe izjavi, da ne nastopa s podizvajalci, po sklenitvi pogodbe pa kot izvajalec priglasi podizvajalce, lahko storjen prekršek dajanja neresnične izjave po peti točki prvega odstavka 112. člena ZJN-3, za katerega je zagrožena tudi stranska sankcija izločitve iz postopka javnega naročanja. </w:t>
      </w:r>
    </w:p>
    <w:p w14:paraId="370C2E41" w14:textId="77777777" w:rsidR="00C13FEA" w:rsidRPr="00C67A31" w:rsidRDefault="00C13FEA" w:rsidP="00C67A31">
      <w:pPr>
        <w:spacing w:after="0" w:line="276" w:lineRule="auto"/>
        <w:jc w:val="both"/>
        <w:rPr>
          <w:rFonts w:ascii="Arial" w:hAnsi="Arial" w:cs="Arial"/>
          <w:lang w:eastAsia="zh-CN"/>
        </w:rPr>
      </w:pPr>
    </w:p>
    <w:p w14:paraId="69574E33"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Zaradi navedenega se morajo ponudniki zavedati, da bo naročnik vsako nominacijo novega podizvajalca preveril z vidika dajanja lažnih izjav in v primeru, da se izkaže, da je podan zakonski dejanski stan prekrška, ustrezno ukrepal. </w:t>
      </w:r>
    </w:p>
    <w:p w14:paraId="555FEB85" w14:textId="77777777" w:rsidR="00C13FEA" w:rsidRPr="00C67A31" w:rsidRDefault="00C13FEA" w:rsidP="00C67A31">
      <w:pPr>
        <w:spacing w:after="0" w:line="276" w:lineRule="auto"/>
        <w:jc w:val="both"/>
        <w:rPr>
          <w:rFonts w:ascii="Arial" w:hAnsi="Arial" w:cs="Arial"/>
          <w:lang w:eastAsia="zh-CN"/>
        </w:rPr>
      </w:pPr>
    </w:p>
    <w:p w14:paraId="5BDB23DB" w14:textId="77777777" w:rsidR="00C13FEA" w:rsidRPr="00C67A31" w:rsidRDefault="00C13FEA" w:rsidP="00C67A31">
      <w:pPr>
        <w:pStyle w:val="Naslov3"/>
        <w:numPr>
          <w:ilvl w:val="2"/>
          <w:numId w:val="1"/>
        </w:numPr>
        <w:spacing w:before="0" w:after="0"/>
        <w:rPr>
          <w:rFonts w:ascii="Arial" w:hAnsi="Arial" w:cs="Arial"/>
          <w:color w:val="auto"/>
          <w:sz w:val="22"/>
          <w:szCs w:val="22"/>
        </w:rPr>
      </w:pPr>
      <w:bookmarkStart w:id="13" w:name="_Toc509245069"/>
      <w:bookmarkStart w:id="14" w:name="_Toc74051026"/>
      <w:r w:rsidRPr="00C67A31">
        <w:rPr>
          <w:rFonts w:ascii="Arial" w:hAnsi="Arial" w:cs="Arial"/>
          <w:color w:val="auto"/>
          <w:sz w:val="22"/>
          <w:szCs w:val="22"/>
        </w:rPr>
        <w:lastRenderedPageBreak/>
        <w:t>Del javnega naročila, ki je lahko oddan v podizvajanje</w:t>
      </w:r>
      <w:bookmarkEnd w:id="13"/>
      <w:bookmarkEnd w:id="14"/>
    </w:p>
    <w:p w14:paraId="00FB80E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Ponudnik lahko del javnega naročila odda v podizvajanje, vendar v podizvajanje ne sme oddati celotnega javnega naročila. </w:t>
      </w:r>
    </w:p>
    <w:p w14:paraId="4B8CA017" w14:textId="77777777" w:rsidR="00C13FEA" w:rsidRPr="00C67A31" w:rsidRDefault="00C13FEA" w:rsidP="00C67A31">
      <w:pPr>
        <w:spacing w:after="0" w:line="276" w:lineRule="auto"/>
        <w:jc w:val="both"/>
        <w:rPr>
          <w:rFonts w:ascii="Arial" w:hAnsi="Arial" w:cs="Arial"/>
          <w:lang w:eastAsia="zh-CN"/>
        </w:rPr>
      </w:pPr>
    </w:p>
    <w:p w14:paraId="6CE67675" w14:textId="77777777" w:rsidR="00C13FEA" w:rsidRPr="00C67A31" w:rsidRDefault="00C13FEA" w:rsidP="00C67A31">
      <w:pPr>
        <w:pStyle w:val="Naslov3"/>
        <w:numPr>
          <w:ilvl w:val="2"/>
          <w:numId w:val="1"/>
        </w:numPr>
        <w:spacing w:before="0" w:after="0"/>
        <w:rPr>
          <w:rFonts w:ascii="Arial" w:hAnsi="Arial" w:cs="Arial"/>
          <w:color w:val="auto"/>
          <w:sz w:val="22"/>
          <w:szCs w:val="22"/>
        </w:rPr>
      </w:pPr>
      <w:bookmarkStart w:id="15" w:name="_Toc509245070"/>
      <w:bookmarkStart w:id="16" w:name="_Toc74051027"/>
      <w:r w:rsidRPr="00C67A31">
        <w:rPr>
          <w:rFonts w:ascii="Arial" w:hAnsi="Arial" w:cs="Arial"/>
          <w:color w:val="auto"/>
          <w:sz w:val="22"/>
          <w:szCs w:val="22"/>
        </w:rPr>
        <w:t>Dokumentacija, povezana s podizvajalci</w:t>
      </w:r>
      <w:bookmarkEnd w:id="15"/>
      <w:bookmarkEnd w:id="16"/>
    </w:p>
    <w:p w14:paraId="720D2E94" w14:textId="77777777" w:rsidR="00AB4266" w:rsidRDefault="00AB4266" w:rsidP="00C67A31">
      <w:pPr>
        <w:spacing w:after="0" w:line="276" w:lineRule="auto"/>
        <w:jc w:val="both"/>
        <w:rPr>
          <w:rFonts w:ascii="Arial" w:hAnsi="Arial" w:cs="Arial"/>
          <w:lang w:eastAsia="zh-CN"/>
        </w:rPr>
      </w:pPr>
    </w:p>
    <w:p w14:paraId="605B6595" w14:textId="48C96AA6"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Če bo ponudnik izvajal javno naročilo s podizvajalci, mora v ponudbi:</w:t>
      </w:r>
    </w:p>
    <w:p w14:paraId="2D54E15E" w14:textId="77777777" w:rsidR="00C13FEA" w:rsidRPr="00C67A31" w:rsidRDefault="00C13FEA" w:rsidP="00C67A3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navesti vse podizvajalce ter vsak del javnega naročila, ki ga namerava oddati v podizvajanje,</w:t>
      </w:r>
    </w:p>
    <w:p w14:paraId="2C569DA1" w14:textId="77777777" w:rsidR="00C13FEA" w:rsidRPr="00C67A31" w:rsidRDefault="00C13FEA" w:rsidP="00C67A3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navesti kontaktne podatke in zakonite zastopnike predlaganih podizvajalcev,</w:t>
      </w:r>
    </w:p>
    <w:p w14:paraId="11E9F219" w14:textId="77777777" w:rsidR="00C13FEA" w:rsidRPr="00C67A31" w:rsidRDefault="00C13FEA" w:rsidP="00C67A3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 xml:space="preserve">predložiti izpolnjene </w:t>
      </w:r>
      <w:bookmarkStart w:id="17" w:name="_Hlk514162838"/>
      <w:r w:rsidR="00F4651C">
        <w:rPr>
          <w:rFonts w:ascii="Arial" w:hAnsi="Arial" w:cs="Arial"/>
          <w:color w:val="auto"/>
          <w:lang w:eastAsia="zh-CN"/>
        </w:rPr>
        <w:t>l</w:t>
      </w:r>
      <w:r w:rsidRPr="00C67A31">
        <w:rPr>
          <w:rFonts w:ascii="Arial" w:hAnsi="Arial" w:cs="Arial"/>
          <w:color w:val="auto"/>
          <w:lang w:eastAsia="zh-CN"/>
        </w:rPr>
        <w:t xml:space="preserve">astne izjave teh podizvajalcev v skladu z 79. členom ZJN-3 </w:t>
      </w:r>
      <w:bookmarkEnd w:id="17"/>
      <w:r w:rsidRPr="00C67A31">
        <w:rPr>
          <w:rFonts w:ascii="Arial" w:hAnsi="Arial" w:cs="Arial"/>
          <w:color w:val="auto"/>
          <w:lang w:eastAsia="zh-CN"/>
        </w:rPr>
        <w:t>ter</w:t>
      </w:r>
    </w:p>
    <w:p w14:paraId="56F95CEE" w14:textId="77777777" w:rsidR="00C13FEA" w:rsidRPr="00C67A31" w:rsidRDefault="00C13FEA" w:rsidP="00C67A31">
      <w:pPr>
        <w:pStyle w:val="Odstavekseznama"/>
        <w:numPr>
          <w:ilvl w:val="0"/>
          <w:numId w:val="10"/>
        </w:numPr>
        <w:spacing w:after="0"/>
        <w:jc w:val="both"/>
        <w:rPr>
          <w:rFonts w:ascii="Arial" w:hAnsi="Arial" w:cs="Arial"/>
          <w:color w:val="auto"/>
          <w:lang w:eastAsia="zh-CN"/>
        </w:rPr>
      </w:pPr>
      <w:r w:rsidRPr="00C67A31">
        <w:rPr>
          <w:rFonts w:ascii="Arial" w:hAnsi="Arial" w:cs="Arial"/>
          <w:color w:val="auto"/>
          <w:lang w:eastAsia="zh-CN"/>
        </w:rPr>
        <w:t>priložiti zahtevo podizvajalca za neposredno plačilo, če podizvajalec to zahteva.</w:t>
      </w:r>
    </w:p>
    <w:p w14:paraId="376F0AFA" w14:textId="77777777" w:rsidR="00C13FEA" w:rsidRPr="00C67A31" w:rsidRDefault="00C13FEA" w:rsidP="00C67A31">
      <w:pPr>
        <w:spacing w:after="0" w:line="276" w:lineRule="auto"/>
        <w:jc w:val="both"/>
        <w:rPr>
          <w:rFonts w:ascii="Arial" w:hAnsi="Arial" w:cs="Arial"/>
          <w:lang w:eastAsia="zh-CN"/>
        </w:rPr>
      </w:pPr>
    </w:p>
    <w:p w14:paraId="3A04DD9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Če bo izvajalec nove podizvajalce priglasil ali zamenjal v fazi izvedbe pogodbe, mora najkasneje v petih dneh po angažiranju novega podizvajalca:</w:t>
      </w:r>
    </w:p>
    <w:p w14:paraId="67B65368" w14:textId="77777777" w:rsidR="00C13FEA" w:rsidRPr="00C67A31" w:rsidRDefault="00C13FEA" w:rsidP="00C67A3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t>navesti firmo/ime in sedež/naslov novega podizvajalca ter del javnega naročila, ki ga namerava oddati v podizvajanje temu subjektu,</w:t>
      </w:r>
    </w:p>
    <w:p w14:paraId="58AA9D4A" w14:textId="77777777" w:rsidR="00C13FEA" w:rsidRPr="00C67A31" w:rsidRDefault="00C13FEA" w:rsidP="00C67A3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t>navesti kontaktne podatke in zakonite zastopnike novo predlaganih podizvajalcev,</w:t>
      </w:r>
    </w:p>
    <w:p w14:paraId="2460F7ED" w14:textId="77777777" w:rsidR="00C13FEA" w:rsidRPr="00C67A31" w:rsidRDefault="00F4651C" w:rsidP="00C67A31">
      <w:pPr>
        <w:pStyle w:val="Odstavekseznama"/>
        <w:numPr>
          <w:ilvl w:val="0"/>
          <w:numId w:val="11"/>
        </w:numPr>
        <w:spacing w:after="0"/>
        <w:jc w:val="both"/>
        <w:rPr>
          <w:rFonts w:ascii="Arial" w:hAnsi="Arial" w:cs="Arial"/>
          <w:color w:val="auto"/>
          <w:lang w:eastAsia="zh-CN"/>
        </w:rPr>
      </w:pPr>
      <w:r>
        <w:rPr>
          <w:rFonts w:ascii="Arial" w:hAnsi="Arial" w:cs="Arial"/>
          <w:color w:val="auto"/>
          <w:lang w:eastAsia="zh-CN"/>
        </w:rPr>
        <w:t>predložiti izpolnjene l</w:t>
      </w:r>
      <w:r w:rsidR="00C13FEA" w:rsidRPr="00C67A31">
        <w:rPr>
          <w:rFonts w:ascii="Arial" w:hAnsi="Arial" w:cs="Arial"/>
          <w:color w:val="auto"/>
          <w:lang w:eastAsia="zh-CN"/>
        </w:rPr>
        <w:t>astne izjave teh podizvajalcev v skladu z 79. členom ZJN-3 ali  dokazila o neobstoju razlogov za izključitev ter izpolnjevanju pogojev ter</w:t>
      </w:r>
    </w:p>
    <w:p w14:paraId="371402FC" w14:textId="77777777" w:rsidR="00C13FEA" w:rsidRPr="00C67A31" w:rsidRDefault="00C13FEA" w:rsidP="00C67A31">
      <w:pPr>
        <w:pStyle w:val="Odstavekseznama"/>
        <w:numPr>
          <w:ilvl w:val="0"/>
          <w:numId w:val="11"/>
        </w:numPr>
        <w:spacing w:after="0"/>
        <w:jc w:val="both"/>
        <w:rPr>
          <w:rFonts w:ascii="Arial" w:hAnsi="Arial" w:cs="Arial"/>
          <w:color w:val="auto"/>
          <w:lang w:eastAsia="zh-CN"/>
        </w:rPr>
      </w:pPr>
      <w:r w:rsidRPr="00C67A31">
        <w:rPr>
          <w:rFonts w:ascii="Arial" w:hAnsi="Arial" w:cs="Arial"/>
          <w:color w:val="auto"/>
          <w:lang w:eastAsia="zh-CN"/>
        </w:rPr>
        <w:t>priložiti zahtevo podizvajalca za neposredno plačilo, če podizvajalec to zahteva.</w:t>
      </w:r>
    </w:p>
    <w:p w14:paraId="15C346C1" w14:textId="77777777" w:rsidR="00C13FEA" w:rsidRPr="00C67A31" w:rsidRDefault="00C13FEA" w:rsidP="00C67A31">
      <w:pPr>
        <w:spacing w:after="0" w:line="276" w:lineRule="auto"/>
        <w:jc w:val="both"/>
        <w:rPr>
          <w:rFonts w:ascii="Arial" w:hAnsi="Arial" w:cs="Arial"/>
          <w:lang w:eastAsia="zh-CN"/>
        </w:rPr>
      </w:pPr>
    </w:p>
    <w:p w14:paraId="7F7E1F58" w14:textId="0D9C85E5" w:rsidR="00C13FEA" w:rsidRPr="00C67A31" w:rsidRDefault="00C13FEA" w:rsidP="00C67A31">
      <w:pPr>
        <w:spacing w:after="0" w:line="276" w:lineRule="auto"/>
        <w:jc w:val="both"/>
        <w:rPr>
          <w:rFonts w:ascii="Arial" w:hAnsi="Arial" w:cs="Arial"/>
          <w:b/>
          <w:lang w:eastAsia="zh-CN"/>
        </w:rPr>
      </w:pPr>
      <w:bookmarkStart w:id="18" w:name="_Hlk516585357"/>
      <w:r w:rsidRPr="00C67A31">
        <w:rPr>
          <w:rFonts w:ascii="Arial" w:hAnsi="Arial" w:cs="Arial"/>
          <w:lang w:eastAsia="zh-CN"/>
        </w:rPr>
        <w:t xml:space="preserve">Glavni izvajalec mora med izvajanjem javnega naročila gradnje naročnika v skladu s tretjim odstavkom 94. člena ZJN-3 obvestiti o morebitnih spremembah informacij o podizvajalcih in poslati informacije o novih podizvajalcih, ki jih namerava naknadno vključiti v izvajanje javnega naročila, in sicer najkasneje v petih dneh po spremembi. </w:t>
      </w:r>
      <w:r w:rsidRPr="00C67A31">
        <w:rPr>
          <w:rFonts w:ascii="Arial" w:hAnsi="Arial" w:cs="Arial"/>
          <w:b/>
          <w:lang w:eastAsia="zh-CN"/>
        </w:rPr>
        <w:t xml:space="preserve">V kolikor izvajalec tega ne bo storil, ima naročnik pravico, da za vsako ugotovljeno kršitev izvajalcu zaračuna pogodbeno kazen v višini </w:t>
      </w:r>
      <w:r w:rsidR="00AB4266">
        <w:rPr>
          <w:rFonts w:ascii="Arial" w:hAnsi="Arial" w:cs="Arial"/>
          <w:b/>
          <w:lang w:eastAsia="zh-CN"/>
        </w:rPr>
        <w:t>1</w:t>
      </w:r>
      <w:r w:rsidRPr="00C67A31">
        <w:rPr>
          <w:rFonts w:ascii="Arial" w:hAnsi="Arial" w:cs="Arial"/>
          <w:b/>
          <w:lang w:eastAsia="zh-CN"/>
        </w:rPr>
        <w:t>.000 EUR za neobveščanje o posameznem podizvajalcu.</w:t>
      </w:r>
    </w:p>
    <w:bookmarkEnd w:id="18"/>
    <w:p w14:paraId="24856CE1" w14:textId="77777777" w:rsidR="00C13FEA" w:rsidRPr="00C67A31" w:rsidRDefault="00C13FEA" w:rsidP="00C67A31">
      <w:pPr>
        <w:spacing w:after="0" w:line="276" w:lineRule="auto"/>
        <w:jc w:val="both"/>
        <w:rPr>
          <w:rFonts w:ascii="Arial" w:hAnsi="Arial" w:cs="Arial"/>
          <w:lang w:eastAsia="zh-CN"/>
        </w:rPr>
      </w:pPr>
    </w:p>
    <w:p w14:paraId="2DAEBB99"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lahko zavrne predlog za zamenjavo podizvajalca oziroma vključitev novega podizvajalca v primeru, ko so podani razlogi za izključitev gospodarskega subjekta, če podizvajalec ne izpolnjuje pogojev, ki jih je naročnik določil za podizvajalce v tej dokumentaciji ter tudi, če bi to lahko vplivalo na nemoteno izvajanje javnega naročila. Naročnik bo o morebitni zavrnitvi novega podizvajalca obvestil glavnega izvajalca najpozneje v desetih dneh od prejema predloga za zamenjavo, pri čemer gre v tem primeru za instrukcijski rok, ki ne vpliva na pravico naročnika do kasnejše zavrnitve podizvajalca, če za to obstajajo utemeljeni razlogi.</w:t>
      </w:r>
    </w:p>
    <w:p w14:paraId="235F977A" w14:textId="77777777" w:rsidR="00C13FEA" w:rsidRPr="00C67A31" w:rsidRDefault="00C13FEA" w:rsidP="00C67A31">
      <w:pPr>
        <w:spacing w:after="0" w:line="276" w:lineRule="auto"/>
        <w:jc w:val="both"/>
        <w:rPr>
          <w:rFonts w:ascii="Arial" w:hAnsi="Arial" w:cs="Arial"/>
          <w:lang w:eastAsia="zh-CN"/>
        </w:rPr>
      </w:pPr>
    </w:p>
    <w:p w14:paraId="2542F452" w14:textId="77777777" w:rsidR="00C13FEA" w:rsidRPr="00C67A31" w:rsidRDefault="00C13FEA" w:rsidP="00C67A31">
      <w:pPr>
        <w:pStyle w:val="Naslov3"/>
        <w:numPr>
          <w:ilvl w:val="2"/>
          <w:numId w:val="1"/>
        </w:numPr>
        <w:spacing w:before="0" w:after="0"/>
        <w:rPr>
          <w:rFonts w:ascii="Arial" w:hAnsi="Arial" w:cs="Arial"/>
          <w:color w:val="auto"/>
          <w:sz w:val="22"/>
          <w:szCs w:val="22"/>
        </w:rPr>
      </w:pPr>
      <w:bookmarkStart w:id="19" w:name="_Toc509245071"/>
      <w:bookmarkStart w:id="20" w:name="_Toc516920380"/>
      <w:bookmarkStart w:id="21" w:name="_Toc74051028"/>
      <w:r w:rsidRPr="00C67A31">
        <w:rPr>
          <w:rFonts w:ascii="Arial" w:hAnsi="Arial" w:cs="Arial"/>
          <w:color w:val="auto"/>
          <w:sz w:val="22"/>
          <w:szCs w:val="22"/>
        </w:rPr>
        <w:t>Neposredna plačila podizvajalcem</w:t>
      </w:r>
      <w:bookmarkEnd w:id="19"/>
      <w:bookmarkEnd w:id="20"/>
      <w:bookmarkEnd w:id="21"/>
    </w:p>
    <w:p w14:paraId="14A3AED4"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Neposredno plačilo podizvajalcem na podlagi ZJN-3 ni a</w:t>
      </w:r>
      <w:r w:rsidRPr="00C67A31">
        <w:rPr>
          <w:rFonts w:ascii="Arial" w:hAnsi="Arial" w:cs="Arial"/>
          <w:i/>
          <w:iCs/>
          <w:lang w:eastAsia="zh-CN"/>
        </w:rPr>
        <w:t xml:space="preserve"> priori </w:t>
      </w:r>
      <w:r w:rsidRPr="00C67A31">
        <w:rPr>
          <w:rFonts w:ascii="Arial" w:hAnsi="Arial" w:cs="Arial"/>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naročniku ni potrebno upoštevati, razen v kolikor so izpolnjeni pogoji po 631. členu OZ.</w:t>
      </w:r>
    </w:p>
    <w:p w14:paraId="6676C7F7" w14:textId="77777777" w:rsidR="00C13FEA" w:rsidRPr="00C67A31" w:rsidRDefault="00C13FEA" w:rsidP="00C67A31">
      <w:pPr>
        <w:spacing w:after="0" w:line="276" w:lineRule="auto"/>
        <w:jc w:val="both"/>
        <w:rPr>
          <w:rFonts w:ascii="Arial" w:hAnsi="Arial" w:cs="Arial"/>
          <w:lang w:eastAsia="zh-CN"/>
        </w:rPr>
      </w:pPr>
    </w:p>
    <w:p w14:paraId="75E23D79"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Kadar namerava ponudnik izvesti javno naročilo s podizvajalcem, ki zahteva neposredno plačilo, mora:</w:t>
      </w:r>
    </w:p>
    <w:p w14:paraId="035D36A2" w14:textId="77777777" w:rsidR="00C13FEA" w:rsidRPr="00C67A31" w:rsidRDefault="00C13FEA" w:rsidP="00C67A3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lastRenderedPageBreak/>
        <w:t>glavni izvajalec v pogodbi pooblastiti naročnika, da na podlagi potrjenega računa oziroma situacije s strani glavnega izvajalca neposredno plačuje podizvajalcu,</w:t>
      </w:r>
    </w:p>
    <w:p w14:paraId="2A059914" w14:textId="77777777" w:rsidR="00C13FEA" w:rsidRPr="00C67A31" w:rsidRDefault="00C13FEA" w:rsidP="00C67A3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t>podizvajalec predložiti soglasje, na podlagi katerega naročnik namesto ponudnika poravna podizvajalčevo terjatev do ponudnika,</w:t>
      </w:r>
    </w:p>
    <w:p w14:paraId="33CE5EE5" w14:textId="77777777" w:rsidR="00C13FEA" w:rsidRPr="00C67A31" w:rsidRDefault="00C13FEA" w:rsidP="00C67A31">
      <w:pPr>
        <w:pStyle w:val="Odstavekseznama"/>
        <w:numPr>
          <w:ilvl w:val="0"/>
          <w:numId w:val="12"/>
        </w:numPr>
        <w:spacing w:after="0"/>
        <w:jc w:val="both"/>
        <w:rPr>
          <w:rFonts w:ascii="Arial" w:hAnsi="Arial" w:cs="Arial"/>
          <w:color w:val="auto"/>
          <w:lang w:eastAsia="zh-CN"/>
        </w:rPr>
      </w:pPr>
      <w:r w:rsidRPr="00C67A31">
        <w:rPr>
          <w:rFonts w:ascii="Arial" w:hAnsi="Arial" w:cs="Arial"/>
          <w:color w:val="auto"/>
          <w:lang w:eastAsia="zh-CN"/>
        </w:rPr>
        <w:t>glavni izvajalec svojemu računu ali situaciji priložiti račun ali situacijo podizvajalca, ki ga je predhodno potrdil.</w:t>
      </w:r>
    </w:p>
    <w:p w14:paraId="0F1B4DBD" w14:textId="77777777" w:rsidR="00C13FEA" w:rsidRPr="00C67A31" w:rsidRDefault="00C13FEA" w:rsidP="00C67A31">
      <w:pPr>
        <w:spacing w:after="0" w:line="276" w:lineRule="auto"/>
        <w:jc w:val="both"/>
        <w:rPr>
          <w:rFonts w:ascii="Arial" w:hAnsi="Arial" w:cs="Arial"/>
          <w:lang w:eastAsia="zh-CN"/>
        </w:rPr>
      </w:pPr>
    </w:p>
    <w:p w14:paraId="2581F74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05F7E0F8" w14:textId="77777777" w:rsidR="00C13FEA" w:rsidRPr="00C67A31" w:rsidRDefault="00C13FEA" w:rsidP="00C67A31">
      <w:pPr>
        <w:spacing w:after="0" w:line="276" w:lineRule="auto"/>
        <w:jc w:val="both"/>
        <w:rPr>
          <w:rFonts w:ascii="Arial" w:hAnsi="Arial" w:cs="Arial"/>
          <w:lang w:eastAsia="zh-CN"/>
        </w:rPr>
      </w:pPr>
    </w:p>
    <w:p w14:paraId="117E47D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Če se neposredno plačilo podizvajalcem ne bo izvajalo, podatki o podizvajalcih niso sestavni del pogodbe, zaradi česar se pogodba o izvedbi javnega naročanja ne bo spreminjala, v kolikor ne pride do neposrednih plačil kakšnemu od na novo priglašenih podizvajalcev.</w:t>
      </w:r>
    </w:p>
    <w:p w14:paraId="3496A9FF" w14:textId="77777777" w:rsidR="00C13FEA" w:rsidRPr="00C67A31" w:rsidRDefault="00C13FEA" w:rsidP="00C67A31">
      <w:pPr>
        <w:spacing w:after="0" w:line="276" w:lineRule="auto"/>
        <w:jc w:val="both"/>
        <w:rPr>
          <w:rFonts w:ascii="Arial" w:hAnsi="Arial" w:cs="Arial"/>
          <w:lang w:eastAsia="zh-CN"/>
        </w:rPr>
      </w:pPr>
    </w:p>
    <w:p w14:paraId="13045988" w14:textId="77777777" w:rsidR="00C13FEA" w:rsidRPr="00C67A31" w:rsidRDefault="00C13FEA" w:rsidP="00C67A31">
      <w:pPr>
        <w:pStyle w:val="Naslov2"/>
      </w:pPr>
      <w:bookmarkStart w:id="22" w:name="_Toc509245073"/>
      <w:bookmarkStart w:id="23" w:name="_Toc516920381"/>
      <w:bookmarkStart w:id="24" w:name="_Toc74051029"/>
      <w:r w:rsidRPr="00C67A31">
        <w:t>Način nastopanja istega gospodarskega subjekta</w:t>
      </w:r>
      <w:bookmarkEnd w:id="22"/>
      <w:bookmarkEnd w:id="23"/>
      <w:bookmarkEnd w:id="24"/>
    </w:p>
    <w:p w14:paraId="28EB6B3C"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rPr>
      </w:pPr>
      <w:r w:rsidRPr="00C67A31">
        <w:rPr>
          <w:rFonts w:ascii="Arial" w:hAnsi="Arial" w:cs="Arial"/>
          <w:kern w:val="3"/>
        </w:rPr>
        <w:t xml:space="preserve">Naročnik dopušča, da isti gospodarski subjekt predloži več ponudb, vendar le v kolikor v različnih ponudbah nastopa v različnih vlogah (bodisi kot samostojni ponudnik, bodisi kot partner v skupnem nastopu), medtem ko lahko isti gospodarski subjekt v isti vlogi (bodisi kot ponudnik, bodisi kot partner v skupnem nastopu) odda zgolj eno ponudbo. V primeru, da bo isti gospodarski subjekt predložil več kot eno ponudbo, v kateri bo nastopal v isti vlogi, bodo vse ponudbe tega gospodarskega subjekta izločene iz postopka oddaje javnega naročila. V primeru, da pa isti gospodarski subjekt nastopa v dveh ali več ponudbah v različnih vlogah, bodisi kot ponudnik bodisi kot partner v skupni ponudbi, cenejša ponudba, v kateri nastopa isti ponudnik, po roku za oddajo ponudb ne sme biti umaknjena, sicer bodo vse ponudbe, v katerih nastopa tak ponudnik, izločene iz postopka oddaje javnega naročila. </w:t>
      </w:r>
    </w:p>
    <w:p w14:paraId="6A7D9271"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rPr>
      </w:pPr>
    </w:p>
    <w:p w14:paraId="6E67FB59"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rPr>
      </w:pPr>
      <w:r w:rsidRPr="00C67A31">
        <w:rPr>
          <w:rFonts w:ascii="Arial" w:hAnsi="Arial" w:cs="Arial"/>
          <w:kern w:val="3"/>
        </w:rPr>
        <w:t>Gospodarski subjekt lahko kot podizvajalec nastopa v ponudbah različnih ponudnikov.</w:t>
      </w:r>
    </w:p>
    <w:p w14:paraId="262280AA" w14:textId="77777777" w:rsidR="00C13FEA" w:rsidRPr="00C67A31" w:rsidRDefault="00C13FEA" w:rsidP="00C67A31">
      <w:pPr>
        <w:spacing w:after="0" w:line="276" w:lineRule="auto"/>
        <w:rPr>
          <w:rFonts w:ascii="Arial" w:hAnsi="Arial" w:cs="Arial"/>
          <w:lang w:eastAsia="zh-CN"/>
        </w:rPr>
      </w:pPr>
    </w:p>
    <w:p w14:paraId="14AED300" w14:textId="77777777" w:rsidR="00C13FEA" w:rsidRPr="00C67A31" w:rsidRDefault="00C13FEA" w:rsidP="00C67A31">
      <w:pPr>
        <w:pStyle w:val="Naslov1"/>
        <w:framePr w:wrap="auto"/>
        <w:spacing w:before="0" w:after="0" w:line="276" w:lineRule="auto"/>
        <w:rPr>
          <w:sz w:val="22"/>
          <w:szCs w:val="22"/>
        </w:rPr>
      </w:pPr>
      <w:bookmarkStart w:id="25" w:name="_Toc74051030"/>
      <w:r w:rsidRPr="00C67A31">
        <w:rPr>
          <w:sz w:val="22"/>
          <w:szCs w:val="22"/>
        </w:rPr>
        <w:t>PREDMET JAVNEGA NAROČANJA</w:t>
      </w:r>
      <w:bookmarkEnd w:id="25"/>
      <w:r w:rsidRPr="00C67A31">
        <w:rPr>
          <w:sz w:val="22"/>
          <w:szCs w:val="22"/>
        </w:rPr>
        <w:t xml:space="preserve"> </w:t>
      </w:r>
    </w:p>
    <w:p w14:paraId="11E1674B" w14:textId="77777777" w:rsidR="00C13FEA" w:rsidRPr="00C67A31" w:rsidRDefault="00C13FEA" w:rsidP="00C67A31">
      <w:pPr>
        <w:spacing w:after="0" w:line="276" w:lineRule="auto"/>
        <w:rPr>
          <w:rFonts w:ascii="Arial" w:hAnsi="Arial" w:cs="Arial"/>
          <w:lang w:eastAsia="zh-CN"/>
        </w:rPr>
      </w:pPr>
    </w:p>
    <w:p w14:paraId="0F4455E1" w14:textId="77777777" w:rsidR="00C13FEA" w:rsidRPr="00C67A31" w:rsidRDefault="00C13FEA" w:rsidP="00C67A31">
      <w:pPr>
        <w:spacing w:after="0" w:line="276" w:lineRule="auto"/>
        <w:rPr>
          <w:rFonts w:ascii="Arial" w:hAnsi="Arial" w:cs="Arial"/>
          <w:lang w:eastAsia="zh-CN"/>
        </w:rPr>
      </w:pPr>
    </w:p>
    <w:p w14:paraId="487238CA" w14:textId="703924E5" w:rsidR="00AB4266" w:rsidRDefault="00D216F0" w:rsidP="00C67A31">
      <w:pPr>
        <w:pStyle w:val="Naslov2"/>
      </w:pPr>
      <w:bookmarkStart w:id="26" w:name="_Toc74051031"/>
      <w:r>
        <w:t>Opis predmeta javnega naročila</w:t>
      </w:r>
      <w:bookmarkEnd w:id="26"/>
    </w:p>
    <w:p w14:paraId="6AA866C8" w14:textId="77777777" w:rsidR="00AB4266" w:rsidRDefault="00AB4266" w:rsidP="00D216F0">
      <w:pPr>
        <w:spacing w:after="0"/>
        <w:rPr>
          <w:rFonts w:ascii="Arial" w:hAnsi="Arial" w:cs="Arial"/>
        </w:rPr>
      </w:pPr>
    </w:p>
    <w:p w14:paraId="1ECA58DD" w14:textId="77777777" w:rsidR="00AB4266" w:rsidRDefault="00AB4266" w:rsidP="00AB4266">
      <w:pPr>
        <w:jc w:val="both"/>
        <w:rPr>
          <w:rFonts w:ascii="Arial" w:hAnsi="Arial" w:cs="Arial"/>
        </w:rPr>
      </w:pPr>
      <w:r w:rsidRPr="00C67A31">
        <w:rPr>
          <w:rFonts w:ascii="Arial" w:hAnsi="Arial" w:cs="Arial"/>
        </w:rPr>
        <w:t>Predmet</w:t>
      </w:r>
      <w:r>
        <w:rPr>
          <w:rFonts w:ascii="Arial" w:hAnsi="Arial" w:cs="Arial"/>
        </w:rPr>
        <w:t xml:space="preserve"> javnega naročila »</w:t>
      </w:r>
      <w:r w:rsidRPr="00513DE9">
        <w:rPr>
          <w:rFonts w:ascii="Arial" w:hAnsi="Arial" w:cs="Arial"/>
        </w:rPr>
        <w:t>Obnova srednjeveškega mestnega obzidja</w:t>
      </w:r>
      <w:r w:rsidRPr="00C67A31">
        <w:rPr>
          <w:rFonts w:ascii="Arial" w:hAnsi="Arial" w:cs="Arial"/>
        </w:rPr>
        <w:t>« je</w:t>
      </w:r>
      <w:r w:rsidRPr="00E2356B">
        <w:t xml:space="preserve"> </w:t>
      </w:r>
      <w:r w:rsidRPr="00E2356B">
        <w:rPr>
          <w:rFonts w:ascii="Arial" w:hAnsi="Arial" w:cs="Arial"/>
        </w:rPr>
        <w:t>i</w:t>
      </w:r>
      <w:r>
        <w:rPr>
          <w:rFonts w:ascii="Arial" w:hAnsi="Arial" w:cs="Arial"/>
        </w:rPr>
        <w:t xml:space="preserve">zvedba vseh potrebnih GOI del </w:t>
      </w:r>
      <w:r w:rsidRPr="00AB4266">
        <w:rPr>
          <w:rFonts w:ascii="Arial" w:hAnsi="Arial" w:cs="Arial"/>
        </w:rPr>
        <w:t>v okviru obnove ljubljanskega srednjeveškega mestnega obrambnega obzidja.</w:t>
      </w:r>
    </w:p>
    <w:p w14:paraId="30B9A033" w14:textId="3A3BAF8C" w:rsidR="00AB4266" w:rsidRPr="00AB4266" w:rsidRDefault="00AB4266" w:rsidP="00D216F0">
      <w:pPr>
        <w:spacing w:after="0"/>
        <w:jc w:val="both"/>
        <w:rPr>
          <w:lang w:eastAsia="zh-CN"/>
        </w:rPr>
      </w:pPr>
      <w:r>
        <w:rPr>
          <w:lang w:eastAsia="zh-CN"/>
        </w:rPr>
        <w:t xml:space="preserve"> </w:t>
      </w:r>
    </w:p>
    <w:p w14:paraId="4B9F63F7" w14:textId="2B4CDA30" w:rsidR="00C13FEA" w:rsidRDefault="00AB4266" w:rsidP="00D216F0">
      <w:pPr>
        <w:pStyle w:val="Naslov2"/>
      </w:pPr>
      <w:bookmarkStart w:id="27" w:name="_Toc74051032"/>
      <w:r>
        <w:t>Predstavitev obstoječega stanja</w:t>
      </w:r>
      <w:bookmarkEnd w:id="27"/>
    </w:p>
    <w:p w14:paraId="6CA61334" w14:textId="77777777" w:rsidR="00AB4266" w:rsidRDefault="00AB4266" w:rsidP="00D216F0">
      <w:pPr>
        <w:spacing w:after="0"/>
        <w:jc w:val="both"/>
        <w:rPr>
          <w:rFonts w:ascii="Arial" w:hAnsi="Arial" w:cs="Arial"/>
          <w:lang w:eastAsia="zh-CN"/>
        </w:rPr>
      </w:pPr>
    </w:p>
    <w:p w14:paraId="10D4D167" w14:textId="53BFE94E" w:rsidR="00AB4266" w:rsidRPr="00AB4266" w:rsidRDefault="00AB4266" w:rsidP="00AB4266">
      <w:pPr>
        <w:jc w:val="both"/>
        <w:rPr>
          <w:rFonts w:ascii="Arial" w:hAnsi="Arial" w:cs="Arial"/>
          <w:lang w:eastAsia="zh-CN"/>
        </w:rPr>
      </w:pPr>
      <w:r w:rsidRPr="00AB4266">
        <w:rPr>
          <w:rFonts w:ascii="Arial" w:hAnsi="Arial" w:cs="Arial"/>
          <w:lang w:eastAsia="zh-CN"/>
        </w:rPr>
        <w:t xml:space="preserve">Srednjeveško mestno obzidje, ki je varovalo Ljubljano z vzhodne strani, se razprostira med sedanjim Krekovim trgom in Vodnikovim hramom v dolini na nadmorski višini 294,5 m in poteka desno od trase tirne vzpenjače gor-gledano ter se zaključi ob obzidju na grajskem hribu v višini 365,0 m na geografski širini 46°02´55,87" N in geografski dolžini 14°30´30,74" E. Katastrsko </w:t>
      </w:r>
      <w:r w:rsidRPr="00AB4266">
        <w:rPr>
          <w:rFonts w:ascii="Arial" w:hAnsi="Arial" w:cs="Arial"/>
          <w:lang w:eastAsia="zh-CN"/>
        </w:rPr>
        <w:lastRenderedPageBreak/>
        <w:t>poteka obzidje na množici parcel in skoraj natančno deli katastrsko občino Ljubljana mesto in katastrsko občino Poljansko predmestje.</w:t>
      </w:r>
    </w:p>
    <w:p w14:paraId="66D58A7B" w14:textId="27B8DF7D" w:rsidR="00AB4266" w:rsidRPr="00AB4266" w:rsidRDefault="00AB4266" w:rsidP="00AB4266">
      <w:pPr>
        <w:jc w:val="both"/>
        <w:rPr>
          <w:rFonts w:ascii="Arial" w:hAnsi="Arial" w:cs="Arial"/>
          <w:lang w:eastAsia="zh-CN"/>
        </w:rPr>
      </w:pPr>
      <w:r w:rsidRPr="00AB4266">
        <w:rPr>
          <w:rFonts w:ascii="Arial" w:hAnsi="Arial" w:cs="Arial"/>
          <w:lang w:eastAsia="zh-CN"/>
        </w:rPr>
        <w:t xml:space="preserve">Osnova investicijske namere </w:t>
      </w:r>
      <w:r>
        <w:rPr>
          <w:rFonts w:ascii="Arial" w:hAnsi="Arial" w:cs="Arial"/>
          <w:lang w:eastAsia="zh-CN"/>
        </w:rPr>
        <w:t xml:space="preserve">obnove mestnega obzidja </w:t>
      </w:r>
      <w:r w:rsidRPr="00AB4266">
        <w:rPr>
          <w:rFonts w:ascii="Arial" w:hAnsi="Arial" w:cs="Arial"/>
          <w:lang w:eastAsia="zh-CN"/>
        </w:rPr>
        <w:t>je ohranjati kulturno dediščino, ki bo dostopna in na ogled javnosti ter zavarovana pred propadanjem za zanamce</w:t>
      </w:r>
      <w:r>
        <w:rPr>
          <w:rFonts w:ascii="Arial" w:hAnsi="Arial" w:cs="Arial"/>
          <w:lang w:eastAsia="zh-CN"/>
        </w:rPr>
        <w:t xml:space="preserve"> in</w:t>
      </w:r>
      <w:r w:rsidRPr="00AB4266">
        <w:rPr>
          <w:rFonts w:ascii="Arial" w:hAnsi="Arial" w:cs="Arial"/>
          <w:lang w:eastAsia="zh-CN"/>
        </w:rPr>
        <w:t xml:space="preserve"> poleg tega s to obnovo omogočiti </w:t>
      </w:r>
      <w:r>
        <w:rPr>
          <w:rFonts w:ascii="Arial" w:hAnsi="Arial" w:cs="Arial"/>
          <w:lang w:eastAsia="zh-CN"/>
        </w:rPr>
        <w:t xml:space="preserve">naročniku, </w:t>
      </w:r>
      <w:r w:rsidRPr="00AB4266">
        <w:rPr>
          <w:rFonts w:ascii="Arial" w:hAnsi="Arial" w:cs="Arial"/>
          <w:lang w:eastAsia="zh-CN"/>
        </w:rPr>
        <w:t>Javnemu zavodu Ljubljanski grad</w:t>
      </w:r>
      <w:r>
        <w:rPr>
          <w:rFonts w:ascii="Arial" w:hAnsi="Arial" w:cs="Arial"/>
          <w:lang w:eastAsia="zh-CN"/>
        </w:rPr>
        <w:t>,</w:t>
      </w:r>
      <w:r w:rsidRPr="00AB4266">
        <w:rPr>
          <w:rFonts w:ascii="Arial" w:hAnsi="Arial" w:cs="Arial"/>
          <w:lang w:eastAsia="zh-CN"/>
        </w:rPr>
        <w:t xml:space="preserve"> izvajanje poslanstva in uresničevanje načrtovanih kulturnih vsebin.</w:t>
      </w:r>
    </w:p>
    <w:p w14:paraId="77CD04EA" w14:textId="72B6083A" w:rsidR="00AB4266" w:rsidRPr="00AB4266" w:rsidRDefault="00AB4266" w:rsidP="00AB4266">
      <w:pPr>
        <w:jc w:val="both"/>
        <w:rPr>
          <w:rFonts w:ascii="Arial" w:hAnsi="Arial" w:cs="Arial"/>
          <w:lang w:eastAsia="zh-CN"/>
        </w:rPr>
      </w:pPr>
      <w:r w:rsidRPr="00AB4266">
        <w:rPr>
          <w:rFonts w:ascii="Arial" w:hAnsi="Arial" w:cs="Arial"/>
          <w:lang w:eastAsia="zh-CN"/>
        </w:rPr>
        <w:t>V letu 2006 je bilo ob izdanem gradbenem dovoljenju za izgradnjo Tirne vzpenjače na Ljubljansk</w:t>
      </w:r>
      <w:r w:rsidR="00F701E5">
        <w:rPr>
          <w:rFonts w:ascii="Arial" w:hAnsi="Arial" w:cs="Arial"/>
          <w:lang w:eastAsia="zh-CN"/>
        </w:rPr>
        <w:t>i</w:t>
      </w:r>
      <w:r>
        <w:rPr>
          <w:rFonts w:ascii="Arial" w:hAnsi="Arial" w:cs="Arial"/>
          <w:lang w:eastAsia="zh-CN"/>
        </w:rPr>
        <w:t xml:space="preserve"> grad</w:t>
      </w:r>
      <w:r w:rsidRPr="00AB4266">
        <w:rPr>
          <w:rFonts w:ascii="Arial" w:hAnsi="Arial" w:cs="Arial"/>
          <w:lang w:eastAsia="zh-CN"/>
        </w:rPr>
        <w:t xml:space="preserve"> vzporedno izdano tudi </w:t>
      </w:r>
      <w:r>
        <w:rPr>
          <w:rFonts w:ascii="Arial" w:hAnsi="Arial" w:cs="Arial"/>
          <w:lang w:eastAsia="zh-CN"/>
        </w:rPr>
        <w:t>g</w:t>
      </w:r>
      <w:r w:rsidRPr="00AB4266">
        <w:rPr>
          <w:rFonts w:ascii="Arial" w:hAnsi="Arial" w:cs="Arial"/>
          <w:lang w:eastAsia="zh-CN"/>
        </w:rPr>
        <w:t>radbeno dovoljenje za obnovo Srednjeveškega mestnega obzidja  št. 35105-27/2005-SR/HČ, sama obnova pa je potekala na osnovi Projekta AMBIENT – PZI – št. 0970/2006.</w:t>
      </w:r>
    </w:p>
    <w:p w14:paraId="3CCAE2A8" w14:textId="5B496B16" w:rsidR="00681738" w:rsidRDefault="00AB4266" w:rsidP="00AB4266">
      <w:pPr>
        <w:jc w:val="both"/>
        <w:rPr>
          <w:rFonts w:ascii="Arial" w:hAnsi="Arial" w:cs="Arial"/>
          <w:lang w:eastAsia="zh-CN"/>
        </w:rPr>
      </w:pPr>
      <w:r w:rsidRPr="00AB4266">
        <w:rPr>
          <w:rFonts w:ascii="Arial" w:hAnsi="Arial" w:cs="Arial"/>
          <w:lang w:eastAsia="zh-CN"/>
        </w:rPr>
        <w:t xml:space="preserve">Delna obnova srednjeveškega mestnega obzidja je bila </w:t>
      </w:r>
      <w:r w:rsidR="00D216F0">
        <w:rPr>
          <w:rFonts w:ascii="Arial" w:hAnsi="Arial" w:cs="Arial"/>
          <w:lang w:eastAsia="zh-CN"/>
        </w:rPr>
        <w:t>tako</w:t>
      </w:r>
      <w:r w:rsidRPr="00AB4266">
        <w:rPr>
          <w:rFonts w:ascii="Arial" w:hAnsi="Arial" w:cs="Arial"/>
          <w:lang w:eastAsia="zh-CN"/>
        </w:rPr>
        <w:t xml:space="preserve"> izvedena vzporedno z izgradnjo Tirne vzpenjače na Ljubljanski grad leta 2006, vendar se inovativni način ni pokazal za najbolj ustreznega</w:t>
      </w:r>
      <w:r w:rsidR="00D216F0">
        <w:rPr>
          <w:rFonts w:ascii="Arial" w:hAnsi="Arial" w:cs="Arial"/>
          <w:lang w:eastAsia="zh-CN"/>
        </w:rPr>
        <w:t>,</w:t>
      </w:r>
      <w:r w:rsidRPr="00AB4266">
        <w:rPr>
          <w:rFonts w:ascii="Arial" w:hAnsi="Arial" w:cs="Arial"/>
          <w:lang w:eastAsia="zh-CN"/>
        </w:rPr>
        <w:t xml:space="preserve"> posebno zaradi tega, ker je ostala zgornja površina zidu neobdelana in jo je rastlinje zelo hitro posrkalo vase. Ker rekonstrukcija obzidja leta  2006 ni bila konsistentna in ni omogočala trajne rabe, se je </w:t>
      </w:r>
      <w:r w:rsidR="00D216F0">
        <w:rPr>
          <w:rFonts w:ascii="Arial" w:hAnsi="Arial" w:cs="Arial"/>
          <w:lang w:eastAsia="zh-CN"/>
        </w:rPr>
        <w:t>naročnik</w:t>
      </w:r>
      <w:r w:rsidRPr="00AB4266">
        <w:rPr>
          <w:rFonts w:ascii="Arial" w:hAnsi="Arial" w:cs="Arial"/>
          <w:lang w:eastAsia="zh-CN"/>
        </w:rPr>
        <w:t xml:space="preserve"> odločil za obnovo, ki bo potekala leta 2021, s tem, da v skladu z Gradbenim zakonom ne bo posegala v dimenzije in osnovno statiko objekta. </w:t>
      </w:r>
    </w:p>
    <w:p w14:paraId="2A9E1B9C" w14:textId="77777777" w:rsidR="00D216F0" w:rsidRDefault="00D216F0" w:rsidP="00D216F0">
      <w:pPr>
        <w:spacing w:after="0"/>
        <w:jc w:val="both"/>
        <w:rPr>
          <w:rFonts w:ascii="Arial" w:hAnsi="Arial" w:cs="Arial"/>
          <w:lang w:eastAsia="zh-CN"/>
        </w:rPr>
      </w:pPr>
    </w:p>
    <w:p w14:paraId="41A577C2" w14:textId="3C36A7BB" w:rsidR="00D216F0" w:rsidRDefault="00D216F0" w:rsidP="00D216F0">
      <w:pPr>
        <w:pStyle w:val="Naslov2"/>
      </w:pPr>
      <w:bookmarkStart w:id="28" w:name="_Toc74051033"/>
      <w:r>
        <w:t>Analiza lokacije in ogled</w:t>
      </w:r>
      <w:bookmarkEnd w:id="28"/>
    </w:p>
    <w:p w14:paraId="6A07CF5B" w14:textId="77777777" w:rsidR="00D216F0" w:rsidRPr="00D216F0" w:rsidRDefault="00D216F0" w:rsidP="00D216F0">
      <w:pPr>
        <w:spacing w:after="0"/>
        <w:rPr>
          <w:rFonts w:ascii="Arial" w:hAnsi="Arial" w:cs="Arial"/>
        </w:rPr>
      </w:pPr>
    </w:p>
    <w:p w14:paraId="196E75BA" w14:textId="0207079E" w:rsidR="00D216F0" w:rsidRPr="00D216F0" w:rsidRDefault="00D216F0" w:rsidP="00D216F0">
      <w:pPr>
        <w:rPr>
          <w:rFonts w:ascii="Arial" w:hAnsi="Arial" w:cs="Arial"/>
        </w:rPr>
      </w:pPr>
      <w:r w:rsidRPr="00D216F0">
        <w:rPr>
          <w:rFonts w:ascii="Arial" w:hAnsi="Arial" w:cs="Arial"/>
        </w:rPr>
        <w:t xml:space="preserve">Lokacijo Ljubljanskega gradu in srednjeveškega mestnega obzidja v zvezi </w:t>
      </w:r>
      <w:r>
        <w:rPr>
          <w:rFonts w:ascii="Arial" w:hAnsi="Arial" w:cs="Arial"/>
        </w:rPr>
        <w:t>s</w:t>
      </w:r>
      <w:r w:rsidRPr="00D216F0">
        <w:rPr>
          <w:rFonts w:ascii="Arial" w:hAnsi="Arial" w:cs="Arial"/>
        </w:rPr>
        <w:t xml:space="preserve"> projektom</w:t>
      </w:r>
      <w:r>
        <w:rPr>
          <w:rFonts w:ascii="Arial" w:hAnsi="Arial" w:cs="Arial"/>
        </w:rPr>
        <w:t xml:space="preserve"> o</w:t>
      </w:r>
      <w:r w:rsidRPr="00D216F0">
        <w:rPr>
          <w:rFonts w:ascii="Arial" w:hAnsi="Arial" w:cs="Arial"/>
        </w:rPr>
        <w:t>bnov</w:t>
      </w:r>
      <w:r>
        <w:rPr>
          <w:rFonts w:ascii="Arial" w:hAnsi="Arial" w:cs="Arial"/>
        </w:rPr>
        <w:t>e</w:t>
      </w:r>
      <w:r w:rsidRPr="00D216F0">
        <w:rPr>
          <w:rFonts w:ascii="Arial" w:hAnsi="Arial" w:cs="Arial"/>
        </w:rPr>
        <w:t xml:space="preserve"> srednjeveškega mestnega obzidja omejujejo veljavni prostorski akti, predvsem:</w:t>
      </w:r>
    </w:p>
    <w:p w14:paraId="3DA71E03" w14:textId="77777777" w:rsidR="00D216F0" w:rsidRPr="00D216F0" w:rsidRDefault="00D216F0" w:rsidP="003E534A">
      <w:pPr>
        <w:pStyle w:val="Odstavekseznama"/>
        <w:numPr>
          <w:ilvl w:val="0"/>
          <w:numId w:val="62"/>
        </w:numPr>
        <w:overflowPunct w:val="0"/>
        <w:autoSpaceDE w:val="0"/>
        <w:autoSpaceDN w:val="0"/>
        <w:adjustRightInd w:val="0"/>
        <w:spacing w:after="0" w:line="240" w:lineRule="auto"/>
        <w:jc w:val="both"/>
        <w:textAlignment w:val="baseline"/>
        <w:rPr>
          <w:rFonts w:ascii="Arial" w:hAnsi="Arial" w:cs="Arial"/>
        </w:rPr>
      </w:pPr>
      <w:r w:rsidRPr="00D216F0">
        <w:rPr>
          <w:rFonts w:ascii="Arial" w:hAnsi="Arial" w:cs="Arial"/>
        </w:rPr>
        <w:t>OPN-SD 42/18-2120</w:t>
      </w:r>
    </w:p>
    <w:p w14:paraId="4F3730D5" w14:textId="77777777" w:rsidR="00D216F0" w:rsidRPr="00D216F0" w:rsidRDefault="00D216F0" w:rsidP="003E534A">
      <w:pPr>
        <w:pStyle w:val="Odstavekseznama"/>
        <w:numPr>
          <w:ilvl w:val="0"/>
          <w:numId w:val="62"/>
        </w:numPr>
        <w:overflowPunct w:val="0"/>
        <w:autoSpaceDE w:val="0"/>
        <w:autoSpaceDN w:val="0"/>
        <w:adjustRightInd w:val="0"/>
        <w:spacing w:after="0" w:line="240" w:lineRule="auto"/>
        <w:jc w:val="both"/>
        <w:textAlignment w:val="baseline"/>
        <w:rPr>
          <w:rFonts w:ascii="Arial" w:hAnsi="Arial" w:cs="Arial"/>
        </w:rPr>
      </w:pPr>
      <w:r w:rsidRPr="00D216F0">
        <w:rPr>
          <w:rFonts w:ascii="Arial" w:hAnsi="Arial" w:cs="Arial"/>
        </w:rPr>
        <w:t>OPN-ID 42/18-2120 in akti, z veljavnim z Gradbenim dovoljenjem:</w:t>
      </w:r>
    </w:p>
    <w:p w14:paraId="135929C2" w14:textId="77777777" w:rsidR="00D216F0" w:rsidRPr="00D216F0" w:rsidRDefault="00D216F0" w:rsidP="003E534A">
      <w:pPr>
        <w:pStyle w:val="Odstavekseznama"/>
        <w:numPr>
          <w:ilvl w:val="0"/>
          <w:numId w:val="61"/>
        </w:numPr>
        <w:overflowPunct w:val="0"/>
        <w:autoSpaceDE w:val="0"/>
        <w:autoSpaceDN w:val="0"/>
        <w:adjustRightInd w:val="0"/>
        <w:spacing w:after="0" w:line="240" w:lineRule="auto"/>
        <w:jc w:val="both"/>
        <w:textAlignment w:val="baseline"/>
        <w:rPr>
          <w:rFonts w:ascii="Arial" w:hAnsi="Arial" w:cs="Arial"/>
        </w:rPr>
      </w:pPr>
      <w:r w:rsidRPr="00D216F0">
        <w:rPr>
          <w:rFonts w:ascii="Arial" w:hAnsi="Arial" w:cs="Arial"/>
        </w:rPr>
        <w:t>Odlok o občinskem prostorskem načrtu Mestne občine Ljubljana – strateški del - Uradni list RS, št. 78/10, 10/11-DPN, 72/13-DPN, 92/14-DPN, 17/15-DPN in 50/15-DPN</w:t>
      </w:r>
    </w:p>
    <w:p w14:paraId="5EA3AACD" w14:textId="77777777" w:rsidR="00D216F0" w:rsidRPr="00D216F0" w:rsidRDefault="00D216F0" w:rsidP="003E534A">
      <w:pPr>
        <w:pStyle w:val="Odstavekseznama"/>
        <w:numPr>
          <w:ilvl w:val="0"/>
          <w:numId w:val="61"/>
        </w:numPr>
        <w:overflowPunct w:val="0"/>
        <w:autoSpaceDE w:val="0"/>
        <w:autoSpaceDN w:val="0"/>
        <w:adjustRightInd w:val="0"/>
        <w:spacing w:after="0" w:line="240" w:lineRule="auto"/>
        <w:jc w:val="both"/>
        <w:textAlignment w:val="baseline"/>
        <w:rPr>
          <w:rFonts w:ascii="Arial" w:hAnsi="Arial" w:cs="Arial"/>
        </w:rPr>
      </w:pPr>
      <w:r w:rsidRPr="00D216F0">
        <w:rPr>
          <w:rFonts w:ascii="Arial" w:hAnsi="Arial" w:cs="Arial"/>
        </w:rPr>
        <w:t>Odlok o razglasitvi srednjeveškega mestnega jedra - Stare Ljubljane in Grajskega griča za kulturni in zgodovinski spomenik ter naravno znamenitost Ur.l. SRS, št. 5/86, 27/89, Ur.l. RS, št. 13/90, 27/91, 105/01</w:t>
      </w:r>
    </w:p>
    <w:p w14:paraId="47DC6492" w14:textId="77777777" w:rsidR="00D216F0" w:rsidRPr="00D216F0" w:rsidRDefault="00D216F0" w:rsidP="003E534A">
      <w:pPr>
        <w:pStyle w:val="Odstavekseznama"/>
        <w:numPr>
          <w:ilvl w:val="0"/>
          <w:numId w:val="61"/>
        </w:numPr>
        <w:overflowPunct w:val="0"/>
        <w:autoSpaceDE w:val="0"/>
        <w:autoSpaceDN w:val="0"/>
        <w:adjustRightInd w:val="0"/>
        <w:spacing w:after="0" w:line="240" w:lineRule="auto"/>
        <w:jc w:val="both"/>
        <w:textAlignment w:val="baseline"/>
        <w:rPr>
          <w:rFonts w:ascii="Arial" w:hAnsi="Arial" w:cs="Arial"/>
        </w:rPr>
      </w:pPr>
      <w:r w:rsidRPr="00D216F0">
        <w:rPr>
          <w:rFonts w:ascii="Arial" w:hAnsi="Arial" w:cs="Arial"/>
        </w:rPr>
        <w:t>Pravilnik o določitvi in varstvu naravnih vrednot Ur.l. RS, št. 111/04, 70/06, 58/09, 93/10 in 23/15</w:t>
      </w:r>
    </w:p>
    <w:p w14:paraId="68F95D50" w14:textId="195417F1" w:rsidR="00D216F0" w:rsidRDefault="00D216F0" w:rsidP="003E534A">
      <w:pPr>
        <w:pStyle w:val="Odstavekseznama"/>
        <w:numPr>
          <w:ilvl w:val="0"/>
          <w:numId w:val="61"/>
        </w:numPr>
        <w:overflowPunct w:val="0"/>
        <w:autoSpaceDE w:val="0"/>
        <w:autoSpaceDN w:val="0"/>
        <w:adjustRightInd w:val="0"/>
        <w:spacing w:after="0" w:line="240" w:lineRule="auto"/>
        <w:jc w:val="both"/>
        <w:textAlignment w:val="baseline"/>
        <w:rPr>
          <w:rFonts w:ascii="Arial" w:hAnsi="Arial" w:cs="Arial"/>
        </w:rPr>
      </w:pPr>
      <w:r w:rsidRPr="00D216F0">
        <w:rPr>
          <w:rFonts w:ascii="Arial" w:hAnsi="Arial" w:cs="Arial"/>
        </w:rPr>
        <w:t>Register kulturne dediščine.</w:t>
      </w:r>
    </w:p>
    <w:p w14:paraId="4A272DF9" w14:textId="77777777" w:rsidR="00D216F0" w:rsidRPr="00D216F0" w:rsidRDefault="00D216F0" w:rsidP="00D216F0">
      <w:pPr>
        <w:pStyle w:val="Odstavekseznama"/>
        <w:overflowPunct w:val="0"/>
        <w:autoSpaceDE w:val="0"/>
        <w:autoSpaceDN w:val="0"/>
        <w:adjustRightInd w:val="0"/>
        <w:spacing w:after="0" w:line="240" w:lineRule="auto"/>
        <w:jc w:val="both"/>
        <w:textAlignment w:val="baseline"/>
        <w:rPr>
          <w:rFonts w:ascii="Arial" w:hAnsi="Arial" w:cs="Arial"/>
        </w:rPr>
      </w:pPr>
    </w:p>
    <w:p w14:paraId="0C2289E8" w14:textId="77777777" w:rsidR="00D216F0" w:rsidRDefault="00D216F0" w:rsidP="00D216F0">
      <w:pPr>
        <w:rPr>
          <w:rFonts w:ascii="Arial" w:hAnsi="Arial" w:cs="Arial"/>
        </w:rPr>
      </w:pPr>
      <w:r>
        <w:rPr>
          <w:rFonts w:ascii="Arial" w:hAnsi="Arial" w:cs="Arial"/>
        </w:rPr>
        <w:t>Vsi navedeni akti morajo biti pri izvedbi predmeta naročila v celoti spoštovani.</w:t>
      </w:r>
    </w:p>
    <w:p w14:paraId="417DA2D3" w14:textId="1D316CAA" w:rsidR="00D216F0" w:rsidRPr="00C11FF5" w:rsidRDefault="00D216F0" w:rsidP="00D216F0">
      <w:pPr>
        <w:rPr>
          <w:rFonts w:ascii="Arial" w:hAnsi="Arial" w:cs="Arial"/>
        </w:rPr>
      </w:pPr>
      <w:r w:rsidRPr="00D216F0">
        <w:rPr>
          <w:rFonts w:ascii="Arial" w:hAnsi="Arial" w:cs="Arial"/>
        </w:rPr>
        <w:t>Podatki o lokaciji objekta in ostali splošni podatki:</w:t>
      </w:r>
    </w:p>
    <w:tbl>
      <w:tblPr>
        <w:tblpPr w:leftFromText="141" w:rightFromText="141" w:vertAnchor="text" w:horzAnchor="page" w:tblpX="3016"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3368"/>
      </w:tblGrid>
      <w:tr w:rsidR="00D216F0" w:rsidRPr="00C11FF5" w14:paraId="0EBCF84A" w14:textId="77777777" w:rsidTr="00D216F0">
        <w:tc>
          <w:tcPr>
            <w:tcW w:w="2439" w:type="dxa"/>
          </w:tcPr>
          <w:p w14:paraId="19BF60AA" w14:textId="77777777" w:rsidR="00D216F0" w:rsidRPr="00C11FF5" w:rsidRDefault="00D216F0" w:rsidP="00D216F0">
            <w:pPr>
              <w:rPr>
                <w:rFonts w:ascii="Arial" w:hAnsi="Arial" w:cs="Arial"/>
                <w:b/>
              </w:rPr>
            </w:pPr>
            <w:r w:rsidRPr="00C11FF5">
              <w:rPr>
                <w:rFonts w:ascii="Arial" w:hAnsi="Arial" w:cs="Arial"/>
                <w:b/>
              </w:rPr>
              <w:t>Naslov:</w:t>
            </w:r>
          </w:p>
        </w:tc>
        <w:tc>
          <w:tcPr>
            <w:tcW w:w="3368" w:type="dxa"/>
          </w:tcPr>
          <w:p w14:paraId="5DEC1A0B" w14:textId="77777777" w:rsidR="00D216F0" w:rsidRPr="00C11FF5" w:rsidRDefault="00D216F0" w:rsidP="00D216F0">
            <w:pPr>
              <w:rPr>
                <w:rFonts w:ascii="Arial" w:hAnsi="Arial" w:cs="Arial"/>
              </w:rPr>
            </w:pPr>
            <w:r w:rsidRPr="00C11FF5">
              <w:rPr>
                <w:rFonts w:ascii="Arial" w:hAnsi="Arial" w:cs="Arial"/>
              </w:rPr>
              <w:t>Grajska planota 1</w:t>
            </w:r>
          </w:p>
          <w:p w14:paraId="45B0125B" w14:textId="77777777" w:rsidR="00D216F0" w:rsidRPr="00C11FF5" w:rsidRDefault="00D216F0" w:rsidP="00D216F0">
            <w:pPr>
              <w:rPr>
                <w:rFonts w:ascii="Arial" w:hAnsi="Arial" w:cs="Arial"/>
              </w:rPr>
            </w:pPr>
            <w:r w:rsidRPr="00C11FF5">
              <w:rPr>
                <w:rFonts w:ascii="Arial" w:hAnsi="Arial" w:cs="Arial"/>
              </w:rPr>
              <w:t>1000 Ljubljana</w:t>
            </w:r>
          </w:p>
        </w:tc>
      </w:tr>
      <w:tr w:rsidR="00D216F0" w:rsidRPr="00C11FF5" w14:paraId="09A98486" w14:textId="77777777" w:rsidTr="00D216F0">
        <w:tc>
          <w:tcPr>
            <w:tcW w:w="2439" w:type="dxa"/>
          </w:tcPr>
          <w:p w14:paraId="028DF073" w14:textId="77777777" w:rsidR="00D216F0" w:rsidRPr="00C11FF5" w:rsidRDefault="00D216F0" w:rsidP="00D216F0">
            <w:pPr>
              <w:rPr>
                <w:rFonts w:ascii="Arial" w:hAnsi="Arial" w:cs="Arial"/>
                <w:b/>
              </w:rPr>
            </w:pPr>
            <w:r w:rsidRPr="00C11FF5">
              <w:rPr>
                <w:rFonts w:ascii="Arial" w:hAnsi="Arial" w:cs="Arial"/>
                <w:b/>
              </w:rPr>
              <w:t xml:space="preserve">Katastrska občina: </w:t>
            </w:r>
          </w:p>
        </w:tc>
        <w:tc>
          <w:tcPr>
            <w:tcW w:w="3368" w:type="dxa"/>
          </w:tcPr>
          <w:p w14:paraId="1A4E1CC8" w14:textId="77777777" w:rsidR="00D216F0" w:rsidRPr="00C11FF5" w:rsidRDefault="00D216F0" w:rsidP="00D216F0">
            <w:pPr>
              <w:rPr>
                <w:rFonts w:ascii="Arial" w:hAnsi="Arial" w:cs="Arial"/>
              </w:rPr>
            </w:pPr>
            <w:r w:rsidRPr="00C11FF5">
              <w:rPr>
                <w:rFonts w:ascii="Arial" w:hAnsi="Arial" w:cs="Arial"/>
              </w:rPr>
              <w:t>k.o. 1728 - Ljubljana Mesto</w:t>
            </w:r>
          </w:p>
          <w:p w14:paraId="41B2F68E" w14:textId="77777777" w:rsidR="00D216F0" w:rsidRPr="00C11FF5" w:rsidRDefault="00D216F0" w:rsidP="00D216F0">
            <w:pPr>
              <w:pStyle w:val="Telobesedila"/>
              <w:rPr>
                <w:rFonts w:ascii="Arial" w:hAnsi="Arial" w:cs="Arial"/>
              </w:rPr>
            </w:pPr>
            <w:r w:rsidRPr="00C11FF5">
              <w:rPr>
                <w:rFonts w:ascii="Arial" w:hAnsi="Arial" w:cs="Arial"/>
              </w:rPr>
              <w:t>k.o. 1727 - Poljansko predmestje</w:t>
            </w:r>
          </w:p>
        </w:tc>
      </w:tr>
      <w:tr w:rsidR="00D216F0" w:rsidRPr="00C11FF5" w14:paraId="54D366C7" w14:textId="77777777" w:rsidTr="00D216F0">
        <w:trPr>
          <w:trHeight w:val="956"/>
        </w:trPr>
        <w:tc>
          <w:tcPr>
            <w:tcW w:w="2439" w:type="dxa"/>
          </w:tcPr>
          <w:p w14:paraId="474DC17A" w14:textId="77777777" w:rsidR="00D216F0" w:rsidRPr="00C11FF5" w:rsidRDefault="00D216F0" w:rsidP="00D216F0">
            <w:pPr>
              <w:rPr>
                <w:rFonts w:ascii="Arial" w:hAnsi="Arial" w:cs="Arial"/>
                <w:b/>
              </w:rPr>
            </w:pPr>
            <w:r w:rsidRPr="00C11FF5">
              <w:rPr>
                <w:rFonts w:ascii="Arial" w:hAnsi="Arial" w:cs="Arial"/>
                <w:b/>
              </w:rPr>
              <w:t xml:space="preserve">Parcelna številka: </w:t>
            </w:r>
          </w:p>
        </w:tc>
        <w:tc>
          <w:tcPr>
            <w:tcW w:w="3368" w:type="dxa"/>
          </w:tcPr>
          <w:p w14:paraId="0D043306" w14:textId="77777777" w:rsidR="00D216F0" w:rsidRPr="00C11FF5" w:rsidRDefault="00D216F0" w:rsidP="00D216F0">
            <w:pPr>
              <w:rPr>
                <w:rFonts w:ascii="Arial" w:hAnsi="Arial" w:cs="Arial"/>
              </w:rPr>
            </w:pPr>
            <w:r w:rsidRPr="00C11FF5">
              <w:rPr>
                <w:rFonts w:ascii="Arial" w:hAnsi="Arial" w:cs="Arial"/>
              </w:rPr>
              <w:t>480/2 k.o. 1727, 481/2 k.o. 1727</w:t>
            </w:r>
          </w:p>
          <w:p w14:paraId="75262E84" w14:textId="77777777" w:rsidR="00D216F0" w:rsidRPr="00C11FF5" w:rsidRDefault="00D216F0" w:rsidP="00D216F0">
            <w:pPr>
              <w:pStyle w:val="Telobesedila"/>
              <w:rPr>
                <w:rFonts w:ascii="Arial" w:hAnsi="Arial" w:cs="Arial"/>
              </w:rPr>
            </w:pPr>
            <w:r w:rsidRPr="00C11FF5">
              <w:rPr>
                <w:rFonts w:ascii="Arial" w:hAnsi="Arial" w:cs="Arial"/>
              </w:rPr>
              <w:t>482/2 k.o. 1727, in 6, 48/8, 48/19, 48/22, vse k.o. 1728</w:t>
            </w:r>
          </w:p>
        </w:tc>
      </w:tr>
      <w:tr w:rsidR="00D216F0" w:rsidRPr="00C11FF5" w14:paraId="01063A6F" w14:textId="77777777" w:rsidTr="00D216F0">
        <w:tc>
          <w:tcPr>
            <w:tcW w:w="2439" w:type="dxa"/>
          </w:tcPr>
          <w:p w14:paraId="4D1ABEA1" w14:textId="77777777" w:rsidR="00D216F0" w:rsidRPr="00C11FF5" w:rsidRDefault="00D216F0" w:rsidP="00D216F0">
            <w:pPr>
              <w:rPr>
                <w:rFonts w:ascii="Arial" w:hAnsi="Arial" w:cs="Arial"/>
                <w:b/>
              </w:rPr>
            </w:pPr>
            <w:r w:rsidRPr="00C11FF5">
              <w:rPr>
                <w:rFonts w:ascii="Arial" w:hAnsi="Arial" w:cs="Arial"/>
                <w:b/>
              </w:rPr>
              <w:lastRenderedPageBreak/>
              <w:t xml:space="preserve">Koordinate: </w:t>
            </w:r>
          </w:p>
        </w:tc>
        <w:tc>
          <w:tcPr>
            <w:tcW w:w="3368" w:type="dxa"/>
          </w:tcPr>
          <w:p w14:paraId="160FF444" w14:textId="77777777" w:rsidR="00D216F0" w:rsidRPr="00C11FF5" w:rsidRDefault="00D216F0" w:rsidP="00D216F0">
            <w:pPr>
              <w:rPr>
                <w:rFonts w:ascii="Arial" w:hAnsi="Arial" w:cs="Arial"/>
              </w:rPr>
            </w:pPr>
            <w:r w:rsidRPr="00C11FF5">
              <w:rPr>
                <w:rFonts w:ascii="Arial" w:hAnsi="Arial" w:cs="Arial"/>
              </w:rPr>
              <w:t>N 46°02´56"</w:t>
            </w:r>
          </w:p>
          <w:p w14:paraId="7D1A9D01" w14:textId="77777777" w:rsidR="00D216F0" w:rsidRPr="00C11FF5" w:rsidRDefault="00D216F0" w:rsidP="00D216F0">
            <w:pPr>
              <w:rPr>
                <w:rFonts w:ascii="Arial" w:hAnsi="Arial" w:cs="Arial"/>
              </w:rPr>
            </w:pPr>
            <w:r w:rsidRPr="00C11FF5">
              <w:rPr>
                <w:rFonts w:ascii="Arial" w:hAnsi="Arial" w:cs="Arial"/>
              </w:rPr>
              <w:t>E 14°30´32"</w:t>
            </w:r>
          </w:p>
        </w:tc>
      </w:tr>
      <w:tr w:rsidR="00D216F0" w:rsidRPr="00C11FF5" w14:paraId="0F31EA4D" w14:textId="77777777" w:rsidTr="00D216F0">
        <w:tc>
          <w:tcPr>
            <w:tcW w:w="2439" w:type="dxa"/>
          </w:tcPr>
          <w:p w14:paraId="66FC6C98" w14:textId="77777777" w:rsidR="00D216F0" w:rsidRPr="00C11FF5" w:rsidRDefault="00D216F0" w:rsidP="00D216F0">
            <w:pPr>
              <w:rPr>
                <w:rFonts w:ascii="Arial" w:hAnsi="Arial" w:cs="Arial"/>
                <w:b/>
              </w:rPr>
            </w:pPr>
            <w:r w:rsidRPr="00C11FF5">
              <w:rPr>
                <w:rFonts w:ascii="Arial" w:hAnsi="Arial" w:cs="Arial"/>
                <w:b/>
              </w:rPr>
              <w:t>Nadmorska višina:</w:t>
            </w:r>
          </w:p>
        </w:tc>
        <w:tc>
          <w:tcPr>
            <w:tcW w:w="3368" w:type="dxa"/>
          </w:tcPr>
          <w:p w14:paraId="7CDEECDE" w14:textId="77777777" w:rsidR="00D216F0" w:rsidRPr="00C11FF5" w:rsidRDefault="00D216F0" w:rsidP="00D216F0">
            <w:pPr>
              <w:rPr>
                <w:rFonts w:ascii="Arial" w:hAnsi="Arial" w:cs="Arial"/>
              </w:rPr>
            </w:pPr>
            <w:r w:rsidRPr="00C11FF5">
              <w:rPr>
                <w:rFonts w:ascii="Arial" w:hAnsi="Arial" w:cs="Arial"/>
              </w:rPr>
              <w:t>249,5 do 365,0 m</w:t>
            </w:r>
          </w:p>
        </w:tc>
      </w:tr>
    </w:tbl>
    <w:p w14:paraId="0BDC4D8D" w14:textId="77777777" w:rsidR="00D216F0" w:rsidRPr="00C11FF5" w:rsidRDefault="00D216F0" w:rsidP="00D216F0">
      <w:pPr>
        <w:rPr>
          <w:rFonts w:ascii="Arial" w:hAnsi="Arial" w:cs="Arial"/>
        </w:rPr>
      </w:pPr>
    </w:p>
    <w:p w14:paraId="1D97C5FC" w14:textId="77777777" w:rsidR="00D216F0" w:rsidRPr="00C11FF5" w:rsidRDefault="00D216F0" w:rsidP="00D216F0">
      <w:pPr>
        <w:rPr>
          <w:rFonts w:ascii="Arial" w:hAnsi="Arial" w:cs="Arial"/>
        </w:rPr>
      </w:pPr>
    </w:p>
    <w:p w14:paraId="38F2CBBA" w14:textId="77777777" w:rsidR="00D216F0" w:rsidRPr="00C11FF5" w:rsidRDefault="00D216F0" w:rsidP="00D216F0">
      <w:pPr>
        <w:pStyle w:val="Telobesedila"/>
        <w:rPr>
          <w:rFonts w:ascii="Arial" w:hAnsi="Arial" w:cs="Arial"/>
        </w:rPr>
      </w:pPr>
    </w:p>
    <w:p w14:paraId="2A547B44" w14:textId="0609AB76" w:rsidR="00D216F0" w:rsidRDefault="00D216F0" w:rsidP="00D216F0">
      <w:pPr>
        <w:spacing w:after="0"/>
        <w:rPr>
          <w:lang w:eastAsia="zh-CN"/>
        </w:rPr>
      </w:pPr>
    </w:p>
    <w:p w14:paraId="5A3A1D03" w14:textId="0DDCD2D2" w:rsidR="00D216F0" w:rsidRDefault="00D216F0" w:rsidP="00D216F0">
      <w:pPr>
        <w:pStyle w:val="Odstavekseznama"/>
        <w:spacing w:after="0"/>
        <w:ind w:left="0"/>
        <w:contextualSpacing/>
        <w:jc w:val="both"/>
        <w:rPr>
          <w:rFonts w:ascii="Arial" w:hAnsi="Arial" w:cs="Arial"/>
        </w:rPr>
      </w:pPr>
      <w:r w:rsidRPr="00CD105E">
        <w:rPr>
          <w:rFonts w:ascii="Arial" w:hAnsi="Arial" w:cs="Arial"/>
        </w:rPr>
        <w:t>V kolikor bi si ponudniki želeli ogledati lokacij</w:t>
      </w:r>
      <w:r>
        <w:rPr>
          <w:rFonts w:ascii="Arial" w:hAnsi="Arial" w:cs="Arial"/>
        </w:rPr>
        <w:t>o</w:t>
      </w:r>
      <w:r w:rsidRPr="00CD105E">
        <w:rPr>
          <w:rFonts w:ascii="Arial" w:hAnsi="Arial" w:cs="Arial"/>
        </w:rPr>
        <w:t xml:space="preserve">, kjer se bodo izvajala dela, je ogled mogoče izvesti po predhodnem dogovoru s tehnično službo naročnika. Za dogovor lahko ponudniki pokličejo na telefonsko </w:t>
      </w:r>
      <w:r w:rsidRPr="00663BA1">
        <w:rPr>
          <w:rFonts w:ascii="Arial" w:hAnsi="Arial" w:cs="Arial"/>
        </w:rPr>
        <w:t>številko ___</w:t>
      </w:r>
      <w:r w:rsidR="00712FB4" w:rsidRPr="00663BA1">
        <w:rPr>
          <w:rFonts w:ascii="Arial" w:hAnsi="Arial" w:cs="Arial"/>
        </w:rPr>
        <w:t>041965782</w:t>
      </w:r>
      <w:r w:rsidRPr="00663BA1">
        <w:rPr>
          <w:rFonts w:ascii="Arial" w:hAnsi="Arial" w:cs="Arial"/>
        </w:rPr>
        <w:t>_____ ali pošljejo mail na elektronski naslov ___</w:t>
      </w:r>
      <w:r w:rsidR="00712FB4" w:rsidRPr="00663BA1">
        <w:rPr>
          <w:rFonts w:ascii="Arial" w:hAnsi="Arial" w:cs="Arial"/>
        </w:rPr>
        <w:t>tehnicna.sluzba@ljubljanskigrad.si</w:t>
      </w:r>
      <w:r w:rsidRPr="00663BA1">
        <w:rPr>
          <w:rFonts w:ascii="Arial" w:hAnsi="Arial" w:cs="Arial"/>
        </w:rPr>
        <w:t>_____.</w:t>
      </w:r>
    </w:p>
    <w:p w14:paraId="4DECC9D8" w14:textId="77777777" w:rsidR="00D216F0" w:rsidRDefault="00D216F0" w:rsidP="00D216F0">
      <w:pPr>
        <w:pStyle w:val="Odstavekseznama"/>
        <w:spacing w:after="0"/>
        <w:ind w:left="0"/>
        <w:contextualSpacing/>
        <w:jc w:val="both"/>
        <w:rPr>
          <w:rFonts w:ascii="Arial" w:hAnsi="Arial" w:cs="Arial"/>
        </w:rPr>
      </w:pPr>
    </w:p>
    <w:p w14:paraId="3C03737B" w14:textId="28A096D3" w:rsidR="00D216F0" w:rsidRPr="00D216F0" w:rsidRDefault="00D216F0" w:rsidP="00D216F0">
      <w:pPr>
        <w:pStyle w:val="Naslov2"/>
      </w:pPr>
      <w:bookmarkStart w:id="29" w:name="_Toc74051034"/>
      <w:r>
        <w:t>Tehnične zahteve</w:t>
      </w:r>
      <w:bookmarkEnd w:id="29"/>
    </w:p>
    <w:p w14:paraId="7086CCFD" w14:textId="77777777" w:rsidR="00D216F0" w:rsidRDefault="00D216F0" w:rsidP="00CD105E">
      <w:pPr>
        <w:spacing w:after="0"/>
        <w:contextualSpacing/>
        <w:jc w:val="both"/>
        <w:rPr>
          <w:rFonts w:ascii="Arial" w:hAnsi="Arial" w:cs="Arial"/>
          <w:lang w:eastAsia="zh-CN"/>
        </w:rPr>
      </w:pPr>
      <w:bookmarkStart w:id="30" w:name="_Hlk1480918"/>
    </w:p>
    <w:p w14:paraId="74965892" w14:textId="797687E6" w:rsidR="00CD105E" w:rsidRDefault="00D216F0" w:rsidP="00CD105E">
      <w:pPr>
        <w:spacing w:after="0"/>
        <w:contextualSpacing/>
        <w:jc w:val="both"/>
        <w:rPr>
          <w:rFonts w:ascii="Arial" w:hAnsi="Arial" w:cs="Arial"/>
        </w:rPr>
      </w:pPr>
      <w:r w:rsidRPr="008A4E83">
        <w:rPr>
          <w:rFonts w:ascii="Arial" w:hAnsi="Arial" w:cs="Arial"/>
        </w:rPr>
        <w:t>Tehnične zahteve, vrsta in obseg del so natančneje opredeljeni v projektni dokumentaciji in projektantskem popisu del, ki so priloga in sestavni del te razpisne dokumentacije</w:t>
      </w:r>
      <w:r w:rsidR="00CD105E" w:rsidRPr="00CD105E">
        <w:rPr>
          <w:rFonts w:ascii="Arial" w:hAnsi="Arial" w:cs="Arial"/>
        </w:rPr>
        <w:t xml:space="preserve">, in sicer: </w:t>
      </w:r>
    </w:p>
    <w:p w14:paraId="46D0C144" w14:textId="551B213A" w:rsidR="00CD105E" w:rsidRPr="00E80F96" w:rsidRDefault="00CD105E" w:rsidP="00CD105E">
      <w:pPr>
        <w:pStyle w:val="Odstavekseznama"/>
        <w:spacing w:after="0"/>
        <w:contextualSpacing/>
        <w:jc w:val="both"/>
        <w:rPr>
          <w:rFonts w:ascii="Arial" w:hAnsi="Arial" w:cs="Arial"/>
        </w:rPr>
      </w:pPr>
      <w:r w:rsidRPr="00E80F96">
        <w:rPr>
          <w:rFonts w:ascii="Arial" w:hAnsi="Arial" w:cs="Arial"/>
        </w:rPr>
        <w:t>-</w:t>
      </w:r>
      <w:r w:rsidR="00F86692" w:rsidRPr="00E80F96">
        <w:rPr>
          <w:rFonts w:ascii="Arial" w:hAnsi="Arial" w:cs="Arial"/>
        </w:rPr>
        <w:t xml:space="preserve"> Organizacija gradbišča</w:t>
      </w:r>
    </w:p>
    <w:p w14:paraId="51931AA7" w14:textId="7D856334" w:rsidR="00CD105E" w:rsidRDefault="00CD105E" w:rsidP="00CD105E">
      <w:pPr>
        <w:pStyle w:val="Odstavekseznama"/>
        <w:spacing w:after="0"/>
        <w:contextualSpacing/>
        <w:jc w:val="both"/>
        <w:rPr>
          <w:rFonts w:ascii="Arial" w:hAnsi="Arial" w:cs="Arial"/>
        </w:rPr>
      </w:pPr>
      <w:r w:rsidRPr="00E80F96">
        <w:rPr>
          <w:rFonts w:ascii="Arial" w:hAnsi="Arial" w:cs="Arial"/>
        </w:rPr>
        <w:t>-</w:t>
      </w:r>
      <w:r w:rsidR="00F86692" w:rsidRPr="00E80F96">
        <w:rPr>
          <w:rFonts w:ascii="Arial" w:hAnsi="Arial" w:cs="Arial"/>
        </w:rPr>
        <w:t xml:space="preserve"> Gradbeno-obrtniška dela</w:t>
      </w:r>
    </w:p>
    <w:p w14:paraId="7EAAAA27" w14:textId="2245652A" w:rsidR="00F86692" w:rsidRPr="00F86692" w:rsidRDefault="00F86692" w:rsidP="00F86692">
      <w:pPr>
        <w:spacing w:after="0"/>
        <w:contextualSpacing/>
        <w:jc w:val="both"/>
        <w:rPr>
          <w:rFonts w:ascii="Arial" w:hAnsi="Arial" w:cs="Arial"/>
        </w:rPr>
      </w:pPr>
      <w:r>
        <w:rPr>
          <w:rFonts w:ascii="Arial" w:hAnsi="Arial" w:cs="Arial"/>
        </w:rPr>
        <w:t>skladno s projektno dokumentacijo AMBIENT št.1113, julij 2021</w:t>
      </w:r>
    </w:p>
    <w:p w14:paraId="1372676A" w14:textId="77777777" w:rsidR="00CD105E" w:rsidRPr="00CD105E" w:rsidRDefault="00CD105E" w:rsidP="00CD105E">
      <w:pPr>
        <w:pStyle w:val="Odstavekseznama"/>
        <w:spacing w:after="0"/>
        <w:contextualSpacing/>
        <w:jc w:val="both"/>
        <w:rPr>
          <w:rFonts w:ascii="Arial" w:hAnsi="Arial" w:cs="Arial"/>
        </w:rPr>
      </w:pPr>
    </w:p>
    <w:p w14:paraId="26F612D1" w14:textId="77777777" w:rsidR="00CD105E" w:rsidRPr="00CD105E" w:rsidRDefault="00CD105E" w:rsidP="00CD105E">
      <w:pPr>
        <w:spacing w:after="0"/>
        <w:contextualSpacing/>
        <w:jc w:val="both"/>
        <w:rPr>
          <w:rFonts w:ascii="Arial" w:hAnsi="Arial" w:cs="Arial"/>
        </w:rPr>
      </w:pPr>
      <w:r w:rsidRPr="00CD105E">
        <w:rPr>
          <w:rFonts w:ascii="Arial" w:hAnsi="Arial" w:cs="Arial"/>
        </w:rPr>
        <w:t xml:space="preserve">Vsa izvedena dela morajo biti skladna z zgoraj navedeno projektno dokumentacijo.  </w:t>
      </w:r>
    </w:p>
    <w:p w14:paraId="493CB670" w14:textId="77777777" w:rsidR="00CD105E" w:rsidRPr="00CD105E" w:rsidRDefault="00CD105E" w:rsidP="00CD105E">
      <w:pPr>
        <w:pStyle w:val="Odstavekseznama"/>
        <w:spacing w:after="0"/>
        <w:contextualSpacing/>
        <w:jc w:val="both"/>
        <w:rPr>
          <w:rFonts w:ascii="Arial" w:hAnsi="Arial" w:cs="Arial"/>
        </w:rPr>
      </w:pPr>
      <w:r w:rsidRPr="00CD105E">
        <w:rPr>
          <w:rFonts w:ascii="Arial" w:hAnsi="Arial" w:cs="Arial"/>
        </w:rPr>
        <w:t xml:space="preserve"> </w:t>
      </w:r>
    </w:p>
    <w:p w14:paraId="0E2E221D" w14:textId="77777777" w:rsidR="00CD105E" w:rsidRDefault="00CD105E" w:rsidP="00C67A31">
      <w:pPr>
        <w:pStyle w:val="Odstavekseznama"/>
        <w:spacing w:after="0"/>
        <w:ind w:left="0"/>
        <w:contextualSpacing/>
        <w:jc w:val="both"/>
        <w:rPr>
          <w:rFonts w:ascii="Arial" w:hAnsi="Arial" w:cs="Arial"/>
        </w:rPr>
      </w:pPr>
    </w:p>
    <w:p w14:paraId="059F603E" w14:textId="77777777" w:rsidR="00C13FEA" w:rsidRPr="00C67A31" w:rsidRDefault="00C13FEA" w:rsidP="00C67A31">
      <w:pPr>
        <w:pStyle w:val="Naslov2"/>
      </w:pPr>
      <w:bookmarkStart w:id="31" w:name="_Toc458512734"/>
      <w:bookmarkStart w:id="32" w:name="_Toc515979987"/>
      <w:bookmarkStart w:id="33" w:name="_Toc74051035"/>
      <w:bookmarkEnd w:id="30"/>
      <w:r w:rsidRPr="00C67A31">
        <w:t>Rok izvedbe</w:t>
      </w:r>
      <w:bookmarkEnd w:id="31"/>
      <w:bookmarkEnd w:id="32"/>
      <w:r w:rsidRPr="00C67A31">
        <w:t xml:space="preserve"> pogodbenih obveznosti</w:t>
      </w:r>
      <w:bookmarkEnd w:id="33"/>
    </w:p>
    <w:p w14:paraId="72B6B64F" w14:textId="77777777" w:rsidR="00C76011" w:rsidRDefault="00C76011" w:rsidP="00C67A31">
      <w:pPr>
        <w:spacing w:after="0" w:line="276" w:lineRule="auto"/>
        <w:jc w:val="both"/>
        <w:rPr>
          <w:rFonts w:ascii="Arial" w:hAnsi="Arial" w:cs="Arial"/>
        </w:rPr>
      </w:pPr>
    </w:p>
    <w:p w14:paraId="4E3BE890" w14:textId="305B6C43" w:rsidR="001A7740" w:rsidRPr="00C67A31" w:rsidRDefault="00C13FEA" w:rsidP="00C67A31">
      <w:pPr>
        <w:spacing w:after="0" w:line="276" w:lineRule="auto"/>
        <w:jc w:val="both"/>
        <w:rPr>
          <w:rFonts w:ascii="Arial" w:hAnsi="Arial" w:cs="Arial"/>
        </w:rPr>
      </w:pPr>
      <w:r w:rsidRPr="00C67A31">
        <w:rPr>
          <w:rFonts w:ascii="Arial" w:hAnsi="Arial" w:cs="Arial"/>
        </w:rPr>
        <w:t>Pogodbena dela se bodo začela izvajati po sklenitvi pogodbe</w:t>
      </w:r>
      <w:r w:rsidR="00515214" w:rsidRPr="00C67A31">
        <w:rPr>
          <w:rFonts w:ascii="Arial" w:hAnsi="Arial" w:cs="Arial"/>
        </w:rPr>
        <w:t xml:space="preserve"> </w:t>
      </w:r>
      <w:r w:rsidRPr="00C67A31">
        <w:rPr>
          <w:rFonts w:ascii="Arial" w:hAnsi="Arial" w:cs="Arial"/>
        </w:rPr>
        <w:t>in izvedeni uvedbi v del</w:t>
      </w:r>
      <w:r w:rsidR="009A2CA0" w:rsidRPr="00C67A31">
        <w:rPr>
          <w:rFonts w:ascii="Arial" w:hAnsi="Arial" w:cs="Arial"/>
        </w:rPr>
        <w:t>o</w:t>
      </w:r>
      <w:r w:rsidRPr="00C67A31">
        <w:rPr>
          <w:rFonts w:ascii="Arial" w:hAnsi="Arial" w:cs="Arial"/>
        </w:rPr>
        <w:t xml:space="preserve">. </w:t>
      </w:r>
      <w:r w:rsidR="0038681A">
        <w:rPr>
          <w:rFonts w:ascii="Arial" w:hAnsi="Arial" w:cs="Arial"/>
        </w:rPr>
        <w:t xml:space="preserve">Rok za izvedbo je </w:t>
      </w:r>
      <w:r w:rsidR="00663BA1">
        <w:rPr>
          <w:rFonts w:ascii="Arial" w:hAnsi="Arial" w:cs="Arial"/>
        </w:rPr>
        <w:t>do 15.11.2021.</w:t>
      </w:r>
    </w:p>
    <w:p w14:paraId="6B55C56F" w14:textId="77777777" w:rsidR="00515214" w:rsidRPr="00C67A31" w:rsidRDefault="00515214" w:rsidP="00C67A31">
      <w:pPr>
        <w:spacing w:after="0" w:line="276" w:lineRule="auto"/>
        <w:jc w:val="both"/>
        <w:rPr>
          <w:rFonts w:ascii="Arial" w:hAnsi="Arial" w:cs="Arial"/>
        </w:rPr>
      </w:pPr>
    </w:p>
    <w:p w14:paraId="54842D75" w14:textId="77777777" w:rsidR="00C13FEA" w:rsidRPr="00C67A31" w:rsidRDefault="00C13FEA" w:rsidP="00C67A31">
      <w:pPr>
        <w:spacing w:after="0" w:line="276" w:lineRule="auto"/>
        <w:jc w:val="both"/>
        <w:rPr>
          <w:rFonts w:ascii="Arial" w:hAnsi="Arial" w:cs="Arial"/>
        </w:rPr>
      </w:pPr>
      <w:r w:rsidRPr="00C67A31">
        <w:rPr>
          <w:rFonts w:ascii="Arial" w:hAnsi="Arial" w:cs="Arial"/>
        </w:rPr>
        <w:t>Izvajalec ima pravico do podaljšanja roka za zaključek del v naslednjih primerih:</w:t>
      </w:r>
    </w:p>
    <w:p w14:paraId="6DD0BE56" w14:textId="77777777" w:rsidR="00C13FEA" w:rsidRPr="00C67A31" w:rsidRDefault="00C13FEA" w:rsidP="00C67A31">
      <w:pPr>
        <w:pStyle w:val="Odstavekseznama"/>
        <w:numPr>
          <w:ilvl w:val="0"/>
          <w:numId w:val="43"/>
        </w:numPr>
        <w:spacing w:after="0"/>
        <w:rPr>
          <w:rFonts w:ascii="Arial" w:hAnsi="Arial" w:cs="Arial"/>
          <w:lang w:eastAsia="zh-CN"/>
        </w:rPr>
      </w:pPr>
      <w:r w:rsidRPr="00C67A31">
        <w:rPr>
          <w:rFonts w:ascii="Arial" w:hAnsi="Arial" w:cs="Arial"/>
          <w:lang w:eastAsia="zh-CN"/>
        </w:rPr>
        <w:t>prekinitev izvajanja del na zahtevo naročnika za več kot 10 dni;</w:t>
      </w:r>
    </w:p>
    <w:p w14:paraId="7C22EB77" w14:textId="77777777" w:rsidR="00C13FEA" w:rsidRPr="00C67A31" w:rsidRDefault="00C13FEA" w:rsidP="00C67A31">
      <w:pPr>
        <w:pStyle w:val="Odstavekseznama"/>
        <w:numPr>
          <w:ilvl w:val="0"/>
          <w:numId w:val="43"/>
        </w:numPr>
        <w:spacing w:after="0"/>
        <w:rPr>
          <w:rFonts w:ascii="Arial" w:hAnsi="Arial" w:cs="Arial"/>
          <w:lang w:eastAsia="zh-CN"/>
        </w:rPr>
      </w:pPr>
      <w:r w:rsidRPr="00C67A31">
        <w:rPr>
          <w:rFonts w:ascii="Arial" w:hAnsi="Arial" w:cs="Arial"/>
          <w:lang w:eastAsia="zh-CN"/>
        </w:rPr>
        <w:t>prekinitev izvajanja po volji izvajalca iz razlogov na strani naročnika za več kot 10 dni;</w:t>
      </w:r>
    </w:p>
    <w:p w14:paraId="62B028BE" w14:textId="77777777" w:rsidR="00C13FEA" w:rsidRPr="00C67A31" w:rsidRDefault="00C13FEA" w:rsidP="00C67A31">
      <w:pPr>
        <w:pStyle w:val="Odstavekseznama"/>
        <w:numPr>
          <w:ilvl w:val="0"/>
          <w:numId w:val="43"/>
        </w:numPr>
        <w:spacing w:after="0"/>
        <w:jc w:val="both"/>
        <w:rPr>
          <w:rFonts w:ascii="Arial" w:hAnsi="Arial" w:cs="Arial"/>
          <w:color w:val="auto"/>
          <w:lang w:eastAsia="zh-CN"/>
        </w:rPr>
      </w:pPr>
      <w:r w:rsidRPr="00C67A31">
        <w:rPr>
          <w:rFonts w:ascii="Arial" w:hAnsi="Arial" w:cs="Arial"/>
          <w:color w:val="auto"/>
          <w:lang w:eastAsia="zh-CN"/>
        </w:rPr>
        <w:t>če naročnik ne izpolnjuje dogovorjenih pogojev za izvedbo del iz te pogodbe, zaradi česar izvajalec z deli ne more pričeti ali nadaljevati;</w:t>
      </w:r>
    </w:p>
    <w:p w14:paraId="1B17EC40" w14:textId="77777777" w:rsidR="00C13FEA" w:rsidRPr="00C67A31" w:rsidRDefault="00C13FEA" w:rsidP="00C67A31">
      <w:pPr>
        <w:pStyle w:val="Odstavekseznama"/>
        <w:numPr>
          <w:ilvl w:val="0"/>
          <w:numId w:val="43"/>
        </w:numPr>
        <w:spacing w:after="0"/>
        <w:jc w:val="both"/>
        <w:rPr>
          <w:rFonts w:ascii="Arial" w:hAnsi="Arial" w:cs="Arial"/>
          <w:color w:val="auto"/>
          <w:lang w:eastAsia="zh-CN"/>
        </w:rPr>
      </w:pPr>
      <w:r w:rsidRPr="00C67A31">
        <w:rPr>
          <w:rFonts w:ascii="Arial" w:hAnsi="Arial" w:cs="Arial"/>
          <w:color w:val="auto"/>
          <w:lang w:eastAsia="zh-CN"/>
        </w:rPr>
        <w:t>če naročnik naroči dodatna dela ali občutne spremembe izvedbe, ki vplivajo na kritične poti pri izvedbi del - za toliko časa, kot je potrebno, da se ta dela izvedejo;</w:t>
      </w:r>
    </w:p>
    <w:p w14:paraId="7FCF03F3" w14:textId="77777777" w:rsidR="00C13FEA" w:rsidRPr="00C67A31" w:rsidRDefault="00C13FEA" w:rsidP="00C67A31">
      <w:pPr>
        <w:pStyle w:val="Odstavekseznama"/>
        <w:numPr>
          <w:ilvl w:val="0"/>
          <w:numId w:val="43"/>
        </w:numPr>
        <w:spacing w:after="0"/>
        <w:jc w:val="both"/>
        <w:rPr>
          <w:rFonts w:ascii="Arial" w:hAnsi="Arial" w:cs="Arial"/>
          <w:color w:val="auto"/>
          <w:lang w:eastAsia="zh-CN"/>
        </w:rPr>
      </w:pPr>
      <w:r w:rsidRPr="00C67A31">
        <w:rPr>
          <w:rFonts w:ascii="Arial" w:hAnsi="Arial" w:cs="Arial"/>
          <w:color w:val="auto"/>
          <w:lang w:eastAsia="zh-CN"/>
        </w:rPr>
        <w:t>če je prišlo do nepričakovanih fizičnih razmer na gradbišču, med katere sodijo fizični pogoji, nepričakovani podpovršinski in hidrološki pogoji ter fizične ovire, na katere naleti izvajalec med izvedbo del, pa te razmere vplivajo na kritične poti pri izvedbi del - za toliko časa, kot je potrebno, da se ta dela izvedejo;</w:t>
      </w:r>
    </w:p>
    <w:p w14:paraId="43D78407" w14:textId="77777777" w:rsidR="00C13FEA" w:rsidRPr="00C67A31" w:rsidRDefault="00C13FEA" w:rsidP="00C67A31">
      <w:pPr>
        <w:pStyle w:val="Odstavekseznama"/>
        <w:numPr>
          <w:ilvl w:val="0"/>
          <w:numId w:val="43"/>
        </w:numPr>
        <w:spacing w:after="0"/>
        <w:jc w:val="both"/>
        <w:rPr>
          <w:rFonts w:ascii="Arial" w:hAnsi="Arial" w:cs="Arial"/>
          <w:color w:val="auto"/>
          <w:lang w:eastAsia="zh-CN"/>
        </w:rPr>
      </w:pPr>
      <w:r w:rsidRPr="00C67A31">
        <w:rPr>
          <w:rFonts w:ascii="Arial" w:hAnsi="Arial" w:cs="Arial"/>
          <w:color w:val="auto"/>
          <w:lang w:eastAsia="zh-CN"/>
        </w:rPr>
        <w:t>iz drugih razlogov, ki pomenijo podaljšanje roka izvedbe in niso v sferi izvajalca, pa ti razlogi vplivajo na kritične poti pri izvedbi del - za toliko časa, kot je potrebno, da se ta dela izvedejo. Med temi razlogi ne more biti kakršnakoli nejasnost v tehničnih specifikacijah javnega naročila ali navodilih naročnika izvajalcu, saj ponudnik z oddajo ponudbe jamči, da je preveril, da so zahteve naročnika ustrezne, izvedljive ter v celoti zajete v ponudbeni in kasneje pogodbeni vrednosti;</w:t>
      </w:r>
    </w:p>
    <w:p w14:paraId="3DF0D909" w14:textId="77777777" w:rsidR="00C13FEA" w:rsidRPr="00C67A31" w:rsidRDefault="00C13FEA" w:rsidP="00C67A31">
      <w:pPr>
        <w:pStyle w:val="Odstavekseznama"/>
        <w:numPr>
          <w:ilvl w:val="0"/>
          <w:numId w:val="43"/>
        </w:numPr>
        <w:spacing w:after="0"/>
        <w:rPr>
          <w:rFonts w:ascii="Arial" w:hAnsi="Arial" w:cs="Arial"/>
          <w:color w:val="auto"/>
          <w:lang w:eastAsia="zh-CN"/>
        </w:rPr>
      </w:pPr>
      <w:r w:rsidRPr="00C67A31">
        <w:rPr>
          <w:rFonts w:ascii="Arial" w:hAnsi="Arial" w:cs="Arial"/>
          <w:color w:val="auto"/>
          <w:lang w:eastAsia="zh-CN"/>
        </w:rPr>
        <w:t>dogodki, ki so posledica višje sile.</w:t>
      </w:r>
    </w:p>
    <w:p w14:paraId="5BC2F59A" w14:textId="09C1D55F" w:rsidR="00C13FEA" w:rsidRDefault="00C13FEA" w:rsidP="00C67A31">
      <w:pPr>
        <w:pStyle w:val="Odstavekseznama"/>
        <w:spacing w:after="0"/>
        <w:rPr>
          <w:rFonts w:ascii="Arial" w:hAnsi="Arial" w:cs="Arial"/>
          <w:color w:val="auto"/>
          <w:lang w:eastAsia="zh-CN"/>
        </w:rPr>
      </w:pPr>
    </w:p>
    <w:p w14:paraId="6C234E23" w14:textId="21799080" w:rsidR="004647A0" w:rsidRDefault="004647A0" w:rsidP="00C67A31">
      <w:pPr>
        <w:pStyle w:val="Odstavekseznama"/>
        <w:spacing w:after="0"/>
        <w:rPr>
          <w:rFonts w:ascii="Arial" w:hAnsi="Arial" w:cs="Arial"/>
          <w:color w:val="auto"/>
          <w:lang w:eastAsia="zh-CN"/>
        </w:rPr>
      </w:pPr>
    </w:p>
    <w:p w14:paraId="4FA934AC" w14:textId="77777777" w:rsidR="004647A0" w:rsidRPr="00C67A31" w:rsidRDefault="004647A0" w:rsidP="00C67A31">
      <w:pPr>
        <w:pStyle w:val="Odstavekseznama"/>
        <w:spacing w:after="0"/>
        <w:rPr>
          <w:rFonts w:ascii="Arial" w:hAnsi="Arial" w:cs="Arial"/>
          <w:color w:val="auto"/>
          <w:lang w:eastAsia="zh-CN"/>
        </w:rPr>
      </w:pPr>
    </w:p>
    <w:p w14:paraId="6154EBC9" w14:textId="77777777" w:rsidR="00C13FEA" w:rsidRPr="00C67A31" w:rsidRDefault="00C13FEA" w:rsidP="00C67A31">
      <w:pPr>
        <w:pStyle w:val="Naslov1"/>
        <w:framePr w:wrap="auto"/>
        <w:spacing w:before="0" w:after="0" w:line="276" w:lineRule="auto"/>
        <w:rPr>
          <w:sz w:val="22"/>
          <w:szCs w:val="22"/>
        </w:rPr>
      </w:pPr>
      <w:bookmarkStart w:id="34" w:name="_Toc74051036"/>
      <w:r w:rsidRPr="00C67A31">
        <w:rPr>
          <w:sz w:val="22"/>
          <w:szCs w:val="22"/>
        </w:rPr>
        <w:lastRenderedPageBreak/>
        <w:t>PRAVILA ZA SPOROČANJE</w:t>
      </w:r>
      <w:bookmarkEnd w:id="34"/>
    </w:p>
    <w:p w14:paraId="11E66BDE" w14:textId="77777777" w:rsidR="00C13FEA" w:rsidRPr="00C67A31" w:rsidRDefault="00C13FEA" w:rsidP="00C67A31">
      <w:pPr>
        <w:spacing w:after="0" w:line="276" w:lineRule="auto"/>
        <w:rPr>
          <w:rFonts w:ascii="Arial" w:hAnsi="Arial" w:cs="Arial"/>
          <w:lang w:eastAsia="zh-CN"/>
        </w:rPr>
      </w:pPr>
    </w:p>
    <w:p w14:paraId="4FC4E210" w14:textId="77777777" w:rsidR="00C13FEA" w:rsidRPr="00C67A31" w:rsidRDefault="00C13FEA" w:rsidP="00C67A31">
      <w:pPr>
        <w:spacing w:after="0" w:line="276" w:lineRule="auto"/>
        <w:rPr>
          <w:rFonts w:ascii="Arial" w:hAnsi="Arial" w:cs="Arial"/>
          <w:lang w:eastAsia="zh-CN"/>
        </w:rPr>
      </w:pPr>
    </w:p>
    <w:p w14:paraId="4F21656A" w14:textId="77777777" w:rsidR="00C13FEA" w:rsidRPr="00C67A31" w:rsidRDefault="00C13FEA" w:rsidP="00C67A31">
      <w:pPr>
        <w:pStyle w:val="Naslov2"/>
      </w:pPr>
      <w:bookmarkStart w:id="35" w:name="_Toc74051037"/>
      <w:r w:rsidRPr="00C67A31">
        <w:t>Komunikacijska sredstva</w:t>
      </w:r>
      <w:bookmarkEnd w:id="35"/>
    </w:p>
    <w:p w14:paraId="4F3C7909"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Izvedba predmetnega javnega naročila poteka z uporabo elektronskih komunikacijskih sredstev.</w:t>
      </w:r>
    </w:p>
    <w:p w14:paraId="5DFC2CD4" w14:textId="77777777" w:rsidR="00C13FEA" w:rsidRPr="00C67A31" w:rsidRDefault="00C13FEA" w:rsidP="00C67A31">
      <w:pPr>
        <w:spacing w:after="0" w:line="276" w:lineRule="auto"/>
        <w:jc w:val="both"/>
        <w:rPr>
          <w:rFonts w:ascii="Arial" w:hAnsi="Arial" w:cs="Arial"/>
          <w:lang w:eastAsia="zh-CN"/>
        </w:rPr>
      </w:pPr>
    </w:p>
    <w:p w14:paraId="2E50A3B3"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Odločitev o oddaji javnega naročila bo objavljena na portalu javnih naročil.</w:t>
      </w:r>
    </w:p>
    <w:p w14:paraId="66A4C5F8" w14:textId="77777777" w:rsidR="00C13FEA" w:rsidRPr="00C67A31" w:rsidRDefault="00C13FEA" w:rsidP="00C67A31">
      <w:pPr>
        <w:spacing w:after="0" w:line="276" w:lineRule="auto"/>
        <w:rPr>
          <w:rFonts w:ascii="Arial" w:hAnsi="Arial" w:cs="Arial"/>
          <w:lang w:eastAsia="zh-CN"/>
        </w:rPr>
      </w:pPr>
    </w:p>
    <w:p w14:paraId="5A4BA0EC"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Dodatne informacije bo naročnik v skladu s 60. členom ZJN-3 posredoval preko obvestila o dodatnih informacijah, informacijah o nedokončanem postopku ali popravku ali na drug način preko portala javnih naročil.</w:t>
      </w:r>
    </w:p>
    <w:p w14:paraId="226951CE" w14:textId="77777777" w:rsidR="00C13FEA" w:rsidRPr="00C67A31" w:rsidRDefault="00C13FEA" w:rsidP="00C67A31">
      <w:pPr>
        <w:spacing w:after="0" w:line="276" w:lineRule="auto"/>
        <w:jc w:val="both"/>
        <w:rPr>
          <w:rFonts w:ascii="Arial" w:hAnsi="Arial" w:cs="Arial"/>
          <w:lang w:eastAsia="zh-CN"/>
        </w:rPr>
      </w:pPr>
    </w:p>
    <w:p w14:paraId="3D741E08" w14:textId="77777777" w:rsidR="00C13FEA" w:rsidRPr="00C67A31" w:rsidRDefault="00C13FEA" w:rsidP="00C67A31">
      <w:pPr>
        <w:pStyle w:val="Naslov2"/>
      </w:pPr>
      <w:bookmarkStart w:id="36" w:name="_Toc74051038"/>
      <w:r w:rsidRPr="00C67A31">
        <w:t>Spreminjanje ali dopolnjevanje dokumentacije</w:t>
      </w:r>
      <w:bookmarkEnd w:id="36"/>
    </w:p>
    <w:p w14:paraId="2AB0FCB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 izteku roka za prejem ponudb naročnik v skladu z drugim odstavkom 67. člena ZJN-3 ne sme več spreminjati ali dopolnjevati dokumentacije v zvezi z oddajo javnega naročila. 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62DBA9DB" w14:textId="77777777" w:rsidR="00C13FEA" w:rsidRPr="00C67A31" w:rsidRDefault="00C13FEA" w:rsidP="00C67A31">
      <w:pPr>
        <w:spacing w:after="0" w:line="276" w:lineRule="auto"/>
        <w:jc w:val="both"/>
        <w:rPr>
          <w:rFonts w:ascii="Arial" w:hAnsi="Arial" w:cs="Arial"/>
          <w:lang w:eastAsia="zh-CN"/>
        </w:rPr>
      </w:pPr>
    </w:p>
    <w:p w14:paraId="20102B4D" w14:textId="77777777" w:rsidR="00C13FEA" w:rsidRPr="00C67A31" w:rsidRDefault="00C13FEA" w:rsidP="00C67A31">
      <w:pPr>
        <w:pStyle w:val="Naslov2"/>
      </w:pPr>
      <w:bookmarkStart w:id="37" w:name="_Toc74051039"/>
      <w:r w:rsidRPr="00C67A31">
        <w:t>Jezik javnega naročanja</w:t>
      </w:r>
      <w:bookmarkEnd w:id="37"/>
    </w:p>
    <w:p w14:paraId="2759DC4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 podlagi 36. člena ZJN-3 postopek javnega naročanja poteka v slovenskem jeziku. Naročnik lahko v dokumentaciji v zvezi z oddajo javnega naročila določi, da smejo ponudniki svoje ponudbe predložiti delno ali v celoti v tujem jeziku, zlasti v delu, ki se nanaša na tehnične značilnosti, kakovost in tehnično dokumentacijo, kot so na primer prospekti, propagandni ter tehnični material in drugo. V izjemnih primerih, kadar ne obstaja dovolj ustrezno slovensko izrazoslovje na specifičnem tehničnem področju ali kadar to zahteva predmet javnega naročila, lahko naročnik pripravi dokumentacijo ali del dokumentacije v tujem jeziku. Če naročnik dovoli, da ponudnik predloži del ponudbene dokumentacije v enem od uradnih jezikov Evropske unije ali drugem tujem jeziku, mora naročnik navesti, v katerem jeziku in za kateri del ponudbe gre.</w:t>
      </w:r>
    </w:p>
    <w:p w14:paraId="3D6539B5" w14:textId="77777777" w:rsidR="00C13FEA" w:rsidRPr="00C67A31" w:rsidRDefault="00C13FEA" w:rsidP="00C67A31">
      <w:pPr>
        <w:spacing w:after="0" w:line="276" w:lineRule="auto"/>
        <w:jc w:val="both"/>
        <w:rPr>
          <w:rFonts w:ascii="Arial" w:hAnsi="Arial" w:cs="Arial"/>
          <w:lang w:eastAsia="zh-CN"/>
        </w:rPr>
      </w:pPr>
    </w:p>
    <w:p w14:paraId="6F63B66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Za presojo spornih vprašanj se vedno uporablja ponudba oziroma njen uradni prevod v slovenskem jeziku, če pa je bila dokumentacija ali del dokumentacije podan samo v tujem jeziku, pa tuji jezik.</w:t>
      </w:r>
    </w:p>
    <w:p w14:paraId="5F58C170" w14:textId="77777777" w:rsidR="00C13FEA" w:rsidRPr="00C67A31" w:rsidRDefault="00C13FEA" w:rsidP="00C67A31">
      <w:pPr>
        <w:spacing w:after="0" w:line="276" w:lineRule="auto"/>
        <w:jc w:val="both"/>
        <w:rPr>
          <w:rFonts w:ascii="Arial" w:hAnsi="Arial" w:cs="Arial"/>
          <w:lang w:eastAsia="zh-CN"/>
        </w:rPr>
      </w:pPr>
    </w:p>
    <w:p w14:paraId="6B01DEFE"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Ne glede na določbo te dokumentacije, da postopek javnega naročanja poteka v slovenskem jeziku, bo naročnik morebitno dejstvo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w:t>
      </w:r>
    </w:p>
    <w:p w14:paraId="41D4B966" w14:textId="77777777" w:rsidR="00C13FEA" w:rsidRPr="00C67A31" w:rsidRDefault="00C13FEA" w:rsidP="00C67A31">
      <w:pPr>
        <w:spacing w:after="0" w:line="276" w:lineRule="auto"/>
        <w:jc w:val="both"/>
        <w:rPr>
          <w:rFonts w:ascii="Arial" w:hAnsi="Arial" w:cs="Arial"/>
          <w:lang w:eastAsia="zh-CN"/>
        </w:rPr>
      </w:pPr>
    </w:p>
    <w:p w14:paraId="18D9531A" w14:textId="77777777" w:rsidR="00C13FEA" w:rsidRPr="00C67A31" w:rsidRDefault="00C13FEA" w:rsidP="00C67A31">
      <w:pPr>
        <w:pStyle w:val="Naslov2"/>
      </w:pPr>
      <w:bookmarkStart w:id="38" w:name="_Toc74051040"/>
      <w:r w:rsidRPr="00C67A31">
        <w:t>Oblika ponudbe</w:t>
      </w:r>
      <w:bookmarkEnd w:id="38"/>
    </w:p>
    <w:p w14:paraId="6455C623"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Ponudbena dokumentacija mora biti podana na obrazcih iz prilog dokumentacije v zvezi z oddajo javnega naročila ali po vsebini in obliki enakih obrazcih, izdelanih s strani ponudnika, elektronsko podpisana od osebe ali oseb, ki imajo pravico zastopanja ponudnika vsaj v obsegu, ki zadošča namenu ponudbe. Zaželeno je, da je ponudba razvrščena po vrstnem </w:t>
      </w:r>
      <w:r w:rsidRPr="00C67A31">
        <w:rPr>
          <w:rFonts w:ascii="Arial" w:hAnsi="Arial" w:cs="Arial"/>
        </w:rPr>
        <w:lastRenderedPageBreak/>
        <w:t xml:space="preserve">redu, razvidnem iz poglavja </w:t>
      </w:r>
      <w:hyperlink w:anchor="_Sestavni_del_ponudbe" w:history="1">
        <w:r w:rsidRPr="00C67A31">
          <w:rPr>
            <w:rStyle w:val="Hiperpovezava"/>
            <w:rFonts w:ascii="Arial" w:hAnsi="Arial" w:cs="Arial"/>
            <w:color w:val="auto"/>
          </w:rPr>
          <w:t>Sestavni del ponudbe</w:t>
        </w:r>
      </w:hyperlink>
      <w:r w:rsidRPr="00C67A31">
        <w:rPr>
          <w:rFonts w:ascii="Arial" w:hAnsi="Arial" w:cs="Arial"/>
        </w:rPr>
        <w:t xml:space="preserve"> te dokumentacije v zvezi z oddajo javnega naročila.</w:t>
      </w:r>
    </w:p>
    <w:p w14:paraId="499F27AC" w14:textId="77777777" w:rsidR="00C13FEA" w:rsidRPr="00C67A31" w:rsidRDefault="00C13FEA" w:rsidP="00C67A31">
      <w:pPr>
        <w:spacing w:after="0" w:line="276" w:lineRule="auto"/>
        <w:jc w:val="both"/>
        <w:rPr>
          <w:rFonts w:ascii="Arial" w:hAnsi="Arial" w:cs="Arial"/>
        </w:rPr>
      </w:pPr>
    </w:p>
    <w:p w14:paraId="79C1CE18"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mora v vseh obrazcih, ki sestavljajo ponudbeno dokumentacijo, izpolniti vsa prazna mesta in le-te datirati in elektronsko podpisati. Na ta način pripravljeni dokumenti morajo biti originali. Ponudnik lahko uporabi tudi svoje obrazce, ki pa se morajo po vsebini povsem ujemati z vzorci naročnika.</w:t>
      </w:r>
    </w:p>
    <w:p w14:paraId="1B0C5C0B" w14:textId="77777777" w:rsidR="00C13FEA" w:rsidRPr="00C67A31" w:rsidRDefault="00C13FEA" w:rsidP="00C67A31">
      <w:pPr>
        <w:spacing w:after="0" w:line="276" w:lineRule="auto"/>
        <w:jc w:val="both"/>
        <w:rPr>
          <w:rFonts w:ascii="Arial" w:hAnsi="Arial" w:cs="Arial"/>
        </w:rPr>
      </w:pPr>
    </w:p>
    <w:p w14:paraId="4433C612" w14:textId="77777777" w:rsidR="00C13FEA" w:rsidRPr="00C67A31" w:rsidRDefault="00C13FEA" w:rsidP="00C67A31">
      <w:pPr>
        <w:spacing w:after="0" w:line="276" w:lineRule="auto"/>
        <w:jc w:val="both"/>
        <w:rPr>
          <w:rFonts w:ascii="Arial" w:hAnsi="Arial" w:cs="Arial"/>
          <w:u w:val="single"/>
        </w:rPr>
      </w:pPr>
      <w:r w:rsidRPr="00C67A31">
        <w:rPr>
          <w:rFonts w:ascii="Arial" w:hAnsi="Arial" w:cs="Arial"/>
          <w:u w:val="single"/>
        </w:rPr>
        <w:t>Zaželeno je:</w:t>
      </w:r>
    </w:p>
    <w:p w14:paraId="11428399" w14:textId="77777777" w:rsidR="00C13FEA" w:rsidRPr="00C67A31" w:rsidRDefault="00C13FEA" w:rsidP="00C67A31">
      <w:pPr>
        <w:numPr>
          <w:ilvl w:val="1"/>
          <w:numId w:val="30"/>
        </w:numPr>
        <w:spacing w:after="0" w:line="276" w:lineRule="auto"/>
        <w:jc w:val="both"/>
        <w:rPr>
          <w:rFonts w:ascii="Arial" w:hAnsi="Arial" w:cs="Arial"/>
        </w:rPr>
      </w:pPr>
      <w:r w:rsidRPr="00C67A31">
        <w:rPr>
          <w:rFonts w:ascii="Arial" w:hAnsi="Arial" w:cs="Arial"/>
        </w:rPr>
        <w:t>da so vse strani v ponudbi oštevilčene;</w:t>
      </w:r>
    </w:p>
    <w:p w14:paraId="3FBF3D01" w14:textId="77777777" w:rsidR="00C13FEA" w:rsidRPr="00C67A31" w:rsidRDefault="00C13FEA" w:rsidP="00C67A31">
      <w:pPr>
        <w:numPr>
          <w:ilvl w:val="1"/>
          <w:numId w:val="30"/>
        </w:numPr>
        <w:spacing w:after="0" w:line="276" w:lineRule="auto"/>
        <w:jc w:val="both"/>
        <w:rPr>
          <w:rFonts w:ascii="Arial" w:hAnsi="Arial" w:cs="Arial"/>
        </w:rPr>
      </w:pPr>
      <w:r w:rsidRPr="00C67A31">
        <w:rPr>
          <w:rFonts w:ascii="Arial" w:hAnsi="Arial" w:cs="Arial"/>
        </w:rPr>
        <w:t>da si strani v ponudbi sledijo po vrstnem redu oštevilčenja;</w:t>
      </w:r>
    </w:p>
    <w:p w14:paraId="26942096" w14:textId="77777777" w:rsidR="00C13FEA" w:rsidRPr="00C67A31" w:rsidRDefault="00C13FEA" w:rsidP="00C67A31">
      <w:pPr>
        <w:numPr>
          <w:ilvl w:val="1"/>
          <w:numId w:val="30"/>
        </w:numPr>
        <w:spacing w:after="0" w:line="276" w:lineRule="auto"/>
        <w:jc w:val="both"/>
        <w:rPr>
          <w:rFonts w:ascii="Arial" w:hAnsi="Arial" w:cs="Arial"/>
        </w:rPr>
      </w:pPr>
      <w:r w:rsidRPr="00C67A31">
        <w:rPr>
          <w:rFonts w:ascii="Arial" w:hAnsi="Arial" w:cs="Arial"/>
        </w:rPr>
        <w:t>da so dokumenti v ponudbi zloženi po vrstnem redu, kot je naveden v tabeli v poglavju Obvezna vsebina ponudbe ter pogoji in dokazila, ki jih morajo predložiti ponudniki za dokazovanje izpolnjevanja pogojev.</w:t>
      </w:r>
    </w:p>
    <w:p w14:paraId="1BB2F070" w14:textId="77777777" w:rsidR="00C13FEA" w:rsidRPr="00C67A31" w:rsidRDefault="00C13FEA" w:rsidP="00C67A31">
      <w:pPr>
        <w:spacing w:after="0" w:line="276" w:lineRule="auto"/>
        <w:jc w:val="both"/>
        <w:rPr>
          <w:rFonts w:ascii="Arial" w:hAnsi="Arial" w:cs="Arial"/>
        </w:rPr>
      </w:pPr>
    </w:p>
    <w:p w14:paraId="3ABEB947"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nosi vse stroške, povezane s pripravo in predložitvijo ponudbe.</w:t>
      </w:r>
    </w:p>
    <w:p w14:paraId="41D6A24C" w14:textId="77777777" w:rsidR="00C13FEA" w:rsidRPr="00C67A31" w:rsidRDefault="00C13FEA" w:rsidP="00C67A31">
      <w:pPr>
        <w:spacing w:after="0" w:line="276" w:lineRule="auto"/>
        <w:jc w:val="both"/>
        <w:rPr>
          <w:rFonts w:ascii="Arial" w:hAnsi="Arial" w:cs="Arial"/>
        </w:rPr>
      </w:pPr>
    </w:p>
    <w:p w14:paraId="621D1EB7" w14:textId="77777777" w:rsidR="00C13FEA" w:rsidRPr="00C67A31" w:rsidRDefault="00C13FEA" w:rsidP="00C67A31">
      <w:pPr>
        <w:spacing w:after="0" w:line="276" w:lineRule="auto"/>
        <w:jc w:val="both"/>
        <w:rPr>
          <w:rFonts w:ascii="Arial" w:hAnsi="Arial" w:cs="Arial"/>
        </w:rPr>
      </w:pPr>
      <w:r w:rsidRPr="00C67A31">
        <w:rPr>
          <w:rFonts w:ascii="Arial" w:hAnsi="Arial" w:cs="Arial"/>
        </w:rPr>
        <w:t>Kadar ima ponudnik sedež v drugi državi, mora v ponudbi, v Prilogi št. 2 navesti svojega pooblaščenca(-ko) za vročitve, v skladu z določbami Zakona o splošnem upravnem postopku (Uradni list RS, št. 24/06-UPB2, 105/06-ZUS-1, 126/07, 65/08, 8/10 in 82/13; v nadaljevanju: ZUP). V kolikor to ne bo storil, mu bo, v skladu z ZUP, po uradni dolžnosti postavljen pooblaščenec za vročitve.</w:t>
      </w:r>
    </w:p>
    <w:p w14:paraId="12303BE8" w14:textId="77777777" w:rsidR="00C13FEA" w:rsidRPr="00C67A31" w:rsidRDefault="00C13FEA" w:rsidP="00C67A31">
      <w:pPr>
        <w:spacing w:after="0" w:line="276" w:lineRule="auto"/>
        <w:jc w:val="both"/>
        <w:rPr>
          <w:rFonts w:ascii="Arial" w:hAnsi="Arial" w:cs="Arial"/>
        </w:rPr>
      </w:pPr>
    </w:p>
    <w:p w14:paraId="5F76FC8F" w14:textId="77777777" w:rsidR="00C13FEA" w:rsidRPr="00C67A31" w:rsidRDefault="00C13FEA" w:rsidP="00C67A31">
      <w:pPr>
        <w:pStyle w:val="Naslov1"/>
        <w:framePr w:wrap="auto"/>
        <w:spacing w:before="0" w:after="0" w:line="276" w:lineRule="auto"/>
        <w:rPr>
          <w:sz w:val="22"/>
          <w:szCs w:val="22"/>
        </w:rPr>
      </w:pPr>
      <w:bookmarkStart w:id="39" w:name="_Toc74051041"/>
      <w:r w:rsidRPr="00C67A31">
        <w:rPr>
          <w:sz w:val="22"/>
          <w:szCs w:val="22"/>
        </w:rPr>
        <w:t>ODDAJA IN JAVNO ODPIRANJE PONUDB</w:t>
      </w:r>
      <w:bookmarkEnd w:id="39"/>
      <w:r w:rsidRPr="00C67A31">
        <w:rPr>
          <w:sz w:val="22"/>
          <w:szCs w:val="22"/>
        </w:rPr>
        <w:t xml:space="preserve"> </w:t>
      </w:r>
    </w:p>
    <w:p w14:paraId="72C3EC83" w14:textId="77777777" w:rsidR="00C13FEA" w:rsidRPr="00C67A31" w:rsidRDefault="00C13FEA" w:rsidP="00C67A31">
      <w:pPr>
        <w:spacing w:after="0" w:line="276" w:lineRule="auto"/>
        <w:rPr>
          <w:rFonts w:ascii="Arial" w:hAnsi="Arial" w:cs="Arial"/>
          <w:lang w:eastAsia="zh-CN"/>
        </w:rPr>
      </w:pPr>
    </w:p>
    <w:p w14:paraId="61555360" w14:textId="77777777" w:rsidR="00C13FEA" w:rsidRPr="00C67A31" w:rsidRDefault="00C13FEA" w:rsidP="00C67A31">
      <w:pPr>
        <w:spacing w:after="0" w:line="276" w:lineRule="auto"/>
        <w:rPr>
          <w:rFonts w:ascii="Arial" w:hAnsi="Arial" w:cs="Arial"/>
          <w:lang w:eastAsia="zh-CN"/>
        </w:rPr>
      </w:pPr>
    </w:p>
    <w:p w14:paraId="216C7865" w14:textId="77777777" w:rsidR="00C13FEA" w:rsidRPr="00C67A31" w:rsidRDefault="00C13FEA" w:rsidP="00C67A31">
      <w:pPr>
        <w:pStyle w:val="Naslov2"/>
      </w:pPr>
      <w:bookmarkStart w:id="40" w:name="_Toc74051042"/>
      <w:r w:rsidRPr="00C67A31">
        <w:t>Način in rok za prejem ponudb</w:t>
      </w:r>
      <w:bookmarkEnd w:id="40"/>
    </w:p>
    <w:p w14:paraId="59539175" w14:textId="5A42CE2A"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določa rok za prejem ponudb na dan</w:t>
      </w:r>
      <w:r w:rsidRPr="00C67A31">
        <w:rPr>
          <w:rFonts w:ascii="Arial" w:hAnsi="Arial" w:cs="Arial"/>
          <w:b/>
          <w:lang w:eastAsia="zh-CN"/>
        </w:rPr>
        <w:t xml:space="preserve"> </w:t>
      </w:r>
      <w:r w:rsidR="00FC6EE0">
        <w:rPr>
          <w:rFonts w:ascii="Arial" w:hAnsi="Arial" w:cs="Arial"/>
          <w:b/>
          <w:lang w:eastAsia="zh-CN"/>
        </w:rPr>
        <w:t>12.08.</w:t>
      </w:r>
      <w:r w:rsidR="00E70FD4">
        <w:rPr>
          <w:rFonts w:ascii="Arial" w:hAnsi="Arial" w:cs="Arial"/>
          <w:b/>
          <w:lang w:eastAsia="zh-CN"/>
        </w:rPr>
        <w:t>2021</w:t>
      </w:r>
      <w:r w:rsidRPr="00C67A31">
        <w:rPr>
          <w:rFonts w:ascii="Arial" w:hAnsi="Arial" w:cs="Arial"/>
          <w:b/>
          <w:lang w:eastAsia="zh-CN"/>
        </w:rPr>
        <w:t xml:space="preserve"> do </w:t>
      </w:r>
      <w:r w:rsidR="00B50241" w:rsidRPr="00E70FD4">
        <w:rPr>
          <w:rFonts w:ascii="Arial" w:hAnsi="Arial" w:cs="Arial"/>
          <w:b/>
          <w:lang w:eastAsia="zh-CN"/>
        </w:rPr>
        <w:t>10</w:t>
      </w:r>
      <w:r w:rsidRPr="00E70FD4">
        <w:rPr>
          <w:rFonts w:ascii="Arial" w:hAnsi="Arial" w:cs="Arial"/>
          <w:b/>
          <w:lang w:eastAsia="zh-CN"/>
        </w:rPr>
        <w:t xml:space="preserve">:00 </w:t>
      </w:r>
      <w:r w:rsidRPr="00E70FD4">
        <w:rPr>
          <w:rFonts w:ascii="Arial" w:hAnsi="Arial" w:cs="Arial"/>
          <w:b/>
          <w:bCs/>
          <w:lang w:eastAsia="zh-CN"/>
        </w:rPr>
        <w:t>ure</w:t>
      </w:r>
      <w:r w:rsidRPr="00C67A31">
        <w:rPr>
          <w:rFonts w:ascii="Arial" w:hAnsi="Arial" w:cs="Arial"/>
          <w:lang w:eastAsia="zh-CN"/>
        </w:rPr>
        <w:t>.</w:t>
      </w:r>
    </w:p>
    <w:p w14:paraId="76001C61" w14:textId="77777777" w:rsidR="00C13FEA" w:rsidRPr="00C67A31" w:rsidRDefault="00C13FEA" w:rsidP="00C67A31">
      <w:pPr>
        <w:spacing w:after="0" w:line="276" w:lineRule="auto"/>
        <w:jc w:val="both"/>
        <w:rPr>
          <w:rFonts w:ascii="Arial" w:hAnsi="Arial" w:cs="Arial"/>
          <w:lang w:eastAsia="zh-CN"/>
        </w:rPr>
      </w:pPr>
    </w:p>
    <w:p w14:paraId="7D4D9E2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Oddaja ponudb bo potekala po elektronskih komunikacijskih sredstvih, v skladu s 37. členom ZJN-3.</w:t>
      </w:r>
    </w:p>
    <w:p w14:paraId="25B889F2" w14:textId="77777777" w:rsidR="00C13FEA" w:rsidRPr="00C67A31" w:rsidRDefault="00C13FEA" w:rsidP="00C67A31">
      <w:pPr>
        <w:spacing w:after="0" w:line="276" w:lineRule="auto"/>
        <w:jc w:val="both"/>
        <w:rPr>
          <w:rFonts w:ascii="Arial" w:hAnsi="Arial" w:cs="Arial"/>
          <w:lang w:eastAsia="zh-CN"/>
        </w:rPr>
      </w:pPr>
    </w:p>
    <w:p w14:paraId="3390CBA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Ponudniki oddajo ponudbe ter spremembe in umike ponudb v informacijski sistem e-JN na spletnem naslovu: </w:t>
      </w:r>
      <w:hyperlink r:id="rId9" w:history="1">
        <w:r w:rsidRPr="00C67A31">
          <w:rPr>
            <w:rStyle w:val="Hiperpovezava"/>
            <w:rFonts w:ascii="Arial" w:hAnsi="Arial" w:cs="Arial"/>
            <w:color w:val="auto"/>
            <w:lang w:eastAsia="zh-CN"/>
          </w:rPr>
          <w:t>https://ejn.gov.si/e-oddaja</w:t>
        </w:r>
      </w:hyperlink>
      <w:r w:rsidRPr="00C67A31">
        <w:rPr>
          <w:rFonts w:ascii="Arial" w:hAnsi="Arial" w:cs="Arial"/>
          <w:lang w:eastAsia="zh-CN"/>
        </w:rPr>
        <w:t xml:space="preserve">. </w:t>
      </w:r>
    </w:p>
    <w:p w14:paraId="54E27F9E" w14:textId="77777777" w:rsidR="00C13FEA" w:rsidRPr="00C67A31" w:rsidRDefault="00C13FEA" w:rsidP="00C67A31">
      <w:pPr>
        <w:spacing w:after="0" w:line="276" w:lineRule="auto"/>
        <w:jc w:val="both"/>
        <w:rPr>
          <w:rFonts w:ascii="Arial" w:hAnsi="Arial" w:cs="Arial"/>
          <w:lang w:eastAsia="zh-CN"/>
        </w:rPr>
      </w:pPr>
    </w:p>
    <w:p w14:paraId="1046AD17"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Ponudnik se mora pred oddajo ponudbe registrirati v sistemu e-JN, v skladu z Navodili za uporabo e-JN. Če je ponudnik že registriran v informacijskem sistemu e-JN, se v aplikacijo samo prijavi.</w:t>
      </w:r>
    </w:p>
    <w:p w14:paraId="026AF2EC" w14:textId="77777777" w:rsidR="00C13FEA" w:rsidRPr="00C67A31" w:rsidRDefault="00C13FEA" w:rsidP="00C67A31">
      <w:pPr>
        <w:spacing w:after="0" w:line="276" w:lineRule="auto"/>
        <w:jc w:val="both"/>
        <w:rPr>
          <w:rFonts w:ascii="Arial" w:hAnsi="Arial" w:cs="Arial"/>
          <w:lang w:eastAsia="zh-CN"/>
        </w:rPr>
      </w:pPr>
    </w:p>
    <w:p w14:paraId="5BF5F79D" w14:textId="77777777" w:rsidR="00C13FEA" w:rsidRPr="00C67A31" w:rsidRDefault="00C13FEA" w:rsidP="00C67A31">
      <w:pPr>
        <w:spacing w:after="0" w:line="276" w:lineRule="auto"/>
        <w:jc w:val="both"/>
        <w:rPr>
          <w:rFonts w:ascii="Arial" w:eastAsia="Calibri" w:hAnsi="Arial" w:cs="Arial"/>
        </w:rPr>
      </w:pPr>
      <w:r w:rsidRPr="00C67A31">
        <w:rPr>
          <w:rFonts w:ascii="Arial" w:hAnsi="Arial" w:cs="Arial"/>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C67A31">
        <w:rPr>
          <w:rStyle w:val="Sprotnaopomba-sklic"/>
          <w:rFonts w:ascii="Arial" w:hAnsi="Arial" w:cs="Arial"/>
        </w:rPr>
        <w:footnoteReference w:id="1"/>
      </w:r>
      <w:r w:rsidRPr="00C67A31">
        <w:rPr>
          <w:rFonts w:ascii="Arial" w:hAnsi="Arial" w:cs="Arial"/>
        </w:rPr>
        <w:t>). Z oddajo ponudbe je le-ta zavezujoča za čas, naveden v ponudbi, razen če jo uporabnik ponudnika umakne ali spremeni pred potekom roka za oddajo ponudb.</w:t>
      </w:r>
    </w:p>
    <w:p w14:paraId="06291E81" w14:textId="77777777" w:rsidR="00C13FEA" w:rsidRPr="00C67A31" w:rsidRDefault="00C13FEA" w:rsidP="00C67A31">
      <w:pPr>
        <w:spacing w:after="0" w:line="276" w:lineRule="auto"/>
        <w:jc w:val="both"/>
        <w:rPr>
          <w:rFonts w:ascii="Arial" w:hAnsi="Arial" w:cs="Arial"/>
          <w:lang w:eastAsia="zh-CN"/>
        </w:rPr>
      </w:pPr>
    </w:p>
    <w:p w14:paraId="7283E485" w14:textId="0CF46F51"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 xml:space="preserve">Ponudba se šteje za pravočasno oddano, če jo naročnik prejme preko sistema e-JN </w:t>
      </w:r>
      <w:hyperlink r:id="rId10" w:history="1">
        <w:r w:rsidR="00AD3ECD" w:rsidRPr="00C67A31">
          <w:rPr>
            <w:rStyle w:val="Hiperpovezava"/>
            <w:rFonts w:ascii="Arial" w:hAnsi="Arial" w:cs="Arial"/>
            <w:lang w:eastAsia="zh-CN"/>
          </w:rPr>
          <w:t>https://ejn.gov.si/eJN2</w:t>
        </w:r>
      </w:hyperlink>
      <w:r w:rsidR="00AD3ECD" w:rsidRPr="00C67A31">
        <w:rPr>
          <w:rFonts w:ascii="Arial" w:hAnsi="Arial" w:cs="Arial"/>
          <w:lang w:eastAsia="zh-CN"/>
        </w:rPr>
        <w:t xml:space="preserve"> n</w:t>
      </w:r>
      <w:r w:rsidRPr="00C67A31">
        <w:rPr>
          <w:rFonts w:ascii="Arial" w:hAnsi="Arial" w:cs="Arial"/>
          <w:lang w:eastAsia="zh-CN"/>
        </w:rPr>
        <w:t xml:space="preserve">ajkasneje do </w:t>
      </w:r>
      <w:r w:rsidR="00E70FD4" w:rsidRPr="00E70FD4">
        <w:rPr>
          <w:rFonts w:ascii="Arial" w:hAnsi="Arial" w:cs="Arial"/>
          <w:b/>
          <w:lang w:eastAsia="zh-CN"/>
        </w:rPr>
        <w:t>12.08</w:t>
      </w:r>
      <w:r w:rsidR="006A3E7C" w:rsidRPr="00E70FD4">
        <w:rPr>
          <w:rFonts w:ascii="Arial" w:hAnsi="Arial" w:cs="Arial"/>
          <w:b/>
          <w:lang w:eastAsia="zh-CN"/>
        </w:rPr>
        <w:t>.202</w:t>
      </w:r>
      <w:r w:rsidR="00D019B0" w:rsidRPr="00E70FD4">
        <w:rPr>
          <w:rFonts w:ascii="Arial" w:hAnsi="Arial" w:cs="Arial"/>
          <w:b/>
          <w:lang w:eastAsia="zh-CN"/>
        </w:rPr>
        <w:t>1</w:t>
      </w:r>
      <w:r w:rsidRPr="00E70FD4">
        <w:rPr>
          <w:rFonts w:ascii="Arial" w:hAnsi="Arial" w:cs="Arial"/>
          <w:b/>
          <w:lang w:eastAsia="zh-CN"/>
        </w:rPr>
        <w:t xml:space="preserve">, do </w:t>
      </w:r>
      <w:r w:rsidR="00D019B0" w:rsidRPr="00E70FD4">
        <w:rPr>
          <w:rFonts w:ascii="Arial" w:hAnsi="Arial" w:cs="Arial"/>
          <w:b/>
          <w:lang w:eastAsia="zh-CN"/>
        </w:rPr>
        <w:t>10</w:t>
      </w:r>
      <w:r w:rsidRPr="00E70FD4">
        <w:rPr>
          <w:rFonts w:ascii="Arial" w:hAnsi="Arial" w:cs="Arial"/>
          <w:b/>
          <w:lang w:eastAsia="zh-CN"/>
        </w:rPr>
        <w:t xml:space="preserve">:00 </w:t>
      </w:r>
      <w:r w:rsidRPr="00E70FD4">
        <w:rPr>
          <w:rFonts w:ascii="Arial" w:hAnsi="Arial" w:cs="Arial"/>
          <w:b/>
          <w:bCs/>
          <w:lang w:eastAsia="zh-CN"/>
        </w:rPr>
        <w:t>ure</w:t>
      </w:r>
      <w:r w:rsidRPr="00E70FD4">
        <w:rPr>
          <w:rFonts w:ascii="Arial" w:hAnsi="Arial" w:cs="Arial"/>
          <w:lang w:eastAsia="zh-CN"/>
        </w:rPr>
        <w:t>.</w:t>
      </w:r>
      <w:r w:rsidRPr="00C67A31">
        <w:rPr>
          <w:rFonts w:ascii="Arial" w:hAnsi="Arial" w:cs="Arial"/>
          <w:lang w:eastAsia="zh-CN"/>
        </w:rPr>
        <w:t xml:space="preserve"> Za oddano ponudbo se šteje ponudba, ki je v informacijskem sistemu e-JN označena s statusom »ODDANO«.</w:t>
      </w:r>
    </w:p>
    <w:p w14:paraId="48E2C238" w14:textId="77777777" w:rsidR="00C13FEA" w:rsidRPr="00C67A31" w:rsidRDefault="00C13FEA" w:rsidP="00C67A31">
      <w:pPr>
        <w:spacing w:after="0" w:line="276" w:lineRule="auto"/>
        <w:jc w:val="both"/>
        <w:rPr>
          <w:rFonts w:ascii="Arial" w:hAnsi="Arial" w:cs="Arial"/>
          <w:lang w:eastAsia="zh-CN"/>
        </w:rPr>
      </w:pPr>
    </w:p>
    <w:p w14:paraId="3E41BA9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A9FB09B" w14:textId="77777777" w:rsidR="00C13FEA" w:rsidRPr="00C67A31" w:rsidRDefault="00C13FEA" w:rsidP="00C67A31">
      <w:pPr>
        <w:spacing w:after="0" w:line="276" w:lineRule="auto"/>
        <w:jc w:val="both"/>
        <w:rPr>
          <w:rFonts w:ascii="Arial" w:hAnsi="Arial" w:cs="Arial"/>
          <w:lang w:eastAsia="zh-CN"/>
        </w:rPr>
      </w:pPr>
    </w:p>
    <w:p w14:paraId="5B471947"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 preteku roka za predložitev ponudb ponudbe ne bo več mogoče oddati.</w:t>
      </w:r>
    </w:p>
    <w:p w14:paraId="51A19315" w14:textId="77777777" w:rsidR="00C13FEA" w:rsidRPr="00C67A31" w:rsidRDefault="00C13FEA" w:rsidP="00C67A31">
      <w:pPr>
        <w:spacing w:after="0" w:line="276" w:lineRule="auto"/>
        <w:rPr>
          <w:rFonts w:ascii="Arial" w:hAnsi="Arial" w:cs="Arial"/>
          <w:lang w:eastAsia="zh-CN"/>
        </w:rPr>
      </w:pPr>
    </w:p>
    <w:p w14:paraId="3E9461BF" w14:textId="77777777" w:rsidR="00C13FEA" w:rsidRPr="00C67A31" w:rsidRDefault="00C13FEA" w:rsidP="00C67A31">
      <w:pPr>
        <w:pStyle w:val="Naslov2"/>
      </w:pPr>
      <w:bookmarkStart w:id="41" w:name="_Toc74051043"/>
      <w:r w:rsidRPr="00C67A31">
        <w:t>Način in čas odpiranja ponudb</w:t>
      </w:r>
      <w:bookmarkEnd w:id="41"/>
    </w:p>
    <w:p w14:paraId="5D76C369"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 xml:space="preserve">Odpiranje ponudb bo na podlagi četrtega odstavka 88. člena ZJN-3 javno. </w:t>
      </w:r>
    </w:p>
    <w:p w14:paraId="303389FB" w14:textId="77777777" w:rsidR="00C13FEA" w:rsidRPr="00C67A31" w:rsidRDefault="00C13FEA" w:rsidP="00C67A31">
      <w:pPr>
        <w:spacing w:after="0" w:line="276" w:lineRule="auto"/>
        <w:rPr>
          <w:rFonts w:ascii="Arial" w:hAnsi="Arial" w:cs="Arial"/>
          <w:lang w:eastAsia="zh-CN"/>
        </w:rPr>
      </w:pPr>
    </w:p>
    <w:p w14:paraId="44413F2B" w14:textId="0D0A3102" w:rsidR="00C13FEA" w:rsidRPr="00C67A31" w:rsidRDefault="00C13FEA" w:rsidP="00C67A31">
      <w:pPr>
        <w:spacing w:after="0" w:line="276" w:lineRule="auto"/>
        <w:jc w:val="both"/>
        <w:rPr>
          <w:rFonts w:ascii="Arial" w:hAnsi="Arial" w:cs="Arial"/>
          <w:b/>
          <w:lang w:eastAsia="zh-CN"/>
        </w:rPr>
      </w:pPr>
      <w:r w:rsidRPr="00C67A31">
        <w:rPr>
          <w:rFonts w:ascii="Arial" w:hAnsi="Arial" w:cs="Arial"/>
          <w:lang w:eastAsia="zh-CN"/>
        </w:rPr>
        <w:t xml:space="preserve">Odpiranje ponudb bo potekalo </w:t>
      </w:r>
      <w:r w:rsidR="00AD3ECD" w:rsidRPr="00C67A31">
        <w:rPr>
          <w:rFonts w:ascii="Arial" w:hAnsi="Arial" w:cs="Arial"/>
          <w:lang w:eastAsia="zh-CN"/>
        </w:rPr>
        <w:t xml:space="preserve">dne </w:t>
      </w:r>
      <w:r w:rsidR="002C3499" w:rsidRPr="002C3499">
        <w:rPr>
          <w:rFonts w:ascii="Arial" w:hAnsi="Arial" w:cs="Arial"/>
          <w:b/>
          <w:lang w:eastAsia="zh-CN"/>
        </w:rPr>
        <w:t>12</w:t>
      </w:r>
      <w:r w:rsidR="006A3E7C" w:rsidRPr="002C3499">
        <w:rPr>
          <w:rFonts w:ascii="Arial" w:hAnsi="Arial" w:cs="Arial"/>
          <w:b/>
          <w:lang w:eastAsia="zh-CN"/>
        </w:rPr>
        <w:t>.</w:t>
      </w:r>
      <w:r w:rsidR="002C3499" w:rsidRPr="002C3499">
        <w:rPr>
          <w:rFonts w:ascii="Arial" w:hAnsi="Arial" w:cs="Arial"/>
          <w:b/>
          <w:lang w:eastAsia="zh-CN"/>
        </w:rPr>
        <w:t>08</w:t>
      </w:r>
      <w:r w:rsidR="006A3E7C" w:rsidRPr="002C3499">
        <w:rPr>
          <w:rFonts w:ascii="Arial" w:hAnsi="Arial" w:cs="Arial"/>
          <w:b/>
          <w:lang w:eastAsia="zh-CN"/>
        </w:rPr>
        <w:t>.202</w:t>
      </w:r>
      <w:r w:rsidR="00D019B0" w:rsidRPr="002C3499">
        <w:rPr>
          <w:rFonts w:ascii="Arial" w:hAnsi="Arial" w:cs="Arial"/>
          <w:b/>
          <w:lang w:eastAsia="zh-CN"/>
        </w:rPr>
        <w:t>1</w:t>
      </w:r>
      <w:r w:rsidR="00F97F6B" w:rsidRPr="002C3499">
        <w:rPr>
          <w:rFonts w:ascii="Arial" w:hAnsi="Arial" w:cs="Arial"/>
          <w:b/>
          <w:lang w:eastAsia="zh-CN"/>
        </w:rPr>
        <w:t xml:space="preserve"> ob </w:t>
      </w:r>
      <w:r w:rsidR="00D019B0" w:rsidRPr="002C3499">
        <w:rPr>
          <w:rFonts w:ascii="Arial" w:hAnsi="Arial" w:cs="Arial"/>
          <w:b/>
          <w:lang w:eastAsia="zh-CN"/>
        </w:rPr>
        <w:t>10</w:t>
      </w:r>
      <w:r w:rsidRPr="002C3499">
        <w:rPr>
          <w:rFonts w:ascii="Arial" w:hAnsi="Arial" w:cs="Arial"/>
          <w:b/>
          <w:lang w:eastAsia="zh-CN"/>
        </w:rPr>
        <w:t xml:space="preserve">:05 </w:t>
      </w:r>
      <w:r w:rsidRPr="002C3499">
        <w:rPr>
          <w:rFonts w:ascii="Arial" w:hAnsi="Arial" w:cs="Arial"/>
          <w:b/>
          <w:bCs/>
          <w:lang w:eastAsia="zh-CN"/>
        </w:rPr>
        <w:t>uri</w:t>
      </w:r>
      <w:r w:rsidRPr="00C67A31">
        <w:rPr>
          <w:rFonts w:ascii="Arial" w:hAnsi="Arial" w:cs="Arial"/>
          <w:lang w:eastAsia="zh-CN"/>
        </w:rPr>
        <w:t xml:space="preserve">, in sicer avtomatično v informacijskem sistemu e-JN. </w:t>
      </w:r>
    </w:p>
    <w:p w14:paraId="16213E6C" w14:textId="77777777" w:rsidR="00C13FEA" w:rsidRPr="00C67A31" w:rsidRDefault="00C13FEA" w:rsidP="00C67A31">
      <w:pPr>
        <w:spacing w:after="0" w:line="276" w:lineRule="auto"/>
        <w:jc w:val="both"/>
        <w:rPr>
          <w:rFonts w:ascii="Arial" w:hAnsi="Arial" w:cs="Arial"/>
          <w:lang w:eastAsia="zh-CN"/>
        </w:rPr>
      </w:pPr>
    </w:p>
    <w:p w14:paraId="14647AFF" w14:textId="189F517E"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w:t>
      </w:r>
    </w:p>
    <w:p w14:paraId="6DCF403B" w14:textId="77777777" w:rsidR="00C13FEA" w:rsidRPr="00C67A31" w:rsidRDefault="00C13FEA" w:rsidP="00C67A31">
      <w:pPr>
        <w:spacing w:after="0" w:line="276" w:lineRule="auto"/>
        <w:jc w:val="both"/>
        <w:rPr>
          <w:rFonts w:ascii="Arial" w:hAnsi="Arial" w:cs="Arial"/>
          <w:lang w:eastAsia="zh-CN"/>
        </w:rPr>
      </w:pPr>
    </w:p>
    <w:p w14:paraId="42E00F18" w14:textId="77777777" w:rsidR="00C13FEA" w:rsidRPr="00C67A31" w:rsidRDefault="00C13FEA" w:rsidP="00C67A31">
      <w:pPr>
        <w:pStyle w:val="Naslov2"/>
      </w:pPr>
      <w:bookmarkStart w:id="42" w:name="_Toc74051044"/>
      <w:r w:rsidRPr="00C67A31">
        <w:t>Rok za dodatna pojasnila ponudb</w:t>
      </w:r>
      <w:bookmarkEnd w:id="42"/>
    </w:p>
    <w:p w14:paraId="28AFE8B5" w14:textId="33EFFBE5" w:rsidR="00C13FEA" w:rsidRPr="00C67A31" w:rsidRDefault="00C13FEA" w:rsidP="00C67A31">
      <w:pPr>
        <w:suppressAutoHyphens/>
        <w:autoSpaceDN w:val="0"/>
        <w:spacing w:after="0" w:line="276" w:lineRule="auto"/>
        <w:ind w:right="6"/>
        <w:jc w:val="both"/>
        <w:textAlignment w:val="baseline"/>
        <w:rPr>
          <w:rFonts w:ascii="Arial" w:hAnsi="Arial" w:cs="Arial"/>
          <w:b/>
          <w:bCs/>
          <w:lang w:eastAsia="zh-CN"/>
        </w:rPr>
      </w:pPr>
      <w:r w:rsidRPr="00C67A31">
        <w:rPr>
          <w:rFonts w:ascii="Arial" w:hAnsi="Arial" w:cs="Arial"/>
          <w:kern w:val="3"/>
          <w:lang w:eastAsia="zh-CN"/>
        </w:rPr>
        <w:t xml:space="preserve">Naročnik bo na oziroma preko portala javnih naročil posredoval dodatna pojasnila v zvezi z dokumentacijo v zvezi z oddajo javnega naročila najpozneje štiri dni pred rokom za prejem ponudb, pod pogojem, da bo vprašanje zastavljeno na portalu javnih naročil do </w:t>
      </w:r>
      <w:r w:rsidR="00134B0D" w:rsidRPr="00134B0D">
        <w:rPr>
          <w:rFonts w:ascii="Arial" w:hAnsi="Arial" w:cs="Arial"/>
          <w:b/>
          <w:lang w:eastAsia="zh-CN"/>
        </w:rPr>
        <w:t>09</w:t>
      </w:r>
      <w:r w:rsidR="006A3E7C" w:rsidRPr="00134B0D">
        <w:rPr>
          <w:rFonts w:ascii="Arial" w:hAnsi="Arial" w:cs="Arial"/>
          <w:b/>
          <w:lang w:eastAsia="zh-CN"/>
        </w:rPr>
        <w:t>.</w:t>
      </w:r>
      <w:r w:rsidR="00134B0D" w:rsidRPr="00134B0D">
        <w:rPr>
          <w:rFonts w:ascii="Arial" w:hAnsi="Arial" w:cs="Arial"/>
          <w:b/>
          <w:lang w:eastAsia="zh-CN"/>
        </w:rPr>
        <w:t>08</w:t>
      </w:r>
      <w:r w:rsidR="006A3E7C" w:rsidRPr="00134B0D">
        <w:rPr>
          <w:rFonts w:ascii="Arial" w:hAnsi="Arial" w:cs="Arial"/>
          <w:b/>
          <w:lang w:eastAsia="zh-CN"/>
        </w:rPr>
        <w:t>.202</w:t>
      </w:r>
      <w:r w:rsidR="002C3499" w:rsidRPr="00134B0D">
        <w:rPr>
          <w:rFonts w:ascii="Arial" w:hAnsi="Arial" w:cs="Arial"/>
          <w:b/>
          <w:lang w:eastAsia="zh-CN"/>
        </w:rPr>
        <w:t>1</w:t>
      </w:r>
      <w:r w:rsidRPr="00134B0D">
        <w:rPr>
          <w:rFonts w:ascii="Arial" w:hAnsi="Arial" w:cs="Arial"/>
          <w:b/>
          <w:lang w:eastAsia="zh-CN"/>
        </w:rPr>
        <w:t xml:space="preserve"> do </w:t>
      </w:r>
      <w:r w:rsidR="00D019B0" w:rsidRPr="00134B0D">
        <w:rPr>
          <w:rFonts w:ascii="Arial" w:hAnsi="Arial" w:cs="Arial"/>
          <w:b/>
          <w:lang w:eastAsia="zh-CN"/>
        </w:rPr>
        <w:t>12</w:t>
      </w:r>
      <w:r w:rsidRPr="00134B0D">
        <w:rPr>
          <w:rFonts w:ascii="Arial" w:hAnsi="Arial" w:cs="Arial"/>
          <w:b/>
          <w:lang w:eastAsia="zh-CN"/>
        </w:rPr>
        <w:t xml:space="preserve">:00 </w:t>
      </w:r>
      <w:r w:rsidRPr="00134B0D">
        <w:rPr>
          <w:rFonts w:ascii="Arial" w:hAnsi="Arial" w:cs="Arial"/>
          <w:b/>
          <w:bCs/>
          <w:lang w:eastAsia="zh-CN"/>
        </w:rPr>
        <w:t>ure.</w:t>
      </w:r>
    </w:p>
    <w:p w14:paraId="7F7F2B30"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4CA8BC8F"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Pojasnila dokumentacije</w:t>
      </w:r>
      <w:r w:rsidRPr="00C67A31">
        <w:rPr>
          <w:rFonts w:ascii="Arial" w:hAnsi="Arial" w:cs="Arial"/>
        </w:rPr>
        <w:t xml:space="preserve"> </w:t>
      </w:r>
      <w:r w:rsidRPr="00C67A31">
        <w:rPr>
          <w:rFonts w:ascii="Arial" w:hAnsi="Arial" w:cs="Arial"/>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 dokumentacije v zvezi z oddajo javnega naročila so sestavni del dokumentacije v zvezi z oddajo javnega naročila.</w:t>
      </w:r>
    </w:p>
    <w:p w14:paraId="005697FD" w14:textId="77777777" w:rsidR="006A3E7C" w:rsidRPr="00C67A31" w:rsidRDefault="006A3E7C" w:rsidP="00C67A31">
      <w:pPr>
        <w:suppressAutoHyphens/>
        <w:autoSpaceDN w:val="0"/>
        <w:spacing w:after="0" w:line="276" w:lineRule="auto"/>
        <w:ind w:right="6"/>
        <w:jc w:val="both"/>
        <w:textAlignment w:val="baseline"/>
        <w:rPr>
          <w:rFonts w:ascii="Arial" w:hAnsi="Arial" w:cs="Arial"/>
          <w:kern w:val="3"/>
          <w:lang w:eastAsia="zh-CN"/>
        </w:rPr>
      </w:pPr>
    </w:p>
    <w:p w14:paraId="151176D1" w14:textId="77777777" w:rsidR="006A3E7C" w:rsidRPr="00C67A31" w:rsidRDefault="006A3E7C" w:rsidP="00C67A31">
      <w:pPr>
        <w:pStyle w:val="Naslov1"/>
        <w:framePr w:wrap="auto"/>
        <w:spacing w:before="0" w:after="0" w:line="276" w:lineRule="auto"/>
        <w:ind w:left="785"/>
        <w:rPr>
          <w:sz w:val="22"/>
          <w:szCs w:val="22"/>
        </w:rPr>
      </w:pPr>
      <w:bookmarkStart w:id="43" w:name="_Toc484696087"/>
      <w:bookmarkStart w:id="44" w:name="_Toc494868716"/>
      <w:bookmarkStart w:id="45" w:name="_Toc20126509"/>
      <w:bookmarkStart w:id="46" w:name="_Toc25670331"/>
      <w:bookmarkStart w:id="47" w:name="_Toc26352976"/>
      <w:bookmarkStart w:id="48" w:name="_Toc74051045"/>
      <w:r w:rsidRPr="00C67A31">
        <w:rPr>
          <w:sz w:val="22"/>
          <w:szCs w:val="22"/>
        </w:rPr>
        <w:t>POGAJANJA</w:t>
      </w:r>
      <w:bookmarkEnd w:id="43"/>
      <w:bookmarkEnd w:id="44"/>
      <w:bookmarkEnd w:id="45"/>
      <w:bookmarkEnd w:id="46"/>
      <w:bookmarkEnd w:id="47"/>
      <w:bookmarkEnd w:id="48"/>
    </w:p>
    <w:p w14:paraId="5A07E25A" w14:textId="77777777" w:rsidR="006A3E7C" w:rsidRPr="00C67A31" w:rsidRDefault="006A3E7C" w:rsidP="00C67A31">
      <w:pPr>
        <w:suppressAutoHyphens/>
        <w:autoSpaceDN w:val="0"/>
        <w:spacing w:after="0" w:line="276" w:lineRule="auto"/>
        <w:ind w:right="6"/>
        <w:jc w:val="both"/>
        <w:textAlignment w:val="baseline"/>
        <w:rPr>
          <w:rFonts w:ascii="Arial" w:hAnsi="Arial" w:cs="Arial"/>
          <w:kern w:val="3"/>
          <w:lang w:eastAsia="zh-CN"/>
        </w:rPr>
      </w:pPr>
    </w:p>
    <w:p w14:paraId="7B838844" w14:textId="77777777" w:rsidR="006A3E7C" w:rsidRPr="00C67A31" w:rsidRDefault="006A3E7C" w:rsidP="00C67A31">
      <w:pPr>
        <w:spacing w:after="0" w:line="276" w:lineRule="auto"/>
        <w:rPr>
          <w:rFonts w:ascii="Arial" w:hAnsi="Arial" w:cs="Arial"/>
        </w:rPr>
      </w:pPr>
    </w:p>
    <w:p w14:paraId="000F8880" w14:textId="77777777" w:rsidR="006A3E7C" w:rsidRPr="00E109EE" w:rsidRDefault="006A3E7C" w:rsidP="00C67A31">
      <w:pPr>
        <w:numPr>
          <w:ilvl w:val="12"/>
          <w:numId w:val="0"/>
        </w:numPr>
        <w:spacing w:after="0" w:line="276" w:lineRule="auto"/>
        <w:jc w:val="both"/>
        <w:rPr>
          <w:rFonts w:ascii="Arial" w:hAnsi="Arial" w:cs="Arial"/>
        </w:rPr>
      </w:pPr>
      <w:r w:rsidRPr="00E109EE">
        <w:rPr>
          <w:rFonts w:ascii="Arial" w:hAnsi="Arial" w:cs="Arial"/>
        </w:rPr>
        <w:t xml:space="preserve">Naročnik obvešča potencialne ponudnike, da bo v skladu z 2. odstavkom 47. člena ZJN-3 v postopek oddaje naročila male vrednosti vključil pogajanja. </w:t>
      </w:r>
    </w:p>
    <w:p w14:paraId="6EF44A46" w14:textId="77777777" w:rsidR="006A3E7C" w:rsidRPr="00E109EE" w:rsidRDefault="006A3E7C" w:rsidP="00C67A31">
      <w:pPr>
        <w:numPr>
          <w:ilvl w:val="12"/>
          <w:numId w:val="0"/>
        </w:numPr>
        <w:spacing w:after="0" w:line="276" w:lineRule="auto"/>
        <w:jc w:val="both"/>
        <w:rPr>
          <w:rFonts w:ascii="Arial" w:hAnsi="Arial" w:cs="Arial"/>
        </w:rPr>
      </w:pPr>
    </w:p>
    <w:p w14:paraId="2CD24CFA" w14:textId="77777777" w:rsidR="006A3E7C" w:rsidRPr="00E109EE" w:rsidRDefault="006A3E7C" w:rsidP="00C67A31">
      <w:pPr>
        <w:numPr>
          <w:ilvl w:val="12"/>
          <w:numId w:val="0"/>
        </w:numPr>
        <w:spacing w:after="0" w:line="276" w:lineRule="auto"/>
        <w:jc w:val="both"/>
        <w:rPr>
          <w:rFonts w:ascii="Arial" w:hAnsi="Arial" w:cs="Arial"/>
        </w:rPr>
      </w:pPr>
      <w:r w:rsidRPr="00E109EE">
        <w:rPr>
          <w:rFonts w:ascii="Arial" w:hAnsi="Arial" w:cs="Arial"/>
        </w:rPr>
        <w:t>Na pogajanja bodo vabljeni vsi ponudniki, za katere ne obstajajo razlogi za izključitev, izpolnjujejo pogoje za sodelovanje, njihove ponudbe ustrezajo potrebam in zahtevam naročnika, določenim v tehničnih specifikacijah in v dokumentaciji v zvezi z oddajo javnega naročila, so prispele pravočasno, pri njih ni dokazano nedovoljeno dogovarjanje ali korupcija ter jih naročnik ni ocenil za neobičajno nizke.</w:t>
      </w:r>
    </w:p>
    <w:p w14:paraId="1ADFE984" w14:textId="77777777" w:rsidR="006A3E7C" w:rsidRPr="00E109EE" w:rsidRDefault="006A3E7C" w:rsidP="00C67A31">
      <w:pPr>
        <w:numPr>
          <w:ilvl w:val="12"/>
          <w:numId w:val="0"/>
        </w:numPr>
        <w:spacing w:after="0" w:line="276" w:lineRule="auto"/>
        <w:jc w:val="both"/>
        <w:rPr>
          <w:rFonts w:ascii="Arial" w:hAnsi="Arial" w:cs="Arial"/>
        </w:rPr>
      </w:pPr>
    </w:p>
    <w:p w14:paraId="1B0E2680" w14:textId="77777777" w:rsidR="006A3E7C" w:rsidRPr="00E109EE" w:rsidRDefault="006A3E7C" w:rsidP="00C67A31">
      <w:pPr>
        <w:numPr>
          <w:ilvl w:val="12"/>
          <w:numId w:val="0"/>
        </w:numPr>
        <w:spacing w:after="0" w:line="276" w:lineRule="auto"/>
        <w:jc w:val="both"/>
        <w:rPr>
          <w:rFonts w:ascii="Arial" w:hAnsi="Arial" w:cs="Arial"/>
        </w:rPr>
      </w:pPr>
      <w:r w:rsidRPr="00E109EE">
        <w:rPr>
          <w:rFonts w:ascii="Arial" w:hAnsi="Arial" w:cs="Arial"/>
        </w:rPr>
        <w:t xml:space="preserve">Pogajanja bodo potekala le o ponudbeni ceni. Ponudniki lahko na pogajanjih svojo ceno le znižajo, ne smejo pa je povišati.  </w:t>
      </w:r>
    </w:p>
    <w:p w14:paraId="08E7C329" w14:textId="77777777" w:rsidR="006A3E7C" w:rsidRPr="00E109EE" w:rsidRDefault="006A3E7C" w:rsidP="00C67A31">
      <w:pPr>
        <w:numPr>
          <w:ilvl w:val="12"/>
          <w:numId w:val="0"/>
        </w:numPr>
        <w:spacing w:after="0" w:line="276" w:lineRule="auto"/>
        <w:jc w:val="both"/>
        <w:rPr>
          <w:rFonts w:ascii="Arial" w:hAnsi="Arial" w:cs="Arial"/>
        </w:rPr>
      </w:pPr>
    </w:p>
    <w:p w14:paraId="3E36BA63" w14:textId="568AF87E" w:rsidR="006A3E7C" w:rsidRPr="00E109EE" w:rsidRDefault="006A3E7C" w:rsidP="00C67A31">
      <w:pPr>
        <w:spacing w:after="0" w:line="276" w:lineRule="auto"/>
        <w:jc w:val="both"/>
        <w:rPr>
          <w:rFonts w:ascii="Arial" w:hAnsi="Arial" w:cs="Arial"/>
        </w:rPr>
      </w:pPr>
      <w:r w:rsidRPr="00E109EE">
        <w:rPr>
          <w:rFonts w:ascii="Arial" w:hAnsi="Arial" w:cs="Arial"/>
        </w:rPr>
        <w:lastRenderedPageBreak/>
        <w:t xml:space="preserve">Naročnik bo izvedel </w:t>
      </w:r>
      <w:r w:rsidR="00134B0D">
        <w:rPr>
          <w:rFonts w:ascii="Arial" w:hAnsi="Arial" w:cs="Arial"/>
        </w:rPr>
        <w:t>dva</w:t>
      </w:r>
      <w:r w:rsidRPr="00E109EE">
        <w:rPr>
          <w:rFonts w:ascii="Arial" w:hAnsi="Arial" w:cs="Arial"/>
        </w:rPr>
        <w:t xml:space="preserve"> krog</w:t>
      </w:r>
      <w:r w:rsidR="00134B0D">
        <w:rPr>
          <w:rFonts w:ascii="Arial" w:hAnsi="Arial" w:cs="Arial"/>
        </w:rPr>
        <w:t>a</w:t>
      </w:r>
      <w:r w:rsidRPr="00E109EE">
        <w:rPr>
          <w:rFonts w:ascii="Arial" w:hAnsi="Arial" w:cs="Arial"/>
        </w:rPr>
        <w:t xml:space="preserve"> pogajanj, in sicer bo ponudnike na pogajanja vabil preko sistema eJN. Povabilo se šteje za vročeno, z dnem oddaje povabila v sistem eJN.</w:t>
      </w:r>
    </w:p>
    <w:p w14:paraId="54992E2C" w14:textId="77777777" w:rsidR="006A3E7C" w:rsidRPr="00E109EE" w:rsidRDefault="006A3E7C" w:rsidP="00C67A31">
      <w:pPr>
        <w:spacing w:after="0" w:line="276" w:lineRule="auto"/>
        <w:jc w:val="both"/>
        <w:rPr>
          <w:rFonts w:ascii="Arial" w:hAnsi="Arial" w:cs="Arial"/>
        </w:rPr>
      </w:pPr>
      <w:r w:rsidRPr="00E109EE">
        <w:rPr>
          <w:rFonts w:ascii="Arial" w:hAnsi="Arial" w:cs="Arial"/>
        </w:rPr>
        <w:tab/>
      </w:r>
    </w:p>
    <w:p w14:paraId="138D2F65" w14:textId="77777777" w:rsidR="006A3E7C" w:rsidRPr="00E109EE" w:rsidRDefault="006A3E7C" w:rsidP="00C67A31">
      <w:pPr>
        <w:spacing w:after="0" w:line="276" w:lineRule="auto"/>
        <w:jc w:val="both"/>
        <w:rPr>
          <w:rFonts w:ascii="Arial" w:hAnsi="Arial" w:cs="Arial"/>
        </w:rPr>
      </w:pPr>
      <w:r w:rsidRPr="00E109EE">
        <w:rPr>
          <w:rFonts w:ascii="Arial" w:hAnsi="Arial" w:cs="Arial"/>
        </w:rPr>
        <w:t xml:space="preserve">Ponudniki morajo končno ponudbo oddati elektronsko, preko sistema eJN. Podatke za oddajo končne ponudbe bo naročnik ponudnikoma posredoval v povabilu k pogajanjem. </w:t>
      </w:r>
    </w:p>
    <w:p w14:paraId="2A5FEE44" w14:textId="77777777" w:rsidR="006A3E7C" w:rsidRPr="00E109EE" w:rsidRDefault="006A3E7C" w:rsidP="00C67A31">
      <w:pPr>
        <w:spacing w:after="0" w:line="276" w:lineRule="auto"/>
        <w:jc w:val="both"/>
        <w:rPr>
          <w:rFonts w:ascii="Arial" w:hAnsi="Arial" w:cs="Arial"/>
        </w:rPr>
      </w:pPr>
      <w:r w:rsidRPr="00E109EE">
        <w:rPr>
          <w:rFonts w:ascii="Arial" w:hAnsi="Arial" w:cs="Arial"/>
        </w:rPr>
        <w:tab/>
      </w:r>
    </w:p>
    <w:p w14:paraId="3D445F80" w14:textId="77777777" w:rsidR="006A3E7C" w:rsidRPr="00E109EE" w:rsidRDefault="006A3E7C" w:rsidP="00C67A31">
      <w:pPr>
        <w:spacing w:after="0" w:line="276" w:lineRule="auto"/>
        <w:jc w:val="both"/>
        <w:rPr>
          <w:rFonts w:ascii="Arial" w:hAnsi="Arial" w:cs="Arial"/>
        </w:rPr>
      </w:pPr>
      <w:r w:rsidRPr="00E109EE">
        <w:rPr>
          <w:rFonts w:ascii="Arial" w:hAnsi="Arial" w:cs="Arial"/>
        </w:rPr>
        <w:t xml:space="preserve">Po pridobitvi končnih ponudb bo naročnik opravil ocenjevanje ponudb v skladu z merili za izbor, opredeljenih v tej dokumentaciji v zvezi z oddajo naročila. </w:t>
      </w:r>
    </w:p>
    <w:p w14:paraId="03107F34" w14:textId="77777777" w:rsidR="006A3E7C" w:rsidRPr="00E109EE" w:rsidRDefault="006A3E7C" w:rsidP="00C67A31">
      <w:pPr>
        <w:spacing w:after="0" w:line="276" w:lineRule="auto"/>
        <w:jc w:val="both"/>
        <w:rPr>
          <w:rFonts w:ascii="Arial" w:hAnsi="Arial" w:cs="Arial"/>
        </w:rPr>
      </w:pPr>
      <w:r w:rsidRPr="00E109EE">
        <w:rPr>
          <w:rFonts w:ascii="Arial" w:hAnsi="Arial" w:cs="Arial"/>
        </w:rPr>
        <w:tab/>
      </w:r>
    </w:p>
    <w:p w14:paraId="2AECAF3B" w14:textId="77777777" w:rsidR="006A3E7C" w:rsidRPr="00E109EE" w:rsidRDefault="006A3E7C" w:rsidP="00C67A31">
      <w:pPr>
        <w:spacing w:after="0" w:line="276" w:lineRule="auto"/>
        <w:jc w:val="both"/>
        <w:rPr>
          <w:rFonts w:ascii="Arial" w:hAnsi="Arial" w:cs="Arial"/>
        </w:rPr>
      </w:pPr>
      <w:r w:rsidRPr="00E109EE">
        <w:rPr>
          <w:rFonts w:ascii="Arial" w:hAnsi="Arial" w:cs="Arial"/>
        </w:rPr>
        <w:t>Če se ponudnik pogajanj ne bo udeležil, se njegova osnovna ponudba šteje kot končna ponudba.</w:t>
      </w:r>
    </w:p>
    <w:p w14:paraId="550B2CE5" w14:textId="77777777" w:rsidR="006A3E7C" w:rsidRPr="00E109EE" w:rsidRDefault="006A3E7C" w:rsidP="00C67A31">
      <w:pPr>
        <w:spacing w:after="0" w:line="276" w:lineRule="auto"/>
        <w:jc w:val="both"/>
        <w:rPr>
          <w:rFonts w:ascii="Arial" w:hAnsi="Arial" w:cs="Arial"/>
        </w:rPr>
      </w:pPr>
      <w:r w:rsidRPr="00E109EE">
        <w:rPr>
          <w:rFonts w:ascii="Arial" w:hAnsi="Arial" w:cs="Arial"/>
        </w:rPr>
        <w:tab/>
      </w:r>
    </w:p>
    <w:p w14:paraId="28C64275" w14:textId="77777777" w:rsidR="006A3E7C" w:rsidRPr="00C67A31" w:rsidRDefault="006A3E7C" w:rsidP="00C67A31">
      <w:pPr>
        <w:spacing w:after="0" w:line="276" w:lineRule="auto"/>
        <w:jc w:val="both"/>
        <w:rPr>
          <w:rFonts w:ascii="Arial" w:hAnsi="Arial" w:cs="Arial"/>
        </w:rPr>
      </w:pPr>
      <w:r w:rsidRPr="00E109EE">
        <w:rPr>
          <w:rFonts w:ascii="Arial" w:hAnsi="Arial" w:cs="Arial"/>
        </w:rPr>
        <w:t>Ostale podrobnosti o pogajanjih bo naročnik navedel v povabilu k pogajanjem, ki ga bo po e-pošti poslal kontaktni osebi ponudnika, navedeni v ponudbi</w:t>
      </w:r>
      <w:r w:rsidRPr="0038681A">
        <w:rPr>
          <w:rFonts w:ascii="Arial" w:hAnsi="Arial" w:cs="Arial"/>
        </w:rPr>
        <w:t>.</w:t>
      </w:r>
    </w:p>
    <w:p w14:paraId="58F0403E" w14:textId="77777777" w:rsidR="006A3E7C" w:rsidRPr="00C67A31" w:rsidRDefault="006A3E7C" w:rsidP="00C67A31">
      <w:pPr>
        <w:suppressAutoHyphens/>
        <w:autoSpaceDN w:val="0"/>
        <w:spacing w:after="0" w:line="276" w:lineRule="auto"/>
        <w:ind w:right="6"/>
        <w:jc w:val="both"/>
        <w:textAlignment w:val="baseline"/>
        <w:rPr>
          <w:rFonts w:ascii="Arial" w:hAnsi="Arial" w:cs="Arial"/>
          <w:kern w:val="3"/>
          <w:lang w:eastAsia="zh-CN"/>
        </w:rPr>
      </w:pPr>
    </w:p>
    <w:p w14:paraId="13DD7E24" w14:textId="77777777" w:rsidR="00C13FEA" w:rsidRPr="00C67A31" w:rsidRDefault="00C13FEA" w:rsidP="00C67A31">
      <w:pPr>
        <w:pStyle w:val="Naslov1"/>
        <w:framePr w:wrap="auto"/>
        <w:numPr>
          <w:ilvl w:val="0"/>
          <w:numId w:val="0"/>
        </w:numPr>
        <w:spacing w:before="0" w:after="0" w:line="276" w:lineRule="auto"/>
        <w:ind w:left="785"/>
        <w:rPr>
          <w:sz w:val="22"/>
          <w:szCs w:val="22"/>
        </w:rPr>
      </w:pPr>
    </w:p>
    <w:p w14:paraId="333CE8F8" w14:textId="77777777" w:rsidR="00C13FEA" w:rsidRPr="00C67A31" w:rsidRDefault="00C13FEA" w:rsidP="00C67A31">
      <w:pPr>
        <w:spacing w:after="0" w:line="276" w:lineRule="auto"/>
        <w:rPr>
          <w:rFonts w:ascii="Arial" w:hAnsi="Arial" w:cs="Arial"/>
          <w:lang w:eastAsia="zh-CN"/>
        </w:rPr>
      </w:pPr>
    </w:p>
    <w:p w14:paraId="42C24D48" w14:textId="77777777" w:rsidR="00C13FEA" w:rsidRPr="00C67A31" w:rsidRDefault="00C13FEA" w:rsidP="00C67A31">
      <w:pPr>
        <w:pStyle w:val="Naslov1"/>
        <w:framePr w:wrap="auto"/>
        <w:spacing w:before="0" w:after="0" w:line="276" w:lineRule="auto"/>
        <w:rPr>
          <w:sz w:val="22"/>
          <w:szCs w:val="22"/>
        </w:rPr>
      </w:pPr>
      <w:bookmarkStart w:id="49" w:name="_Toc74051046"/>
      <w:r w:rsidRPr="00C67A31">
        <w:rPr>
          <w:sz w:val="22"/>
          <w:szCs w:val="22"/>
        </w:rPr>
        <w:t>POGOJI ZA PRIZNANJE SPOSOBNOSTI IN RAZLOGI ZA IZKLJUČITEV</w:t>
      </w:r>
      <w:bookmarkEnd w:id="49"/>
    </w:p>
    <w:p w14:paraId="331B9F2B" w14:textId="77777777" w:rsidR="00C13FEA" w:rsidRPr="00C67A31" w:rsidRDefault="00C13FEA" w:rsidP="00C67A31">
      <w:pPr>
        <w:pStyle w:val="Naslov2"/>
      </w:pPr>
      <w:bookmarkStart w:id="50" w:name="_Toc74051047"/>
      <w:r w:rsidRPr="00C67A31">
        <w:t>Razlogi za izključitev</w:t>
      </w:r>
      <w:bookmarkEnd w:id="50"/>
    </w:p>
    <w:p w14:paraId="45B6108F"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Naročnik bo iz sodelovanja v postopku javnega naročanja izključil ponudnika, če pri preverjanju v skladu s 77., 79. in 80. členom ZJN-3 ugotovi ali je drugače seznanjen, da za ponudnika obstaja katerikoli od razlogov za izključitev, naveden v tej dokumentaciji. </w:t>
      </w:r>
    </w:p>
    <w:p w14:paraId="74A612EA" w14:textId="77777777" w:rsidR="00C13FEA" w:rsidRPr="00C67A31" w:rsidRDefault="00C13FEA" w:rsidP="00C67A31">
      <w:pPr>
        <w:spacing w:after="0" w:line="276" w:lineRule="auto"/>
        <w:jc w:val="both"/>
        <w:rPr>
          <w:rFonts w:ascii="Arial" w:hAnsi="Arial" w:cs="Arial"/>
          <w:lang w:eastAsia="zh-CN"/>
        </w:rPr>
      </w:pPr>
    </w:p>
    <w:p w14:paraId="22309A77"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ponudnike seznanja, da na podlagi tretjega odstavka 47. člena ZJN-3 naročnik v postopku naročila male vrednosti ni dolžan preverjati obstoja in vsebine navedb v ponudbi, razen če dvomi v resničnost ponudnikovih izjav.</w:t>
      </w:r>
    </w:p>
    <w:p w14:paraId="3DA279A8" w14:textId="77777777" w:rsidR="00C13FEA" w:rsidRPr="00C67A31" w:rsidRDefault="00C13FEA" w:rsidP="00C67A31">
      <w:pPr>
        <w:spacing w:after="0" w:line="276" w:lineRule="auto"/>
        <w:jc w:val="both"/>
        <w:rPr>
          <w:rFonts w:ascii="Arial" w:hAnsi="Arial" w:cs="Arial"/>
          <w:lang w:eastAsia="zh-CN"/>
        </w:rPr>
      </w:pPr>
    </w:p>
    <w:p w14:paraId="1D22053D" w14:textId="77777777" w:rsidR="00C13FEA" w:rsidRPr="00C67A31" w:rsidRDefault="00C13FEA" w:rsidP="003E534A">
      <w:pPr>
        <w:pStyle w:val="Slog1"/>
      </w:pPr>
      <w:bookmarkStart w:id="51" w:name="_Toc74051048"/>
      <w:r w:rsidRPr="00C67A31">
        <w:t>Razlogi za izključitev</w:t>
      </w:r>
      <w:bookmarkEnd w:id="51"/>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641"/>
        <w:gridCol w:w="6689"/>
      </w:tblGrid>
      <w:tr w:rsidR="00C13FEA" w:rsidRPr="00C67A31" w14:paraId="2552D1F5" w14:textId="77777777" w:rsidTr="00C13FEA">
        <w:tc>
          <w:tcPr>
            <w:tcW w:w="718" w:type="dxa"/>
            <w:tcBorders>
              <w:top w:val="single" w:sz="8" w:space="0" w:color="auto"/>
            </w:tcBorders>
            <w:vAlign w:val="center"/>
          </w:tcPr>
          <w:p w14:paraId="3D2FBB85"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ZAP. ŠT.</w:t>
            </w:r>
          </w:p>
        </w:tc>
        <w:tc>
          <w:tcPr>
            <w:tcW w:w="1641" w:type="dxa"/>
            <w:tcBorders>
              <w:top w:val="single" w:sz="8" w:space="0" w:color="auto"/>
            </w:tcBorders>
            <w:vAlign w:val="center"/>
          </w:tcPr>
          <w:p w14:paraId="6B39A64B"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PRAVNA PODLAGA</w:t>
            </w:r>
          </w:p>
        </w:tc>
        <w:tc>
          <w:tcPr>
            <w:tcW w:w="6689" w:type="dxa"/>
            <w:tcBorders>
              <w:top w:val="single" w:sz="8" w:space="0" w:color="auto"/>
            </w:tcBorders>
            <w:vAlign w:val="center"/>
          </w:tcPr>
          <w:p w14:paraId="1DAD884E"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RAZLOG ZA IZKLJUČITEV</w:t>
            </w:r>
          </w:p>
        </w:tc>
      </w:tr>
      <w:tr w:rsidR="00C13FEA" w:rsidRPr="00C67A31" w14:paraId="5C19338A" w14:textId="77777777" w:rsidTr="00C13FEA">
        <w:tc>
          <w:tcPr>
            <w:tcW w:w="718" w:type="dxa"/>
          </w:tcPr>
          <w:p w14:paraId="754D71A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1.</w:t>
            </w:r>
          </w:p>
        </w:tc>
        <w:tc>
          <w:tcPr>
            <w:tcW w:w="1641" w:type="dxa"/>
          </w:tcPr>
          <w:p w14:paraId="370D0E39"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prvi odstavek 75. člena ZJN-3</w:t>
            </w:r>
          </w:p>
        </w:tc>
        <w:tc>
          <w:tcPr>
            <w:tcW w:w="6689" w:type="dxa"/>
          </w:tcPr>
          <w:p w14:paraId="0AE7675E"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Če je bila gospodarskemu subjektu ali osebi, ki je članica upravnega, vodstvenega ali nadzornega organa tega gospodarskega subjekta ali ki ima pooblastila za njegovo zastopanje ali odločanje ali nadzor v njem, na dan izdaje dokazila o nekaznovanosti </w:t>
            </w:r>
            <w:r w:rsidRPr="00C67A31">
              <w:rPr>
                <w:rFonts w:ascii="Arial" w:hAnsi="Arial" w:cs="Arial"/>
                <w:b/>
                <w:bCs/>
                <w:lang w:eastAsia="zh-CN"/>
              </w:rPr>
              <w:t>izrečena pravnomočna sodba</w:t>
            </w:r>
            <w:r w:rsidRPr="00C67A31">
              <w:rPr>
                <w:rFonts w:ascii="Arial" w:hAnsi="Arial" w:cs="Arial"/>
                <w:lang w:eastAsia="zh-CN"/>
              </w:rPr>
              <w:t>, ki ima elemente naslednjih kaznivih dejanj, ki so opredeljena v KZ-1:</w:t>
            </w:r>
          </w:p>
          <w:p w14:paraId="6A753FA3"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terorizem (108. člen KZ-1),</w:t>
            </w:r>
          </w:p>
          <w:p w14:paraId="2F173CCA"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financiranje terorizma (109. člen KZ-1),</w:t>
            </w:r>
          </w:p>
          <w:p w14:paraId="2983CC6E"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ščuvanje in javno poveličevanje terorističnih dejanj (110. člen KZ-1),</w:t>
            </w:r>
          </w:p>
          <w:p w14:paraId="4046508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novačenje in usposabljanje za terorizem (111. člen KZ-1),</w:t>
            </w:r>
          </w:p>
          <w:p w14:paraId="648C509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spravljanje v suženjsko razmerje (112. člen KZ-1),</w:t>
            </w:r>
          </w:p>
          <w:p w14:paraId="75FB986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trgovina z ljudmi (113. člen KZ-1),</w:t>
            </w:r>
          </w:p>
          <w:p w14:paraId="50118293"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podkupnine pri volitvah (157. člen KZ-1),</w:t>
            </w:r>
          </w:p>
          <w:p w14:paraId="4ACB2A3A"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kršitev temeljnih pravic delavcev (196. člen KZ-1),</w:t>
            </w:r>
          </w:p>
          <w:p w14:paraId="6F1FD15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(211. člen KZ-1),</w:t>
            </w:r>
          </w:p>
          <w:p w14:paraId="32AE70B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protipravno omejevanje konkurence (225. člen KZ-1),</w:t>
            </w:r>
          </w:p>
          <w:p w14:paraId="6925DC7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lastRenderedPageBreak/>
              <w:t>povzročitev stečaja z goljufijo ali nevestnim poslovanjem (226. člen KZ-1),</w:t>
            </w:r>
          </w:p>
          <w:p w14:paraId="6C869FF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upnikov (227. člen KZ-1),</w:t>
            </w:r>
          </w:p>
          <w:p w14:paraId="03B46496"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poslovna goljufija (228. člen KZ-1),</w:t>
            </w:r>
          </w:p>
          <w:p w14:paraId="3A83807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na škodo Evropske unije (229. člen KZ-1),</w:t>
            </w:r>
          </w:p>
          <w:p w14:paraId="61E45B5A"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pridobitvi in uporabi posojila ali ugodnosti (230. člen KZ-1),</w:t>
            </w:r>
          </w:p>
          <w:p w14:paraId="10916AC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poslovanju z vrednostnimi papirji (231. člen KZ-1),</w:t>
            </w:r>
          </w:p>
          <w:p w14:paraId="35BA416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kupcev (232. člen KZ-1),</w:t>
            </w:r>
          </w:p>
          <w:p w14:paraId="456B5EC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 oznake ali modela (233. člen KZ-1),</w:t>
            </w:r>
          </w:p>
          <w:p w14:paraId="43202D7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tujega izuma ali topografije (234. člen KZ-1),</w:t>
            </w:r>
          </w:p>
          <w:p w14:paraId="447D366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ponareditev ali uničenje poslovnih listin (235. člen KZ-1),</w:t>
            </w:r>
          </w:p>
          <w:p w14:paraId="129BDC4A"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in neupravičena pridobitev poslovne skrivnosti (236. člen KZ-1),</w:t>
            </w:r>
          </w:p>
          <w:p w14:paraId="005ECD7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informacijskega sistema (237. člen KZ-1),</w:t>
            </w:r>
          </w:p>
          <w:p w14:paraId="4FFC1143"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notranje informacije (238. člen KZ-1),</w:t>
            </w:r>
          </w:p>
          <w:p w14:paraId="142F0D7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trga finančnih instrumentov (239. člen KZ-1),</w:t>
            </w:r>
          </w:p>
          <w:p w14:paraId="6C23383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položaja ali zaupanja pri gospodarski dejavnosti (240. člen KZ-1),</w:t>
            </w:r>
          </w:p>
          <w:p w14:paraId="1E3138A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sprejemanje daril (241. člen KZ-1),</w:t>
            </w:r>
          </w:p>
          <w:p w14:paraId="6156427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dajanje daril (242. člen KZ-1),</w:t>
            </w:r>
          </w:p>
          <w:p w14:paraId="453FCD9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denarja (243. člen KZ-1),</w:t>
            </w:r>
          </w:p>
          <w:p w14:paraId="3BBF840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in uporaba ponarejenih vrednotnic ali vrednostnih papirjev (244. člen KZ-1),</w:t>
            </w:r>
          </w:p>
          <w:p w14:paraId="3D380C4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pranje denarja (245. člen KZ-1),</w:t>
            </w:r>
          </w:p>
          <w:p w14:paraId="2A3AF70D"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negotovinskega plačilnega sredstva (246. člen KZ-1),</w:t>
            </w:r>
          </w:p>
          <w:p w14:paraId="3324749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uporaba ponarejenega negotovinskega plačilnega sredstva (247. člen KZ-1),</w:t>
            </w:r>
          </w:p>
          <w:p w14:paraId="189A31B5"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izdelava, pridobitev in odtujitev pripomočkov za ponarejanje (248. člen KZ-1),</w:t>
            </w:r>
          </w:p>
          <w:p w14:paraId="6E71A69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davčna zatajitev (249. člen KZ-1),</w:t>
            </w:r>
          </w:p>
          <w:p w14:paraId="19111E1E"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tihotapstvo (250. člen KZ-1),</w:t>
            </w:r>
          </w:p>
          <w:p w14:paraId="40BD12F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uradnega položaja ali uradnih pravic (257. člen KZ-1),</w:t>
            </w:r>
          </w:p>
          <w:p w14:paraId="308DF5D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javnih sredstev (257.a člen KZ-1),</w:t>
            </w:r>
          </w:p>
          <w:p w14:paraId="511DC81F"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tajnih podatkov (260. člen KZ-1),</w:t>
            </w:r>
          </w:p>
          <w:p w14:paraId="7E9326DF"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jemanje podkupnine (261. člen KZ-1),</w:t>
            </w:r>
          </w:p>
          <w:p w14:paraId="6E47428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podkupnine (262. člen KZ-1),</w:t>
            </w:r>
          </w:p>
          <w:p w14:paraId="3ECF34B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koristi za nezakonito posredovanje (263. člen KZ-1),</w:t>
            </w:r>
          </w:p>
          <w:p w14:paraId="2E253E7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daril za nezakonito posredovanje (264. člen KZ-1),</w:t>
            </w:r>
          </w:p>
          <w:p w14:paraId="65D9749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hudodelsko združevanje (294. člen KZ-1).</w:t>
            </w:r>
          </w:p>
          <w:p w14:paraId="625A3173"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612202B9" w14:textId="77777777" w:rsidTr="00C13FEA">
              <w:trPr>
                <w:trHeight w:val="394"/>
              </w:trPr>
              <w:tc>
                <w:tcPr>
                  <w:tcW w:w="10933" w:type="dxa"/>
                  <w:tcBorders>
                    <w:top w:val="single" w:sz="8" w:space="0" w:color="96488B"/>
                    <w:left w:val="single" w:sz="8" w:space="0" w:color="96488B"/>
                    <w:bottom w:val="single" w:sz="8" w:space="0" w:color="96488B"/>
                    <w:right w:val="single" w:sz="8" w:space="0" w:color="96488B"/>
                  </w:tcBorders>
                </w:tcPr>
                <w:p w14:paraId="3927E0E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lastRenderedPageBreak/>
                    <w:t>INFORMACIJA ZA UGOTAVLJANJE SPOSOBNOSTI</w:t>
                  </w:r>
                  <w:r w:rsidRPr="00C67A31">
                    <w:rPr>
                      <w:rFonts w:ascii="Arial" w:hAnsi="Arial" w:cs="Arial"/>
                      <w:lang w:eastAsia="zh-CN"/>
                    </w:rPr>
                    <w:t>: Lastna izjava (Priloga št. 5) ter soglasje za pridobitev podatkov iz kazenske evidence za pravne osebe (Priloga št. 6) in soglasje za pridobitev podatkov iz kazenske evidence za fizične osebe (Priloga št. 7).</w:t>
                  </w:r>
                </w:p>
                <w:p w14:paraId="49EB7C0B" w14:textId="77777777" w:rsidR="00F97F6B" w:rsidRPr="00C67A31" w:rsidRDefault="00F97F6B" w:rsidP="00C67A31">
                  <w:pPr>
                    <w:spacing w:after="0" w:line="276" w:lineRule="auto"/>
                    <w:jc w:val="both"/>
                    <w:rPr>
                      <w:rFonts w:ascii="Arial" w:hAnsi="Arial" w:cs="Arial"/>
                      <w:lang w:eastAsia="zh-CN"/>
                    </w:rPr>
                  </w:pPr>
                </w:p>
                <w:p w14:paraId="6A029D71" w14:textId="77777777" w:rsidR="00F97F6B" w:rsidRPr="00C67A31" w:rsidRDefault="00F97F6B" w:rsidP="00C67A31">
                  <w:pPr>
                    <w:spacing w:after="0" w:line="276" w:lineRule="auto"/>
                    <w:jc w:val="both"/>
                    <w:rPr>
                      <w:rFonts w:ascii="Arial" w:hAnsi="Arial" w:cs="Arial"/>
                      <w:lang w:eastAsia="zh-CN"/>
                    </w:rPr>
                  </w:pPr>
                  <w:r w:rsidRPr="00C67A31">
                    <w:rPr>
                      <w:rFonts w:ascii="Arial" w:hAnsi="Arial" w:cs="Arial"/>
                      <w:b/>
                      <w:lang w:eastAsia="zh-CN"/>
                    </w:rPr>
                    <w:t xml:space="preserve">DOKAZILO: </w:t>
                  </w:r>
                  <w:r w:rsidRPr="00C67A31">
                    <w:rPr>
                      <w:rFonts w:ascii="Arial" w:hAnsi="Arial" w:cs="Arial"/>
                      <w:lang w:eastAsia="zh-CN"/>
                    </w:rPr>
                    <w:t>Naročnik vse ponudnike poziva, da v roku 30 dni pred oddajo ponudbe pri pristojnem organu vložijo vloge za izdajo potrdil o nekaznovanosti vseh relevantnih fizičnih in pravnih oseb, saj bo naročnik kot ustrezno dokazilo za dokazovanje neobstoja tega razloga za izključitev štel vsa dokazila, ki so bila izdana v obdobju 30 dni pred rokom za oddajo ponudb do roka za oddajo ponudb. Potrdil o nekaznovanosti ni mogoče pridobivati za nazaj. V kolikor ponudniki za (vsa) potrdila ne bodo zaprosili (pravočasno), bo naročnik od njih zahteval lastno izjavo, dano pred upravnim organom ali notarjem, da na dan, ko je potekel rok za oddajo ponudbe relevantni gospodarski subjekti in fizične osebe niso bili kaznovani.</w:t>
                  </w:r>
                </w:p>
                <w:p w14:paraId="015EE407" w14:textId="77777777" w:rsidR="00F97F6B" w:rsidRPr="00C67A31" w:rsidRDefault="00F97F6B" w:rsidP="00C67A31">
                  <w:pPr>
                    <w:spacing w:after="0" w:line="276" w:lineRule="auto"/>
                    <w:jc w:val="both"/>
                    <w:rPr>
                      <w:rFonts w:ascii="Arial" w:hAnsi="Arial" w:cs="Arial"/>
                      <w:lang w:eastAsia="zh-CN"/>
                    </w:rPr>
                  </w:pPr>
                </w:p>
                <w:p w14:paraId="37610C19" w14:textId="77777777" w:rsidR="00F97F6B" w:rsidRDefault="00F97F6B" w:rsidP="001F503D">
                  <w:pPr>
                    <w:spacing w:after="0" w:line="276" w:lineRule="auto"/>
                    <w:jc w:val="both"/>
                    <w:rPr>
                      <w:rFonts w:ascii="Arial" w:hAnsi="Arial" w:cs="Arial"/>
                      <w:lang w:eastAsia="zh-CN"/>
                    </w:rPr>
                  </w:pPr>
                  <w:r w:rsidRPr="00C67A31">
                    <w:rPr>
                      <w:rFonts w:ascii="Arial" w:hAnsi="Arial" w:cs="Arial"/>
                      <w:lang w:eastAsia="zh-CN"/>
                    </w:rPr>
                    <w:t>Naročnik glede na pojasnjeno, ob upoštevanju sklepa Državne revizijske komisije št.: 018-129/</w:t>
                  </w:r>
                  <w:r w:rsidR="00932197" w:rsidRPr="00C67A31">
                    <w:rPr>
                      <w:rFonts w:ascii="Arial" w:hAnsi="Arial" w:cs="Arial"/>
                      <w:lang w:eastAsia="zh-CN"/>
                    </w:rPr>
                    <w:t>20</w:t>
                  </w:r>
                  <w:r w:rsidR="001F503D">
                    <w:rPr>
                      <w:rFonts w:ascii="Arial" w:hAnsi="Arial" w:cs="Arial"/>
                      <w:lang w:eastAsia="zh-CN"/>
                    </w:rPr>
                    <w:t>19</w:t>
                  </w:r>
                  <w:r w:rsidRPr="00C67A31">
                    <w:rPr>
                      <w:rFonts w:ascii="Arial" w:hAnsi="Arial" w:cs="Arial"/>
                      <w:lang w:eastAsia="zh-CN"/>
                    </w:rPr>
                    <w:t xml:space="preserve"> naproša ponudnike, da predložijo potrdila o nekaznovanosti za pravne osebe in fizične osebe že ob oddaji ponudbe, hkrati pa ponudbi predložijo soglasja za pridobitev podatkov iz kazenske evidence (bodisi na prilogi št. 6 in Prilogi št. 7 ali na drugem obrazcu, ki bo omogočal naročniku pridobitev podatkov iz kazenske evidence).</w:t>
                  </w:r>
                </w:p>
                <w:p w14:paraId="3975393F" w14:textId="2FB11435" w:rsidR="001F503D" w:rsidRPr="00C67A31" w:rsidRDefault="001F503D" w:rsidP="001F503D">
                  <w:pPr>
                    <w:spacing w:after="0" w:line="276" w:lineRule="auto"/>
                    <w:jc w:val="both"/>
                    <w:rPr>
                      <w:rFonts w:ascii="Arial" w:hAnsi="Arial" w:cs="Arial"/>
                      <w:lang w:eastAsia="zh-CN"/>
                    </w:rPr>
                  </w:pPr>
                </w:p>
              </w:tc>
            </w:tr>
          </w:tbl>
          <w:p w14:paraId="70CF4F11" w14:textId="77777777" w:rsidR="00C13FEA" w:rsidRPr="00C67A31" w:rsidRDefault="00C13FEA" w:rsidP="00C67A31">
            <w:pPr>
              <w:spacing w:after="0" w:line="276" w:lineRule="auto"/>
              <w:jc w:val="both"/>
              <w:rPr>
                <w:rFonts w:ascii="Arial" w:hAnsi="Arial" w:cs="Arial"/>
                <w:lang w:eastAsia="zh-CN"/>
              </w:rPr>
            </w:pPr>
          </w:p>
        </w:tc>
      </w:tr>
      <w:tr w:rsidR="00C13FEA" w:rsidRPr="00C67A31" w14:paraId="30D8514C" w14:textId="77777777" w:rsidTr="00C13FEA">
        <w:tc>
          <w:tcPr>
            <w:tcW w:w="718" w:type="dxa"/>
          </w:tcPr>
          <w:p w14:paraId="4DDB126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2.</w:t>
            </w:r>
          </w:p>
        </w:tc>
        <w:tc>
          <w:tcPr>
            <w:tcW w:w="1641" w:type="dxa"/>
          </w:tcPr>
          <w:p w14:paraId="685E722E"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drugi odstavek 75. člena ZJN-3</w:t>
            </w:r>
          </w:p>
        </w:tc>
        <w:tc>
          <w:tcPr>
            <w:tcW w:w="6689" w:type="dxa"/>
          </w:tcPr>
          <w:p w14:paraId="0A4F2A5A"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Gospodarski subjekt ne izpolnjuje </w:t>
            </w:r>
            <w:r w:rsidRPr="00C67A31">
              <w:rPr>
                <w:rFonts w:ascii="Arial" w:hAnsi="Arial" w:cs="Arial"/>
                <w:b/>
                <w:bCs/>
                <w:lang w:eastAsia="zh-CN"/>
              </w:rPr>
              <w:t>obveznih dajatev</w:t>
            </w:r>
            <w:r w:rsidRPr="00C67A31">
              <w:rPr>
                <w:rFonts w:ascii="Arial" w:hAnsi="Arial" w:cs="Arial"/>
                <w:lang w:eastAsia="zh-CN"/>
              </w:rPr>
              <w:t xml:space="preserve"> in drugih </w:t>
            </w:r>
            <w:r w:rsidRPr="00C67A31">
              <w:rPr>
                <w:rFonts w:ascii="Arial" w:hAnsi="Arial" w:cs="Arial"/>
                <w:b/>
                <w:bCs/>
                <w:lang w:eastAsia="zh-CN"/>
              </w:rPr>
              <w:t>denarnih nedavčnih obveznosti</w:t>
            </w:r>
            <w:r w:rsidRPr="00C67A31">
              <w:rPr>
                <w:rFonts w:ascii="Arial" w:hAnsi="Arial" w:cs="Arial"/>
                <w:lang w:eastAsia="zh-CN"/>
              </w:rPr>
              <w:t xml:space="preserve">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1A1877CB"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38C5B339"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37B869F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137955AC" w14:textId="77777777" w:rsidR="00C13FEA" w:rsidRPr="00C67A31" w:rsidRDefault="00C13FEA" w:rsidP="00C67A31">
            <w:pPr>
              <w:spacing w:after="0" w:line="276" w:lineRule="auto"/>
              <w:jc w:val="both"/>
              <w:rPr>
                <w:rFonts w:ascii="Arial" w:hAnsi="Arial" w:cs="Arial"/>
                <w:lang w:eastAsia="zh-CN"/>
              </w:rPr>
            </w:pPr>
          </w:p>
        </w:tc>
      </w:tr>
      <w:tr w:rsidR="00C13FEA" w:rsidRPr="00C67A31" w14:paraId="5591BD4A" w14:textId="77777777" w:rsidTr="00C13FEA">
        <w:tc>
          <w:tcPr>
            <w:tcW w:w="718" w:type="dxa"/>
          </w:tcPr>
          <w:p w14:paraId="75B391B8"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3.</w:t>
            </w:r>
          </w:p>
        </w:tc>
        <w:tc>
          <w:tcPr>
            <w:tcW w:w="1641" w:type="dxa"/>
          </w:tcPr>
          <w:p w14:paraId="04EA3A21"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a) točka četrtega odstavka 75. člena ZJN-3</w:t>
            </w:r>
          </w:p>
        </w:tc>
        <w:tc>
          <w:tcPr>
            <w:tcW w:w="6689" w:type="dxa"/>
          </w:tcPr>
          <w:p w14:paraId="28C4C84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Če je gospodarski subjekt na dan, ko poteče rok za oddajo ponudb, izločen iz postopkov oddaje javnih naročil zaradi uvrstitve v </w:t>
            </w:r>
            <w:r w:rsidRPr="00C67A31">
              <w:rPr>
                <w:rFonts w:ascii="Arial" w:hAnsi="Arial" w:cs="Arial"/>
                <w:b/>
                <w:bCs/>
                <w:lang w:eastAsia="zh-CN"/>
              </w:rPr>
              <w:t>evidenco gospodarskih subjektov z negativnimi referencami</w:t>
            </w:r>
            <w:r w:rsidRPr="00C67A31">
              <w:rPr>
                <w:rFonts w:ascii="Arial" w:hAnsi="Arial" w:cs="Arial"/>
                <w:lang w:eastAsia="zh-CN"/>
              </w:rPr>
              <w:t>.</w:t>
            </w:r>
          </w:p>
          <w:p w14:paraId="204304F0"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7F34F657"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46211BD1" w14:textId="77777777" w:rsidR="00C13FEA" w:rsidRPr="00C67A31" w:rsidRDefault="00C13FEA" w:rsidP="00C67A31">
                  <w:pPr>
                    <w:spacing w:after="0" w:line="276" w:lineRule="auto"/>
                    <w:ind w:right="6"/>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2DDB6A82" w14:textId="77777777" w:rsidR="00C13FEA" w:rsidRPr="00C67A31" w:rsidRDefault="00C13FEA" w:rsidP="00C67A31">
            <w:pPr>
              <w:spacing w:after="0" w:line="276" w:lineRule="auto"/>
              <w:jc w:val="both"/>
              <w:rPr>
                <w:rFonts w:ascii="Arial" w:hAnsi="Arial" w:cs="Arial"/>
                <w:lang w:eastAsia="zh-CN"/>
              </w:rPr>
            </w:pPr>
          </w:p>
        </w:tc>
      </w:tr>
      <w:tr w:rsidR="00C13FEA" w:rsidRPr="00C67A31" w14:paraId="634D93A9" w14:textId="77777777" w:rsidTr="00C13FEA">
        <w:tc>
          <w:tcPr>
            <w:tcW w:w="718" w:type="dxa"/>
          </w:tcPr>
          <w:p w14:paraId="5317A55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4.</w:t>
            </w:r>
          </w:p>
        </w:tc>
        <w:tc>
          <w:tcPr>
            <w:tcW w:w="1641" w:type="dxa"/>
          </w:tcPr>
          <w:p w14:paraId="4D2EABD5"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b) točka četrtega odstavka 75. člena ZJN-3</w:t>
            </w:r>
          </w:p>
        </w:tc>
        <w:tc>
          <w:tcPr>
            <w:tcW w:w="6689" w:type="dxa"/>
          </w:tcPr>
          <w:p w14:paraId="1282F12F"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Če je gospodarskemu subjektu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46B53A4"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69C1A3C5"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6474A3E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44B4B341" w14:textId="77777777" w:rsidR="00C13FEA" w:rsidRPr="00C67A31" w:rsidRDefault="00C13FEA" w:rsidP="00C67A31">
            <w:pPr>
              <w:spacing w:after="0" w:line="276" w:lineRule="auto"/>
              <w:jc w:val="both"/>
              <w:rPr>
                <w:rFonts w:ascii="Arial" w:hAnsi="Arial" w:cs="Arial"/>
                <w:lang w:eastAsia="zh-CN"/>
              </w:rPr>
            </w:pPr>
          </w:p>
        </w:tc>
      </w:tr>
      <w:tr w:rsidR="00C13FEA" w:rsidRPr="00C67A31" w14:paraId="4DA0087D" w14:textId="77777777" w:rsidTr="00C13FEA">
        <w:tc>
          <w:tcPr>
            <w:tcW w:w="718" w:type="dxa"/>
          </w:tcPr>
          <w:p w14:paraId="3226AC7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5.</w:t>
            </w:r>
          </w:p>
        </w:tc>
        <w:tc>
          <w:tcPr>
            <w:tcW w:w="1641" w:type="dxa"/>
          </w:tcPr>
          <w:p w14:paraId="10B209B3"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a) točka šestega odstavka 75. člena ZJN-3</w:t>
            </w:r>
          </w:p>
        </w:tc>
        <w:tc>
          <w:tcPr>
            <w:tcW w:w="6689" w:type="dxa"/>
          </w:tcPr>
          <w:p w14:paraId="192AD6AC"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Če lahko naročnik na kakršen koli način izkaže </w:t>
            </w:r>
            <w:r w:rsidRPr="00C67A31">
              <w:rPr>
                <w:rFonts w:ascii="Arial" w:hAnsi="Arial" w:cs="Arial"/>
                <w:b/>
                <w:bCs/>
                <w:lang w:eastAsia="zh-CN"/>
              </w:rPr>
              <w:t>kršitev obveznosti na področju okoljskega, socialnega in delovnega prava</w:t>
            </w:r>
            <w:r w:rsidRPr="00C67A31">
              <w:rPr>
                <w:rFonts w:ascii="Arial" w:hAnsi="Arial" w:cs="Arial"/>
                <w:lang w:eastAsia="zh-CN"/>
              </w:rPr>
              <w:t>, ki so določene v pravu Evropske unije, predpisih, ki veljajo v Republiki Sloveniji, kolektivnih pogodb ali predpisih mednarodnega okoljskega, socialnega in delovnega prava. Seznam mednarodnih socialnih in okoljskih konvencij določata Priloga X Direktive 2014/24/EU in Priloga XIV Direktive 2014/25/EU.</w:t>
            </w:r>
          </w:p>
          <w:p w14:paraId="1B7A3245"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75BDAB54"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39E733DE"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0862B400" w14:textId="77777777" w:rsidR="00C13FEA" w:rsidRPr="00C67A31" w:rsidRDefault="00C13FEA" w:rsidP="00C67A31">
            <w:pPr>
              <w:spacing w:after="0" w:line="276" w:lineRule="auto"/>
              <w:jc w:val="both"/>
              <w:rPr>
                <w:rFonts w:ascii="Arial" w:hAnsi="Arial" w:cs="Arial"/>
                <w:lang w:eastAsia="zh-CN"/>
              </w:rPr>
            </w:pPr>
          </w:p>
        </w:tc>
      </w:tr>
      <w:tr w:rsidR="00C13FEA" w:rsidRPr="00C67A31" w14:paraId="3A5EF096" w14:textId="77777777" w:rsidTr="00C13FEA">
        <w:tc>
          <w:tcPr>
            <w:tcW w:w="718" w:type="dxa"/>
            <w:tcBorders>
              <w:bottom w:val="single" w:sz="8" w:space="0" w:color="auto"/>
            </w:tcBorders>
          </w:tcPr>
          <w:p w14:paraId="0F728EDC"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6.</w:t>
            </w:r>
          </w:p>
        </w:tc>
        <w:tc>
          <w:tcPr>
            <w:tcW w:w="1641" w:type="dxa"/>
            <w:tcBorders>
              <w:bottom w:val="single" w:sz="8" w:space="0" w:color="auto"/>
            </w:tcBorders>
          </w:tcPr>
          <w:p w14:paraId="38DF5388"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b) točka šestega odstavka 75. člena ZJN-3</w:t>
            </w:r>
          </w:p>
        </w:tc>
        <w:tc>
          <w:tcPr>
            <w:tcW w:w="6689" w:type="dxa"/>
            <w:tcBorders>
              <w:bottom w:val="single" w:sz="8" w:space="0" w:color="auto"/>
            </w:tcBorders>
          </w:tcPr>
          <w:p w14:paraId="6A94586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Če se je nad gospodarskim subjektom začel </w:t>
            </w:r>
            <w:r w:rsidRPr="00C67A31">
              <w:rPr>
                <w:rFonts w:ascii="Arial" w:hAnsi="Arial" w:cs="Arial"/>
                <w:b/>
                <w:bCs/>
                <w:lang w:eastAsia="zh-CN"/>
              </w:rPr>
              <w:t>postopek zaradi insolventnosti ali prisilnega prenehanja ali postopek likvidacije</w:t>
            </w:r>
            <w:r w:rsidRPr="00C67A31">
              <w:rPr>
                <w:rFonts w:ascii="Arial" w:hAnsi="Arial" w:cs="Arial"/>
                <w:lang w:eastAsia="zh-CN"/>
              </w:rPr>
              <w:t>,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8114D80"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445"/>
            </w:tblGrid>
            <w:tr w:rsidR="00C13FEA" w:rsidRPr="00C67A31" w14:paraId="15B45445" w14:textId="77777777" w:rsidTr="00C13FEA">
              <w:tc>
                <w:tcPr>
                  <w:tcW w:w="10933" w:type="dxa"/>
                  <w:tcBorders>
                    <w:top w:val="single" w:sz="8" w:space="0" w:color="96488B"/>
                    <w:left w:val="single" w:sz="8" w:space="0" w:color="96488B"/>
                    <w:bottom w:val="single" w:sz="8" w:space="0" w:color="96488B"/>
                    <w:right w:val="single" w:sz="8" w:space="0" w:color="96488B"/>
                  </w:tcBorders>
                </w:tcPr>
                <w:p w14:paraId="2AD703AA"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4211A7CB" w14:textId="77777777" w:rsidR="00C13FEA" w:rsidRPr="00C67A31" w:rsidRDefault="00C13FEA" w:rsidP="00C67A31">
            <w:pPr>
              <w:spacing w:after="0" w:line="276" w:lineRule="auto"/>
              <w:jc w:val="both"/>
              <w:rPr>
                <w:rFonts w:ascii="Arial" w:hAnsi="Arial" w:cs="Arial"/>
                <w:lang w:eastAsia="zh-CN"/>
              </w:rPr>
            </w:pPr>
          </w:p>
        </w:tc>
      </w:tr>
    </w:tbl>
    <w:p w14:paraId="67407C29" w14:textId="77777777" w:rsidR="00C13FEA" w:rsidRPr="00C67A31" w:rsidRDefault="00C13FEA" w:rsidP="00C67A31">
      <w:pPr>
        <w:spacing w:after="0" w:line="276" w:lineRule="auto"/>
        <w:rPr>
          <w:rFonts w:ascii="Arial" w:hAnsi="Arial" w:cs="Arial"/>
          <w:lang w:eastAsia="zh-CN"/>
        </w:rPr>
      </w:pPr>
    </w:p>
    <w:p w14:paraId="2FE830A6" w14:textId="77777777" w:rsidR="00C13FEA" w:rsidRPr="00C67A31" w:rsidRDefault="00C13FEA" w:rsidP="003E534A">
      <w:pPr>
        <w:pStyle w:val="Slog1"/>
      </w:pPr>
      <w:bookmarkStart w:id="52" w:name="_Toc74051049"/>
      <w:r w:rsidRPr="00C67A31">
        <w:t>Gospodarski subjekti, za katere ne smejo obstajati razlogi za izključitev</w:t>
      </w:r>
      <w:bookmarkEnd w:id="52"/>
    </w:p>
    <w:p w14:paraId="799F1E87"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Neobstoj razlogov za izključitev morajo izkazati naslednji gospodarski subjekti:</w:t>
      </w:r>
    </w:p>
    <w:p w14:paraId="68631328" w14:textId="77777777" w:rsidR="00C13FEA" w:rsidRPr="00C67A31" w:rsidRDefault="00C13FEA" w:rsidP="00C67A3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ponudnik;</w:t>
      </w:r>
    </w:p>
    <w:p w14:paraId="3BE2D7F3" w14:textId="77777777" w:rsidR="00C13FEA" w:rsidRPr="00C67A31" w:rsidRDefault="00C13FEA" w:rsidP="00C67A3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vsi partnerji v skupni ponudbi;</w:t>
      </w:r>
    </w:p>
    <w:p w14:paraId="088346C5" w14:textId="77777777" w:rsidR="00C13FEA" w:rsidRPr="00C67A31" w:rsidRDefault="00C13FEA" w:rsidP="00C67A31">
      <w:pPr>
        <w:pStyle w:val="Odstavekseznama"/>
        <w:numPr>
          <w:ilvl w:val="0"/>
          <w:numId w:val="2"/>
        </w:numPr>
        <w:spacing w:after="0"/>
        <w:jc w:val="both"/>
        <w:rPr>
          <w:rFonts w:ascii="Arial" w:hAnsi="Arial" w:cs="Arial"/>
          <w:color w:val="auto"/>
          <w:lang w:eastAsia="zh-CN"/>
        </w:rPr>
      </w:pPr>
      <w:r w:rsidRPr="00C67A31">
        <w:rPr>
          <w:rFonts w:ascii="Arial" w:hAnsi="Arial" w:cs="Arial"/>
          <w:color w:val="auto"/>
          <w:lang w:eastAsia="zh-CN"/>
        </w:rPr>
        <w:t>vsi podizvajalci, ne glede na fazo izvedbe javnega naročila, v kateri se vključijo v izvedbo javnega naročila;</w:t>
      </w:r>
    </w:p>
    <w:p w14:paraId="2F3E9D9A" w14:textId="77777777" w:rsidR="00C13FEA" w:rsidRPr="00C67A31" w:rsidRDefault="00C13FEA" w:rsidP="00C67A31">
      <w:pPr>
        <w:pStyle w:val="Odstavekseznama"/>
        <w:numPr>
          <w:ilvl w:val="0"/>
          <w:numId w:val="2"/>
        </w:numPr>
        <w:spacing w:after="0"/>
        <w:jc w:val="both"/>
        <w:rPr>
          <w:rFonts w:ascii="Arial" w:hAnsi="Arial" w:cs="Arial"/>
          <w:color w:val="auto"/>
          <w:lang w:eastAsia="zh-CN"/>
        </w:rPr>
      </w:pPr>
      <w:r w:rsidRPr="00C67A31">
        <w:rPr>
          <w:rFonts w:ascii="Arial" w:hAnsi="Arial" w:cs="Arial"/>
          <w:color w:val="auto"/>
          <w:lang w:eastAsia="zh-CN"/>
        </w:rPr>
        <w:t>če ponudnik v skladu z 81. členom ZJN-3 uporablja zmogljivosti drugih subjektov, subjekti, katerih zmogljivosti uporablja ponudnik.</w:t>
      </w:r>
    </w:p>
    <w:p w14:paraId="1030F2F7" w14:textId="77777777" w:rsidR="00C13FEA" w:rsidRPr="00C67A31" w:rsidRDefault="00C13FEA" w:rsidP="00C67A31">
      <w:pPr>
        <w:spacing w:after="0" w:line="276" w:lineRule="auto"/>
        <w:jc w:val="both"/>
        <w:rPr>
          <w:rFonts w:ascii="Arial" w:hAnsi="Arial" w:cs="Arial"/>
          <w:lang w:eastAsia="zh-CN"/>
        </w:rPr>
      </w:pPr>
    </w:p>
    <w:p w14:paraId="40E5B54A"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Vsi navedeni gospodarski subjekti morajo predložiti Lastno izjavo (Priloga št. 5).</w:t>
      </w:r>
    </w:p>
    <w:p w14:paraId="47689D44" w14:textId="77777777" w:rsidR="00C13FEA" w:rsidRPr="00C67A31" w:rsidRDefault="00C13FEA" w:rsidP="00C67A31">
      <w:pPr>
        <w:spacing w:after="0" w:line="276" w:lineRule="auto"/>
        <w:jc w:val="both"/>
        <w:rPr>
          <w:rFonts w:ascii="Arial" w:hAnsi="Arial" w:cs="Arial"/>
          <w:lang w:eastAsia="zh-CN"/>
        </w:rPr>
      </w:pPr>
    </w:p>
    <w:p w14:paraId="13661B3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Podizvajalci, ki bodo priglašeni že ob oddaji ponudbe glavnega izvajalca ali skupne ponudbe, morajo oddati svojo Lastno izjavo (Priloga št. 5).</w:t>
      </w:r>
    </w:p>
    <w:p w14:paraId="4F2DBFFA" w14:textId="77777777" w:rsidR="00C13FEA" w:rsidRPr="00C67A31" w:rsidRDefault="00C13FEA" w:rsidP="00C67A31">
      <w:pPr>
        <w:spacing w:after="0" w:line="276" w:lineRule="auto"/>
        <w:jc w:val="both"/>
        <w:rPr>
          <w:rFonts w:ascii="Arial" w:hAnsi="Arial" w:cs="Arial"/>
          <w:lang w:eastAsia="zh-CN"/>
        </w:rPr>
      </w:pPr>
    </w:p>
    <w:p w14:paraId="292AB4DC"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Podizvajalci, ki bodo v javno naročilo vključeni po sklenitvi pogodbe z glavnim izvajalcem ali s konzorcijem izvajalcev, morajo Lastno izjavo (Priloga št. 5) ali dokazila o neobstoju razlogov za izključitev predložiti ob nominaciji, pred pričetkom izvedbe javnega naročila. Noben naknadno angažiran podizvajalec, ki ni bil priglašen že ob oddaji ponudbe, ne sme pričeti z izvedbo prej, preden naročnik ne odobri njegovega angažiranja. Naročnik bo podizvajalca potrdil takoj, ko bo preveril izpolnjevanje neobstoja vseh razlogov za izključitev in drugih sorazmernih pogojev, ki veljajo za podizvajalca. Zaradi časovnega vidika trajanja preverjanja neobstoja vseh razlogov za izključitev in drugih sorazmernih pogojev naročnik svetuje, da se za novo angažirane podizvajalce predloži dokazila o neobstoju razlogov za izključitev ter o izpolnjevanju sorazmernih pogojev in ne zgolj Lastne izjave (Priloga št. 5).</w:t>
      </w:r>
    </w:p>
    <w:p w14:paraId="666929FF" w14:textId="77777777" w:rsidR="00C13FEA" w:rsidRPr="00C67A31" w:rsidRDefault="00C13FEA" w:rsidP="00C67A31">
      <w:pPr>
        <w:spacing w:after="0" w:line="276" w:lineRule="auto"/>
        <w:jc w:val="both"/>
        <w:rPr>
          <w:rFonts w:ascii="Arial" w:hAnsi="Arial" w:cs="Arial"/>
          <w:highlight w:val="cyan"/>
          <w:lang w:eastAsia="zh-CN"/>
        </w:rPr>
      </w:pPr>
    </w:p>
    <w:p w14:paraId="6B7CFFD0" w14:textId="77777777" w:rsidR="00C13FEA" w:rsidRPr="00C67A31" w:rsidRDefault="00C13FEA" w:rsidP="003E534A">
      <w:pPr>
        <w:pStyle w:val="Slog1"/>
      </w:pPr>
      <w:bookmarkStart w:id="53" w:name="_Toc74051050"/>
      <w:r w:rsidRPr="00C67A31">
        <w:t>Popravni mehanizem</w:t>
      </w:r>
      <w:bookmarkEnd w:id="53"/>
    </w:p>
    <w:p w14:paraId="356EC925" w14:textId="77777777" w:rsidR="00C13FEA" w:rsidRPr="00C67A31" w:rsidRDefault="00C13FEA" w:rsidP="00C67A31">
      <w:pPr>
        <w:spacing w:after="0" w:line="276" w:lineRule="auto"/>
        <w:jc w:val="both"/>
        <w:rPr>
          <w:rFonts w:ascii="Arial" w:hAnsi="Arial" w:cs="Arial"/>
          <w:lang w:eastAsia="zh-CN"/>
        </w:rPr>
      </w:pPr>
    </w:p>
    <w:p w14:paraId="7627709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621692F7" w14:textId="77777777" w:rsidR="00C13FEA" w:rsidRPr="00C67A31" w:rsidRDefault="00C13FEA" w:rsidP="00C67A31">
      <w:pPr>
        <w:spacing w:after="0" w:line="276" w:lineRule="auto"/>
        <w:jc w:val="both"/>
        <w:rPr>
          <w:rFonts w:ascii="Arial" w:hAnsi="Arial" w:cs="Arial"/>
          <w:lang w:eastAsia="zh-CN"/>
        </w:rPr>
      </w:pPr>
    </w:p>
    <w:p w14:paraId="1710E660" w14:textId="5DF3F6BE" w:rsidR="00F97F6B" w:rsidRDefault="00F97F6B" w:rsidP="00C67A31">
      <w:pPr>
        <w:spacing w:after="0" w:line="276" w:lineRule="auto"/>
        <w:jc w:val="both"/>
        <w:rPr>
          <w:rFonts w:ascii="Arial" w:hAnsi="Arial" w:cs="Arial"/>
          <w:lang w:eastAsia="zh-CN"/>
        </w:rPr>
      </w:pPr>
      <w:r w:rsidRPr="00C67A31">
        <w:rPr>
          <w:rFonts w:ascii="Arial" w:hAnsi="Arial" w:cs="Arial"/>
          <w:lang w:eastAsia="zh-CN"/>
        </w:rPr>
        <w:t xml:space="preserve">Na popravni mehanizem se lahko ponudnik sklicuje tudi pri izkazovanju neobstoja razloga za izključitev iz točke b) četrtega odstavka 75. člena ZJN-3, in sicer na podlagi sklepa Ustavnega sodišča RS, št.: U-I-180/19-17 z dne 7. 11. </w:t>
      </w:r>
      <w:r w:rsidR="00932197" w:rsidRPr="00C67A31">
        <w:rPr>
          <w:rFonts w:ascii="Arial" w:hAnsi="Arial" w:cs="Arial"/>
          <w:lang w:eastAsia="zh-CN"/>
        </w:rPr>
        <w:t>2020</w:t>
      </w:r>
      <w:r w:rsidRPr="00C67A31">
        <w:rPr>
          <w:rFonts w:ascii="Arial" w:hAnsi="Arial" w:cs="Arial"/>
          <w:lang w:eastAsia="zh-CN"/>
        </w:rPr>
        <w:t xml:space="preserve">. </w:t>
      </w:r>
    </w:p>
    <w:p w14:paraId="734DBA13" w14:textId="07E8700E" w:rsidR="001F503D" w:rsidRDefault="001F503D" w:rsidP="00C67A31">
      <w:pPr>
        <w:spacing w:after="0" w:line="276" w:lineRule="auto"/>
        <w:jc w:val="both"/>
        <w:rPr>
          <w:rFonts w:ascii="Arial" w:hAnsi="Arial" w:cs="Arial"/>
          <w:lang w:eastAsia="zh-CN"/>
        </w:rPr>
      </w:pPr>
    </w:p>
    <w:p w14:paraId="7B1F7404" w14:textId="368713A9" w:rsidR="001F503D" w:rsidRPr="00C67A31" w:rsidRDefault="001F503D" w:rsidP="00C67A31">
      <w:pPr>
        <w:spacing w:after="0" w:line="276" w:lineRule="auto"/>
        <w:jc w:val="both"/>
        <w:rPr>
          <w:rFonts w:ascii="Arial" w:hAnsi="Arial" w:cs="Arial"/>
          <w:lang w:eastAsia="zh-CN"/>
        </w:rPr>
      </w:pPr>
      <w:r w:rsidRPr="00CC1BAE">
        <w:rPr>
          <w:rFonts w:ascii="Arial" w:eastAsia="Times New Roman" w:hAnsi="Arial" w:cs="Arial"/>
          <w:lang w:eastAsia="zh-CN"/>
        </w:rPr>
        <w:t xml:space="preserve">Drugi odstavek 38. člena ZIUOOPE določa, da se ne glede na ZJN-3 do </w:t>
      </w:r>
      <w:r>
        <w:rPr>
          <w:rFonts w:ascii="Arial" w:eastAsia="Times New Roman" w:hAnsi="Arial" w:cs="Arial"/>
          <w:lang w:eastAsia="zh-CN"/>
        </w:rPr>
        <w:t>31. decembra</w:t>
      </w:r>
      <w:r w:rsidRPr="00CC1BAE">
        <w:rPr>
          <w:rFonts w:ascii="Arial" w:eastAsia="Times New Roman" w:hAnsi="Arial" w:cs="Arial"/>
          <w:lang w:eastAsia="zh-CN"/>
        </w:rPr>
        <w:t xml:space="preserve"> 2021</w:t>
      </w:r>
      <w:r>
        <w:rPr>
          <w:rFonts w:ascii="Arial" w:eastAsia="Times New Roman" w:hAnsi="Arial" w:cs="Arial"/>
          <w:lang w:eastAsia="zh-CN"/>
        </w:rPr>
        <w:t xml:space="preserve"> (</w:t>
      </w:r>
      <w:r w:rsidRPr="00A43AC2">
        <w:rPr>
          <w:rFonts w:ascii="Arial" w:eastAsia="Times New Roman" w:hAnsi="Arial" w:cs="Arial"/>
          <w:lang w:eastAsia="zh-CN"/>
        </w:rPr>
        <w:t>podaljšano s 3. členom ZDUOP</w:t>
      </w:r>
      <w:r>
        <w:rPr>
          <w:rFonts w:ascii="Arial" w:eastAsia="Times New Roman" w:hAnsi="Arial" w:cs="Arial"/>
          <w:lang w:eastAsia="zh-CN"/>
        </w:rPr>
        <w:t>)</w:t>
      </w:r>
      <w:r w:rsidRPr="00CC1BAE">
        <w:rPr>
          <w:rFonts w:ascii="Arial" w:eastAsia="Times New Roman" w:hAnsi="Arial" w:cs="Arial"/>
          <w:lang w:eastAsia="zh-CN"/>
        </w:rPr>
        <w:t xml:space="preserve"> popravni mehanizem dovoli tudi v primeru obstoja razloga za izključitev iz drugega odstavka 75. člena ZJN-3 oziroma nastanka okoliščine iz a) točke drugega odstavka 67.a člena ZJN-3. Skladno z navedenim bo naročnik ponudniku, pri katerem bo na dan oddaje prijave oziroma ponudbe obstajal razlog za izključitev iz drugega odstavka 75. člena ZJN-3, omogočil izpolnitev obveznosti, ki so predstavljali podlago za obstoj razloga za izključitev iz drugega odstavka 75. člena ZJN-3 (npr. plačilo davkov ali prispevkov ali predložitev obračunov davčnih odtegljajev za dohodke iz delovnega razmerja). Naročnik bo navedeno za ponudnike oziroma izvajalce, ki imajo sedež v Republiki Sloveniji ugotovil na podlagi preverjanja v aplikaciji e-Dosje, za tuje ponudnike oziroma izvajalce pa na podlagi preverjanja v uradnih evidencah v državi, v kateri ima sedež. Obdobje za izpolnitev obveznosti pa ne sme biti daljše od 30 dni od poziva naročnika k izpolnitvi obveznosti</w:t>
      </w:r>
      <w:r>
        <w:rPr>
          <w:rFonts w:ascii="Arial" w:eastAsia="Times New Roman" w:hAnsi="Arial" w:cs="Arial"/>
          <w:lang w:eastAsia="zh-CN"/>
        </w:rPr>
        <w:t>.</w:t>
      </w:r>
    </w:p>
    <w:p w14:paraId="7E629FC7" w14:textId="77777777" w:rsidR="00F97F6B" w:rsidRPr="00C67A31" w:rsidRDefault="00F97F6B" w:rsidP="00C67A31">
      <w:pPr>
        <w:spacing w:after="0" w:line="276" w:lineRule="auto"/>
        <w:jc w:val="both"/>
        <w:rPr>
          <w:rFonts w:ascii="Arial" w:hAnsi="Arial" w:cs="Arial"/>
          <w:lang w:eastAsia="zh-CN"/>
        </w:rPr>
      </w:pPr>
    </w:p>
    <w:p w14:paraId="28988A4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Ponudnik mora predložiti dokazila, ki dokazujejo, da je gospodarski subjekt sprejel ukrepe v okviru instituta popravnega mehanizma že ob oddaji ponudbe. Kasneje predloženih dokazil naročnik ne bo upošteval.</w:t>
      </w:r>
    </w:p>
    <w:p w14:paraId="7EFCCE47" w14:textId="77777777" w:rsidR="00C13FEA" w:rsidRPr="00C67A31" w:rsidRDefault="00C13FEA" w:rsidP="00C67A31">
      <w:pPr>
        <w:spacing w:after="0" w:line="276" w:lineRule="auto"/>
        <w:jc w:val="both"/>
        <w:rPr>
          <w:rFonts w:ascii="Arial" w:hAnsi="Arial" w:cs="Arial"/>
          <w:lang w:eastAsia="zh-CN"/>
        </w:rPr>
      </w:pPr>
    </w:p>
    <w:p w14:paraId="438284DC"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Če naročnik oceni, da ukrepi ne zadoščajo, gospodarskemu subjektu pošlje utemeljitev takšne odločitve.</w:t>
      </w:r>
    </w:p>
    <w:p w14:paraId="012FCA8F" w14:textId="77777777" w:rsidR="00C13FEA" w:rsidRPr="00C67A31" w:rsidRDefault="00C13FEA" w:rsidP="00C67A31">
      <w:pPr>
        <w:spacing w:after="0" w:line="276" w:lineRule="auto"/>
        <w:jc w:val="both"/>
        <w:rPr>
          <w:rFonts w:ascii="Arial" w:hAnsi="Arial" w:cs="Arial"/>
          <w:lang w:eastAsia="zh-CN"/>
        </w:rPr>
      </w:pPr>
    </w:p>
    <w:p w14:paraId="217A933D" w14:textId="77777777" w:rsidR="00C13FEA" w:rsidRPr="00C67A31" w:rsidRDefault="00C13FEA" w:rsidP="00C67A31">
      <w:pPr>
        <w:pStyle w:val="Naslov2"/>
      </w:pPr>
      <w:bookmarkStart w:id="54" w:name="_Toc74051051"/>
      <w:r w:rsidRPr="00C67A31">
        <w:t>Pogoji za sodelovanje</w:t>
      </w:r>
      <w:bookmarkEnd w:id="54"/>
    </w:p>
    <w:p w14:paraId="766F42F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določa pogoje za sodelovanje, ki so navedeni v tem poglavju dokumentacije.</w:t>
      </w:r>
    </w:p>
    <w:p w14:paraId="256988E4" w14:textId="77777777" w:rsidR="00C13FEA" w:rsidRPr="00C67A31" w:rsidRDefault="00C13FEA" w:rsidP="00C67A31">
      <w:pPr>
        <w:spacing w:after="0" w:line="276" w:lineRule="auto"/>
        <w:jc w:val="both"/>
        <w:rPr>
          <w:rFonts w:ascii="Arial" w:hAnsi="Arial" w:cs="Arial"/>
          <w:lang w:eastAsia="zh-CN"/>
        </w:rPr>
      </w:pPr>
    </w:p>
    <w:p w14:paraId="5CB54BB3"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 podlagi tretjega odstavka 47. člena ZJN-3 naročnik v postopku naročila male vrednosti ni dolžan preverjati obstoja in vsebine navedb v ponudbi, razen če dvomi v resničnost ponudnikovih izjav.</w:t>
      </w:r>
    </w:p>
    <w:p w14:paraId="3225E6B3" w14:textId="77777777" w:rsidR="00C13FEA" w:rsidRPr="00C67A31" w:rsidRDefault="00C13FEA" w:rsidP="00C67A31">
      <w:pPr>
        <w:spacing w:after="0" w:line="276" w:lineRule="auto"/>
        <w:jc w:val="both"/>
        <w:rPr>
          <w:rFonts w:ascii="Arial" w:hAnsi="Arial" w:cs="Arial"/>
          <w:lang w:eastAsia="zh-CN"/>
        </w:rPr>
      </w:pPr>
    </w:p>
    <w:p w14:paraId="73101E3E" w14:textId="77777777" w:rsidR="00C13FEA" w:rsidRPr="00C67A31" w:rsidRDefault="00C13FEA" w:rsidP="00C67A31">
      <w:pPr>
        <w:pStyle w:val="Slog4mpr"/>
        <w:numPr>
          <w:ilvl w:val="2"/>
          <w:numId w:val="1"/>
        </w:numPr>
        <w:rPr>
          <w:color w:val="auto"/>
        </w:rPr>
      </w:pPr>
      <w:bookmarkStart w:id="55" w:name="_Toc74051052"/>
      <w:r w:rsidRPr="00C67A31">
        <w:rPr>
          <w:color w:val="auto"/>
        </w:rPr>
        <w:t>Gospodarski subjekti, za katere so določeni pogoji</w:t>
      </w:r>
      <w:bookmarkEnd w:id="55"/>
    </w:p>
    <w:p w14:paraId="4C6519B9"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 xml:space="preserve">Iz spodnje tabele je razvidno, za katere gospodarske subjekte veljajo posamezni pogoji. </w:t>
      </w:r>
    </w:p>
    <w:p w14:paraId="5D98A8F2" w14:textId="77777777" w:rsidR="00C13FEA" w:rsidRPr="00C67A31" w:rsidRDefault="00C13FEA" w:rsidP="00C67A31">
      <w:pPr>
        <w:spacing w:after="0" w:line="276" w:lineRule="auto"/>
        <w:rPr>
          <w:rFonts w:ascii="Arial" w:hAnsi="Arial" w:cs="Arial"/>
          <w:lang w:eastAsia="zh-CN"/>
        </w:rPr>
      </w:pPr>
    </w:p>
    <w:p w14:paraId="4496247B"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Pogoji se lahko nanašajo na naslednje gospodarske subjekte:</w:t>
      </w:r>
    </w:p>
    <w:p w14:paraId="4F0250FC" w14:textId="77777777" w:rsidR="00C13FEA" w:rsidRPr="00C67A31" w:rsidRDefault="00C13FEA" w:rsidP="00C67A3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na ponudnika;</w:t>
      </w:r>
    </w:p>
    <w:p w14:paraId="26E9A645" w14:textId="77777777" w:rsidR="00C13FEA" w:rsidRPr="00C67A31" w:rsidRDefault="00C13FEA" w:rsidP="00C67A31">
      <w:pPr>
        <w:pStyle w:val="Odstavekseznama"/>
        <w:numPr>
          <w:ilvl w:val="0"/>
          <w:numId w:val="2"/>
        </w:numPr>
        <w:spacing w:after="0"/>
        <w:rPr>
          <w:rFonts w:ascii="Arial" w:hAnsi="Arial" w:cs="Arial"/>
          <w:color w:val="auto"/>
          <w:lang w:eastAsia="zh-CN"/>
        </w:rPr>
      </w:pPr>
      <w:r w:rsidRPr="00C67A31">
        <w:rPr>
          <w:rFonts w:ascii="Arial" w:hAnsi="Arial" w:cs="Arial"/>
          <w:color w:val="auto"/>
          <w:lang w:eastAsia="zh-CN"/>
        </w:rPr>
        <w:t>na partnerje v skupni ponudbi</w:t>
      </w:r>
      <w:r w:rsidRPr="00C67A31">
        <w:rPr>
          <w:rFonts w:ascii="Arial" w:hAnsi="Arial" w:cs="Arial"/>
          <w:color w:val="auto"/>
        </w:rPr>
        <w:t xml:space="preserve"> </w:t>
      </w:r>
      <w:r w:rsidRPr="00C67A31">
        <w:rPr>
          <w:rFonts w:ascii="Arial" w:hAnsi="Arial" w:cs="Arial"/>
          <w:color w:val="auto"/>
          <w:lang w:eastAsia="zh-CN"/>
        </w:rPr>
        <w:t>na podlagi četrtega odstavka 10. člena ZJN-3;</w:t>
      </w:r>
    </w:p>
    <w:p w14:paraId="6C9C6CEC" w14:textId="77777777" w:rsidR="00C13FEA" w:rsidRPr="00C67A31" w:rsidRDefault="00C13FEA" w:rsidP="00C67A31">
      <w:pPr>
        <w:pStyle w:val="Odstavekseznama"/>
        <w:numPr>
          <w:ilvl w:val="0"/>
          <w:numId w:val="3"/>
        </w:numPr>
        <w:spacing w:after="0"/>
        <w:jc w:val="both"/>
        <w:rPr>
          <w:rFonts w:ascii="Arial" w:hAnsi="Arial" w:cs="Arial"/>
          <w:color w:val="auto"/>
          <w:lang w:eastAsia="zh-CN"/>
        </w:rPr>
      </w:pPr>
      <w:r w:rsidRPr="00C67A31">
        <w:rPr>
          <w:rFonts w:ascii="Arial" w:hAnsi="Arial" w:cs="Arial"/>
          <w:color w:val="auto"/>
          <w:lang w:eastAsia="zh-CN"/>
        </w:rPr>
        <w:t>na podizvajalce, ne glede na fazo izvedbe javnega naročila, v kateri se vključijo v izvedbo javnega naročila;</w:t>
      </w:r>
    </w:p>
    <w:p w14:paraId="480B7AFE" w14:textId="77777777" w:rsidR="00C13FEA" w:rsidRPr="00C67A31" w:rsidRDefault="00C13FEA" w:rsidP="00C67A31">
      <w:pPr>
        <w:pStyle w:val="Odstavekseznama"/>
        <w:numPr>
          <w:ilvl w:val="0"/>
          <w:numId w:val="3"/>
        </w:numPr>
        <w:spacing w:after="0"/>
        <w:jc w:val="both"/>
        <w:rPr>
          <w:rFonts w:ascii="Arial" w:hAnsi="Arial" w:cs="Arial"/>
          <w:color w:val="auto"/>
          <w:lang w:eastAsia="zh-CN"/>
        </w:rPr>
      </w:pPr>
      <w:r w:rsidRPr="00C67A31">
        <w:rPr>
          <w:rFonts w:ascii="Arial" w:hAnsi="Arial" w:cs="Arial"/>
          <w:color w:val="auto"/>
          <w:lang w:eastAsia="zh-CN"/>
        </w:rPr>
        <w:t>na dejanskega (končnega) izvajalca posla, ne glede na člen v podizvajalski verigi, ki mu dejanski izvajalec posla pripada;</w:t>
      </w:r>
    </w:p>
    <w:p w14:paraId="7B7A336B" w14:textId="77777777" w:rsidR="00C13FEA" w:rsidRPr="00C67A31" w:rsidRDefault="00C13FEA" w:rsidP="00C67A31">
      <w:pPr>
        <w:pStyle w:val="Odstavekseznama"/>
        <w:numPr>
          <w:ilvl w:val="0"/>
          <w:numId w:val="3"/>
        </w:numPr>
        <w:spacing w:after="0"/>
        <w:jc w:val="both"/>
        <w:rPr>
          <w:rFonts w:ascii="Arial" w:hAnsi="Arial" w:cs="Arial"/>
          <w:color w:val="auto"/>
          <w:lang w:eastAsia="zh-CN"/>
        </w:rPr>
      </w:pPr>
      <w:r w:rsidRPr="00C67A31">
        <w:rPr>
          <w:rFonts w:ascii="Arial" w:hAnsi="Arial" w:cs="Arial"/>
          <w:color w:val="auto"/>
          <w:lang w:eastAsia="zh-CN"/>
        </w:rPr>
        <w:t>če ponudnik v skladu z 81. členom ZJN-3 uporablja zmogljivosti drugih subjektov, na subjekte, katerih zmogljivosti uporablja ponudnik.</w:t>
      </w:r>
    </w:p>
    <w:p w14:paraId="1A138536" w14:textId="77777777" w:rsidR="00637E12" w:rsidRDefault="00637E12" w:rsidP="00C67A31">
      <w:pPr>
        <w:spacing w:after="0" w:line="276" w:lineRule="auto"/>
        <w:jc w:val="both"/>
        <w:rPr>
          <w:rFonts w:ascii="Arial" w:hAnsi="Arial" w:cs="Arial"/>
          <w:lang w:eastAsia="zh-CN"/>
        </w:rPr>
      </w:pPr>
    </w:p>
    <w:p w14:paraId="79EA2D79"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Druga alineja osmega odstavka 94. člena ZJN-3 daje naročniku možnost, da obveznosti iz 94. člena ZJN-3, ki se nanašajo na podizvajalce, veljajo tudi za podizvajalce podizvajalcev in nadaljnje podizvajalce v podizvajalski verigi, zaradi česar naročnik določene pogoje določa tudi za dejanskega (končnega)</w:t>
      </w:r>
      <w:r w:rsidRPr="00C67A31">
        <w:rPr>
          <w:rFonts w:ascii="Arial" w:hAnsi="Arial" w:cs="Arial"/>
        </w:rPr>
        <w:t xml:space="preserve"> </w:t>
      </w:r>
      <w:r w:rsidRPr="00C67A31">
        <w:rPr>
          <w:rFonts w:ascii="Arial" w:hAnsi="Arial" w:cs="Arial"/>
          <w:lang w:eastAsia="zh-CN"/>
        </w:rPr>
        <w:t xml:space="preserve">izvajalca posla, ne glede na člen v podizvajalski verigi, ki mu dejanski izvajalec posla pripada. </w:t>
      </w:r>
      <w:r w:rsidRPr="00C67A31">
        <w:rPr>
          <w:rFonts w:ascii="Arial" w:hAnsi="Arial" w:cs="Arial"/>
          <w:b/>
          <w:lang w:eastAsia="zh-CN"/>
        </w:rPr>
        <w:t>Dejanski (končni) izvajalec posla</w:t>
      </w:r>
      <w:r w:rsidRPr="00C67A31">
        <w:rPr>
          <w:rFonts w:ascii="Arial" w:hAnsi="Arial" w:cs="Arial"/>
          <w:lang w:eastAsia="zh-CN"/>
        </w:rPr>
        <w:t xml:space="preserve"> je tisti izvajalec, ki dejansko opravlja posamezna gradbena dela na gradbišču, ne glede na njegovo pogodbeno povezavo z glavnim izvajalcem ali konzorcijem izvajalcev.</w:t>
      </w:r>
    </w:p>
    <w:p w14:paraId="27DF7864" w14:textId="77777777" w:rsidR="00C13FEA" w:rsidRPr="00C67A31" w:rsidRDefault="00C13FEA" w:rsidP="00C67A31">
      <w:pPr>
        <w:spacing w:after="0" w:line="276" w:lineRule="auto"/>
        <w:jc w:val="both"/>
        <w:rPr>
          <w:rFonts w:ascii="Arial" w:hAnsi="Arial" w:cs="Arial"/>
          <w:lang w:eastAsia="zh-CN"/>
        </w:rPr>
      </w:pPr>
    </w:p>
    <w:p w14:paraId="431A4A80" w14:textId="77777777" w:rsidR="00C13FEA" w:rsidRPr="00C67A31" w:rsidRDefault="00C13FEA" w:rsidP="003E534A">
      <w:pPr>
        <w:pStyle w:val="Slog1"/>
      </w:pPr>
      <w:bookmarkStart w:id="56" w:name="_Toc74051053"/>
      <w:r w:rsidRPr="00C67A31">
        <w:t>Ustreznost za opravljanje poklicne dejavnosti</w:t>
      </w:r>
      <w:bookmarkEnd w:id="56"/>
    </w:p>
    <w:tbl>
      <w:tblPr>
        <w:tblW w:w="0" w:type="auto"/>
        <w:tblInd w:w="2" w:type="dxa"/>
        <w:tblBorders>
          <w:top w:val="single" w:sz="8" w:space="0" w:color="auto"/>
          <w:left w:val="single" w:sz="8" w:space="0" w:color="auto"/>
          <w:bottom w:val="dotted" w:sz="4"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33"/>
        <w:gridCol w:w="4119"/>
        <w:gridCol w:w="2878"/>
      </w:tblGrid>
      <w:tr w:rsidR="00C13FEA" w:rsidRPr="00C67A31" w14:paraId="13D11F6D" w14:textId="77777777" w:rsidTr="00C13FEA">
        <w:tc>
          <w:tcPr>
            <w:tcW w:w="718" w:type="dxa"/>
            <w:tcBorders>
              <w:top w:val="single" w:sz="8" w:space="0" w:color="auto"/>
            </w:tcBorders>
            <w:vAlign w:val="center"/>
          </w:tcPr>
          <w:p w14:paraId="62A8F6DA"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ZAP. ŠT.</w:t>
            </w:r>
          </w:p>
        </w:tc>
        <w:tc>
          <w:tcPr>
            <w:tcW w:w="1335" w:type="dxa"/>
            <w:tcBorders>
              <w:top w:val="single" w:sz="8" w:space="0" w:color="auto"/>
            </w:tcBorders>
            <w:vAlign w:val="center"/>
          </w:tcPr>
          <w:p w14:paraId="0712E7AF"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PRAVNA PODLAGA</w:t>
            </w:r>
          </w:p>
        </w:tc>
        <w:tc>
          <w:tcPr>
            <w:tcW w:w="4290" w:type="dxa"/>
            <w:tcBorders>
              <w:top w:val="single" w:sz="8" w:space="0" w:color="auto"/>
            </w:tcBorders>
            <w:vAlign w:val="center"/>
          </w:tcPr>
          <w:p w14:paraId="7B4ED9EB"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POGOJ</w:t>
            </w:r>
          </w:p>
        </w:tc>
        <w:tc>
          <w:tcPr>
            <w:tcW w:w="2941" w:type="dxa"/>
            <w:tcBorders>
              <w:top w:val="single" w:sz="8" w:space="0" w:color="auto"/>
            </w:tcBorders>
            <w:vAlign w:val="center"/>
          </w:tcPr>
          <w:p w14:paraId="1B0B192A"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C13FEA" w:rsidRPr="00C67A31" w14:paraId="4BCB214F" w14:textId="77777777" w:rsidTr="00C13FEA">
        <w:tc>
          <w:tcPr>
            <w:tcW w:w="718" w:type="dxa"/>
          </w:tcPr>
          <w:p w14:paraId="58AF50C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1.</w:t>
            </w:r>
          </w:p>
        </w:tc>
        <w:tc>
          <w:tcPr>
            <w:tcW w:w="1335" w:type="dxa"/>
          </w:tcPr>
          <w:p w14:paraId="58BB5E6D"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prvi odstavek 76. člena ZJN-3</w:t>
            </w:r>
          </w:p>
        </w:tc>
        <w:tc>
          <w:tcPr>
            <w:tcW w:w="4290" w:type="dxa"/>
          </w:tcPr>
          <w:p w14:paraId="27225DE8"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A)</w:t>
            </w:r>
          </w:p>
          <w:p w14:paraId="6C794CBE"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Gospodarski subjekt s sedežem v RS, ki je dejavnost gradbeništva opravljal pred 1. 6. 2018, mora biti </w:t>
            </w:r>
            <w:r w:rsidRPr="00C67A31">
              <w:rPr>
                <w:rFonts w:ascii="Arial" w:hAnsi="Arial" w:cs="Arial"/>
                <w:b/>
                <w:bCs/>
                <w:lang w:eastAsia="zh-CN"/>
              </w:rPr>
              <w:t>registriran za opravljanje dejavnosti</w:t>
            </w:r>
            <w:r w:rsidRPr="00C67A31">
              <w:rPr>
                <w:rFonts w:ascii="Arial" w:hAnsi="Arial" w:cs="Arial"/>
                <w:lang w:eastAsia="zh-CN"/>
              </w:rPr>
              <w:t>, ki je predmet javnega naročila.</w:t>
            </w:r>
          </w:p>
          <w:p w14:paraId="04820F76" w14:textId="77777777" w:rsidR="00C13FEA" w:rsidRPr="00C67A31" w:rsidRDefault="00C13FEA" w:rsidP="00C67A31">
            <w:pPr>
              <w:spacing w:after="0" w:line="276" w:lineRule="auto"/>
              <w:jc w:val="both"/>
              <w:rPr>
                <w:rFonts w:ascii="Arial" w:hAnsi="Arial" w:cs="Arial"/>
                <w:lang w:eastAsia="zh-CN"/>
              </w:rPr>
            </w:pPr>
          </w:p>
          <w:p w14:paraId="0C97CDD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B)</w:t>
            </w:r>
          </w:p>
          <w:p w14:paraId="36C0EF93"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Gospodarski subjekt s sedežem v RS, ki je dejavnost gradbeništva </w:t>
            </w:r>
            <w:r w:rsidRPr="00C67A31">
              <w:rPr>
                <w:rFonts w:ascii="Arial" w:hAnsi="Arial" w:cs="Arial"/>
                <w:u w:val="single"/>
                <w:lang w:eastAsia="zh-CN"/>
              </w:rPr>
              <w:t xml:space="preserve">začel opravljati po 1. 6. 2018 </w:t>
            </w:r>
            <w:r w:rsidRPr="00C67A31">
              <w:rPr>
                <w:rFonts w:ascii="Arial" w:hAnsi="Arial" w:cs="Arial"/>
                <w:lang w:eastAsia="zh-CN"/>
              </w:rPr>
              <w:t>(velja tudi za podizvajalce), mora poleg zahteve pod A) zgoraj izpolnjevati tudi pogoje za opravljanje dejavnosti gradbeništva iz prvega odstavka 14. člena GZ in sicer:</w:t>
            </w:r>
          </w:p>
          <w:p w14:paraId="22B3A9E7" w14:textId="77777777" w:rsidR="00C13FEA" w:rsidRPr="00C67A31" w:rsidRDefault="00C13FEA" w:rsidP="00C67A31">
            <w:pPr>
              <w:numPr>
                <w:ilvl w:val="0"/>
                <w:numId w:val="3"/>
              </w:numPr>
              <w:spacing w:after="0" w:line="276" w:lineRule="auto"/>
              <w:jc w:val="both"/>
              <w:rPr>
                <w:rFonts w:ascii="Arial" w:hAnsi="Arial" w:cs="Arial"/>
                <w:lang w:eastAsia="zh-CN"/>
              </w:rPr>
            </w:pPr>
            <w:r w:rsidRPr="00C67A31">
              <w:rPr>
                <w:rFonts w:ascii="Arial" w:hAnsi="Arial" w:cs="Arial"/>
                <w:lang w:eastAsia="zh-CN"/>
              </w:rPr>
              <w:t>imeti mora zavarovano odgovornost za škodo v zvezi z opravljanjem svoje dejavnosti v skladu z določbami drugega odstavka 14. člena GZ ter</w:t>
            </w:r>
          </w:p>
          <w:p w14:paraId="6189D20A" w14:textId="77777777" w:rsidR="00C13FEA" w:rsidRPr="00C67A31" w:rsidRDefault="00C13FEA" w:rsidP="00C67A31">
            <w:pPr>
              <w:numPr>
                <w:ilvl w:val="0"/>
                <w:numId w:val="3"/>
              </w:numPr>
              <w:spacing w:after="0" w:line="276" w:lineRule="auto"/>
              <w:jc w:val="both"/>
              <w:rPr>
                <w:rFonts w:ascii="Arial" w:hAnsi="Arial" w:cs="Arial"/>
                <w:lang w:eastAsia="zh-CN"/>
              </w:rPr>
            </w:pPr>
            <w:r w:rsidRPr="00C67A31">
              <w:rPr>
                <w:rFonts w:ascii="Arial" w:hAnsi="Arial" w:cs="Arial"/>
                <w:lang w:eastAsia="zh-CN"/>
              </w:rPr>
              <w:t xml:space="preserve">imeti sklenjeno pogodbo o zaposlitvi za polni delovni čas ali </w:t>
            </w:r>
            <w:r w:rsidRPr="00C67A31">
              <w:rPr>
                <w:rFonts w:ascii="Arial" w:hAnsi="Arial" w:cs="Arial"/>
                <w:lang w:eastAsia="zh-CN"/>
              </w:rPr>
              <w:lastRenderedPageBreak/>
              <w:t xml:space="preserve">za krajši delovni čas v posebnih primerih v skladu z ZDR-1 z najmanj enim delavcem, ki izpolnjuje pogoje za vodjo del po četrtem odstavku 14. člena GZ. </w:t>
            </w:r>
          </w:p>
          <w:p w14:paraId="7F4BC2A3" w14:textId="77777777" w:rsidR="00C13FEA" w:rsidRPr="00C67A31" w:rsidRDefault="00C13FEA" w:rsidP="00C67A31">
            <w:pPr>
              <w:spacing w:after="0" w:line="276" w:lineRule="auto"/>
              <w:jc w:val="both"/>
              <w:rPr>
                <w:rFonts w:ascii="Arial" w:hAnsi="Arial" w:cs="Arial"/>
                <w:lang w:eastAsia="zh-CN"/>
              </w:rPr>
            </w:pPr>
          </w:p>
          <w:p w14:paraId="1876F4D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Tuji ponudniki s sedežem v državah članicah Evropske unije, Evropskega gospodarskega prostora in Švicarske konfederacije ali s sedežem v državi, s katero je sklenjen ustrezen mednarodni sporazum mora izpolnjevati pogoje za zakonito opravljanje dejavnosti v državi sedeža.</w:t>
            </w:r>
            <w:r w:rsidRPr="00C67A31" w:rsidDel="00DD5DA8">
              <w:rPr>
                <w:rFonts w:ascii="Arial" w:hAnsi="Arial" w:cs="Arial"/>
                <w:lang w:eastAsia="zh-CN"/>
              </w:rPr>
              <w:t xml:space="preserve"> </w:t>
            </w:r>
            <w:r w:rsidRPr="00C67A31">
              <w:rPr>
                <w:rFonts w:ascii="Arial" w:hAnsi="Arial" w:cs="Arial"/>
                <w:lang w:eastAsia="zh-CN"/>
              </w:rPr>
              <w:t>Naročnik si pridržuje pravico, da v fazi pregledovanja ponudb od takšnega ponudnika zahteva dokazila, ki dokazujejo izpolnjevanje navedenega pogoja.</w:t>
            </w:r>
          </w:p>
          <w:p w14:paraId="216540C5" w14:textId="77777777" w:rsidR="00CD2D1B" w:rsidRPr="00C67A31" w:rsidRDefault="00CD2D1B"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875"/>
            </w:tblGrid>
            <w:tr w:rsidR="00C13FEA" w:rsidRPr="00C67A31" w14:paraId="77DF3E0D"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4472818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Lastna izjava (Priloga št. 5) in </w:t>
                  </w:r>
                  <w:r w:rsidRPr="00C67A31">
                    <w:rPr>
                      <w:rFonts w:ascii="Arial" w:hAnsi="Arial" w:cs="Arial"/>
                      <w:b/>
                      <w:lang w:eastAsia="zh-CN"/>
                    </w:rPr>
                    <w:t>NASLEDNJA DOKAZILA V ELEKTRONSKI OBLIKI</w:t>
                  </w:r>
                  <w:r w:rsidRPr="00C67A31">
                    <w:rPr>
                      <w:rFonts w:ascii="Arial" w:hAnsi="Arial" w:cs="Arial"/>
                      <w:lang w:eastAsia="zh-CN"/>
                    </w:rPr>
                    <w:t>: Kopija zavarovalne police v skladu s prvo alinejo prvega odstavka 14. člena GZ in Obrazec M1 ali pogodba o zaposlitvi za zaposlenega vodjo del.</w:t>
                  </w:r>
                </w:p>
              </w:tc>
            </w:tr>
          </w:tbl>
          <w:p w14:paraId="4A5C7328" w14:textId="77777777" w:rsidR="00C13FEA" w:rsidRPr="00C67A31" w:rsidRDefault="00C13FEA" w:rsidP="00C67A31">
            <w:pPr>
              <w:spacing w:after="0" w:line="276" w:lineRule="auto"/>
              <w:jc w:val="both"/>
              <w:rPr>
                <w:rFonts w:ascii="Arial" w:hAnsi="Arial" w:cs="Arial"/>
                <w:lang w:eastAsia="zh-CN"/>
              </w:rPr>
            </w:pPr>
          </w:p>
        </w:tc>
        <w:tc>
          <w:tcPr>
            <w:tcW w:w="2941" w:type="dxa"/>
          </w:tcPr>
          <w:p w14:paraId="57BA97E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Pogoj morajo izpolniti naslednji gospodarski subjekti:</w:t>
            </w:r>
          </w:p>
          <w:p w14:paraId="2C615E1E"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bookmarkStart w:id="57" w:name="_Hlk516912478"/>
            <w:r w:rsidRPr="00C67A31">
              <w:rPr>
                <w:rFonts w:ascii="Arial" w:hAnsi="Arial" w:cs="Arial"/>
                <w:color w:val="auto"/>
                <w:lang w:eastAsia="zh-CN"/>
              </w:rPr>
              <w:t>ponudnik;</w:t>
            </w:r>
          </w:p>
          <w:p w14:paraId="2E647466"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partnerji v skupni ponudbi;</w:t>
            </w:r>
          </w:p>
          <w:p w14:paraId="5ED23C2D"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podizvajalci, ne glede na fazo izvedbe javnega naročila, v kateri se vključijo v izvedbo javnega naročila;</w:t>
            </w:r>
          </w:p>
          <w:p w14:paraId="425B835B"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dejanski (končni) izvajalci posla, ne glede na člen v podizvajalski verigi, ki mu dejanski izvajalec posla pripada.</w:t>
            </w:r>
            <w:bookmarkEnd w:id="57"/>
          </w:p>
        </w:tc>
      </w:tr>
    </w:tbl>
    <w:p w14:paraId="4AC9B914" w14:textId="77777777" w:rsidR="00C13FEA" w:rsidRPr="00C67A31" w:rsidRDefault="00C13FEA" w:rsidP="00C67A31">
      <w:pPr>
        <w:spacing w:after="0" w:line="276" w:lineRule="auto"/>
        <w:rPr>
          <w:rFonts w:ascii="Arial" w:hAnsi="Arial" w:cs="Arial"/>
          <w:lang w:eastAsia="zh-CN"/>
        </w:rPr>
      </w:pPr>
    </w:p>
    <w:p w14:paraId="37CE04E4" w14:textId="77777777" w:rsidR="00C13FEA" w:rsidRPr="00C67A31" w:rsidRDefault="00C13FEA" w:rsidP="003E534A">
      <w:pPr>
        <w:pStyle w:val="Slog1"/>
      </w:pPr>
      <w:bookmarkStart w:id="58" w:name="_Toc74051054"/>
      <w:r w:rsidRPr="00C67A31">
        <w:t>Ekonomski in finančni položaj</w:t>
      </w:r>
      <w:bookmarkEnd w:id="58"/>
    </w:p>
    <w:tbl>
      <w:tblPr>
        <w:tblW w:w="0" w:type="auto"/>
        <w:tblInd w:w="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18"/>
        <w:gridCol w:w="1327"/>
        <w:gridCol w:w="4156"/>
        <w:gridCol w:w="2847"/>
      </w:tblGrid>
      <w:tr w:rsidR="00C13FEA" w:rsidRPr="00C67A31" w14:paraId="5E3F864A" w14:textId="77777777" w:rsidTr="00C13FEA">
        <w:tc>
          <w:tcPr>
            <w:tcW w:w="718" w:type="dxa"/>
            <w:tcBorders>
              <w:top w:val="single" w:sz="8" w:space="0" w:color="auto"/>
            </w:tcBorders>
            <w:vAlign w:val="center"/>
          </w:tcPr>
          <w:p w14:paraId="759E6362"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ZAP. ŠT.</w:t>
            </w:r>
          </w:p>
        </w:tc>
        <w:tc>
          <w:tcPr>
            <w:tcW w:w="1328" w:type="dxa"/>
            <w:tcBorders>
              <w:top w:val="single" w:sz="8" w:space="0" w:color="auto"/>
            </w:tcBorders>
            <w:vAlign w:val="center"/>
          </w:tcPr>
          <w:p w14:paraId="5857AE85"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PRAVNA PODLAGA</w:t>
            </w:r>
          </w:p>
        </w:tc>
        <w:tc>
          <w:tcPr>
            <w:tcW w:w="4319" w:type="dxa"/>
            <w:tcBorders>
              <w:top w:val="single" w:sz="8" w:space="0" w:color="auto"/>
            </w:tcBorders>
            <w:vAlign w:val="center"/>
          </w:tcPr>
          <w:p w14:paraId="36CF1157"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POGOJ</w:t>
            </w:r>
          </w:p>
        </w:tc>
        <w:tc>
          <w:tcPr>
            <w:tcW w:w="2919" w:type="dxa"/>
            <w:tcBorders>
              <w:top w:val="single" w:sz="8" w:space="0" w:color="auto"/>
            </w:tcBorders>
            <w:vAlign w:val="center"/>
          </w:tcPr>
          <w:p w14:paraId="40D8F519"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C13FEA" w:rsidRPr="00C67A31" w14:paraId="6B908E75" w14:textId="77777777" w:rsidTr="00C13FEA">
        <w:tc>
          <w:tcPr>
            <w:tcW w:w="718" w:type="dxa"/>
            <w:tcBorders>
              <w:bottom w:val="single" w:sz="8" w:space="0" w:color="auto"/>
            </w:tcBorders>
          </w:tcPr>
          <w:p w14:paraId="460FA64A"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1.</w:t>
            </w:r>
          </w:p>
        </w:tc>
        <w:tc>
          <w:tcPr>
            <w:tcW w:w="1328" w:type="dxa"/>
            <w:tcBorders>
              <w:bottom w:val="single" w:sz="8" w:space="0" w:color="auto"/>
            </w:tcBorders>
          </w:tcPr>
          <w:p w14:paraId="616B43D1"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Šesti odstavek 77. člena ZJN-3</w:t>
            </w:r>
          </w:p>
        </w:tc>
        <w:tc>
          <w:tcPr>
            <w:tcW w:w="4319" w:type="dxa"/>
            <w:tcBorders>
              <w:bottom w:val="single" w:sz="8" w:space="0" w:color="auto"/>
            </w:tcBorders>
          </w:tcPr>
          <w:p w14:paraId="47AE26AC" w14:textId="77777777" w:rsidR="00F77C7D" w:rsidRPr="00A221FC" w:rsidRDefault="00F77C7D" w:rsidP="00F77C7D">
            <w:pPr>
              <w:spacing w:after="0" w:line="276" w:lineRule="auto"/>
              <w:jc w:val="both"/>
              <w:rPr>
                <w:rFonts w:ascii="Arial" w:hAnsi="Arial" w:cs="Arial"/>
                <w:lang w:eastAsia="zh-CN"/>
              </w:rPr>
            </w:pPr>
            <w:r w:rsidRPr="00A221FC">
              <w:rPr>
                <w:rFonts w:ascii="Arial" w:hAnsi="Arial" w:cs="Arial"/>
                <w:lang w:eastAsia="zh-CN"/>
              </w:rPr>
              <w:t>Gospodarski subjekt v zadnjih 6 mesecih pred rokom za oddajo ponudb ni imel blokiranih poslovnih računov, na vseh poslovnih računih pri vseh poslovnih bankah, pri katerih ima odprte poslovne račune</w:t>
            </w:r>
            <w:r>
              <w:rPr>
                <w:rFonts w:ascii="Arial" w:hAnsi="Arial" w:cs="Arial"/>
                <w:lang w:eastAsia="zh-CN"/>
              </w:rPr>
              <w:t xml:space="preserve"> več kot 3 dni zaporedoma</w:t>
            </w:r>
            <w:r w:rsidRPr="00A221FC">
              <w:rPr>
                <w:rFonts w:ascii="Arial" w:hAnsi="Arial" w:cs="Arial"/>
                <w:lang w:eastAsia="zh-CN"/>
              </w:rPr>
              <w:t>.</w:t>
            </w:r>
          </w:p>
          <w:p w14:paraId="341281B2"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12"/>
            </w:tblGrid>
            <w:tr w:rsidR="00C13FEA" w:rsidRPr="00C67A31" w14:paraId="1D7B07B3"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45064B14" w14:textId="33137AD3"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Lastna izjava (Priloga št. 5) in </w:t>
                  </w:r>
                  <w:r w:rsidRPr="00C67A31">
                    <w:rPr>
                      <w:rFonts w:ascii="Arial" w:hAnsi="Arial" w:cs="Arial"/>
                      <w:b/>
                      <w:lang w:eastAsia="zh-CN"/>
                    </w:rPr>
                    <w:t>NASLEDNJA DOKAZILA V ELEKTRONSKI OBLIKI</w:t>
                  </w:r>
                  <w:r w:rsidRPr="00C67A31">
                    <w:rPr>
                      <w:rFonts w:ascii="Arial" w:hAnsi="Arial" w:cs="Arial"/>
                      <w:lang w:eastAsia="zh-CN"/>
                    </w:rPr>
                    <w:t xml:space="preserve">: </w:t>
                  </w:r>
                  <w:r w:rsidR="00F77C7D" w:rsidRPr="00A221FC">
                    <w:rPr>
                      <w:rFonts w:ascii="Arial" w:hAnsi="Arial" w:cs="Arial"/>
                      <w:b/>
                      <w:lang w:eastAsia="zh-CN"/>
                    </w:rPr>
                    <w:t>P</w:t>
                  </w:r>
                  <w:r w:rsidR="00F77C7D" w:rsidRPr="00A221FC">
                    <w:rPr>
                      <w:rFonts w:ascii="Arial" w:hAnsi="Arial" w:cs="Arial"/>
                      <w:b/>
                    </w:rPr>
                    <w:t>otrdila vseh poslovnih bank</w:t>
                  </w:r>
                  <w:r w:rsidR="00F77C7D" w:rsidRPr="00A221FC">
                    <w:rPr>
                      <w:rFonts w:ascii="Arial" w:hAnsi="Arial" w:cs="Arial"/>
                    </w:rPr>
                    <w:t xml:space="preserve">, pri katerih ima gospodarski subjekt odprt poslovni račun o neblokiranih/blokiranih </w:t>
                  </w:r>
                  <w:r w:rsidR="00F77C7D" w:rsidRPr="00A221FC">
                    <w:rPr>
                      <w:rFonts w:ascii="Arial" w:hAnsi="Arial" w:cs="Arial"/>
                    </w:rPr>
                    <w:lastRenderedPageBreak/>
                    <w:t>poslovnih računih v zadnjih 6 –mesecih pred rokom za oddajo ponudb ali obrazec BON-2. Potrdila oz. obrazec BON-2 ne smejo biti starejši od 30 dni od datuma, ki je določen kot rok za predložitev dokazil.</w:t>
                  </w:r>
                </w:p>
              </w:tc>
            </w:tr>
          </w:tbl>
          <w:p w14:paraId="13E311CE" w14:textId="77777777" w:rsidR="00C13FEA" w:rsidRPr="00C67A31" w:rsidRDefault="00C13FEA" w:rsidP="00C67A31">
            <w:pPr>
              <w:spacing w:after="0" w:line="276" w:lineRule="auto"/>
              <w:jc w:val="both"/>
              <w:rPr>
                <w:rFonts w:ascii="Arial" w:hAnsi="Arial" w:cs="Arial"/>
                <w:lang w:eastAsia="zh-CN"/>
              </w:rPr>
            </w:pPr>
          </w:p>
        </w:tc>
        <w:tc>
          <w:tcPr>
            <w:tcW w:w="2919" w:type="dxa"/>
            <w:tcBorders>
              <w:bottom w:val="single" w:sz="8" w:space="0" w:color="auto"/>
            </w:tcBorders>
          </w:tcPr>
          <w:p w14:paraId="092ED30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Pogoj morajo izpolniti naslednji gospodarski subjekti:</w:t>
            </w:r>
          </w:p>
          <w:p w14:paraId="64622FB8"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ponudnik;</w:t>
            </w:r>
          </w:p>
          <w:p w14:paraId="25CD9BEF"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partnerji v skupni ponudbi;</w:t>
            </w:r>
          </w:p>
          <w:p w14:paraId="5BE3DD7D"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vsi podizvajalci, ne glede na fazo izvedbe javnega naročila, v kateri se vključijo v izvedbo javnega naročila;</w:t>
            </w:r>
          </w:p>
          <w:p w14:paraId="4FB4F10E" w14:textId="77777777" w:rsidR="00C13FEA" w:rsidRPr="00C67A31" w:rsidRDefault="00C13FEA" w:rsidP="00C67A31">
            <w:pPr>
              <w:pStyle w:val="Odstavekseznama"/>
              <w:numPr>
                <w:ilvl w:val="0"/>
                <w:numId w:val="15"/>
              </w:numPr>
              <w:spacing w:after="0"/>
              <w:jc w:val="both"/>
              <w:rPr>
                <w:rFonts w:ascii="Arial" w:hAnsi="Arial" w:cs="Arial"/>
                <w:color w:val="auto"/>
                <w:lang w:eastAsia="zh-CN"/>
              </w:rPr>
            </w:pPr>
            <w:r w:rsidRPr="00C67A31">
              <w:rPr>
                <w:rFonts w:ascii="Arial" w:hAnsi="Arial" w:cs="Arial"/>
                <w:color w:val="auto"/>
                <w:lang w:eastAsia="zh-CN"/>
              </w:rPr>
              <w:t xml:space="preserve">vsi dejanski (končni) izvajalci posla, ne glede na </w:t>
            </w:r>
            <w:r w:rsidRPr="00C67A31">
              <w:rPr>
                <w:rFonts w:ascii="Arial" w:hAnsi="Arial" w:cs="Arial"/>
                <w:color w:val="auto"/>
                <w:lang w:eastAsia="zh-CN"/>
              </w:rPr>
              <w:lastRenderedPageBreak/>
              <w:t>člen v podizvajalski verigi, ki mu dejanski izvajalec posla pripada.</w:t>
            </w:r>
          </w:p>
        </w:tc>
      </w:tr>
      <w:tr w:rsidR="00C13FEA" w:rsidRPr="00C67A31" w14:paraId="40C126DD" w14:textId="77777777" w:rsidTr="00C13FEA">
        <w:tc>
          <w:tcPr>
            <w:tcW w:w="718" w:type="dxa"/>
            <w:tcBorders>
              <w:bottom w:val="single" w:sz="8" w:space="0" w:color="auto"/>
            </w:tcBorders>
          </w:tcPr>
          <w:p w14:paraId="23B61FAF"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2.</w:t>
            </w:r>
          </w:p>
        </w:tc>
        <w:tc>
          <w:tcPr>
            <w:tcW w:w="1328" w:type="dxa"/>
            <w:tcBorders>
              <w:bottom w:val="single" w:sz="8" w:space="0" w:color="auto"/>
            </w:tcBorders>
          </w:tcPr>
          <w:p w14:paraId="1CEA35BF"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Peti odstavek 77. člena ZJN-3</w:t>
            </w:r>
          </w:p>
        </w:tc>
        <w:tc>
          <w:tcPr>
            <w:tcW w:w="4319" w:type="dxa"/>
            <w:tcBorders>
              <w:bottom w:val="single" w:sz="8" w:space="0" w:color="auto"/>
            </w:tcBorders>
          </w:tcPr>
          <w:p w14:paraId="601CAA90" w14:textId="208A8BA7" w:rsidR="00C13FEA" w:rsidRPr="00C67A31" w:rsidRDefault="00C13FEA" w:rsidP="00C67A31">
            <w:pPr>
              <w:spacing w:after="0" w:line="276" w:lineRule="auto"/>
              <w:jc w:val="both"/>
              <w:rPr>
                <w:rFonts w:ascii="Arial" w:hAnsi="Arial" w:cs="Arial"/>
                <w:lang w:eastAsia="zh-CN"/>
              </w:rPr>
            </w:pPr>
            <w:bookmarkStart w:id="59" w:name="_Hlk516823273"/>
            <w:r w:rsidRPr="00C67A31">
              <w:rPr>
                <w:rFonts w:ascii="Arial" w:hAnsi="Arial" w:cs="Arial"/>
                <w:lang w:eastAsia="zh-CN"/>
              </w:rPr>
              <w:t xml:space="preserve">Ponudnik bo imel ob sklenitvi pogodbe z naročnikom sklenjeno zavarovanje </w:t>
            </w:r>
            <w:r w:rsidRPr="00B86E85">
              <w:rPr>
                <w:rFonts w:ascii="Arial" w:hAnsi="Arial" w:cs="Arial"/>
                <w:lang w:eastAsia="zh-CN"/>
              </w:rPr>
              <w:t xml:space="preserve">splošne civilne odgovornosti v višini najmanj 50.000,00 EUR in gradbeno zavarovanje v višini najmanj </w:t>
            </w:r>
            <w:r w:rsidR="00F77C7D" w:rsidRPr="00B86E85">
              <w:rPr>
                <w:rFonts w:ascii="Arial" w:hAnsi="Arial" w:cs="Arial"/>
                <w:lang w:eastAsia="zh-CN"/>
              </w:rPr>
              <w:t>10</w:t>
            </w:r>
            <w:r w:rsidRPr="00B86E85">
              <w:rPr>
                <w:rFonts w:ascii="Arial" w:hAnsi="Arial" w:cs="Arial"/>
                <w:lang w:eastAsia="zh-CN"/>
              </w:rPr>
              <w:t>0.000,00 EUR.</w:t>
            </w:r>
          </w:p>
          <w:p w14:paraId="46C84FC5" w14:textId="77777777" w:rsidR="00C13FEA" w:rsidRPr="00C67A31" w:rsidRDefault="00C13FEA" w:rsidP="00C67A31">
            <w:pPr>
              <w:spacing w:after="0" w:line="276" w:lineRule="auto"/>
              <w:jc w:val="both"/>
              <w:rPr>
                <w:rFonts w:ascii="Arial" w:hAnsi="Arial" w:cs="Arial"/>
                <w:lang w:eastAsia="zh-CN"/>
              </w:rPr>
            </w:pPr>
          </w:p>
          <w:p w14:paraId="0DA9234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Predloženo zavarovanje mora vključevati odgovornost za škodo, ki bi nastala investitorju ali tretji osebi v zvezi z opravljanjem njegove dejavnosti in mora kriti škodo zaradi malomarnosti, napake ali opustitve dolžnosti izvajalca in pri njem zaposlenih.</w:t>
            </w:r>
          </w:p>
          <w:p w14:paraId="2CBAB45B" w14:textId="77777777" w:rsidR="00C13FEA" w:rsidRPr="00C67A31" w:rsidRDefault="00C13FEA" w:rsidP="00C67A31">
            <w:pPr>
              <w:spacing w:after="0" w:line="276" w:lineRule="auto"/>
              <w:jc w:val="both"/>
              <w:rPr>
                <w:rFonts w:ascii="Arial" w:hAnsi="Arial" w:cs="Arial"/>
                <w:lang w:eastAsia="zh-CN"/>
              </w:rPr>
            </w:pPr>
          </w:p>
          <w:p w14:paraId="11A5D9EF"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Tuji ponudniki s sedežem v državah članicah Evropske unije, Evropskega gospodarskega prostora in Švicarske konfederacije ali s sedežem v državi, s katero je sklenjen ustrezen mednarodni sporazum imajo lahko sklenjeno zavarovanje v tujini, pod pogojem, da zavarovanje krije škodo, povzročeno v Republiki Sloveniji.</w:t>
            </w:r>
          </w:p>
          <w:p w14:paraId="22A65542"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3912"/>
            </w:tblGrid>
            <w:tr w:rsidR="00C13FEA" w:rsidRPr="00C67A31" w14:paraId="38F72D3C" w14:textId="77777777" w:rsidTr="00C13FEA">
              <w:tc>
                <w:tcPr>
                  <w:tcW w:w="11329" w:type="dxa"/>
                  <w:tcBorders>
                    <w:top w:val="single" w:sz="8" w:space="0" w:color="96488B"/>
                    <w:left w:val="single" w:sz="8" w:space="0" w:color="96488B"/>
                    <w:bottom w:val="single" w:sz="8" w:space="0" w:color="96488B"/>
                    <w:right w:val="single" w:sz="8" w:space="0" w:color="96488B"/>
                  </w:tcBorders>
                </w:tcPr>
                <w:bookmarkEnd w:id="59"/>
                <w:p w14:paraId="622177A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Lastna izjava (Priloga št. 5)</w:t>
                  </w:r>
                </w:p>
              </w:tc>
            </w:tr>
          </w:tbl>
          <w:p w14:paraId="7D8F3727" w14:textId="77777777" w:rsidR="00C13FEA" w:rsidRPr="00C67A31" w:rsidRDefault="00C13FEA" w:rsidP="00C67A31">
            <w:pPr>
              <w:spacing w:after="0" w:line="276" w:lineRule="auto"/>
              <w:jc w:val="both"/>
              <w:rPr>
                <w:rFonts w:ascii="Arial" w:hAnsi="Arial" w:cs="Arial"/>
                <w:lang w:eastAsia="zh-CN"/>
              </w:rPr>
            </w:pPr>
          </w:p>
        </w:tc>
        <w:tc>
          <w:tcPr>
            <w:tcW w:w="2919" w:type="dxa"/>
            <w:tcBorders>
              <w:bottom w:val="single" w:sz="8" w:space="0" w:color="auto"/>
            </w:tcBorders>
          </w:tcPr>
          <w:p w14:paraId="609A110A" w14:textId="77777777" w:rsidR="00F77C7D" w:rsidRPr="00A221FC" w:rsidRDefault="00F77C7D" w:rsidP="00F77C7D">
            <w:pPr>
              <w:spacing w:after="0" w:line="276" w:lineRule="auto"/>
              <w:jc w:val="both"/>
              <w:rPr>
                <w:rFonts w:ascii="Arial" w:hAnsi="Arial" w:cs="Arial"/>
                <w:lang w:eastAsia="zh-CN"/>
              </w:rPr>
            </w:pPr>
            <w:r w:rsidRPr="00A221FC">
              <w:rPr>
                <w:rFonts w:ascii="Arial" w:hAnsi="Arial" w:cs="Arial"/>
                <w:lang w:eastAsia="zh-CN"/>
              </w:rPr>
              <w:t>Pogoj morajo izpolniti naslednji gospodarski subjekti:</w:t>
            </w:r>
          </w:p>
          <w:p w14:paraId="3868192A" w14:textId="77777777" w:rsidR="00F77C7D" w:rsidRDefault="00F77C7D" w:rsidP="00F77C7D">
            <w:pPr>
              <w:pStyle w:val="Odstavekseznama"/>
              <w:numPr>
                <w:ilvl w:val="0"/>
                <w:numId w:val="15"/>
              </w:numPr>
              <w:spacing w:after="0"/>
              <w:jc w:val="both"/>
              <w:rPr>
                <w:rFonts w:ascii="Arial" w:hAnsi="Arial" w:cs="Arial"/>
                <w:color w:val="auto"/>
                <w:lang w:eastAsia="zh-CN"/>
              </w:rPr>
            </w:pPr>
            <w:r w:rsidRPr="00A221FC">
              <w:rPr>
                <w:rFonts w:ascii="Arial" w:hAnsi="Arial" w:cs="Arial"/>
                <w:color w:val="auto"/>
                <w:lang w:eastAsia="zh-CN"/>
              </w:rPr>
              <w:t>ponudnik</w:t>
            </w:r>
            <w:r>
              <w:rPr>
                <w:rFonts w:ascii="Arial" w:hAnsi="Arial" w:cs="Arial"/>
                <w:color w:val="auto"/>
                <w:lang w:eastAsia="zh-CN"/>
              </w:rPr>
              <w:t xml:space="preserve"> ali</w:t>
            </w:r>
          </w:p>
          <w:p w14:paraId="1B9F13A3" w14:textId="4928AC55" w:rsidR="00C13FEA" w:rsidRPr="00F77C7D" w:rsidRDefault="00F77C7D" w:rsidP="00F77C7D">
            <w:pPr>
              <w:pStyle w:val="Odstavekseznama"/>
              <w:numPr>
                <w:ilvl w:val="0"/>
                <w:numId w:val="15"/>
              </w:numPr>
              <w:spacing w:after="0"/>
              <w:jc w:val="both"/>
              <w:rPr>
                <w:rFonts w:ascii="Arial" w:hAnsi="Arial" w:cs="Arial"/>
                <w:color w:val="auto"/>
                <w:lang w:eastAsia="zh-CN"/>
              </w:rPr>
            </w:pPr>
            <w:r w:rsidRPr="00F77C7D">
              <w:rPr>
                <w:rFonts w:ascii="Arial" w:hAnsi="Arial" w:cs="Arial"/>
                <w:lang w:eastAsia="zh-CN"/>
              </w:rPr>
              <w:t>eden od partnerjev v skupni ponudbi.</w:t>
            </w:r>
          </w:p>
        </w:tc>
      </w:tr>
    </w:tbl>
    <w:p w14:paraId="4CFCB8AD" w14:textId="77777777" w:rsidR="00C13FEA" w:rsidRPr="00C67A31" w:rsidRDefault="00C13FEA" w:rsidP="00C67A31">
      <w:pPr>
        <w:spacing w:after="0" w:line="276" w:lineRule="auto"/>
        <w:rPr>
          <w:rFonts w:ascii="Arial" w:hAnsi="Arial" w:cs="Arial"/>
          <w:lang w:eastAsia="zh-CN"/>
        </w:rPr>
      </w:pPr>
    </w:p>
    <w:p w14:paraId="1645927A" w14:textId="77777777" w:rsidR="00C13FEA" w:rsidRPr="00C67A31" w:rsidRDefault="00C13FEA" w:rsidP="003E534A">
      <w:pPr>
        <w:pStyle w:val="Slog1"/>
      </w:pPr>
      <w:bookmarkStart w:id="60" w:name="_Toc74051055"/>
      <w:r w:rsidRPr="00C67A31">
        <w:t>Tehnična in strokovna sposobnost</w:t>
      </w:r>
      <w:bookmarkEnd w:id="60"/>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8"/>
        <w:gridCol w:w="1658"/>
        <w:gridCol w:w="4629"/>
        <w:gridCol w:w="2399"/>
      </w:tblGrid>
      <w:tr w:rsidR="00C13FEA" w:rsidRPr="00C67A31" w14:paraId="0EDC8432" w14:textId="77777777" w:rsidTr="00394288">
        <w:tc>
          <w:tcPr>
            <w:tcW w:w="718" w:type="dxa"/>
          </w:tcPr>
          <w:p w14:paraId="06110CB1"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ZAP. ŠT.</w:t>
            </w:r>
          </w:p>
        </w:tc>
        <w:tc>
          <w:tcPr>
            <w:tcW w:w="1658" w:type="dxa"/>
          </w:tcPr>
          <w:p w14:paraId="5720A8E2"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PRAVNA PODLAGA</w:t>
            </w:r>
          </w:p>
        </w:tc>
        <w:tc>
          <w:tcPr>
            <w:tcW w:w="4629" w:type="dxa"/>
          </w:tcPr>
          <w:p w14:paraId="1AFBC3FD"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POGOJ</w:t>
            </w:r>
          </w:p>
        </w:tc>
        <w:tc>
          <w:tcPr>
            <w:tcW w:w="2399" w:type="dxa"/>
          </w:tcPr>
          <w:p w14:paraId="479A8B3D" w14:textId="77777777" w:rsidR="00C13FEA" w:rsidRPr="00C67A31" w:rsidRDefault="00C13FEA" w:rsidP="00C67A31">
            <w:pPr>
              <w:spacing w:after="0" w:line="276" w:lineRule="auto"/>
              <w:rPr>
                <w:rFonts w:ascii="Arial" w:hAnsi="Arial" w:cs="Arial"/>
                <w:b/>
                <w:bCs/>
                <w:lang w:eastAsia="zh-CN"/>
              </w:rPr>
            </w:pPr>
            <w:r w:rsidRPr="00C67A31">
              <w:rPr>
                <w:rFonts w:ascii="Arial" w:hAnsi="Arial" w:cs="Arial"/>
                <w:b/>
                <w:bCs/>
                <w:lang w:eastAsia="zh-CN"/>
              </w:rPr>
              <w:t>ZA KOGA VELJA POGOJ</w:t>
            </w:r>
          </w:p>
        </w:tc>
      </w:tr>
      <w:tr w:rsidR="00182510" w:rsidRPr="00E32F56" w14:paraId="141861B5" w14:textId="77777777" w:rsidTr="00394288">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trHeight w:val="1827"/>
        </w:trPr>
        <w:tc>
          <w:tcPr>
            <w:tcW w:w="9404" w:type="dxa"/>
            <w:gridSpan w:val="4"/>
            <w:tcBorders>
              <w:top w:val="single" w:sz="4" w:space="0" w:color="auto"/>
              <w:left w:val="single" w:sz="4" w:space="0" w:color="auto"/>
              <w:bottom w:val="single" w:sz="4" w:space="0" w:color="auto"/>
              <w:right w:val="single" w:sz="4" w:space="0" w:color="auto"/>
            </w:tcBorders>
          </w:tcPr>
          <w:p w14:paraId="682DBAAE" w14:textId="77777777" w:rsidR="00182510" w:rsidRPr="00E32F56" w:rsidRDefault="00182510" w:rsidP="00CB25C3">
            <w:pPr>
              <w:spacing w:after="0" w:line="276" w:lineRule="auto"/>
              <w:jc w:val="both"/>
              <w:rPr>
                <w:rFonts w:ascii="Arial" w:hAnsi="Arial" w:cs="Arial"/>
                <w:lang w:eastAsia="zh-CN"/>
              </w:rPr>
            </w:pPr>
          </w:p>
          <w:p w14:paraId="454C7D98" w14:textId="77777777" w:rsidR="00182510" w:rsidRPr="00182510" w:rsidRDefault="00182510" w:rsidP="00182510">
            <w:pPr>
              <w:pStyle w:val="Odstavekseznama"/>
              <w:spacing w:after="0"/>
              <w:jc w:val="both"/>
              <w:rPr>
                <w:rFonts w:ascii="Arial" w:hAnsi="Arial" w:cs="Arial"/>
                <w:b/>
                <w:lang w:eastAsia="zh-CN"/>
              </w:rPr>
            </w:pPr>
          </w:p>
          <w:p w14:paraId="3D5F8259" w14:textId="3FCD629A" w:rsidR="00182510" w:rsidRPr="00E32F56" w:rsidRDefault="00182510" w:rsidP="003E534A">
            <w:pPr>
              <w:pStyle w:val="Odstavekseznama"/>
              <w:numPr>
                <w:ilvl w:val="0"/>
                <w:numId w:val="63"/>
              </w:numPr>
              <w:spacing w:after="0"/>
              <w:jc w:val="both"/>
              <w:rPr>
                <w:rFonts w:ascii="Arial" w:hAnsi="Arial" w:cs="Arial"/>
                <w:b/>
                <w:lang w:eastAsia="zh-CN"/>
              </w:rPr>
            </w:pPr>
            <w:r>
              <w:rPr>
                <w:rFonts w:ascii="Arial" w:hAnsi="Arial" w:cs="Arial"/>
                <w:b/>
                <w:color w:val="7030A0"/>
                <w:lang w:eastAsia="zh-CN"/>
              </w:rPr>
              <w:t>R</w:t>
            </w:r>
            <w:r w:rsidRPr="00E32F56">
              <w:rPr>
                <w:rFonts w:ascii="Arial" w:hAnsi="Arial" w:cs="Arial"/>
                <w:b/>
                <w:color w:val="7030A0"/>
                <w:lang w:eastAsia="zh-CN"/>
              </w:rPr>
              <w:t>eferenca</w:t>
            </w:r>
            <w:r>
              <w:rPr>
                <w:rFonts w:ascii="Arial" w:hAnsi="Arial" w:cs="Arial"/>
                <w:b/>
                <w:color w:val="7030A0"/>
                <w:lang w:eastAsia="zh-CN"/>
              </w:rPr>
              <w:t xml:space="preserve"> izvajalca</w:t>
            </w:r>
          </w:p>
        </w:tc>
      </w:tr>
      <w:tr w:rsidR="00C13FEA" w:rsidRPr="00C67A31" w14:paraId="5C389563" w14:textId="77777777" w:rsidTr="00394288">
        <w:trPr>
          <w:trHeight w:val="1128"/>
        </w:trPr>
        <w:tc>
          <w:tcPr>
            <w:tcW w:w="718" w:type="dxa"/>
          </w:tcPr>
          <w:p w14:paraId="3CC82E4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1.</w:t>
            </w:r>
          </w:p>
        </w:tc>
        <w:tc>
          <w:tcPr>
            <w:tcW w:w="1658" w:type="dxa"/>
          </w:tcPr>
          <w:p w14:paraId="66A36760"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Osmi odstavek 77. člena ZJN-3</w:t>
            </w:r>
          </w:p>
        </w:tc>
        <w:tc>
          <w:tcPr>
            <w:tcW w:w="4629" w:type="dxa"/>
          </w:tcPr>
          <w:p w14:paraId="25C1C011" w14:textId="235E0BBE" w:rsidR="00C13FEA" w:rsidRDefault="00C13FEA" w:rsidP="00C67A31">
            <w:pPr>
              <w:spacing w:after="0" w:line="276" w:lineRule="auto"/>
              <w:jc w:val="both"/>
              <w:rPr>
                <w:rFonts w:ascii="Arial" w:hAnsi="Arial" w:cs="Arial"/>
                <w:lang w:eastAsia="zh-CN"/>
              </w:rPr>
            </w:pPr>
            <w:r w:rsidRPr="00B86E85">
              <w:rPr>
                <w:rFonts w:ascii="Arial" w:hAnsi="Arial" w:cs="Arial"/>
                <w:lang w:eastAsia="zh-CN"/>
              </w:rPr>
              <w:t xml:space="preserve">Ponudnik mora predložiti najmanj </w:t>
            </w:r>
            <w:r w:rsidR="003E534A" w:rsidRPr="00B86E85">
              <w:rPr>
                <w:rFonts w:ascii="Arial" w:hAnsi="Arial" w:cs="Arial"/>
                <w:lang w:eastAsia="zh-CN"/>
              </w:rPr>
              <w:t>eno</w:t>
            </w:r>
            <w:r w:rsidR="002B6D76" w:rsidRPr="00B86E85">
              <w:rPr>
                <w:rFonts w:ascii="Arial" w:hAnsi="Arial" w:cs="Arial"/>
                <w:lang w:eastAsia="zh-CN"/>
              </w:rPr>
              <w:t xml:space="preserve"> (</w:t>
            </w:r>
            <w:r w:rsidR="003E534A" w:rsidRPr="00B86E85">
              <w:rPr>
                <w:rFonts w:ascii="Arial" w:hAnsi="Arial" w:cs="Arial"/>
                <w:lang w:eastAsia="zh-CN"/>
              </w:rPr>
              <w:t>1</w:t>
            </w:r>
            <w:r w:rsidR="002B6D76" w:rsidRPr="00B86E85">
              <w:rPr>
                <w:rFonts w:ascii="Arial" w:hAnsi="Arial" w:cs="Arial"/>
                <w:lang w:eastAsia="zh-CN"/>
              </w:rPr>
              <w:t>)</w:t>
            </w:r>
            <w:r w:rsidRPr="00B86E85">
              <w:rPr>
                <w:rFonts w:ascii="Arial" w:hAnsi="Arial" w:cs="Arial"/>
                <w:lang w:eastAsia="zh-CN"/>
              </w:rPr>
              <w:t xml:space="preserve"> referenc</w:t>
            </w:r>
            <w:r w:rsidR="003E534A" w:rsidRPr="00B86E85">
              <w:rPr>
                <w:rFonts w:ascii="Arial" w:hAnsi="Arial" w:cs="Arial"/>
                <w:lang w:eastAsia="zh-CN"/>
              </w:rPr>
              <w:t>o</w:t>
            </w:r>
            <w:r w:rsidRPr="00B86E85">
              <w:rPr>
                <w:rFonts w:ascii="Arial" w:hAnsi="Arial" w:cs="Arial"/>
                <w:lang w:eastAsia="zh-CN"/>
              </w:rPr>
              <w:t xml:space="preserve">, da je v zadnjih </w:t>
            </w:r>
            <w:r w:rsidR="002B6D76" w:rsidRPr="00B86E85">
              <w:rPr>
                <w:rFonts w:ascii="Arial" w:hAnsi="Arial" w:cs="Arial"/>
                <w:lang w:eastAsia="zh-CN"/>
              </w:rPr>
              <w:t>petih (</w:t>
            </w:r>
            <w:r w:rsidRPr="00B86E85">
              <w:rPr>
                <w:rFonts w:ascii="Arial" w:hAnsi="Arial" w:cs="Arial"/>
                <w:lang w:eastAsia="zh-CN"/>
              </w:rPr>
              <w:t>5</w:t>
            </w:r>
            <w:r w:rsidR="002B6D76" w:rsidRPr="00B86E85">
              <w:rPr>
                <w:rFonts w:ascii="Arial" w:hAnsi="Arial" w:cs="Arial"/>
                <w:lang w:eastAsia="zh-CN"/>
              </w:rPr>
              <w:t>)</w:t>
            </w:r>
            <w:r w:rsidRPr="00B86E85">
              <w:rPr>
                <w:rFonts w:ascii="Arial" w:hAnsi="Arial" w:cs="Arial"/>
                <w:lang w:eastAsia="zh-CN"/>
              </w:rPr>
              <w:t xml:space="preserve"> letih pred rokom za </w:t>
            </w:r>
            <w:r w:rsidR="002B6D76" w:rsidRPr="00B86E85">
              <w:rPr>
                <w:rFonts w:ascii="Arial" w:hAnsi="Arial" w:cs="Arial"/>
                <w:lang w:eastAsia="zh-CN"/>
              </w:rPr>
              <w:t>prejem ponudb uspešno</w:t>
            </w:r>
            <w:r w:rsidRPr="00B86E85">
              <w:rPr>
                <w:rFonts w:ascii="Arial" w:hAnsi="Arial" w:cs="Arial"/>
                <w:lang w:eastAsia="zh-CN"/>
              </w:rPr>
              <w:t xml:space="preserve"> izvedel </w:t>
            </w:r>
            <w:r w:rsidR="00694A9E" w:rsidRPr="00B86E85">
              <w:rPr>
                <w:rFonts w:ascii="Arial" w:hAnsi="Arial" w:cs="Arial"/>
                <w:lang w:eastAsia="zh-CN"/>
              </w:rPr>
              <w:t>GOI</w:t>
            </w:r>
            <w:r w:rsidR="00687406" w:rsidRPr="00B86E85">
              <w:rPr>
                <w:rFonts w:ascii="Arial" w:hAnsi="Arial" w:cs="Arial"/>
                <w:lang w:eastAsia="zh-CN"/>
              </w:rPr>
              <w:t xml:space="preserve"> dela</w:t>
            </w:r>
            <w:r w:rsidR="00694A9E" w:rsidRPr="00B86E85">
              <w:rPr>
                <w:rFonts w:ascii="Arial" w:hAnsi="Arial" w:cs="Arial"/>
                <w:lang w:eastAsia="zh-CN"/>
              </w:rPr>
              <w:t xml:space="preserve"> na spomeniško varovanem objektu, v vrednosti posameznega referenčnega posla najmanj 100.000,00 EUR brez DDV.</w:t>
            </w:r>
            <w:r w:rsidRPr="00C67A31">
              <w:rPr>
                <w:rFonts w:ascii="Arial" w:hAnsi="Arial" w:cs="Arial"/>
                <w:lang w:eastAsia="zh-CN"/>
              </w:rPr>
              <w:t xml:space="preserve"> </w:t>
            </w:r>
          </w:p>
          <w:p w14:paraId="59D9540B" w14:textId="017A03FD" w:rsidR="00B00635" w:rsidRDefault="00B00635" w:rsidP="00C67A31">
            <w:pPr>
              <w:spacing w:after="0" w:line="276" w:lineRule="auto"/>
              <w:jc w:val="both"/>
              <w:rPr>
                <w:rFonts w:ascii="Arial" w:hAnsi="Arial" w:cs="Arial"/>
                <w:lang w:eastAsia="zh-CN"/>
              </w:rPr>
            </w:pPr>
          </w:p>
          <w:p w14:paraId="6C0AE7AF" w14:textId="77777777" w:rsidR="00B00635" w:rsidRPr="008E53F2" w:rsidRDefault="00B00635" w:rsidP="00B00635">
            <w:pPr>
              <w:spacing w:after="0" w:line="276" w:lineRule="auto"/>
              <w:jc w:val="both"/>
              <w:rPr>
                <w:rFonts w:ascii="Arial" w:hAnsi="Arial" w:cs="Arial"/>
              </w:rPr>
            </w:pPr>
            <w:r w:rsidRPr="00C40FB3">
              <w:rPr>
                <w:rFonts w:ascii="Arial" w:hAnsi="Arial" w:cs="Arial"/>
                <w:lang w:eastAsia="zh-CN"/>
              </w:rPr>
              <w:t>Naročnik bo upošteval samo uspešno zaključena pogodbena dela, kar pomeni, da je bilo do datuma objave tega javnega naročila na Portalu javnih naročil za objekt, ki ga je ponudnik gradil, pridobljeno uporabno dovoljenje (v kolikor je to zahtevano skladno z veljavno zakonodajo) oziroma da je bila za objekt opravljena</w:t>
            </w:r>
            <w:r>
              <w:rPr>
                <w:rFonts w:ascii="Arial" w:hAnsi="Arial" w:cs="Arial"/>
                <w:lang w:eastAsia="zh-CN"/>
              </w:rPr>
              <w:t xml:space="preserve"> </w:t>
            </w:r>
            <w:r w:rsidRPr="00C40FB3">
              <w:rPr>
                <w:rFonts w:ascii="Arial" w:hAnsi="Arial" w:cs="Arial"/>
                <w:lang w:eastAsia="zh-CN"/>
              </w:rPr>
              <w:t xml:space="preserve">primopredaja del (v primeru ko pridobitev uporabnega dovoljenja ni bila potrebna). </w:t>
            </w:r>
          </w:p>
          <w:p w14:paraId="14F21F20" w14:textId="77777777" w:rsidR="00C13FEA" w:rsidRPr="00C67A31" w:rsidRDefault="00C13FEA" w:rsidP="00C67A31">
            <w:pPr>
              <w:spacing w:after="0" w:line="276" w:lineRule="auto"/>
              <w:rPr>
                <w:rFonts w:ascii="Arial" w:hAnsi="Arial" w:cs="Arial"/>
                <w:highlight w:val="yellow"/>
                <w:lang w:eastAsia="zh-CN"/>
              </w:rPr>
            </w:pPr>
          </w:p>
          <w:p w14:paraId="27A0C50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si pridržuje pravico od ponudnika zahtevati predložitev dokazil (npr. popis del</w:t>
            </w:r>
            <w:r w:rsidR="002B6D76">
              <w:rPr>
                <w:rFonts w:ascii="Arial" w:hAnsi="Arial" w:cs="Arial"/>
                <w:lang w:eastAsia="zh-CN"/>
              </w:rPr>
              <w:t>, pogodba, itd.</w:t>
            </w:r>
            <w:r w:rsidRPr="00C67A31">
              <w:rPr>
                <w:rFonts w:ascii="Arial" w:hAnsi="Arial" w:cs="Arial"/>
                <w:lang w:eastAsia="zh-CN"/>
              </w:rPr>
              <w:t>), iz katerih bo izhajalo, da referenčni posel izpolnjuje zahteve naročnika.</w:t>
            </w:r>
          </w:p>
          <w:p w14:paraId="5DB34C12" w14:textId="77777777" w:rsidR="00C13FEA" w:rsidRPr="00C67A31" w:rsidRDefault="00C13FEA" w:rsidP="00C67A31">
            <w:pPr>
              <w:spacing w:after="0" w:line="276" w:lineRule="auto"/>
              <w:jc w:val="both"/>
              <w:rPr>
                <w:rFonts w:ascii="Arial" w:hAnsi="Arial" w:cs="Arial"/>
                <w:lang w:eastAsia="zh-CN"/>
              </w:rPr>
            </w:pPr>
          </w:p>
          <w:p w14:paraId="427A4706"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si pridržuje pravico, da predložene reference preveri sam pri investitorju in jih ne upošteva, v kolikor le-teh ne bo mogoče pridobiti oz. preveriti (preverba istovrstnosti referenčnih del in referenčne višine posla).</w:t>
            </w:r>
          </w:p>
          <w:p w14:paraId="68038E04"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C13FEA" w:rsidRPr="00C67A31" w14:paraId="77E662E1" w14:textId="77777777" w:rsidTr="00C13FEA">
              <w:tc>
                <w:tcPr>
                  <w:tcW w:w="4320" w:type="dxa"/>
                  <w:tcBorders>
                    <w:top w:val="single" w:sz="8" w:space="0" w:color="96488B"/>
                    <w:left w:val="single" w:sz="8" w:space="0" w:color="96488B"/>
                    <w:bottom w:val="single" w:sz="8" w:space="0" w:color="96488B"/>
                    <w:right w:val="single" w:sz="8" w:space="0" w:color="96488B"/>
                  </w:tcBorders>
                </w:tcPr>
                <w:p w14:paraId="6B6C0B5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Seznam referenčnih poslov ponudnika (Priloga št. 8) in  </w:t>
                  </w:r>
                  <w:r w:rsidRPr="00C67A31">
                    <w:rPr>
                      <w:rFonts w:ascii="Arial" w:hAnsi="Arial" w:cs="Arial"/>
                      <w:b/>
                      <w:lang w:eastAsia="zh-CN"/>
                    </w:rPr>
                    <w:t>NASLEDNJA DOKAZILA:</w:t>
                  </w:r>
                </w:p>
                <w:p w14:paraId="2AFAF06E"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Potrdilo o dobro opravljenem delu, izdano s strani referenčnega naročnika (ki mora biti investitor referenčnega posla) za vsako priglašeno referenco na Prilogi št. 9.</w:t>
                  </w:r>
                </w:p>
              </w:tc>
            </w:tr>
          </w:tbl>
          <w:p w14:paraId="5C6C5769" w14:textId="77777777" w:rsidR="00C13FEA" w:rsidRPr="00C67A31" w:rsidRDefault="00C13FEA" w:rsidP="00C67A31">
            <w:pPr>
              <w:spacing w:after="0" w:line="276" w:lineRule="auto"/>
              <w:rPr>
                <w:rFonts w:ascii="Arial" w:hAnsi="Arial" w:cs="Arial"/>
                <w:highlight w:val="yellow"/>
                <w:lang w:eastAsia="zh-CN"/>
              </w:rPr>
            </w:pPr>
          </w:p>
        </w:tc>
        <w:tc>
          <w:tcPr>
            <w:tcW w:w="2399" w:type="dxa"/>
          </w:tcPr>
          <w:p w14:paraId="436232C8" w14:textId="77777777" w:rsidR="00C13FEA" w:rsidRPr="00C67A31" w:rsidRDefault="00C13FEA" w:rsidP="00C67A31">
            <w:pPr>
              <w:pStyle w:val="Default"/>
              <w:spacing w:line="276" w:lineRule="auto"/>
              <w:jc w:val="both"/>
              <w:rPr>
                <w:color w:val="auto"/>
                <w:sz w:val="22"/>
                <w:szCs w:val="22"/>
              </w:rPr>
            </w:pPr>
            <w:r w:rsidRPr="00C67A31">
              <w:rPr>
                <w:color w:val="auto"/>
                <w:sz w:val="22"/>
                <w:szCs w:val="22"/>
              </w:rPr>
              <w:t xml:space="preserve">Pogoj mora izpolniti ponudnik oziroma podizvajalec, ki bo dejansko izvajal gradnjo. </w:t>
            </w:r>
          </w:p>
          <w:p w14:paraId="2943021E" w14:textId="77777777" w:rsidR="00C13FEA" w:rsidRPr="00C67A31" w:rsidRDefault="00C13FEA" w:rsidP="00C67A31">
            <w:pPr>
              <w:pStyle w:val="Default"/>
              <w:spacing w:line="276" w:lineRule="auto"/>
              <w:jc w:val="both"/>
              <w:rPr>
                <w:color w:val="auto"/>
                <w:sz w:val="22"/>
                <w:szCs w:val="22"/>
              </w:rPr>
            </w:pPr>
          </w:p>
          <w:p w14:paraId="0AB4FC1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rPr>
              <w:t xml:space="preserve">Konzorcij ponudnikov postavljeni pogoj izpolni preko kateregakoli člana konzorcija. </w:t>
            </w:r>
          </w:p>
        </w:tc>
      </w:tr>
      <w:tr w:rsidR="00394288" w:rsidRPr="00E32F56" w14:paraId="643527A3" w14:textId="77777777" w:rsidTr="00394288">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trHeight w:val="1827"/>
        </w:trPr>
        <w:tc>
          <w:tcPr>
            <w:tcW w:w="9404" w:type="dxa"/>
            <w:gridSpan w:val="4"/>
            <w:tcBorders>
              <w:top w:val="single" w:sz="4" w:space="0" w:color="auto"/>
              <w:left w:val="single" w:sz="4" w:space="0" w:color="auto"/>
              <w:bottom w:val="single" w:sz="4" w:space="0" w:color="auto"/>
              <w:right w:val="single" w:sz="4" w:space="0" w:color="auto"/>
            </w:tcBorders>
          </w:tcPr>
          <w:p w14:paraId="30BDE436" w14:textId="77777777" w:rsidR="00394288" w:rsidRPr="00E32F56" w:rsidRDefault="00394288" w:rsidP="00CB25C3">
            <w:pPr>
              <w:spacing w:after="0" w:line="276" w:lineRule="auto"/>
              <w:jc w:val="both"/>
              <w:rPr>
                <w:rFonts w:ascii="Arial" w:hAnsi="Arial" w:cs="Arial"/>
                <w:lang w:eastAsia="zh-CN"/>
              </w:rPr>
            </w:pPr>
          </w:p>
          <w:p w14:paraId="7FE8BC9C" w14:textId="77777777" w:rsidR="00394288" w:rsidRPr="00D444A0" w:rsidRDefault="00394288" w:rsidP="00394288">
            <w:pPr>
              <w:pStyle w:val="Odstavekseznama"/>
              <w:numPr>
                <w:ilvl w:val="0"/>
                <w:numId w:val="64"/>
              </w:numPr>
              <w:spacing w:after="0"/>
              <w:jc w:val="both"/>
              <w:rPr>
                <w:rFonts w:ascii="Arial" w:hAnsi="Arial" w:cs="Arial"/>
                <w:b/>
                <w:vanish/>
                <w:color w:val="7030A0"/>
                <w:lang w:eastAsia="zh-CN"/>
              </w:rPr>
            </w:pPr>
          </w:p>
          <w:p w14:paraId="0EBA712D" w14:textId="77777777" w:rsidR="00394288" w:rsidRPr="00394288" w:rsidRDefault="00394288" w:rsidP="00394288">
            <w:pPr>
              <w:pStyle w:val="Odstavekseznama"/>
              <w:spacing w:after="0"/>
              <w:jc w:val="both"/>
              <w:rPr>
                <w:rFonts w:ascii="Arial" w:hAnsi="Arial" w:cs="Arial"/>
                <w:b/>
                <w:lang w:eastAsia="zh-CN"/>
              </w:rPr>
            </w:pPr>
          </w:p>
          <w:p w14:paraId="1E98BA70" w14:textId="65FF505A" w:rsidR="00394288" w:rsidRPr="00E32F56" w:rsidRDefault="00394288" w:rsidP="00394288">
            <w:pPr>
              <w:pStyle w:val="Odstavekseznama"/>
              <w:numPr>
                <w:ilvl w:val="0"/>
                <w:numId w:val="64"/>
              </w:numPr>
              <w:spacing w:after="0"/>
              <w:jc w:val="both"/>
              <w:rPr>
                <w:rFonts w:ascii="Arial" w:hAnsi="Arial" w:cs="Arial"/>
                <w:b/>
                <w:lang w:eastAsia="zh-CN"/>
              </w:rPr>
            </w:pPr>
            <w:r>
              <w:rPr>
                <w:rFonts w:ascii="Arial" w:hAnsi="Arial" w:cs="Arial"/>
                <w:b/>
                <w:color w:val="7030A0"/>
                <w:lang w:eastAsia="zh-CN"/>
              </w:rPr>
              <w:t>Tehnični in človeški viri</w:t>
            </w:r>
          </w:p>
        </w:tc>
      </w:tr>
      <w:tr w:rsidR="00394288" w:rsidRPr="00C67A31" w14:paraId="0B0D314C" w14:textId="77777777" w:rsidTr="00394288">
        <w:trPr>
          <w:trHeight w:val="1128"/>
        </w:trPr>
        <w:tc>
          <w:tcPr>
            <w:tcW w:w="718" w:type="dxa"/>
          </w:tcPr>
          <w:p w14:paraId="1B7D8335" w14:textId="128D67BB" w:rsidR="00394288" w:rsidRPr="00C67A31" w:rsidRDefault="00394288" w:rsidP="00C67A31">
            <w:pPr>
              <w:spacing w:after="0" w:line="276" w:lineRule="auto"/>
              <w:jc w:val="both"/>
              <w:rPr>
                <w:rFonts w:ascii="Arial" w:hAnsi="Arial" w:cs="Arial"/>
                <w:lang w:eastAsia="zh-CN"/>
              </w:rPr>
            </w:pPr>
            <w:r>
              <w:rPr>
                <w:rFonts w:ascii="Arial" w:hAnsi="Arial" w:cs="Arial"/>
                <w:lang w:eastAsia="zh-CN"/>
              </w:rPr>
              <w:t>2.</w:t>
            </w:r>
          </w:p>
        </w:tc>
        <w:tc>
          <w:tcPr>
            <w:tcW w:w="1658" w:type="dxa"/>
          </w:tcPr>
          <w:p w14:paraId="391F3CDB" w14:textId="122A76D5" w:rsidR="00394288" w:rsidRPr="00C67A31" w:rsidRDefault="00394288" w:rsidP="00C67A31">
            <w:pPr>
              <w:spacing w:after="0" w:line="276" w:lineRule="auto"/>
              <w:rPr>
                <w:rFonts w:ascii="Arial" w:hAnsi="Arial" w:cs="Arial"/>
                <w:lang w:eastAsia="zh-CN"/>
              </w:rPr>
            </w:pPr>
            <w:r w:rsidRPr="00E32F56">
              <w:rPr>
                <w:rFonts w:ascii="Arial" w:hAnsi="Arial" w:cs="Arial"/>
                <w:lang w:eastAsia="zh-CN"/>
              </w:rPr>
              <w:t>Deseti odstavek 76. člena ZJN-3</w:t>
            </w:r>
          </w:p>
        </w:tc>
        <w:tc>
          <w:tcPr>
            <w:tcW w:w="4629" w:type="dxa"/>
          </w:tcPr>
          <w:p w14:paraId="033848DB" w14:textId="77777777" w:rsidR="00394288" w:rsidRPr="004438B0" w:rsidRDefault="00394288" w:rsidP="00394288">
            <w:pPr>
              <w:spacing w:after="0"/>
              <w:jc w:val="both"/>
              <w:rPr>
                <w:rFonts w:ascii="Arial" w:hAnsi="Arial" w:cs="Arial"/>
                <w:color w:val="FF0000"/>
              </w:rPr>
            </w:pPr>
            <w:r w:rsidRPr="00D942DB">
              <w:rPr>
                <w:rFonts w:ascii="Arial" w:hAnsi="Arial" w:cs="Arial"/>
                <w:lang w:eastAsia="zh-CN"/>
              </w:rPr>
              <w:t>Ponudnik jamči, da je zanesljiv, ima izkušnje in kadre, ki so sposobni izvesti razpisana dela, ter razpolaga z zadostnimi tehničnimi zmogljivostmi</w:t>
            </w:r>
            <w:r>
              <w:rPr>
                <w:rFonts w:ascii="Arial" w:hAnsi="Arial" w:cs="Arial"/>
                <w:lang w:eastAsia="zh-CN"/>
              </w:rPr>
              <w:t xml:space="preserve"> (gradbeno mehanizacijo in </w:t>
            </w:r>
            <w:r>
              <w:rPr>
                <w:rFonts w:ascii="Arial" w:hAnsi="Arial" w:cs="Arial"/>
                <w:lang w:eastAsia="zh-CN"/>
              </w:rPr>
              <w:lastRenderedPageBreak/>
              <w:t>opremo)</w:t>
            </w:r>
            <w:r w:rsidRPr="00D942DB">
              <w:rPr>
                <w:rFonts w:ascii="Arial" w:hAnsi="Arial" w:cs="Arial"/>
                <w:lang w:eastAsia="zh-CN"/>
              </w:rPr>
              <w:t xml:space="preserve"> za </w:t>
            </w:r>
            <w:r w:rsidRPr="004438B0">
              <w:rPr>
                <w:rFonts w:ascii="Arial" w:hAnsi="Arial" w:cs="Arial"/>
                <w:lang w:eastAsia="zh-CN"/>
              </w:rPr>
              <w:t xml:space="preserve">kvalitetno, pravilno in pravočasno </w:t>
            </w:r>
            <w:r w:rsidRPr="00D942DB">
              <w:rPr>
                <w:rFonts w:ascii="Arial" w:hAnsi="Arial" w:cs="Arial"/>
                <w:lang w:eastAsia="zh-CN"/>
              </w:rPr>
              <w:t>izvedbo javnega naročila</w:t>
            </w:r>
            <w:r>
              <w:rPr>
                <w:rFonts w:ascii="Arial" w:hAnsi="Arial" w:cs="Arial"/>
                <w:lang w:eastAsia="zh-CN"/>
              </w:rPr>
              <w:t xml:space="preserve">, </w:t>
            </w:r>
            <w:r w:rsidRPr="004438B0">
              <w:rPr>
                <w:rFonts w:ascii="Arial" w:hAnsi="Arial" w:cs="Arial"/>
                <w:lang w:eastAsia="zh-CN"/>
              </w:rPr>
              <w:t>skladno z zahtevami dokumentacije za izvedbo javnega naročila, pravili stroke ter določili predpisov in standardov s področja predmetnega javnega naročila</w:t>
            </w:r>
            <w:r>
              <w:rPr>
                <w:rFonts w:ascii="Arial" w:hAnsi="Arial" w:cs="Arial"/>
                <w:lang w:eastAsia="zh-CN"/>
              </w:rPr>
              <w:t>.</w:t>
            </w:r>
            <w:r w:rsidRPr="00D942DB">
              <w:rPr>
                <w:rFonts w:ascii="Arial" w:hAnsi="Arial" w:cs="Arial"/>
                <w:lang w:eastAsia="zh-CN"/>
              </w:rPr>
              <w:t xml:space="preserve"> </w:t>
            </w:r>
          </w:p>
          <w:p w14:paraId="0ADFBC5B" w14:textId="77777777" w:rsidR="00394288" w:rsidRDefault="00394288"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20"/>
            </w:tblGrid>
            <w:tr w:rsidR="00394288" w:rsidRPr="00E32F56" w14:paraId="1C526D29" w14:textId="77777777" w:rsidTr="00CB25C3">
              <w:tc>
                <w:tcPr>
                  <w:tcW w:w="4320" w:type="dxa"/>
                  <w:tcBorders>
                    <w:top w:val="single" w:sz="8" w:space="0" w:color="96488B"/>
                    <w:left w:val="single" w:sz="8" w:space="0" w:color="96488B"/>
                    <w:bottom w:val="single" w:sz="8" w:space="0" w:color="96488B"/>
                    <w:right w:val="single" w:sz="8" w:space="0" w:color="96488B"/>
                  </w:tcBorders>
                </w:tcPr>
                <w:p w14:paraId="3A1A4193" w14:textId="77777777" w:rsidR="00394288" w:rsidRPr="00E32F56" w:rsidRDefault="00394288" w:rsidP="00394288">
                  <w:pPr>
                    <w:spacing w:after="0" w:line="276" w:lineRule="auto"/>
                    <w:jc w:val="both"/>
                    <w:rPr>
                      <w:rFonts w:ascii="Arial" w:hAnsi="Arial" w:cs="Arial"/>
                      <w:lang w:eastAsia="zh-CN"/>
                    </w:rPr>
                  </w:pPr>
                  <w:r w:rsidRPr="00E32F56">
                    <w:rPr>
                      <w:rFonts w:ascii="Arial" w:hAnsi="Arial" w:cs="Arial"/>
                      <w:b/>
                      <w:bCs/>
                      <w:lang w:eastAsia="zh-CN"/>
                    </w:rPr>
                    <w:t>INFORMACIJA ZA UGOTAVLJANJE SPOSOBNOSTI</w:t>
                  </w:r>
                  <w:r w:rsidRPr="00E32F56">
                    <w:rPr>
                      <w:rFonts w:ascii="Arial" w:hAnsi="Arial" w:cs="Arial"/>
                      <w:lang w:eastAsia="zh-CN"/>
                    </w:rPr>
                    <w:t>:</w:t>
                  </w:r>
                  <w:r>
                    <w:rPr>
                      <w:rFonts w:ascii="Arial" w:hAnsi="Arial" w:cs="Arial"/>
                      <w:lang w:eastAsia="zh-CN"/>
                    </w:rPr>
                    <w:t xml:space="preserve"> Lastna izjava (Priloga št. 5).</w:t>
                  </w:r>
                </w:p>
              </w:tc>
            </w:tr>
          </w:tbl>
          <w:p w14:paraId="7E6E64A9" w14:textId="310AEAD5" w:rsidR="00394288" w:rsidRPr="00C67A31" w:rsidRDefault="00394288" w:rsidP="00C67A31">
            <w:pPr>
              <w:spacing w:after="0" w:line="276" w:lineRule="auto"/>
              <w:jc w:val="both"/>
              <w:rPr>
                <w:rFonts w:ascii="Arial" w:hAnsi="Arial" w:cs="Arial"/>
                <w:lang w:eastAsia="zh-CN"/>
              </w:rPr>
            </w:pPr>
          </w:p>
        </w:tc>
        <w:tc>
          <w:tcPr>
            <w:tcW w:w="2399" w:type="dxa"/>
          </w:tcPr>
          <w:p w14:paraId="21E838B9" w14:textId="77777777" w:rsidR="00394288" w:rsidRPr="00A221FC" w:rsidRDefault="00394288" w:rsidP="00394288">
            <w:pPr>
              <w:pStyle w:val="Default"/>
              <w:spacing w:line="276" w:lineRule="auto"/>
              <w:jc w:val="both"/>
              <w:rPr>
                <w:color w:val="auto"/>
                <w:sz w:val="22"/>
                <w:szCs w:val="22"/>
              </w:rPr>
            </w:pPr>
            <w:r w:rsidRPr="00A221FC">
              <w:rPr>
                <w:color w:val="auto"/>
                <w:sz w:val="22"/>
                <w:szCs w:val="22"/>
              </w:rPr>
              <w:lastRenderedPageBreak/>
              <w:t xml:space="preserve">Pogoj mora izpolniti ponudnik oziroma podizvajalec, ki bo dejansko izvajal </w:t>
            </w:r>
            <w:r>
              <w:rPr>
                <w:color w:val="auto"/>
                <w:sz w:val="22"/>
                <w:szCs w:val="22"/>
              </w:rPr>
              <w:t>dela</w:t>
            </w:r>
            <w:r w:rsidRPr="00A221FC">
              <w:rPr>
                <w:color w:val="auto"/>
                <w:sz w:val="22"/>
                <w:szCs w:val="22"/>
              </w:rPr>
              <w:t xml:space="preserve">. </w:t>
            </w:r>
          </w:p>
          <w:p w14:paraId="64D4E6D9" w14:textId="77777777" w:rsidR="00394288" w:rsidRPr="00A221FC" w:rsidRDefault="00394288" w:rsidP="00394288">
            <w:pPr>
              <w:pStyle w:val="Default"/>
              <w:spacing w:line="276" w:lineRule="auto"/>
              <w:jc w:val="both"/>
              <w:rPr>
                <w:color w:val="auto"/>
                <w:sz w:val="22"/>
                <w:szCs w:val="22"/>
              </w:rPr>
            </w:pPr>
          </w:p>
          <w:p w14:paraId="56A90446" w14:textId="77777777" w:rsidR="00394288" w:rsidRPr="00E32F56" w:rsidRDefault="00394288" w:rsidP="00394288">
            <w:pPr>
              <w:spacing w:after="0" w:line="276" w:lineRule="auto"/>
              <w:jc w:val="both"/>
              <w:rPr>
                <w:rFonts w:ascii="Arial" w:hAnsi="Arial" w:cs="Arial"/>
                <w:lang w:eastAsia="zh-CN"/>
              </w:rPr>
            </w:pPr>
            <w:r w:rsidRPr="00A221FC">
              <w:rPr>
                <w:rFonts w:ascii="Arial" w:hAnsi="Arial" w:cs="Arial"/>
              </w:rPr>
              <w:t>Konzorcij ponudnikov postavljeni pogoj izpolni preko kateregakoli člana konzorcija.</w:t>
            </w:r>
          </w:p>
          <w:p w14:paraId="6C18B60E" w14:textId="77777777" w:rsidR="00394288" w:rsidRPr="00C67A31" w:rsidRDefault="00394288" w:rsidP="00C67A31">
            <w:pPr>
              <w:pStyle w:val="Default"/>
              <w:spacing w:line="276" w:lineRule="auto"/>
              <w:jc w:val="both"/>
              <w:rPr>
                <w:color w:val="auto"/>
                <w:sz w:val="22"/>
                <w:szCs w:val="22"/>
              </w:rPr>
            </w:pPr>
          </w:p>
        </w:tc>
      </w:tr>
      <w:tr w:rsidR="000E3F5D" w:rsidRPr="00E32F56" w14:paraId="3BC45E38" w14:textId="77777777" w:rsidTr="00394288">
        <w:tblPrEx>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PrEx>
        <w:trPr>
          <w:trHeight w:val="1827"/>
        </w:trPr>
        <w:tc>
          <w:tcPr>
            <w:tcW w:w="9404" w:type="dxa"/>
            <w:gridSpan w:val="4"/>
            <w:tcBorders>
              <w:top w:val="single" w:sz="4" w:space="0" w:color="auto"/>
              <w:left w:val="single" w:sz="4" w:space="0" w:color="auto"/>
              <w:bottom w:val="single" w:sz="4" w:space="0" w:color="auto"/>
              <w:right w:val="single" w:sz="4" w:space="0" w:color="auto"/>
            </w:tcBorders>
          </w:tcPr>
          <w:p w14:paraId="2A803C1A" w14:textId="77777777" w:rsidR="000E3F5D" w:rsidRPr="00E32F56" w:rsidRDefault="000E3F5D" w:rsidP="00CB25C3">
            <w:pPr>
              <w:spacing w:after="0" w:line="276" w:lineRule="auto"/>
              <w:jc w:val="both"/>
              <w:rPr>
                <w:rFonts w:ascii="Arial" w:hAnsi="Arial" w:cs="Arial"/>
                <w:lang w:eastAsia="zh-CN"/>
              </w:rPr>
            </w:pPr>
          </w:p>
          <w:p w14:paraId="46DAF351" w14:textId="77777777" w:rsidR="003E534A" w:rsidRPr="003E534A" w:rsidRDefault="003E534A" w:rsidP="003E534A">
            <w:pPr>
              <w:pStyle w:val="Odstavekseznama"/>
              <w:spacing w:after="0"/>
              <w:jc w:val="both"/>
              <w:rPr>
                <w:rFonts w:ascii="Arial" w:hAnsi="Arial" w:cs="Arial"/>
                <w:b/>
                <w:lang w:eastAsia="zh-CN"/>
              </w:rPr>
            </w:pPr>
          </w:p>
          <w:p w14:paraId="148E8D03" w14:textId="0C8AE0B3" w:rsidR="000E3F5D" w:rsidRPr="00E32F56" w:rsidRDefault="000E3F5D" w:rsidP="00394288">
            <w:pPr>
              <w:pStyle w:val="Odstavekseznama"/>
              <w:numPr>
                <w:ilvl w:val="0"/>
                <w:numId w:val="64"/>
              </w:numPr>
              <w:spacing w:after="0"/>
              <w:jc w:val="both"/>
              <w:rPr>
                <w:rFonts w:ascii="Arial" w:hAnsi="Arial" w:cs="Arial"/>
                <w:b/>
                <w:lang w:eastAsia="zh-CN"/>
              </w:rPr>
            </w:pPr>
            <w:r w:rsidRPr="00E32F56">
              <w:rPr>
                <w:rFonts w:ascii="Arial" w:hAnsi="Arial" w:cs="Arial"/>
                <w:b/>
                <w:color w:val="7030A0"/>
                <w:lang w:eastAsia="zh-CN"/>
              </w:rPr>
              <w:t>Kadrovska referenca:</w:t>
            </w:r>
            <w:r w:rsidRPr="00E32F56">
              <w:rPr>
                <w:rFonts w:ascii="Arial" w:hAnsi="Arial" w:cs="Arial"/>
              </w:rPr>
              <w:t xml:space="preserve"> </w:t>
            </w:r>
            <w:r w:rsidRPr="00E32F56">
              <w:rPr>
                <w:rFonts w:ascii="Arial" w:hAnsi="Arial" w:cs="Arial"/>
                <w:b/>
                <w:color w:val="7030A0"/>
                <w:lang w:eastAsia="zh-CN"/>
              </w:rPr>
              <w:t>funkcija vodje del</w:t>
            </w:r>
          </w:p>
        </w:tc>
      </w:tr>
      <w:tr w:rsidR="00C13FEA" w:rsidRPr="00C67A31" w14:paraId="0AD4A7DC" w14:textId="77777777" w:rsidTr="00394288">
        <w:trPr>
          <w:trHeight w:val="1270"/>
        </w:trPr>
        <w:tc>
          <w:tcPr>
            <w:tcW w:w="718" w:type="dxa"/>
          </w:tcPr>
          <w:p w14:paraId="01C7E14B" w14:textId="556E4ACC" w:rsidR="00C13FEA" w:rsidRPr="00C67A31" w:rsidRDefault="00394288" w:rsidP="00C67A31">
            <w:pPr>
              <w:spacing w:after="0" w:line="276" w:lineRule="auto"/>
              <w:jc w:val="both"/>
              <w:rPr>
                <w:rFonts w:ascii="Arial" w:hAnsi="Arial" w:cs="Arial"/>
                <w:lang w:eastAsia="zh-CN"/>
              </w:rPr>
            </w:pPr>
            <w:bookmarkStart w:id="61" w:name="_Hlk516589221"/>
            <w:bookmarkStart w:id="62" w:name="_Toc457313764"/>
            <w:r>
              <w:rPr>
                <w:rFonts w:ascii="Arial" w:hAnsi="Arial" w:cs="Arial"/>
                <w:lang w:eastAsia="zh-CN"/>
              </w:rPr>
              <w:t>3</w:t>
            </w:r>
            <w:r w:rsidR="00C13FEA" w:rsidRPr="00C67A31">
              <w:rPr>
                <w:rFonts w:ascii="Arial" w:hAnsi="Arial" w:cs="Arial"/>
                <w:lang w:eastAsia="zh-CN"/>
              </w:rPr>
              <w:t>.</w:t>
            </w:r>
          </w:p>
        </w:tc>
        <w:tc>
          <w:tcPr>
            <w:tcW w:w="1658" w:type="dxa"/>
          </w:tcPr>
          <w:p w14:paraId="6C1AA40E" w14:textId="77777777" w:rsidR="00C13FEA" w:rsidRPr="00C67A31" w:rsidRDefault="00C13FEA" w:rsidP="00C67A31">
            <w:pPr>
              <w:spacing w:after="0" w:line="276" w:lineRule="auto"/>
              <w:rPr>
                <w:rFonts w:ascii="Arial" w:hAnsi="Arial" w:cs="Arial"/>
                <w:lang w:eastAsia="zh-CN"/>
              </w:rPr>
            </w:pPr>
            <w:r w:rsidRPr="00C67A31">
              <w:rPr>
                <w:rFonts w:ascii="Arial" w:hAnsi="Arial" w:cs="Arial"/>
                <w:lang w:eastAsia="zh-CN"/>
              </w:rPr>
              <w:t>Osmi odstavek 77. člena ZJN-3</w:t>
            </w:r>
          </w:p>
        </w:tc>
        <w:tc>
          <w:tcPr>
            <w:tcW w:w="4629" w:type="dxa"/>
          </w:tcPr>
          <w:p w14:paraId="55149490" w14:textId="39810C5A" w:rsidR="00C13FEA" w:rsidRPr="00C67A31" w:rsidRDefault="003E534A" w:rsidP="00C67A31">
            <w:pPr>
              <w:spacing w:after="0" w:line="276" w:lineRule="auto"/>
              <w:jc w:val="both"/>
              <w:rPr>
                <w:rFonts w:ascii="Arial" w:hAnsi="Arial" w:cs="Arial"/>
                <w:lang w:eastAsia="zh-CN"/>
              </w:rPr>
            </w:pPr>
            <w:r w:rsidRPr="00E32F56">
              <w:rPr>
                <w:rFonts w:ascii="Arial" w:hAnsi="Arial" w:cs="Arial"/>
                <w:lang w:eastAsia="zh-CN"/>
              </w:rPr>
              <w:t xml:space="preserve">Ponudnik </w:t>
            </w:r>
            <w:r w:rsidRPr="00E32F56">
              <w:rPr>
                <w:rFonts w:ascii="Arial" w:hAnsi="Arial" w:cs="Arial"/>
              </w:rPr>
              <w:t xml:space="preserve">mora razpolagati s strokovnim kadrom, ki izpolnjuje pogoje za </w:t>
            </w:r>
            <w:r w:rsidRPr="00E32F56">
              <w:rPr>
                <w:rFonts w:ascii="Arial" w:hAnsi="Arial" w:cs="Arial"/>
                <w:b/>
                <w:bCs/>
              </w:rPr>
              <w:t>vodjo del</w:t>
            </w:r>
            <w:r w:rsidRPr="00E32F56">
              <w:rPr>
                <w:rFonts w:ascii="Arial" w:hAnsi="Arial" w:cs="Arial"/>
              </w:rPr>
              <w:t xml:space="preserve"> po GZ in ima opravljen strokovni izpit za vodjo del s področja gradbeništva in biti vpisan v Imenik aktivnih vodij del pri IZS ter lahko opravlja vodenje celotne gradnje ali pretežnega dela gradnje zahtevnega in manj zahtevnega objekta (oznaka VZ ali VM) in ima vsaj naslednje reference</w:t>
            </w:r>
            <w:r w:rsidR="00C13FEA" w:rsidRPr="00C67A31">
              <w:rPr>
                <w:rFonts w:ascii="Arial" w:hAnsi="Arial" w:cs="Arial"/>
                <w:lang w:eastAsia="zh-CN"/>
              </w:rPr>
              <w:t xml:space="preserve">: </w:t>
            </w:r>
          </w:p>
          <w:p w14:paraId="71060790" w14:textId="493DDF0F" w:rsidR="00C13FEA" w:rsidRPr="00F21BDD" w:rsidRDefault="006E6F98" w:rsidP="00C67A31">
            <w:pPr>
              <w:pStyle w:val="Odstavekseznama"/>
              <w:numPr>
                <w:ilvl w:val="0"/>
                <w:numId w:val="41"/>
              </w:numPr>
              <w:spacing w:after="0"/>
              <w:jc w:val="both"/>
              <w:rPr>
                <w:rFonts w:ascii="Arial" w:hAnsi="Arial" w:cs="Arial"/>
                <w:lang w:eastAsia="zh-CN"/>
              </w:rPr>
            </w:pPr>
            <w:bookmarkStart w:id="63" w:name="_Hlk516590041"/>
            <w:r w:rsidRPr="00F21BDD">
              <w:rPr>
                <w:rFonts w:ascii="Arial" w:hAnsi="Arial" w:cs="Arial"/>
              </w:rPr>
              <w:t xml:space="preserve">najmanj </w:t>
            </w:r>
            <w:r w:rsidR="003E534A" w:rsidRPr="00F21BDD">
              <w:rPr>
                <w:rFonts w:ascii="Arial" w:hAnsi="Arial" w:cs="Arial"/>
              </w:rPr>
              <w:t>eno</w:t>
            </w:r>
            <w:r w:rsidRPr="00F21BDD">
              <w:rPr>
                <w:rFonts w:ascii="Arial" w:hAnsi="Arial" w:cs="Arial"/>
              </w:rPr>
              <w:t xml:space="preserve"> (</w:t>
            </w:r>
            <w:r w:rsidR="003E534A" w:rsidRPr="00F21BDD">
              <w:rPr>
                <w:rFonts w:ascii="Arial" w:hAnsi="Arial" w:cs="Arial"/>
              </w:rPr>
              <w:t>1</w:t>
            </w:r>
            <w:r w:rsidRPr="00F21BDD">
              <w:rPr>
                <w:rFonts w:ascii="Arial" w:hAnsi="Arial" w:cs="Arial"/>
              </w:rPr>
              <w:t>) referenc</w:t>
            </w:r>
            <w:r w:rsidR="003E534A" w:rsidRPr="00F21BDD">
              <w:rPr>
                <w:rFonts w:ascii="Arial" w:hAnsi="Arial" w:cs="Arial"/>
              </w:rPr>
              <w:t>o</w:t>
            </w:r>
            <w:r w:rsidRPr="00F21BDD">
              <w:rPr>
                <w:rFonts w:ascii="Arial" w:hAnsi="Arial" w:cs="Arial"/>
              </w:rPr>
              <w:t xml:space="preserve">, ki izkazuje, da je v zadnjih 5 letih pred rokom za prejem ponudb kot vodja del sodeloval pri izvedbi </w:t>
            </w:r>
            <w:r w:rsidR="003E534A" w:rsidRPr="00F21BDD">
              <w:rPr>
                <w:rFonts w:ascii="Arial" w:hAnsi="Arial" w:cs="Arial"/>
              </w:rPr>
              <w:t>GOI del na spomeniško varovanem objektu, v vrednosti posameznega referenčnega posla najmanj 100.000,00 EUR brez  DDV</w:t>
            </w:r>
            <w:r w:rsidRPr="00F21BDD">
              <w:rPr>
                <w:rFonts w:ascii="Arial" w:hAnsi="Arial" w:cs="Arial"/>
                <w:lang w:eastAsia="zh-CN"/>
              </w:rPr>
              <w:t>.</w:t>
            </w:r>
          </w:p>
          <w:p w14:paraId="65A32893" w14:textId="237A04CE" w:rsidR="003E534A" w:rsidRDefault="003E534A" w:rsidP="003E534A">
            <w:pPr>
              <w:spacing w:after="0"/>
              <w:jc w:val="both"/>
              <w:rPr>
                <w:rFonts w:ascii="Arial" w:hAnsi="Arial" w:cs="Arial"/>
                <w:lang w:eastAsia="zh-CN"/>
              </w:rPr>
            </w:pPr>
          </w:p>
          <w:p w14:paraId="1B171CDE" w14:textId="090C12C8" w:rsidR="003E534A" w:rsidRPr="003E534A" w:rsidRDefault="003E534A" w:rsidP="003E534A">
            <w:pPr>
              <w:spacing w:after="0" w:line="276" w:lineRule="auto"/>
              <w:jc w:val="both"/>
              <w:rPr>
                <w:rFonts w:ascii="Arial" w:hAnsi="Arial" w:cs="Arial"/>
              </w:rPr>
            </w:pPr>
            <w:r w:rsidRPr="00C40FB3">
              <w:rPr>
                <w:rFonts w:ascii="Arial" w:hAnsi="Arial" w:cs="Arial"/>
                <w:lang w:eastAsia="zh-CN"/>
              </w:rPr>
              <w:t>Naročnik bo upošteval samo uspešno zaključena pogodbena dela, kar pomeni, da je bilo do datuma objave tega javnega naročila na Portalu javnih naročil za objekt, ki ga je ponudnik gradil, pridobljeno uporabno dovoljenje (v kolikor je to zahtevano skladno z veljavno zakonodajo) oziroma da je bila za objekt opravljena</w:t>
            </w:r>
            <w:r>
              <w:rPr>
                <w:rFonts w:ascii="Arial" w:hAnsi="Arial" w:cs="Arial"/>
                <w:lang w:eastAsia="zh-CN"/>
              </w:rPr>
              <w:t xml:space="preserve"> </w:t>
            </w:r>
            <w:r w:rsidRPr="00C40FB3">
              <w:rPr>
                <w:rFonts w:ascii="Arial" w:hAnsi="Arial" w:cs="Arial"/>
                <w:lang w:eastAsia="zh-CN"/>
              </w:rPr>
              <w:t xml:space="preserve">primopredaja del (v primeru ko pridobitev uporabnega dovoljenja ni bila potrebna). </w:t>
            </w:r>
          </w:p>
          <w:p w14:paraId="6F87B05F" w14:textId="767A9EBE" w:rsidR="003E534A" w:rsidRDefault="003E534A" w:rsidP="003E534A">
            <w:pPr>
              <w:spacing w:after="0"/>
              <w:jc w:val="both"/>
              <w:rPr>
                <w:rFonts w:ascii="Arial" w:hAnsi="Arial" w:cs="Arial"/>
                <w:lang w:eastAsia="zh-CN"/>
              </w:rPr>
            </w:pPr>
          </w:p>
          <w:p w14:paraId="0221A19E" w14:textId="77777777" w:rsidR="00C13FEA" w:rsidRPr="00C67A31" w:rsidRDefault="00C13FEA" w:rsidP="00C67A31">
            <w:pPr>
              <w:pStyle w:val="Odstavekseznama"/>
              <w:autoSpaceDE w:val="0"/>
              <w:autoSpaceDN w:val="0"/>
              <w:spacing w:after="0"/>
              <w:ind w:left="0"/>
              <w:jc w:val="both"/>
              <w:rPr>
                <w:rFonts w:ascii="Arial" w:hAnsi="Arial" w:cs="Arial"/>
                <w:color w:val="auto"/>
                <w:lang w:eastAsia="zh-CN"/>
              </w:rPr>
            </w:pPr>
            <w:r w:rsidRPr="00C67A31">
              <w:rPr>
                <w:rFonts w:ascii="Arial" w:hAnsi="Arial" w:cs="Arial"/>
                <w:color w:val="auto"/>
                <w:lang w:eastAsia="zh-CN"/>
              </w:rPr>
              <w:t>Vodja del mora biti na gradbišču prisoten najmanj 2 uri dnevno, 2× tedensko ter na vseh koordinacijskih sestankih.</w:t>
            </w:r>
            <w:bookmarkEnd w:id="63"/>
          </w:p>
          <w:p w14:paraId="5F41E78A" w14:textId="77777777" w:rsidR="00C13FEA" w:rsidRPr="00C67A31" w:rsidRDefault="00C13FEA" w:rsidP="00C67A31">
            <w:pPr>
              <w:spacing w:after="0" w:line="276" w:lineRule="auto"/>
              <w:jc w:val="both"/>
              <w:rPr>
                <w:rFonts w:ascii="Arial" w:hAnsi="Arial" w:cs="Arial"/>
                <w:lang w:eastAsia="zh-CN"/>
              </w:rPr>
            </w:pPr>
          </w:p>
          <w:p w14:paraId="7E5C7B5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lastRenderedPageBreak/>
              <w:t xml:space="preserve">Če strokovni kader ni zaposlen pri ponudniku/konzorcijskemu partnerju/podizvajalcu, mora imeti ponudnik z njegovim delodajalcem sklenjeno podizvajalsko pogodbo. Če je strokovni kader samozaposlen, mora imeti ponudnik z njim direktno sklenjeno podizvajalsko pogodbo. </w:t>
            </w:r>
          </w:p>
          <w:p w14:paraId="3CF594A6" w14:textId="77777777" w:rsidR="00C13FEA" w:rsidRPr="00C67A31" w:rsidRDefault="00C13FEA" w:rsidP="00C67A31">
            <w:pPr>
              <w:spacing w:after="0" w:line="276" w:lineRule="auto"/>
              <w:jc w:val="both"/>
              <w:rPr>
                <w:rFonts w:ascii="Arial" w:hAnsi="Arial" w:cs="Arial"/>
                <w:lang w:eastAsia="zh-CN"/>
              </w:rPr>
            </w:pPr>
          </w:p>
          <w:p w14:paraId="3EC7E014" w14:textId="77777777" w:rsidR="003E534A" w:rsidRPr="00E32F56" w:rsidRDefault="003E534A" w:rsidP="003E534A">
            <w:pPr>
              <w:spacing w:after="0" w:line="276" w:lineRule="auto"/>
              <w:jc w:val="both"/>
              <w:rPr>
                <w:rFonts w:ascii="Arial" w:hAnsi="Arial" w:cs="Arial"/>
                <w:lang w:eastAsia="zh-CN"/>
              </w:rPr>
            </w:pPr>
            <w:r w:rsidRPr="00E32F56">
              <w:rPr>
                <w:rFonts w:ascii="Arial" w:hAnsi="Arial" w:cs="Arial"/>
                <w:lang w:eastAsia="zh-CN"/>
              </w:rPr>
              <w:t>Naročnik si pridržuje pravico, da predložene reference preveri sam pri investitorju, in jih ne upošteva, v kolikor le-teh ne bo mogoče pridobiti oz. preveriti (preverba istovrstnosti referenčnih del in referenčne višine posla).</w:t>
            </w:r>
          </w:p>
          <w:p w14:paraId="26DFF57B" w14:textId="77777777" w:rsidR="00C13FEA" w:rsidRPr="00C67A31" w:rsidRDefault="00C13FEA" w:rsidP="00C67A31">
            <w:pPr>
              <w:spacing w:after="0" w:line="276" w:lineRule="auto"/>
              <w:jc w:val="both"/>
              <w:rPr>
                <w:rFonts w:ascii="Arial" w:hAnsi="Arial" w:cs="Arial"/>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85"/>
            </w:tblGrid>
            <w:tr w:rsidR="00C13FEA" w:rsidRPr="00C67A31" w14:paraId="3E8B1D88" w14:textId="77777777" w:rsidTr="00C13FEA">
              <w:tc>
                <w:tcPr>
                  <w:tcW w:w="11329" w:type="dxa"/>
                  <w:tcBorders>
                    <w:top w:val="single" w:sz="8" w:space="0" w:color="96488B"/>
                    <w:left w:val="single" w:sz="8" w:space="0" w:color="96488B"/>
                    <w:bottom w:val="single" w:sz="8" w:space="0" w:color="96488B"/>
                    <w:right w:val="single" w:sz="8" w:space="0" w:color="96488B"/>
                  </w:tcBorders>
                </w:tcPr>
                <w:p w14:paraId="78D92C73"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bCs/>
                      <w:lang w:eastAsia="zh-CN"/>
                    </w:rPr>
                    <w:t>INFORMACIJA ZA UGOTAVLJANJE SPOSOBNOSTI</w:t>
                  </w:r>
                  <w:r w:rsidRPr="00C67A31">
                    <w:rPr>
                      <w:rFonts w:ascii="Arial" w:hAnsi="Arial" w:cs="Arial"/>
                      <w:lang w:eastAsia="zh-CN"/>
                    </w:rPr>
                    <w:t xml:space="preserve">: Seznam priglašenih strokovnjakov (Priloga št. 10) in </w:t>
                  </w:r>
                  <w:r w:rsidRPr="00C67A31">
                    <w:rPr>
                      <w:rFonts w:ascii="Arial" w:hAnsi="Arial" w:cs="Arial"/>
                      <w:b/>
                      <w:lang w:eastAsia="zh-CN"/>
                    </w:rPr>
                    <w:t xml:space="preserve">NASLEDNJA DOKAZILA: </w:t>
                  </w:r>
                  <w:r w:rsidRPr="00C67A31">
                    <w:rPr>
                      <w:rFonts w:ascii="Arial" w:hAnsi="Arial" w:cs="Arial"/>
                      <w:lang w:eastAsia="zh-CN"/>
                    </w:rPr>
                    <w:t>Potrdilo o dobro opravljenem delu kadra, izdano s strani referenčnega naročnika (ki mora biti investitor referenčnega posla) za vsako priglašeno referenco na Prilogi št. 11.</w:t>
                  </w:r>
                </w:p>
              </w:tc>
            </w:tr>
          </w:tbl>
          <w:p w14:paraId="79F8B7A7" w14:textId="77777777" w:rsidR="00C13FEA" w:rsidRPr="00C67A31" w:rsidRDefault="00C13FEA" w:rsidP="00C67A31">
            <w:pPr>
              <w:spacing w:after="0" w:line="276" w:lineRule="auto"/>
              <w:jc w:val="both"/>
              <w:rPr>
                <w:rFonts w:ascii="Arial" w:hAnsi="Arial" w:cs="Arial"/>
                <w:lang w:eastAsia="zh-CN"/>
              </w:rPr>
            </w:pPr>
          </w:p>
        </w:tc>
        <w:tc>
          <w:tcPr>
            <w:tcW w:w="2399" w:type="dxa"/>
          </w:tcPr>
          <w:p w14:paraId="55AA8C49" w14:textId="77777777" w:rsidR="00C13FEA" w:rsidRPr="00C67A31" w:rsidRDefault="00C13FEA" w:rsidP="00C67A31">
            <w:pPr>
              <w:pStyle w:val="Default"/>
              <w:spacing w:line="276" w:lineRule="auto"/>
              <w:jc w:val="both"/>
              <w:rPr>
                <w:color w:val="auto"/>
                <w:sz w:val="22"/>
                <w:szCs w:val="22"/>
              </w:rPr>
            </w:pPr>
            <w:r w:rsidRPr="00C67A31">
              <w:rPr>
                <w:color w:val="auto"/>
                <w:sz w:val="22"/>
                <w:szCs w:val="22"/>
              </w:rPr>
              <w:lastRenderedPageBreak/>
              <w:t>Pogoj mora izpolniti ponudnik ali partner v skupni ponudbi ali podizvajalec.</w:t>
            </w:r>
          </w:p>
        </w:tc>
      </w:tr>
      <w:bookmarkEnd w:id="61"/>
      <w:bookmarkEnd w:id="62"/>
    </w:tbl>
    <w:p w14:paraId="0EC34B31" w14:textId="77777777" w:rsidR="003E534A" w:rsidRDefault="003E534A" w:rsidP="003E534A">
      <w:pPr>
        <w:pStyle w:val="Slog1"/>
        <w:numPr>
          <w:ilvl w:val="0"/>
          <w:numId w:val="0"/>
        </w:numPr>
      </w:pPr>
    </w:p>
    <w:p w14:paraId="07BE8CA2" w14:textId="581624CE" w:rsidR="00C13FEA" w:rsidRDefault="003E534A" w:rsidP="003E534A">
      <w:pPr>
        <w:pStyle w:val="Slog1"/>
      </w:pPr>
      <w:bookmarkStart w:id="64" w:name="_Toc74051056"/>
      <w:r>
        <w:t>Druge zahteve</w:t>
      </w:r>
      <w:bookmarkEnd w:id="64"/>
    </w:p>
    <w:p w14:paraId="4B9A926E" w14:textId="4BA6986B" w:rsidR="003E534A" w:rsidRDefault="003E534A" w:rsidP="003E534A">
      <w:pPr>
        <w:pStyle w:val="Naslov2"/>
        <w:numPr>
          <w:ilvl w:val="0"/>
          <w:numId w:val="0"/>
        </w:numPr>
      </w:pPr>
    </w:p>
    <w:tbl>
      <w:tblPr>
        <w:tblW w:w="9166" w:type="dxa"/>
        <w:tblInd w:w="7"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0A0" w:firstRow="1" w:lastRow="0" w:firstColumn="1" w:lastColumn="0" w:noHBand="0" w:noVBand="0"/>
      </w:tblPr>
      <w:tblGrid>
        <w:gridCol w:w="727"/>
        <w:gridCol w:w="1347"/>
        <w:gridCol w:w="4624"/>
        <w:gridCol w:w="2468"/>
      </w:tblGrid>
      <w:tr w:rsidR="003E534A" w:rsidRPr="007A2C28" w14:paraId="224C3F84" w14:textId="77777777" w:rsidTr="00CB25C3">
        <w:trPr>
          <w:trHeight w:val="1827"/>
        </w:trPr>
        <w:tc>
          <w:tcPr>
            <w:tcW w:w="727" w:type="dxa"/>
          </w:tcPr>
          <w:p w14:paraId="31431417" w14:textId="77777777" w:rsidR="003E534A" w:rsidRPr="007A2C28" w:rsidRDefault="003E534A" w:rsidP="00CB25C3">
            <w:pPr>
              <w:spacing w:after="0" w:line="276" w:lineRule="auto"/>
              <w:jc w:val="both"/>
              <w:rPr>
                <w:rFonts w:ascii="Arial" w:hAnsi="Arial" w:cs="Arial"/>
                <w:lang w:eastAsia="zh-CN"/>
              </w:rPr>
            </w:pPr>
            <w:bookmarkStart w:id="65" w:name="_Hlk61419886"/>
            <w:r>
              <w:rPr>
                <w:rFonts w:ascii="Arial" w:hAnsi="Arial" w:cs="Arial"/>
              </w:rPr>
              <w:t>1</w:t>
            </w:r>
            <w:r w:rsidRPr="007A2C28">
              <w:rPr>
                <w:rFonts w:ascii="Arial" w:hAnsi="Arial" w:cs="Arial"/>
              </w:rPr>
              <w:t>.</w:t>
            </w:r>
          </w:p>
        </w:tc>
        <w:tc>
          <w:tcPr>
            <w:tcW w:w="1347" w:type="dxa"/>
          </w:tcPr>
          <w:p w14:paraId="756672BF" w14:textId="77777777" w:rsidR="003E534A" w:rsidRPr="007A2C28" w:rsidRDefault="003E534A" w:rsidP="00CB25C3">
            <w:pPr>
              <w:spacing w:after="0" w:line="276" w:lineRule="auto"/>
              <w:rPr>
                <w:rFonts w:ascii="Arial" w:hAnsi="Arial" w:cs="Arial"/>
                <w:lang w:eastAsia="zh-CN"/>
              </w:rPr>
            </w:pPr>
            <w:r w:rsidRPr="007A2C28">
              <w:rPr>
                <w:rFonts w:ascii="Arial" w:hAnsi="Arial" w:cs="Arial"/>
              </w:rPr>
              <w:t xml:space="preserve">j) točka osmega odstavka 77. člena ZJN-3 </w:t>
            </w:r>
          </w:p>
        </w:tc>
        <w:tc>
          <w:tcPr>
            <w:tcW w:w="4624" w:type="dxa"/>
            <w:shd w:val="clear" w:color="auto" w:fill="auto"/>
          </w:tcPr>
          <w:p w14:paraId="62483669" w14:textId="77777777" w:rsidR="003E534A" w:rsidRPr="00C67A31" w:rsidRDefault="003E534A" w:rsidP="003E534A">
            <w:pPr>
              <w:autoSpaceDE w:val="0"/>
              <w:autoSpaceDN w:val="0"/>
              <w:adjustRightInd w:val="0"/>
              <w:spacing w:after="0" w:line="276" w:lineRule="auto"/>
              <w:jc w:val="both"/>
              <w:rPr>
                <w:rFonts w:ascii="Arial" w:hAnsi="Arial" w:cs="Arial"/>
              </w:rPr>
            </w:pPr>
            <w:r w:rsidRPr="00C67A31">
              <w:rPr>
                <w:rFonts w:ascii="Arial" w:hAnsi="Arial" w:cs="Arial"/>
              </w:rPr>
              <w:t xml:space="preserve">Ponudnik, ki namerava oddati del javnega naročila v podizvajanje mora navesti delež javnega naročila, ki ga morebiti namerava oddati v podizvajanje. </w:t>
            </w:r>
          </w:p>
          <w:p w14:paraId="04789767" w14:textId="77777777" w:rsidR="003E534A" w:rsidRDefault="003E534A" w:rsidP="00CB25C3">
            <w:pPr>
              <w:autoSpaceDE w:val="0"/>
              <w:autoSpaceDN w:val="0"/>
              <w:adjustRightInd w:val="0"/>
              <w:spacing w:after="0" w:line="276" w:lineRule="auto"/>
              <w:jc w:val="both"/>
              <w:rPr>
                <w:rFonts w:ascii="Arial" w:hAnsi="Arial" w:cs="Arial"/>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4380"/>
            </w:tblGrid>
            <w:tr w:rsidR="003E534A" w:rsidRPr="00A221FC" w14:paraId="53F0939F" w14:textId="77777777" w:rsidTr="00CB25C3">
              <w:tc>
                <w:tcPr>
                  <w:tcW w:w="11329" w:type="dxa"/>
                  <w:tcBorders>
                    <w:top w:val="single" w:sz="8" w:space="0" w:color="96488B"/>
                    <w:left w:val="single" w:sz="8" w:space="0" w:color="96488B"/>
                    <w:bottom w:val="single" w:sz="8" w:space="0" w:color="96488B"/>
                    <w:right w:val="single" w:sz="8" w:space="0" w:color="96488B"/>
                  </w:tcBorders>
                </w:tcPr>
                <w:p w14:paraId="2154F966" w14:textId="77777777" w:rsidR="003E534A" w:rsidRPr="00A221FC" w:rsidRDefault="003E534A" w:rsidP="00CB25C3">
                  <w:pPr>
                    <w:spacing w:after="0" w:line="276" w:lineRule="auto"/>
                    <w:jc w:val="both"/>
                    <w:rPr>
                      <w:rFonts w:ascii="Arial" w:hAnsi="Arial" w:cs="Arial"/>
                      <w:lang w:eastAsia="zh-CN"/>
                    </w:rPr>
                  </w:pPr>
                  <w:r w:rsidRPr="00A221FC">
                    <w:rPr>
                      <w:rFonts w:ascii="Arial" w:hAnsi="Arial" w:cs="Arial"/>
                      <w:b/>
                      <w:bCs/>
                      <w:lang w:eastAsia="zh-CN"/>
                    </w:rPr>
                    <w:t>INFORMACIJA ZA UGOTAVLJANJE SPOSOBNOSTI</w:t>
                  </w:r>
                  <w:r w:rsidRPr="00A221FC">
                    <w:rPr>
                      <w:rFonts w:ascii="Arial" w:hAnsi="Arial" w:cs="Arial"/>
                      <w:lang w:eastAsia="zh-CN"/>
                    </w:rPr>
                    <w:t>: Izjava ponudnika (Priloga št. 3).</w:t>
                  </w:r>
                </w:p>
              </w:tc>
            </w:tr>
          </w:tbl>
          <w:p w14:paraId="4F5C253C" w14:textId="77777777" w:rsidR="003E534A" w:rsidRPr="007A2C28" w:rsidRDefault="003E534A" w:rsidP="00CB25C3">
            <w:pPr>
              <w:autoSpaceDE w:val="0"/>
              <w:autoSpaceDN w:val="0"/>
              <w:adjustRightInd w:val="0"/>
              <w:spacing w:after="0" w:line="276" w:lineRule="auto"/>
              <w:jc w:val="both"/>
              <w:rPr>
                <w:rFonts w:ascii="Arial" w:hAnsi="Arial" w:cs="Arial"/>
                <w:lang w:eastAsia="zh-CN"/>
              </w:rPr>
            </w:pPr>
          </w:p>
        </w:tc>
        <w:tc>
          <w:tcPr>
            <w:tcW w:w="2468" w:type="dxa"/>
          </w:tcPr>
          <w:p w14:paraId="1D0D4CE9" w14:textId="77777777" w:rsidR="003E534A" w:rsidRPr="007A2C28" w:rsidRDefault="003E534A" w:rsidP="00CB25C3">
            <w:pPr>
              <w:spacing w:after="0" w:line="276" w:lineRule="auto"/>
              <w:jc w:val="both"/>
              <w:rPr>
                <w:rFonts w:ascii="Arial" w:hAnsi="Arial" w:cs="Arial"/>
                <w:lang w:eastAsia="zh-CN"/>
              </w:rPr>
            </w:pPr>
            <w:r w:rsidRPr="00A221FC">
              <w:rPr>
                <w:rFonts w:ascii="Arial" w:hAnsi="Arial" w:cs="Arial"/>
                <w:lang w:eastAsia="zh-CN"/>
              </w:rPr>
              <w:t>Pogoj mora izpolniti ponudnik oziroma konzorcij ponudnikov, ki namerava oddati del javnega naročila v podizvajanje.</w:t>
            </w:r>
          </w:p>
        </w:tc>
      </w:tr>
      <w:bookmarkEnd w:id="65"/>
    </w:tbl>
    <w:p w14:paraId="27A6F8E1" w14:textId="77777777" w:rsidR="003E534A" w:rsidRPr="003E534A" w:rsidRDefault="003E534A" w:rsidP="003E534A">
      <w:pPr>
        <w:rPr>
          <w:lang w:eastAsia="zh-CN"/>
        </w:rPr>
      </w:pPr>
    </w:p>
    <w:p w14:paraId="3425C58B" w14:textId="77777777" w:rsidR="00C13FEA" w:rsidRPr="00C67A31" w:rsidRDefault="00C13FEA" w:rsidP="00C67A31">
      <w:pPr>
        <w:pStyle w:val="Naslov1"/>
        <w:framePr w:wrap="auto"/>
        <w:spacing w:before="0" w:after="0" w:line="276" w:lineRule="auto"/>
        <w:rPr>
          <w:sz w:val="22"/>
          <w:szCs w:val="22"/>
        </w:rPr>
      </w:pPr>
      <w:bookmarkStart w:id="66" w:name="_Toc74051057"/>
      <w:r w:rsidRPr="00C67A31">
        <w:rPr>
          <w:sz w:val="22"/>
          <w:szCs w:val="22"/>
        </w:rPr>
        <w:t>INFORMACIJE ZA UGOTAVLJENJE SPOSOBNOSTI</w:t>
      </w:r>
      <w:bookmarkEnd w:id="66"/>
    </w:p>
    <w:p w14:paraId="28184329" w14:textId="77777777" w:rsidR="00C13FEA" w:rsidRPr="00C67A31" w:rsidRDefault="00C13FEA" w:rsidP="00C67A31">
      <w:pPr>
        <w:spacing w:after="0" w:line="276" w:lineRule="auto"/>
        <w:rPr>
          <w:rFonts w:ascii="Arial" w:hAnsi="Arial" w:cs="Arial"/>
          <w:lang w:eastAsia="zh-CN"/>
        </w:rPr>
      </w:pPr>
    </w:p>
    <w:p w14:paraId="45D53152" w14:textId="77777777" w:rsidR="0043646D" w:rsidRPr="00C67A31" w:rsidRDefault="0043646D" w:rsidP="00C67A31">
      <w:pPr>
        <w:spacing w:after="0" w:line="276" w:lineRule="auto"/>
        <w:rPr>
          <w:rFonts w:ascii="Arial" w:hAnsi="Arial" w:cs="Arial"/>
          <w:lang w:eastAsia="zh-CN"/>
        </w:rPr>
      </w:pPr>
    </w:p>
    <w:p w14:paraId="1ED1DDD3" w14:textId="77777777" w:rsidR="00C13FEA" w:rsidRPr="00C67A31" w:rsidRDefault="00C13FEA" w:rsidP="00C67A31">
      <w:pPr>
        <w:pStyle w:val="Naslov2"/>
      </w:pPr>
      <w:bookmarkStart w:id="67" w:name="_Toc74051058"/>
      <w:r w:rsidRPr="00C67A31">
        <w:t>Preverjanje uradno dostopnih podatkov</w:t>
      </w:r>
      <w:bookmarkEnd w:id="67"/>
      <w:r w:rsidRPr="00C67A31">
        <w:t xml:space="preserve"> </w:t>
      </w:r>
    </w:p>
    <w:p w14:paraId="7437A29E"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 podlagi tretjega odstavka 47. člena ZJN-3 naročnik v postopku naročila male vrednosti ni dolžan preverjati obstoja in vsebine navedb v ponudbi, razen če dvomi v resničnost ponudnikovih izjav.</w:t>
      </w:r>
    </w:p>
    <w:p w14:paraId="156685BB" w14:textId="77777777" w:rsidR="00C13FEA" w:rsidRPr="00C67A31" w:rsidRDefault="00C13FEA" w:rsidP="00C67A31">
      <w:pPr>
        <w:spacing w:after="0" w:line="276" w:lineRule="auto"/>
        <w:jc w:val="both"/>
        <w:rPr>
          <w:rFonts w:ascii="Arial" w:hAnsi="Arial" w:cs="Arial"/>
          <w:lang w:eastAsia="zh-CN"/>
        </w:rPr>
      </w:pPr>
    </w:p>
    <w:p w14:paraId="19251401"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Na podlagi osmega odstavka 79. člena ZJN-3 ponudnik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predkvalifikacijski sistem. Ponudnik prav tako ni dolžan predložiti </w:t>
      </w:r>
      <w:r w:rsidRPr="00C67A31">
        <w:rPr>
          <w:rFonts w:ascii="Arial" w:hAnsi="Arial" w:cs="Arial"/>
          <w:lang w:eastAsia="zh-CN"/>
        </w:rPr>
        <w:lastRenderedPageBreak/>
        <w:t>dokazil, če naročnik že ima te dokumente zaradi prejšnjega oddanega javnega naročila ali sklenjene pogodbe oz. okvirnega sporazuma in so ti dokumenti še vedno veljavni.</w:t>
      </w:r>
    </w:p>
    <w:p w14:paraId="3E7D1F43" w14:textId="77777777" w:rsidR="00C13FEA" w:rsidRPr="00C67A31" w:rsidRDefault="00C13FEA" w:rsidP="00C67A31">
      <w:pPr>
        <w:spacing w:after="0" w:line="276" w:lineRule="auto"/>
        <w:jc w:val="both"/>
        <w:rPr>
          <w:rFonts w:ascii="Arial" w:hAnsi="Arial" w:cs="Arial"/>
          <w:lang w:eastAsia="zh-CN"/>
        </w:rPr>
      </w:pPr>
    </w:p>
    <w:p w14:paraId="61253052"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w:t>
      </w:r>
    </w:p>
    <w:p w14:paraId="6ABB919A" w14:textId="77777777" w:rsidR="00C13FEA" w:rsidRPr="00C67A31" w:rsidRDefault="00C13FEA" w:rsidP="00C67A31">
      <w:pPr>
        <w:spacing w:after="0" w:line="276" w:lineRule="auto"/>
        <w:jc w:val="both"/>
        <w:rPr>
          <w:rFonts w:ascii="Arial" w:hAnsi="Arial" w:cs="Arial"/>
          <w:lang w:eastAsia="zh-CN"/>
        </w:rPr>
      </w:pPr>
    </w:p>
    <w:p w14:paraId="38CDBCA7" w14:textId="77777777" w:rsidR="00C13FEA" w:rsidRPr="00C67A31" w:rsidRDefault="00C13FEA" w:rsidP="00C67A31">
      <w:pPr>
        <w:pStyle w:val="Naslov2"/>
      </w:pPr>
      <w:bookmarkStart w:id="68" w:name="_Toc74051059"/>
      <w:r w:rsidRPr="00C67A31">
        <w:t>Dokazovanje pogojev za sodelovanje</w:t>
      </w:r>
      <w:bookmarkEnd w:id="68"/>
      <w:r w:rsidRPr="00C67A31">
        <w:t xml:space="preserve"> </w:t>
      </w:r>
    </w:p>
    <w:p w14:paraId="47CB283C" w14:textId="77777777" w:rsidR="00C13FEA" w:rsidRPr="00C67A31" w:rsidRDefault="00C13FEA" w:rsidP="00C67A31">
      <w:pPr>
        <w:spacing w:after="0" w:line="276" w:lineRule="auto"/>
        <w:jc w:val="both"/>
        <w:rPr>
          <w:rFonts w:ascii="Arial" w:hAnsi="Arial" w:cs="Arial"/>
          <w:i/>
          <w:highlight w:val="yellow"/>
        </w:rPr>
      </w:pPr>
      <w:r w:rsidRPr="00C67A31">
        <w:rPr>
          <w:rFonts w:ascii="Arial" w:hAnsi="Arial" w:cs="Arial"/>
        </w:rPr>
        <w:t xml:space="preserve">Če ni v teh navodilih za posamezne dokumente drugače določeno, zadošča predložitev skeniranih zahtevanih dokumentov. Naročnik si pridržuje pravico do vpogleda v originalne dokumente. </w:t>
      </w:r>
    </w:p>
    <w:p w14:paraId="57D37045" w14:textId="77777777" w:rsidR="00C13FEA" w:rsidRPr="00C67A31" w:rsidRDefault="00C13FEA" w:rsidP="00C67A31">
      <w:pPr>
        <w:spacing w:after="0" w:line="276" w:lineRule="auto"/>
        <w:jc w:val="both"/>
        <w:rPr>
          <w:rFonts w:ascii="Arial" w:hAnsi="Arial" w:cs="Arial"/>
        </w:rPr>
      </w:pPr>
    </w:p>
    <w:p w14:paraId="6586E52D"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Obrazci izjav, ki jih mora predložiti ponudnik, so del dokumentacije v zvezi z oddajo javnega naročila. Izjave so lahko predložene na teh obrazcih ali na ponudnikovih, ki pa vsebinsko bistveno ne smejo odstopati od priloženih obrazcev. Izjave ponudnika morajo biti elektronsko podpisane s strani ponudnika. </w:t>
      </w:r>
    </w:p>
    <w:p w14:paraId="0312CE96" w14:textId="77777777" w:rsidR="00C13FEA" w:rsidRPr="00C67A31" w:rsidRDefault="00C13FEA" w:rsidP="00C67A31">
      <w:pPr>
        <w:spacing w:after="0" w:line="276" w:lineRule="auto"/>
        <w:jc w:val="both"/>
        <w:rPr>
          <w:rFonts w:ascii="Arial" w:hAnsi="Arial" w:cs="Arial"/>
        </w:rPr>
      </w:pPr>
    </w:p>
    <w:p w14:paraId="038BFECD" w14:textId="77777777" w:rsidR="00C13FEA" w:rsidRPr="00C67A31" w:rsidRDefault="00C13FEA" w:rsidP="00C67A31">
      <w:pPr>
        <w:spacing w:after="0" w:line="276" w:lineRule="auto"/>
        <w:jc w:val="both"/>
        <w:rPr>
          <w:rFonts w:ascii="Arial" w:hAnsi="Arial" w:cs="Arial"/>
        </w:rPr>
      </w:pPr>
      <w:r w:rsidRPr="00C67A31">
        <w:rPr>
          <w:rFonts w:ascii="Arial" w:hAnsi="Arial" w:cs="Arial"/>
        </w:rPr>
        <w:t>Naročnik si pridržuje pravico do preveritve verodostojnosti izjav oziroma potrdil pri podpisniku le-teh.</w:t>
      </w:r>
    </w:p>
    <w:p w14:paraId="2CBABBB1" w14:textId="77777777" w:rsidR="00C13FEA" w:rsidRPr="00C67A31" w:rsidRDefault="00C13FEA" w:rsidP="00C67A31">
      <w:pPr>
        <w:spacing w:after="0" w:line="276" w:lineRule="auto"/>
        <w:jc w:val="both"/>
        <w:rPr>
          <w:rFonts w:ascii="Arial" w:hAnsi="Arial" w:cs="Arial"/>
        </w:rPr>
      </w:pPr>
    </w:p>
    <w:p w14:paraId="12BF4F22"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Če obstaja naročnikova zahteva, koliko stari so lahko dokumenti, ki jih ponudnik prilaga kot dokazila, je to navedeno pri posameznem pogoju. V kolikor ni navedeno ničesar, starost dokumenta ni pomembna, odražati pa mora zadnje stanje. Dokumenti morajo ne glede na določeno oziroma zahtevano največjo dopuščeno starost vedno odražati zadnje stanje. </w:t>
      </w:r>
    </w:p>
    <w:p w14:paraId="504B8DC6" w14:textId="77777777" w:rsidR="00C13FEA" w:rsidRPr="00C67A31" w:rsidRDefault="00C13FEA" w:rsidP="00C67A31">
      <w:pPr>
        <w:spacing w:after="0" w:line="276" w:lineRule="auto"/>
        <w:jc w:val="both"/>
        <w:rPr>
          <w:rFonts w:ascii="Arial" w:hAnsi="Arial" w:cs="Arial"/>
        </w:rPr>
      </w:pPr>
    </w:p>
    <w:p w14:paraId="7D8AD2E2" w14:textId="77777777" w:rsidR="00C13FEA" w:rsidRPr="00C67A31" w:rsidRDefault="00C13FEA" w:rsidP="00C67A31">
      <w:pPr>
        <w:spacing w:after="0" w:line="276" w:lineRule="auto"/>
        <w:jc w:val="both"/>
        <w:rPr>
          <w:rFonts w:ascii="Arial" w:hAnsi="Arial" w:cs="Arial"/>
        </w:rPr>
      </w:pPr>
      <w:r w:rsidRPr="00C67A31">
        <w:rPr>
          <w:rFonts w:ascii="Arial" w:hAnsi="Arial" w:cs="Arial"/>
        </w:rPr>
        <w:t>V kolikor je ponudnik samostojni podjetnik in ne more pridobiti in predložiti zahtevanih dokumentov, mora priložiti primerne dokumente, iz katerih izhaja izpolnjevanje zahtevanega pogoja.</w:t>
      </w:r>
    </w:p>
    <w:p w14:paraId="51C92A7A" w14:textId="77777777" w:rsidR="00C13FEA" w:rsidRPr="00C67A31" w:rsidRDefault="00C13FEA" w:rsidP="00C67A31">
      <w:pPr>
        <w:spacing w:after="0" w:line="276" w:lineRule="auto"/>
        <w:jc w:val="both"/>
        <w:rPr>
          <w:rFonts w:ascii="Arial" w:hAnsi="Arial" w:cs="Arial"/>
        </w:rPr>
      </w:pPr>
    </w:p>
    <w:p w14:paraId="2D6F6642"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V kolikor ponudnik nima sedeža v Republiki Sloveniji in ne more pridobiti in predložiti zahtevanih dokumentov, ker država v kateri ima ponudnik svoj sedež ne izdaja takšnih dokumentov, lahko ponudnik namesto elektronskega dokazila predloži zapriseženo izjavo prič ali zapriseženo izjavo ponudnika. Izjava mora biti podana pred pravosodnim ali upravnim organom, notarjem ali pristojnim organom poklicnih ali gospodarskih subjektov v državi, v kateri ima ponudnik svoj sedež. </w:t>
      </w:r>
    </w:p>
    <w:p w14:paraId="25B2C6F2" w14:textId="77777777" w:rsidR="00C13FEA" w:rsidRPr="00C67A31" w:rsidRDefault="00C13FEA" w:rsidP="00C67A31">
      <w:pPr>
        <w:spacing w:after="0" w:line="276" w:lineRule="auto"/>
        <w:jc w:val="both"/>
        <w:rPr>
          <w:rFonts w:ascii="Arial" w:hAnsi="Arial" w:cs="Arial"/>
        </w:rPr>
      </w:pPr>
    </w:p>
    <w:p w14:paraId="56870B01" w14:textId="77777777" w:rsidR="00C13FEA" w:rsidRPr="00C67A31" w:rsidRDefault="00C13FEA" w:rsidP="00C67A31">
      <w:pPr>
        <w:spacing w:after="0" w:line="276" w:lineRule="auto"/>
        <w:jc w:val="both"/>
        <w:rPr>
          <w:rFonts w:ascii="Arial" w:hAnsi="Arial" w:cs="Arial"/>
        </w:rPr>
      </w:pPr>
      <w:r w:rsidRPr="00C67A31">
        <w:rPr>
          <w:rFonts w:ascii="Arial" w:hAnsi="Arial" w:cs="Arial"/>
        </w:rPr>
        <w:t>Kadar ima ponudnik sedež v drugi državi, mora v ponudbi, v obrazcu »Prijava«, navesti svojega pooblaščenca(-ko) za vročitve, v skladu z določbami Zakona o splošnem upravnem postopku (Uradni list RS, št. 24/06-UPB2, 105/06-ZUS-1, 126/07, 65/08, 8/10 in 82/13; v nadaljevanju: ZUP). V kolikor to ne bo storil, mu bo, v skladu z ZUP, po uradni dolžnosti postavljen pooblaščenec za vročitve.</w:t>
      </w:r>
    </w:p>
    <w:p w14:paraId="15BDFE15" w14:textId="77777777" w:rsidR="00C13FEA" w:rsidRPr="00C67A31" w:rsidRDefault="00C13FEA" w:rsidP="00C67A31">
      <w:pPr>
        <w:spacing w:after="0" w:line="276" w:lineRule="auto"/>
        <w:jc w:val="both"/>
        <w:rPr>
          <w:rFonts w:ascii="Arial" w:hAnsi="Arial" w:cs="Arial"/>
          <w:lang w:eastAsia="zh-CN"/>
        </w:rPr>
      </w:pPr>
    </w:p>
    <w:p w14:paraId="34C92181"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Naročnik bo pred sprejemom odločitve o oddaji javnega naročila od ponudnika, kateremu se je odločil oddati javno naročilo, lahko pa tudi od ponudnikov, ki so po merilu za izbor uvrščeni za ponudbo ekonomsko najugodnejšega ponudnika, zahteval, da predloži vsa dokazila v skladu s 77. členom ZJN-3, ki niso uradno dostopna v javnih evidencah. </w:t>
      </w:r>
    </w:p>
    <w:p w14:paraId="23171C58" w14:textId="77777777" w:rsidR="00C13FEA" w:rsidRPr="00C67A31" w:rsidRDefault="00C13FEA" w:rsidP="00C67A31">
      <w:pPr>
        <w:spacing w:after="0" w:line="276" w:lineRule="auto"/>
        <w:jc w:val="both"/>
        <w:rPr>
          <w:rFonts w:ascii="Arial" w:hAnsi="Arial" w:cs="Arial"/>
          <w:lang w:eastAsia="zh-CN"/>
        </w:rPr>
      </w:pPr>
    </w:p>
    <w:p w14:paraId="48A72493"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si pridržuje pravico, da za vsakega od postavljenih pogojev zahteva dodatna dokazila, kot na primer: skenirane sklenjene pogodbe za referenčne posle, podatke o referenčnih poslih, dokazila o kadrih, ipd...</w:t>
      </w:r>
    </w:p>
    <w:p w14:paraId="4F32F59E" w14:textId="77777777" w:rsidR="00C13FEA" w:rsidRPr="00C67A31" w:rsidRDefault="00C13FEA" w:rsidP="00C67A31">
      <w:pPr>
        <w:spacing w:after="0" w:line="276" w:lineRule="auto"/>
        <w:jc w:val="both"/>
        <w:rPr>
          <w:rFonts w:ascii="Arial" w:hAnsi="Arial" w:cs="Arial"/>
          <w:lang w:eastAsia="zh-CN"/>
        </w:rPr>
      </w:pPr>
    </w:p>
    <w:p w14:paraId="71057C8C" w14:textId="77777777" w:rsidR="00C13FEA" w:rsidRPr="00C67A31" w:rsidRDefault="00C13FEA" w:rsidP="00C67A31">
      <w:pPr>
        <w:pStyle w:val="Naslov2"/>
      </w:pPr>
      <w:bookmarkStart w:id="69" w:name="_Toc74051060"/>
      <w:r w:rsidRPr="00C67A31">
        <w:t>Pridobivanje podatkov na druge načine</w:t>
      </w:r>
      <w:bookmarkEnd w:id="69"/>
    </w:p>
    <w:p w14:paraId="2CD840EF" w14:textId="77777777" w:rsidR="0081630A" w:rsidRDefault="0081630A" w:rsidP="00C67A31">
      <w:pPr>
        <w:spacing w:after="0" w:line="276" w:lineRule="auto"/>
        <w:jc w:val="both"/>
        <w:rPr>
          <w:rFonts w:ascii="Arial" w:hAnsi="Arial" w:cs="Arial"/>
          <w:lang w:eastAsia="zh-CN"/>
        </w:rPr>
      </w:pPr>
    </w:p>
    <w:p w14:paraId="7A87F201" w14:textId="5435BE74"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4C5C06F9" w14:textId="77777777" w:rsidR="00C13FEA" w:rsidRPr="00C67A31" w:rsidRDefault="00C13FEA" w:rsidP="00C67A31">
      <w:pPr>
        <w:spacing w:after="0" w:line="276" w:lineRule="auto"/>
        <w:jc w:val="both"/>
        <w:rPr>
          <w:rFonts w:ascii="Arial" w:hAnsi="Arial" w:cs="Arial"/>
          <w:lang w:eastAsia="zh-CN"/>
        </w:rPr>
      </w:pPr>
    </w:p>
    <w:p w14:paraId="01846CFB"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V ta namen ima naročnik pravico, od ponudnika zahtevati dokazila v zvezi s pridobljenim podatkom ali informacijo, ki ga mora ponudnik predložiti v roku, ki ga bo določil naročnik v pozivu in bo praviloma znašal tri delovne dni, sicer lahko naročnik ponudbo izključi iz postopka oddaje javnega naročila. </w:t>
      </w:r>
    </w:p>
    <w:p w14:paraId="50558996" w14:textId="77777777" w:rsidR="00C13FEA" w:rsidRPr="00C67A31" w:rsidRDefault="00C13FEA" w:rsidP="00C67A31">
      <w:pPr>
        <w:spacing w:after="0" w:line="276" w:lineRule="auto"/>
        <w:jc w:val="both"/>
        <w:rPr>
          <w:rFonts w:ascii="Arial" w:hAnsi="Arial" w:cs="Arial"/>
          <w:lang w:eastAsia="zh-CN"/>
        </w:rPr>
      </w:pPr>
    </w:p>
    <w:p w14:paraId="7C8C265E" w14:textId="77777777" w:rsidR="00C13FEA" w:rsidRPr="00C67A31" w:rsidRDefault="00C13FEA" w:rsidP="00C67A31">
      <w:pPr>
        <w:pStyle w:val="Naslov2"/>
      </w:pPr>
      <w:bookmarkStart w:id="70" w:name="_Toc74051061"/>
      <w:r w:rsidRPr="00C67A31">
        <w:t>Pojasnila ponudb</w:t>
      </w:r>
      <w:bookmarkEnd w:id="70"/>
    </w:p>
    <w:p w14:paraId="4DC1DF7A" w14:textId="77777777" w:rsidR="0081630A" w:rsidRDefault="0081630A" w:rsidP="00C67A31">
      <w:pPr>
        <w:spacing w:after="0" w:line="276" w:lineRule="auto"/>
        <w:jc w:val="both"/>
        <w:rPr>
          <w:rFonts w:ascii="Arial" w:hAnsi="Arial" w:cs="Arial"/>
          <w:lang w:eastAsia="zh-CN"/>
        </w:rPr>
      </w:pPr>
    </w:p>
    <w:p w14:paraId="27A8D884" w14:textId="7F3FCDAA"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lahko na podlagi sedmega odstavka 79. člena ZJN-3 pozove gospodarske subjekte, da dopolnijo ali pojasnijo potrdila, predložena v skladu s 77. in 78. členom ZJN-3.</w:t>
      </w:r>
    </w:p>
    <w:p w14:paraId="1386F6E1" w14:textId="77777777" w:rsidR="00C13FEA" w:rsidRPr="00C67A31" w:rsidRDefault="00C13FEA" w:rsidP="00C67A31">
      <w:pPr>
        <w:spacing w:after="0" w:line="276" w:lineRule="auto"/>
        <w:jc w:val="both"/>
        <w:rPr>
          <w:rFonts w:ascii="Arial" w:hAnsi="Arial" w:cs="Arial"/>
          <w:lang w:eastAsia="zh-CN"/>
        </w:rPr>
      </w:pPr>
    </w:p>
    <w:p w14:paraId="3BB9CEAF"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Za pojasnila ponudb bo naročnik določil primeren rok, ki bo praviloma znašal tri (3) delovne dni.</w:t>
      </w:r>
    </w:p>
    <w:p w14:paraId="623AEB36" w14:textId="77777777" w:rsidR="00C13FEA" w:rsidRPr="00C67A31" w:rsidRDefault="00C13FEA" w:rsidP="00C67A31">
      <w:pPr>
        <w:spacing w:after="0" w:line="276" w:lineRule="auto"/>
        <w:rPr>
          <w:rFonts w:ascii="Arial" w:hAnsi="Arial" w:cs="Arial"/>
          <w:lang w:eastAsia="zh-CN"/>
        </w:rPr>
      </w:pPr>
    </w:p>
    <w:p w14:paraId="095E5614" w14:textId="77777777" w:rsidR="00C13FEA" w:rsidRPr="00C67A31" w:rsidRDefault="00C13FEA" w:rsidP="00C67A31">
      <w:pPr>
        <w:pStyle w:val="Naslov2"/>
      </w:pPr>
      <w:bookmarkStart w:id="71" w:name="_Toc74051062"/>
      <w:r w:rsidRPr="00C67A31">
        <w:t>Dopolnjevanje in spreminjane ponudb</w:t>
      </w:r>
      <w:bookmarkEnd w:id="71"/>
    </w:p>
    <w:p w14:paraId="27854253" w14:textId="77777777" w:rsidR="0081630A" w:rsidRDefault="0081630A" w:rsidP="00C67A31">
      <w:pPr>
        <w:spacing w:after="0" w:line="276" w:lineRule="auto"/>
        <w:jc w:val="both"/>
        <w:rPr>
          <w:rFonts w:ascii="Arial" w:hAnsi="Arial" w:cs="Arial"/>
          <w:lang w:eastAsia="zh-CN"/>
        </w:rPr>
      </w:pPr>
    </w:p>
    <w:p w14:paraId="0319007B" w14:textId="21A73ABE"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Če so ali se zdijo informacije ali dokumentacija, ki jih morajo predložiti gospodarski subjekti, nepopolne ali napačne oziroma če posamezni dokumenti manjkajo, </w:t>
      </w:r>
      <w:r w:rsidRPr="00C67A31">
        <w:rPr>
          <w:rFonts w:ascii="Arial" w:hAnsi="Arial" w:cs="Arial"/>
          <w:b/>
          <w:bCs/>
          <w:lang w:eastAsia="zh-CN"/>
        </w:rPr>
        <w:t xml:space="preserve">lahko </w:t>
      </w:r>
      <w:r w:rsidRPr="00C67A31">
        <w:rPr>
          <w:rFonts w:ascii="Arial" w:hAnsi="Arial" w:cs="Arial"/>
          <w:lang w:eastAsia="zh-CN"/>
        </w:rPr>
        <w:t xml:space="preserve">(ni pa nujno) naročnik </w:t>
      </w:r>
      <w:r w:rsidRPr="00C67A31">
        <w:rPr>
          <w:rFonts w:ascii="Arial" w:hAnsi="Arial" w:cs="Arial"/>
          <w:b/>
          <w:bCs/>
          <w:lang w:eastAsia="zh-CN"/>
        </w:rPr>
        <w:t>zahteva</w:t>
      </w:r>
      <w:r w:rsidRPr="00C67A31">
        <w:rPr>
          <w:rFonts w:ascii="Arial" w:hAnsi="Arial" w:cs="Arial"/>
          <w:lang w:eastAsia="zh-CN"/>
        </w:rPr>
        <w:t xml:space="preserve">, da ponudnik v ustreznem roku predloži manjkajoče dokumente ali dopolni, popravi ali pojasni ustrezne informacije ali dokumentacijo, pod pogojem, da je takšna zahteva popolnoma skladna z načeloma enake obravnave in transparentnosti. </w:t>
      </w:r>
    </w:p>
    <w:p w14:paraId="71341F89" w14:textId="77777777" w:rsidR="00C13FEA" w:rsidRPr="00C67A31" w:rsidRDefault="00C13FEA" w:rsidP="00C67A31">
      <w:pPr>
        <w:spacing w:after="0" w:line="276" w:lineRule="auto"/>
        <w:jc w:val="both"/>
        <w:rPr>
          <w:rFonts w:ascii="Arial" w:hAnsi="Arial" w:cs="Arial"/>
          <w:lang w:eastAsia="zh-CN"/>
        </w:rPr>
      </w:pPr>
    </w:p>
    <w:p w14:paraId="77AAB518"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dokumentacije, bo naročnik ponudnika izključil.</w:t>
      </w:r>
    </w:p>
    <w:p w14:paraId="6AF240E5" w14:textId="77777777" w:rsidR="00C13FEA" w:rsidRPr="00C67A31" w:rsidRDefault="00C13FEA" w:rsidP="00C67A31">
      <w:pPr>
        <w:pStyle w:val="odstavek"/>
        <w:spacing w:before="0" w:beforeAutospacing="0" w:after="0" w:afterAutospacing="0" w:line="276" w:lineRule="auto"/>
        <w:jc w:val="both"/>
        <w:rPr>
          <w:rFonts w:ascii="Arial" w:hAnsi="Arial" w:cs="Arial"/>
          <w:sz w:val="22"/>
          <w:szCs w:val="22"/>
          <w:lang w:eastAsia="zh-CN"/>
        </w:rPr>
      </w:pPr>
    </w:p>
    <w:p w14:paraId="6AB06FAC" w14:textId="77777777" w:rsidR="00C13FEA" w:rsidRPr="00C67A31" w:rsidRDefault="00C13FEA" w:rsidP="00C67A31">
      <w:pPr>
        <w:pStyle w:val="odstavek"/>
        <w:spacing w:before="0" w:beforeAutospacing="0" w:after="0" w:afterAutospacing="0" w:line="276" w:lineRule="auto"/>
        <w:jc w:val="both"/>
        <w:rPr>
          <w:rFonts w:ascii="Arial" w:hAnsi="Arial" w:cs="Arial"/>
          <w:sz w:val="22"/>
          <w:szCs w:val="22"/>
          <w:lang w:eastAsia="zh-CN"/>
        </w:rPr>
      </w:pPr>
      <w:r w:rsidRPr="00C67A31">
        <w:rPr>
          <w:rFonts w:ascii="Arial" w:hAnsi="Arial" w:cs="Arial"/>
          <w:sz w:val="22"/>
          <w:szCs w:val="22"/>
          <w:lang w:eastAsia="zh-CN"/>
        </w:rPr>
        <w:t xml:space="preserve">Razen kadar gre za popravek ali dopolnitev očitne napake, če zaradi tega popravka ali dopolnitve ni dejansko predlagana nova ponudba, ponudnik </w:t>
      </w:r>
      <w:r w:rsidRPr="00C67A31">
        <w:rPr>
          <w:rFonts w:ascii="Arial" w:hAnsi="Arial" w:cs="Arial"/>
          <w:b/>
          <w:bCs/>
          <w:sz w:val="22"/>
          <w:szCs w:val="22"/>
          <w:lang w:eastAsia="zh-CN"/>
        </w:rPr>
        <w:t>ne sme dopolnjevati ali popravljati</w:t>
      </w:r>
      <w:r w:rsidRPr="00C67A31">
        <w:rPr>
          <w:rFonts w:ascii="Arial" w:hAnsi="Arial" w:cs="Arial"/>
          <w:sz w:val="22"/>
          <w:szCs w:val="22"/>
          <w:lang w:eastAsia="zh-CN"/>
        </w:rPr>
        <w:t>:</w:t>
      </w:r>
    </w:p>
    <w:p w14:paraId="0DB91BA3" w14:textId="77777777" w:rsidR="00C13FEA" w:rsidRPr="00C67A31" w:rsidRDefault="00C13FEA" w:rsidP="00C67A31">
      <w:pPr>
        <w:pStyle w:val="Odstavekseznama"/>
        <w:numPr>
          <w:ilvl w:val="0"/>
          <w:numId w:val="17"/>
        </w:numPr>
        <w:spacing w:after="0"/>
        <w:jc w:val="both"/>
        <w:rPr>
          <w:rFonts w:ascii="Arial" w:hAnsi="Arial" w:cs="Arial"/>
          <w:color w:val="auto"/>
          <w:lang w:eastAsia="zh-CN"/>
        </w:rPr>
      </w:pPr>
      <w:r w:rsidRPr="00C67A31">
        <w:rPr>
          <w:rFonts w:ascii="Arial" w:hAnsi="Arial" w:cs="Arial"/>
          <w:color w:val="auto"/>
          <w:lang w:eastAsia="zh-CN"/>
        </w:rPr>
        <w:t>svoje cene brez DDV na enoto, vrednosti postavke brez DDV, skupne vrednosti ponudbe brez DDV, razen kadar se skupna vrednost spremeni v skladu s sedmim odstavkom tega člena in ponudbe v okviru meril,</w:t>
      </w:r>
    </w:p>
    <w:p w14:paraId="11660340" w14:textId="77777777" w:rsidR="00C13FEA" w:rsidRPr="00C67A31" w:rsidRDefault="00C13FEA" w:rsidP="00C67A31">
      <w:pPr>
        <w:pStyle w:val="Odstavekseznama"/>
        <w:numPr>
          <w:ilvl w:val="0"/>
          <w:numId w:val="17"/>
        </w:numPr>
        <w:spacing w:after="0"/>
        <w:jc w:val="both"/>
        <w:rPr>
          <w:rFonts w:ascii="Arial" w:hAnsi="Arial" w:cs="Arial"/>
          <w:color w:val="auto"/>
          <w:lang w:eastAsia="zh-CN"/>
        </w:rPr>
      </w:pPr>
      <w:r w:rsidRPr="00C67A31">
        <w:rPr>
          <w:rFonts w:ascii="Arial" w:hAnsi="Arial" w:cs="Arial"/>
          <w:color w:val="auto"/>
          <w:lang w:eastAsia="zh-CN"/>
        </w:rPr>
        <w:t>istega dela ponudbe, ki se veže na tehnične specifikacije predmeta javnega naročila,</w:t>
      </w:r>
    </w:p>
    <w:p w14:paraId="11976939" w14:textId="77777777" w:rsidR="00C13FEA" w:rsidRPr="00C67A31" w:rsidRDefault="00C13FEA" w:rsidP="00C67A31">
      <w:pPr>
        <w:pStyle w:val="Odstavekseznama"/>
        <w:numPr>
          <w:ilvl w:val="0"/>
          <w:numId w:val="17"/>
        </w:numPr>
        <w:spacing w:after="0"/>
        <w:jc w:val="both"/>
        <w:rPr>
          <w:rFonts w:ascii="Arial" w:hAnsi="Arial" w:cs="Arial"/>
        </w:rPr>
      </w:pPr>
      <w:r w:rsidRPr="00C67A31">
        <w:rPr>
          <w:rFonts w:ascii="Arial" w:hAnsi="Arial" w:cs="Arial"/>
          <w:color w:val="auto"/>
          <w:lang w:eastAsia="zh-CN"/>
        </w:rPr>
        <w:lastRenderedPageBreak/>
        <w:t>tistih elementov ponudbe, ki vplivajo ali bi lahko vplivali na drugačno razvrstitev njegove ponudbe glede na preostale ponudbe, ki jih je naročnik prejel v postopku javnega naročanja.</w:t>
      </w:r>
    </w:p>
    <w:p w14:paraId="78AC614E" w14:textId="77777777" w:rsidR="00C13FEA" w:rsidRPr="00C67A31" w:rsidRDefault="00C13FEA" w:rsidP="00C67A31">
      <w:pPr>
        <w:pStyle w:val="Odstavekseznama"/>
        <w:spacing w:after="0"/>
        <w:jc w:val="both"/>
        <w:rPr>
          <w:rFonts w:ascii="Arial" w:hAnsi="Arial" w:cs="Arial"/>
        </w:rPr>
      </w:pPr>
    </w:p>
    <w:p w14:paraId="081DF6FC" w14:textId="77777777" w:rsidR="00C13FEA" w:rsidRPr="00C67A31" w:rsidRDefault="00C13FEA" w:rsidP="00C67A31">
      <w:pPr>
        <w:pStyle w:val="Naslov1"/>
        <w:framePr w:wrap="auto"/>
        <w:spacing w:before="0" w:after="0" w:line="276" w:lineRule="auto"/>
        <w:rPr>
          <w:sz w:val="22"/>
          <w:szCs w:val="22"/>
        </w:rPr>
      </w:pPr>
      <w:bookmarkStart w:id="72" w:name="_Toc74051063"/>
      <w:r w:rsidRPr="00C67A31">
        <w:rPr>
          <w:sz w:val="22"/>
          <w:szCs w:val="22"/>
        </w:rPr>
        <w:t>FINANČNA ZAVAROVANJA</w:t>
      </w:r>
      <w:bookmarkEnd w:id="72"/>
    </w:p>
    <w:p w14:paraId="0098C897" w14:textId="77777777" w:rsidR="00C13FEA" w:rsidRPr="00C67A31" w:rsidRDefault="00C13FEA" w:rsidP="00C67A31">
      <w:pPr>
        <w:spacing w:after="0" w:line="276" w:lineRule="auto"/>
        <w:rPr>
          <w:rFonts w:ascii="Arial" w:hAnsi="Arial" w:cs="Arial"/>
          <w:lang w:eastAsia="zh-CN"/>
        </w:rPr>
      </w:pPr>
    </w:p>
    <w:p w14:paraId="0053EE53" w14:textId="77777777" w:rsidR="00C13FEA" w:rsidRPr="00C67A31" w:rsidRDefault="00C13FEA" w:rsidP="00C67A31">
      <w:pPr>
        <w:spacing w:after="0" w:line="276" w:lineRule="auto"/>
        <w:jc w:val="both"/>
        <w:rPr>
          <w:rFonts w:ascii="Arial" w:hAnsi="Arial" w:cs="Arial"/>
          <w:lang w:eastAsia="zh-CN"/>
        </w:rPr>
      </w:pPr>
    </w:p>
    <w:p w14:paraId="2EEA92B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Na podlagi drugega odstavka 93. člena ZJN-3 ter f) točke šestega odstavka 62. člena ZJN-3 naročnik v postopku javnega naročanja določa naslednja obvezna zavarovanja:</w:t>
      </w:r>
    </w:p>
    <w:p w14:paraId="780C1E8E" w14:textId="77777777" w:rsidR="00C13FEA" w:rsidRPr="00C67A31" w:rsidRDefault="00C13FEA" w:rsidP="00C67A31">
      <w:pPr>
        <w:spacing w:after="0" w:line="276" w:lineRule="auto"/>
        <w:rPr>
          <w:rFonts w:ascii="Arial" w:hAnsi="Arial" w:cs="Arial"/>
          <w:b/>
          <w:bCs/>
          <w:lang w:eastAsia="zh-CN"/>
        </w:rPr>
      </w:pPr>
    </w:p>
    <w:p w14:paraId="03FD2361" w14:textId="77777777" w:rsidR="00C13FEA" w:rsidRPr="00C67A31" w:rsidRDefault="00C13FEA" w:rsidP="00C67A31">
      <w:pPr>
        <w:pStyle w:val="Naslov2"/>
        <w:rPr>
          <w:rStyle w:val="Naslov3MKZnak"/>
          <w:b/>
          <w:kern w:val="0"/>
        </w:rPr>
      </w:pPr>
      <w:bookmarkStart w:id="73" w:name="_Toc74051064"/>
      <w:r w:rsidRPr="00C67A31">
        <w:t>Finančno zavarovanje za dobro izvedbo pogodbenih obveznosti</w:t>
      </w:r>
      <w:bookmarkEnd w:id="73"/>
    </w:p>
    <w:p w14:paraId="2142E208" w14:textId="77777777" w:rsidR="00932197" w:rsidRPr="00C67A31" w:rsidRDefault="00932197" w:rsidP="00C67A31">
      <w:pPr>
        <w:pStyle w:val="Glava"/>
        <w:spacing w:line="276" w:lineRule="auto"/>
        <w:jc w:val="both"/>
        <w:rPr>
          <w:rStyle w:val="Naslov3MKZnak"/>
          <w:rFonts w:cs="Arial"/>
          <w:b w:val="0"/>
        </w:rPr>
      </w:pPr>
      <w:r w:rsidRPr="00D23F8B">
        <w:rPr>
          <w:rStyle w:val="Naslov3MKZnak"/>
          <w:rFonts w:cs="Arial"/>
          <w:b w:val="0"/>
        </w:rPr>
        <w:t>Ponudnik je dolžan v 10 dneh po sklenitvi pogodbe naročniku izročiti pet (5) bianko menic za dobro izvedbo pogodbenih obveznosti z menično izjavo in</w:t>
      </w:r>
      <w:r w:rsidRPr="00C67A31">
        <w:rPr>
          <w:rStyle w:val="Naslov3MKZnak"/>
          <w:rFonts w:cs="Arial"/>
          <w:b w:val="0"/>
        </w:rPr>
        <w:t xml:space="preserve"> s pooblastilom za izplačilo menice z besedilom po vzorcu, ki je sestavni del izjave v prilogi št. 1</w:t>
      </w:r>
      <w:r w:rsidR="009B2AB9">
        <w:rPr>
          <w:rStyle w:val="Naslov3MKZnak"/>
          <w:rFonts w:cs="Arial"/>
          <w:b w:val="0"/>
        </w:rPr>
        <w:t>2</w:t>
      </w:r>
      <w:r w:rsidRPr="00C67A31">
        <w:rPr>
          <w:rStyle w:val="Naslov3MKZnak"/>
          <w:rFonts w:cs="Arial"/>
          <w:b w:val="0"/>
        </w:rPr>
        <w:t>.</w:t>
      </w:r>
    </w:p>
    <w:p w14:paraId="1DE623AD" w14:textId="77777777" w:rsidR="00932197" w:rsidRPr="00C67A31" w:rsidRDefault="00932197" w:rsidP="00C67A31">
      <w:pPr>
        <w:pStyle w:val="Glava"/>
        <w:spacing w:line="276" w:lineRule="auto"/>
        <w:jc w:val="both"/>
        <w:rPr>
          <w:rStyle w:val="Naslov3MKZnak"/>
          <w:rFonts w:cs="Arial"/>
          <w:b w:val="0"/>
        </w:rPr>
      </w:pPr>
    </w:p>
    <w:p w14:paraId="20F3645D" w14:textId="77777777" w:rsidR="00932197" w:rsidRPr="00C67A31" w:rsidRDefault="00932197" w:rsidP="00C67A31">
      <w:pPr>
        <w:pStyle w:val="Glava"/>
        <w:spacing w:line="276" w:lineRule="auto"/>
        <w:jc w:val="both"/>
        <w:rPr>
          <w:rStyle w:val="Naslov3MKZnak"/>
          <w:rFonts w:cs="Arial"/>
          <w:b w:val="0"/>
        </w:rPr>
      </w:pPr>
      <w:r w:rsidRPr="00C67A31">
        <w:rPr>
          <w:rStyle w:val="Naslov3MKZnak"/>
          <w:rFonts w:cs="Arial"/>
          <w:b w:val="0"/>
        </w:rPr>
        <w:t>Izbrani ponudnik je dolžan pet (5) bianko menic za dobro izvedbo pogodbenih obveznosti z menično izjavo in s pooblastilom za izplačilo menic iz prejšnjega odstavka izročiti naročniku po določilih pogodbe.</w:t>
      </w:r>
    </w:p>
    <w:p w14:paraId="345E0653" w14:textId="77777777" w:rsidR="00932197" w:rsidRPr="00C67A31" w:rsidRDefault="00932197" w:rsidP="00C67A31">
      <w:pPr>
        <w:pStyle w:val="Glava"/>
        <w:spacing w:line="276" w:lineRule="auto"/>
        <w:jc w:val="both"/>
        <w:rPr>
          <w:rStyle w:val="Naslov3MKZnak"/>
          <w:rFonts w:cs="Arial"/>
          <w:b w:val="0"/>
        </w:rPr>
      </w:pPr>
    </w:p>
    <w:p w14:paraId="16255D05" w14:textId="77777777" w:rsidR="00932197" w:rsidRPr="00C67A31" w:rsidRDefault="00932197" w:rsidP="00C67A31">
      <w:pPr>
        <w:pStyle w:val="Glava"/>
        <w:spacing w:line="276" w:lineRule="auto"/>
        <w:jc w:val="both"/>
        <w:rPr>
          <w:rStyle w:val="Naslov3MKZnak"/>
          <w:rFonts w:cs="Arial"/>
          <w:b w:val="0"/>
        </w:rPr>
      </w:pPr>
      <w:r w:rsidRPr="00C67A31">
        <w:rPr>
          <w:rStyle w:val="Naslov3MKZnak"/>
          <w:rFonts w:cs="Arial"/>
          <w:b w:val="0"/>
        </w:rPr>
        <w:t>Naročnik ponudnike opozarja, da bo kot neustrezna štela izjava ponudnika, ki bo odstopala od vzorca po prilogi št. 1</w:t>
      </w:r>
      <w:r w:rsidR="009B2AB9">
        <w:rPr>
          <w:rStyle w:val="Naslov3MKZnak"/>
          <w:rFonts w:cs="Arial"/>
          <w:b w:val="0"/>
        </w:rPr>
        <w:t>2</w:t>
      </w:r>
      <w:r w:rsidRPr="00C67A31">
        <w:rPr>
          <w:rStyle w:val="Naslov3MKZnak"/>
          <w:rFonts w:cs="Arial"/>
          <w:b w:val="0"/>
        </w:rPr>
        <w:t>.</w:t>
      </w:r>
    </w:p>
    <w:p w14:paraId="326E4B81" w14:textId="77777777" w:rsidR="00932197" w:rsidRPr="00C67A31" w:rsidRDefault="00932197" w:rsidP="00C67A31">
      <w:pPr>
        <w:pStyle w:val="Glava"/>
        <w:spacing w:line="276" w:lineRule="auto"/>
        <w:jc w:val="both"/>
        <w:rPr>
          <w:rStyle w:val="Naslov3MKZnak"/>
          <w:rFonts w:cs="Arial"/>
          <w:b w:val="0"/>
        </w:rPr>
      </w:pPr>
    </w:p>
    <w:p w14:paraId="4C5360AA" w14:textId="77777777" w:rsidR="00932197" w:rsidRPr="00C67A31" w:rsidRDefault="00932197" w:rsidP="00C67A31">
      <w:pPr>
        <w:spacing w:after="0" w:line="276" w:lineRule="auto"/>
        <w:jc w:val="both"/>
        <w:rPr>
          <w:rFonts w:ascii="Arial" w:hAnsi="Arial" w:cs="Arial"/>
        </w:rPr>
      </w:pPr>
      <w:r w:rsidRPr="00C67A31">
        <w:rPr>
          <w:rFonts w:ascii="Arial" w:hAnsi="Arial" w:cs="Arial"/>
        </w:rPr>
        <w:t xml:space="preserve">Če se rok za izvedbo pogodbenih obveznosti podaljša, ima naročnik pravico, da zahteva ustrezno podaljšanje veljavnosti finančnega zavarovanja. </w:t>
      </w:r>
    </w:p>
    <w:p w14:paraId="35B03A91" w14:textId="77777777" w:rsidR="00932197" w:rsidRPr="00C67A31" w:rsidRDefault="00932197" w:rsidP="00C67A31">
      <w:pPr>
        <w:spacing w:after="0" w:line="276" w:lineRule="auto"/>
        <w:jc w:val="both"/>
        <w:rPr>
          <w:rFonts w:ascii="Arial" w:hAnsi="Arial" w:cs="Arial"/>
        </w:rPr>
      </w:pPr>
    </w:p>
    <w:p w14:paraId="44C39A3A" w14:textId="77777777" w:rsidR="00932197" w:rsidRPr="00C67A31" w:rsidRDefault="00932197" w:rsidP="00C67A31">
      <w:pPr>
        <w:pStyle w:val="Glava"/>
        <w:spacing w:line="276" w:lineRule="auto"/>
        <w:jc w:val="both"/>
        <w:rPr>
          <w:rFonts w:ascii="Arial" w:hAnsi="Arial" w:cs="Arial"/>
          <w:b/>
        </w:rPr>
      </w:pPr>
      <w:r w:rsidRPr="00C67A31">
        <w:rPr>
          <w:rFonts w:ascii="Arial" w:hAnsi="Arial" w:cs="Arial"/>
        </w:rPr>
        <w:t>Zavarovanje za dobro izvedbo pogodbenih obveznosti naročnik lahko unovči, če izvajalec svojih obveznosti do naročnika ne izpolni skladno s pogodbo, v dogovorjeni kvaliteti, količini in roku (kritje pravočasnosti izvedbe) ali če izvajalec ne poravna svojih obveznosti do podizvajalcev in kooperantov ali če izvajalec ne podaljša veljavnosti finančnega zavarovanja ob podaljšanju roka za izvedbo pogodbenih obveznosti. Finančno zavarovanje lahko naročnik unovči za kritje zapadlih obveznosti izvajalca do podizvajalcev in kooperantov, ki sodelujejo pri izvedbi naročila, če izvajalec teh obveznosti ne poravna.</w:t>
      </w:r>
      <w:r w:rsidRPr="00C67A31">
        <w:rPr>
          <w:rFonts w:ascii="Arial" w:hAnsi="Arial" w:cs="Arial"/>
          <w:b/>
        </w:rPr>
        <w:t xml:space="preserve"> </w:t>
      </w:r>
    </w:p>
    <w:p w14:paraId="1F007CD6" w14:textId="77777777" w:rsidR="00932197" w:rsidRPr="00C67A31" w:rsidRDefault="00932197" w:rsidP="00C67A31">
      <w:pPr>
        <w:pStyle w:val="Glava"/>
        <w:spacing w:line="276" w:lineRule="auto"/>
        <w:jc w:val="both"/>
        <w:rPr>
          <w:rFonts w:ascii="Arial" w:hAnsi="Arial" w:cs="Arial"/>
          <w:b/>
        </w:rPr>
      </w:pPr>
    </w:p>
    <w:p w14:paraId="70C1E871" w14:textId="77777777" w:rsidR="00932197" w:rsidRPr="00C67A31" w:rsidRDefault="00932197" w:rsidP="00C67A31">
      <w:pPr>
        <w:pStyle w:val="Glava"/>
        <w:numPr>
          <w:ilvl w:val="12"/>
          <w:numId w:val="0"/>
        </w:numPr>
        <w:spacing w:line="276" w:lineRule="auto"/>
        <w:jc w:val="both"/>
        <w:rPr>
          <w:rFonts w:ascii="Arial" w:hAnsi="Arial" w:cs="Arial"/>
        </w:rPr>
      </w:pPr>
      <w:r w:rsidRPr="00C67A31">
        <w:rPr>
          <w:rFonts w:ascii="Arial" w:hAnsi="Arial" w:cs="Arial"/>
        </w:rPr>
        <w:t>V primeru, da ponudnik v ponudbi nastopa skupaj s podizvajalci, mora finančno zavarovanje, ki ga ponudnik izda naročniku za dobro izvedbo pogodbenih obveznosti, kriti tudi obveznosti ponudnika do njegovih podizvajalcev.</w:t>
      </w:r>
    </w:p>
    <w:p w14:paraId="59FF3AEC" w14:textId="77777777" w:rsidR="00932197" w:rsidRPr="00C67A31" w:rsidRDefault="00932197" w:rsidP="00C67A31">
      <w:pPr>
        <w:pStyle w:val="Glava"/>
        <w:numPr>
          <w:ilvl w:val="12"/>
          <w:numId w:val="0"/>
        </w:numPr>
        <w:spacing w:line="276" w:lineRule="auto"/>
        <w:jc w:val="both"/>
        <w:rPr>
          <w:rFonts w:ascii="Arial" w:hAnsi="Arial" w:cs="Arial"/>
        </w:rPr>
      </w:pPr>
      <w:r w:rsidRPr="00C67A31">
        <w:rPr>
          <w:rFonts w:ascii="Arial" w:hAnsi="Arial" w:cs="Arial"/>
        </w:rPr>
        <w:t xml:space="preserve"> </w:t>
      </w:r>
    </w:p>
    <w:p w14:paraId="2F8463F3" w14:textId="77777777" w:rsidR="00932197" w:rsidRPr="00C67A31" w:rsidRDefault="00932197" w:rsidP="00C67A31">
      <w:pPr>
        <w:pStyle w:val="Glava"/>
        <w:numPr>
          <w:ilvl w:val="12"/>
          <w:numId w:val="0"/>
        </w:numPr>
        <w:spacing w:line="276" w:lineRule="auto"/>
        <w:jc w:val="both"/>
        <w:rPr>
          <w:rFonts w:ascii="Arial" w:hAnsi="Arial" w:cs="Arial"/>
        </w:rPr>
      </w:pPr>
      <w:bookmarkStart w:id="74" w:name="_Hlk516590843"/>
      <w:r w:rsidRPr="00C67A31">
        <w:rPr>
          <w:rFonts w:ascii="Arial" w:hAnsi="Arial" w:cs="Arial"/>
        </w:rPr>
        <w:t>Finančno zavarovanje lahko naročnik unovči:</w:t>
      </w:r>
    </w:p>
    <w:p w14:paraId="04FB308E" w14:textId="77777777" w:rsidR="00932197" w:rsidRPr="00C67A31" w:rsidRDefault="00932197" w:rsidP="00C67A31">
      <w:pPr>
        <w:pStyle w:val="Glava"/>
        <w:numPr>
          <w:ilvl w:val="0"/>
          <w:numId w:val="17"/>
        </w:numPr>
        <w:spacing w:line="276" w:lineRule="auto"/>
        <w:jc w:val="both"/>
        <w:rPr>
          <w:rFonts w:ascii="Arial" w:hAnsi="Arial" w:cs="Arial"/>
          <w:b/>
        </w:rPr>
      </w:pPr>
      <w:r w:rsidRPr="00C67A31">
        <w:rPr>
          <w:rFonts w:ascii="Arial" w:hAnsi="Arial" w:cs="Arial"/>
          <w:b/>
        </w:rPr>
        <w:t>v znesku terjatve, ki jo ima naročnik do izvajalca, v naslednjih primerih:</w:t>
      </w:r>
    </w:p>
    <w:p w14:paraId="338271CE" w14:textId="77777777" w:rsidR="00932197" w:rsidRPr="00C67A31" w:rsidRDefault="00932197" w:rsidP="00C67A31">
      <w:pPr>
        <w:pStyle w:val="Bodytext171"/>
        <w:numPr>
          <w:ilvl w:val="0"/>
          <w:numId w:val="52"/>
        </w:numPr>
        <w:spacing w:line="276" w:lineRule="auto"/>
        <w:ind w:right="40"/>
        <w:rPr>
          <w:rFonts w:ascii="Arial" w:hAnsi="Arial" w:cs="Arial"/>
        </w:rPr>
      </w:pPr>
      <w:bookmarkStart w:id="75" w:name="_Hlk516919528"/>
      <w:r w:rsidRPr="00C67A31">
        <w:rPr>
          <w:rStyle w:val="Bodytext179pt4"/>
          <w:rFonts w:ascii="Arial" w:eastAsiaTheme="minorEastAsia" w:hAnsi="Arial" w:cs="Arial"/>
          <w:sz w:val="22"/>
        </w:rPr>
        <w:t>č</w:t>
      </w:r>
      <w:r w:rsidRPr="00C67A31">
        <w:rPr>
          <w:rFonts w:ascii="Arial" w:hAnsi="Arial" w:cs="Arial"/>
        </w:rPr>
        <w:t>e se bo izkazalo, da izvajalec del v celoti ali delno ne opravlja v skladu s pogodbo, zahtevami dokumentacije v zvezi z oddajo javnega naročila, specifikacijami ali ponudbeno dokumentacijo;</w:t>
      </w:r>
    </w:p>
    <w:p w14:paraId="2E54CAD9" w14:textId="77777777" w:rsidR="00932197" w:rsidRPr="00C67A31" w:rsidRDefault="00932197" w:rsidP="00C67A31">
      <w:pPr>
        <w:pStyle w:val="Bodytext101"/>
        <w:numPr>
          <w:ilvl w:val="0"/>
          <w:numId w:val="52"/>
        </w:numPr>
        <w:tabs>
          <w:tab w:val="left" w:pos="735"/>
        </w:tabs>
        <w:spacing w:before="0" w:line="276" w:lineRule="auto"/>
        <w:jc w:val="both"/>
        <w:rPr>
          <w:rFonts w:ascii="Arial" w:hAnsi="Arial" w:cs="Arial"/>
        </w:rPr>
      </w:pPr>
      <w:bookmarkStart w:id="76" w:name="_Hlk516590808"/>
      <w:r w:rsidRPr="00C67A31">
        <w:rPr>
          <w:rFonts w:ascii="Arial" w:hAnsi="Arial" w:cs="Arial"/>
        </w:rPr>
        <w:t>če izvajalec ne predloži ustreznega finančnega zavarovanja za odpravo napak v garancijskem roku;</w:t>
      </w:r>
    </w:p>
    <w:bookmarkEnd w:id="76"/>
    <w:p w14:paraId="05F6A69A" w14:textId="77777777" w:rsidR="00932197" w:rsidRPr="00C67A31" w:rsidRDefault="00932197" w:rsidP="00C67A31">
      <w:pPr>
        <w:pStyle w:val="Bodytext101"/>
        <w:numPr>
          <w:ilvl w:val="0"/>
          <w:numId w:val="52"/>
        </w:numPr>
        <w:tabs>
          <w:tab w:val="left" w:pos="735"/>
        </w:tabs>
        <w:spacing w:before="0" w:line="276" w:lineRule="auto"/>
        <w:jc w:val="both"/>
        <w:rPr>
          <w:rFonts w:ascii="Arial" w:hAnsi="Arial" w:cs="Arial"/>
        </w:rPr>
      </w:pPr>
      <w:r w:rsidRPr="00C67A31">
        <w:rPr>
          <w:rFonts w:ascii="Arial" w:hAnsi="Arial" w:cs="Arial"/>
        </w:rPr>
        <w:t>v primeru ste</w:t>
      </w:r>
      <w:r w:rsidRPr="00C67A31">
        <w:rPr>
          <w:rStyle w:val="Bodytext179pt4"/>
          <w:rFonts w:ascii="Arial" w:eastAsiaTheme="minorEastAsia" w:hAnsi="Arial" w:cs="Arial"/>
          <w:sz w:val="22"/>
        </w:rPr>
        <w:t>č</w:t>
      </w:r>
      <w:r w:rsidRPr="00C67A31">
        <w:rPr>
          <w:rFonts w:ascii="Arial" w:hAnsi="Arial" w:cs="Arial"/>
        </w:rPr>
        <w:t>aja, likvidacijskega postopka ali drugega postopka, katerega posledica ali namen je prenehanje njegovega poslovanja ali kateregakoli drugega postopka, podobnega navedenim postopkom, skladno s predpisi države, v kateri ima ponudnik sedež;</w:t>
      </w:r>
    </w:p>
    <w:p w14:paraId="62620529" w14:textId="77777777" w:rsidR="00932197" w:rsidRPr="00C67A31" w:rsidRDefault="00932197" w:rsidP="00C67A31">
      <w:pPr>
        <w:pStyle w:val="Bodytext101"/>
        <w:numPr>
          <w:ilvl w:val="0"/>
          <w:numId w:val="52"/>
        </w:numPr>
        <w:tabs>
          <w:tab w:val="left" w:pos="735"/>
        </w:tabs>
        <w:spacing w:before="0" w:line="276" w:lineRule="auto"/>
        <w:jc w:val="both"/>
        <w:rPr>
          <w:rFonts w:ascii="Arial" w:hAnsi="Arial" w:cs="Arial"/>
        </w:rPr>
      </w:pPr>
      <w:bookmarkStart w:id="77" w:name="_Hlk516919484"/>
      <w:r w:rsidRPr="00C67A31">
        <w:rPr>
          <w:rFonts w:ascii="Arial" w:hAnsi="Arial" w:cs="Arial"/>
        </w:rPr>
        <w:lastRenderedPageBreak/>
        <w:t>če svojih obveznosti do podizvajalcev, ki sodelujejo pri izvedbi javnega naročila, v celoti ne poravna, podizvajalci pa terjajo plačilo obveznosti neposredno od naročnika;</w:t>
      </w:r>
    </w:p>
    <w:bookmarkEnd w:id="75"/>
    <w:bookmarkEnd w:id="77"/>
    <w:p w14:paraId="656CDDF8" w14:textId="77777777" w:rsidR="00932197" w:rsidRPr="00C67A31" w:rsidRDefault="00932197" w:rsidP="00C67A31">
      <w:pPr>
        <w:spacing w:after="0" w:line="276" w:lineRule="auto"/>
        <w:jc w:val="both"/>
        <w:rPr>
          <w:rFonts w:ascii="Arial" w:hAnsi="Arial" w:cs="Arial"/>
          <w:lang w:eastAsia="zh-CN"/>
        </w:rPr>
      </w:pPr>
    </w:p>
    <w:p w14:paraId="1C8C5866" w14:textId="77777777" w:rsidR="00932197" w:rsidRPr="00C67A31" w:rsidRDefault="00932197" w:rsidP="00C67A31">
      <w:pPr>
        <w:pStyle w:val="Odstavekseznama"/>
        <w:numPr>
          <w:ilvl w:val="0"/>
          <w:numId w:val="17"/>
        </w:numPr>
        <w:spacing w:after="0"/>
        <w:jc w:val="both"/>
        <w:rPr>
          <w:rFonts w:ascii="Arial" w:hAnsi="Arial" w:cs="Arial"/>
          <w:b/>
          <w:lang w:eastAsia="zh-CN"/>
        </w:rPr>
      </w:pPr>
      <w:r w:rsidRPr="00C67A31">
        <w:rPr>
          <w:rFonts w:ascii="Arial" w:hAnsi="Arial" w:cs="Arial"/>
          <w:b/>
          <w:lang w:eastAsia="zh-CN"/>
        </w:rPr>
        <w:t>v polnem znesku finančnega zavarovanja, ki ima v takšnem primeru namen zavarovanja pogodbene kazni, v naslednjih primerih:</w:t>
      </w:r>
    </w:p>
    <w:p w14:paraId="4F280AB5" w14:textId="77777777" w:rsidR="00932197" w:rsidRPr="00C67A31" w:rsidRDefault="00932197" w:rsidP="00C67A31">
      <w:pPr>
        <w:numPr>
          <w:ilvl w:val="0"/>
          <w:numId w:val="45"/>
        </w:numPr>
        <w:spacing w:after="0" w:line="276" w:lineRule="auto"/>
        <w:ind w:left="714" w:hanging="357"/>
        <w:jc w:val="both"/>
        <w:rPr>
          <w:rFonts w:ascii="Arial" w:hAnsi="Arial" w:cs="Arial"/>
          <w:lang w:eastAsia="zh-CN"/>
        </w:rPr>
      </w:pPr>
      <w:bookmarkStart w:id="78" w:name="_Hlk516919558"/>
      <w:r w:rsidRPr="00C67A31">
        <w:rPr>
          <w:rFonts w:ascii="Arial" w:hAnsi="Arial" w:cs="Arial"/>
        </w:rPr>
        <w:t>če izvajalec naročniku ne preda podaljšanja finančnega zavarovanja, čeprav so podani pogoji, da naročnik to lahko zahteva;</w:t>
      </w:r>
    </w:p>
    <w:p w14:paraId="4E2FB0CC" w14:textId="77777777" w:rsidR="00932197" w:rsidRPr="00C67A31" w:rsidRDefault="00932197"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lang w:eastAsia="zh-CN"/>
        </w:rPr>
        <w:t>če bo naročnik pogodbo razdrl zaradi kršitev na strani izvajalca;</w:t>
      </w:r>
    </w:p>
    <w:p w14:paraId="169E634B" w14:textId="77777777" w:rsidR="00932197" w:rsidRPr="00C67A31" w:rsidRDefault="00932197"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lang w:eastAsia="zh-CN"/>
        </w:rPr>
        <w:t>če bo naročnik razdrl pogodbo zaradi zamude na strani izvajalca;</w:t>
      </w:r>
    </w:p>
    <w:p w14:paraId="5553FE46" w14:textId="77777777" w:rsidR="00932197" w:rsidRPr="00C67A31" w:rsidRDefault="00932197"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lang w:eastAsia="zh-CN"/>
        </w:rPr>
        <w:t>če se bo tekom izvedbe projekta več kot dvakrat zgodilo, da bi izvajalec javno naročilo izvajal s podizvajalci, ki niso priglašeni ali s podizvajalci, katerih nominacijo je naročnik zavrnil;</w:t>
      </w:r>
    </w:p>
    <w:p w14:paraId="124EAEF4" w14:textId="77777777" w:rsidR="00932197" w:rsidRPr="00C67A31" w:rsidRDefault="00932197"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lang w:eastAsia="zh-CN"/>
        </w:rPr>
        <w:t>če izvajalec ne predloži ustreznega finančnega zavarovanja za odpravo napak v garancijskem roku;</w:t>
      </w:r>
    </w:p>
    <w:p w14:paraId="6F9A9337" w14:textId="77777777" w:rsidR="00932197" w:rsidRPr="00C67A31" w:rsidRDefault="00932197" w:rsidP="00C67A31">
      <w:pPr>
        <w:numPr>
          <w:ilvl w:val="0"/>
          <w:numId w:val="45"/>
        </w:numPr>
        <w:spacing w:after="0" w:line="276" w:lineRule="auto"/>
        <w:jc w:val="both"/>
        <w:rPr>
          <w:rFonts w:ascii="Arial" w:hAnsi="Arial" w:cs="Arial"/>
          <w:lang w:eastAsia="zh-CN"/>
        </w:rPr>
      </w:pPr>
      <w:bookmarkStart w:id="79" w:name="_Hlk516919463"/>
      <w:bookmarkEnd w:id="74"/>
      <w:r w:rsidRPr="00C67A31">
        <w:rPr>
          <w:rFonts w:ascii="Arial" w:hAnsi="Arial" w:cs="Arial"/>
          <w:lang w:eastAsia="zh-CN"/>
        </w:rPr>
        <w:t>če naročniku povzroči škodo, ki je ne povrne v roku 8 (osem) dni po pozivu naročnika;</w:t>
      </w:r>
    </w:p>
    <w:p w14:paraId="180E9740" w14:textId="77777777" w:rsidR="00932197" w:rsidRPr="00C67A31" w:rsidRDefault="00932197" w:rsidP="00C67A31">
      <w:pPr>
        <w:numPr>
          <w:ilvl w:val="0"/>
          <w:numId w:val="45"/>
        </w:numPr>
        <w:spacing w:after="0" w:line="276" w:lineRule="auto"/>
        <w:jc w:val="both"/>
        <w:rPr>
          <w:rFonts w:ascii="Arial" w:hAnsi="Arial" w:cs="Arial"/>
          <w:lang w:eastAsia="zh-CN"/>
        </w:rPr>
      </w:pPr>
      <w:r w:rsidRPr="00C67A31">
        <w:rPr>
          <w:rFonts w:ascii="Arial" w:hAnsi="Arial" w:cs="Arial"/>
          <w:lang w:eastAsia="zh-CN"/>
        </w:rPr>
        <w:t>če naročniku poda zavajajoče ali lažne informacije, podatke ali dokumente, zaradi  česar bi moral naročnik javno naročilo razveljaviti ali modificirati ali če naročnik utrpi kakšne druge posledice.</w:t>
      </w:r>
    </w:p>
    <w:bookmarkEnd w:id="78"/>
    <w:bookmarkEnd w:id="79"/>
    <w:p w14:paraId="02CD25E1" w14:textId="77777777" w:rsidR="00C13FEA" w:rsidRPr="00C67A31" w:rsidRDefault="00C13FEA" w:rsidP="00C67A31">
      <w:pPr>
        <w:spacing w:after="0" w:line="276" w:lineRule="auto"/>
        <w:jc w:val="both"/>
        <w:rPr>
          <w:rFonts w:ascii="Arial" w:hAnsi="Arial" w:cs="Arial"/>
          <w:lang w:eastAsia="zh-CN"/>
        </w:rPr>
      </w:pPr>
    </w:p>
    <w:p w14:paraId="1332E1FD" w14:textId="77777777" w:rsidR="00C13FEA" w:rsidRPr="00C67A31" w:rsidRDefault="00C13FEA" w:rsidP="00C67A31">
      <w:pPr>
        <w:pStyle w:val="Naslov2"/>
      </w:pPr>
      <w:bookmarkStart w:id="80" w:name="_Toc454902680"/>
      <w:bookmarkStart w:id="81" w:name="_Toc475695283"/>
      <w:bookmarkStart w:id="82" w:name="_Toc504737064"/>
      <w:bookmarkStart w:id="83" w:name="_Toc74051065"/>
      <w:r w:rsidRPr="00C67A31">
        <w:t>Finančno zavarovanje za odpravo napak v garancijskem roku</w:t>
      </w:r>
      <w:bookmarkEnd w:id="80"/>
      <w:bookmarkEnd w:id="81"/>
      <w:bookmarkEnd w:id="82"/>
      <w:bookmarkEnd w:id="83"/>
    </w:p>
    <w:p w14:paraId="221451B3" w14:textId="19696165" w:rsidR="00932197" w:rsidRPr="00C67A31" w:rsidRDefault="00932197" w:rsidP="00C67A31">
      <w:pPr>
        <w:autoSpaceDE w:val="0"/>
        <w:spacing w:after="0" w:line="276" w:lineRule="auto"/>
        <w:jc w:val="both"/>
        <w:rPr>
          <w:rFonts w:ascii="Arial" w:hAnsi="Arial" w:cs="Arial"/>
        </w:rPr>
      </w:pPr>
      <w:r w:rsidRPr="00C67A31">
        <w:rPr>
          <w:rFonts w:ascii="Arial" w:hAnsi="Arial" w:cs="Arial"/>
        </w:rPr>
        <w:t xml:space="preserve">Izbrani ponudnik je dolžan najpozneje ob primopredaji del naročniku izročiti nepreklicno bančno garancijo ali kavcijsko zavarovanje zavarovalnice za odpravo napak v garancijskem roku, v višini 5 % od realizirane vrednosti pogodbe </w:t>
      </w:r>
      <w:r w:rsidR="006C67EE">
        <w:rPr>
          <w:rFonts w:ascii="Arial" w:hAnsi="Arial" w:cs="Arial"/>
        </w:rPr>
        <w:t xml:space="preserve">z </w:t>
      </w:r>
      <w:r w:rsidRPr="00C67A31">
        <w:rPr>
          <w:rFonts w:ascii="Arial" w:hAnsi="Arial" w:cs="Arial"/>
        </w:rPr>
        <w:t xml:space="preserve">DDV, sicer se bo štelo, da javno naročilo ni uspešno izvedeno, naročnik pa bo unovčil finančno zavarovanje za dobro izvedbo pogodbenih obveznosti. </w:t>
      </w:r>
    </w:p>
    <w:p w14:paraId="008EFFA5" w14:textId="77777777" w:rsidR="00932197" w:rsidRPr="00C67A31" w:rsidRDefault="00932197" w:rsidP="00C67A31">
      <w:pPr>
        <w:autoSpaceDE w:val="0"/>
        <w:spacing w:after="0" w:line="276" w:lineRule="auto"/>
        <w:jc w:val="both"/>
        <w:rPr>
          <w:rFonts w:ascii="Arial" w:hAnsi="Arial" w:cs="Arial"/>
        </w:rPr>
      </w:pPr>
    </w:p>
    <w:p w14:paraId="08F21897" w14:textId="77777777" w:rsidR="00932197" w:rsidRPr="00C67A31" w:rsidRDefault="00932197" w:rsidP="00C67A31">
      <w:pPr>
        <w:pStyle w:val="Glava"/>
        <w:spacing w:line="276" w:lineRule="auto"/>
        <w:rPr>
          <w:rFonts w:ascii="Arial" w:hAnsi="Arial" w:cs="Arial"/>
        </w:rPr>
      </w:pPr>
      <w:r w:rsidRPr="00C67A31">
        <w:rPr>
          <w:rFonts w:ascii="Arial" w:hAnsi="Arial" w:cs="Arial"/>
        </w:rPr>
        <w:t>Veljavnost finančnega zavarovanja za odpravo napak v garancijskem roku  mora biti 30 dni daljša od najdaljšega garancijskega roka.</w:t>
      </w:r>
    </w:p>
    <w:p w14:paraId="4AA5FC72" w14:textId="77777777" w:rsidR="00932197" w:rsidRPr="00C67A31" w:rsidRDefault="00932197" w:rsidP="00C67A31">
      <w:pPr>
        <w:pStyle w:val="Glava"/>
        <w:spacing w:line="276" w:lineRule="auto"/>
        <w:rPr>
          <w:rFonts w:ascii="Arial" w:hAnsi="Arial" w:cs="Arial"/>
        </w:rPr>
      </w:pPr>
    </w:p>
    <w:p w14:paraId="5CD29178" w14:textId="77777777" w:rsidR="00932197" w:rsidRPr="00C67A31" w:rsidRDefault="00932197" w:rsidP="00C67A31">
      <w:pPr>
        <w:autoSpaceDE w:val="0"/>
        <w:spacing w:after="0" w:line="276" w:lineRule="auto"/>
        <w:jc w:val="both"/>
        <w:rPr>
          <w:rFonts w:ascii="Arial" w:hAnsi="Arial" w:cs="Arial"/>
        </w:rPr>
      </w:pPr>
      <w:r w:rsidRPr="00C67A31">
        <w:rPr>
          <w:rFonts w:ascii="Arial" w:hAnsi="Arial" w:cs="Arial"/>
        </w:rPr>
        <w:t xml:space="preserve">V kolikor izbrani ponudnik ne more pridobiti finančnega zavarovanja z zahtevano veljavnostjo, lahko predloži finančno zavarovanje krajše veljavnosti, pod pogojem, da 30 dni pred iztekom roka dostavi novo bančno garancijo v višini 5 % od realizirane vrednosti pogodbe za preostanek garancijske dobe. Skupaj mora zagotoviti finančno zavarovanje za odpravo napak, ki velja ves čas garancijskega roka in še dodatnih 30 dni. </w:t>
      </w:r>
    </w:p>
    <w:p w14:paraId="152387E8" w14:textId="77777777" w:rsidR="00932197" w:rsidRPr="00C67A31" w:rsidRDefault="00932197" w:rsidP="00C67A31">
      <w:pPr>
        <w:autoSpaceDE w:val="0"/>
        <w:spacing w:after="0" w:line="276" w:lineRule="auto"/>
        <w:jc w:val="both"/>
        <w:rPr>
          <w:rFonts w:ascii="Arial" w:hAnsi="Arial" w:cs="Arial"/>
        </w:rPr>
      </w:pPr>
    </w:p>
    <w:p w14:paraId="0F21848F" w14:textId="77777777" w:rsidR="00932197" w:rsidRPr="00C67A31" w:rsidRDefault="00932197" w:rsidP="00C67A31">
      <w:pPr>
        <w:autoSpaceDE w:val="0"/>
        <w:spacing w:after="0" w:line="276" w:lineRule="auto"/>
        <w:jc w:val="both"/>
        <w:rPr>
          <w:rFonts w:ascii="Arial" w:hAnsi="Arial" w:cs="Arial"/>
        </w:rPr>
      </w:pPr>
      <w:r w:rsidRPr="00C67A31">
        <w:rPr>
          <w:rFonts w:ascii="Arial" w:hAnsi="Arial" w:cs="Arial"/>
        </w:rPr>
        <w:t xml:space="preserve">Z namenom izpolnjevanja pogoja po predložitvi finančnega zavarovanja za odpravo napak mora ponudnik v ponudbeni dokumentaciji predložiti izjavo ponudnika, da bo predložil bančno garancijo za odpravo napak v garancijskem roku v višini 5 % realizirane pogodbene vrednosti brez DDV. </w:t>
      </w:r>
    </w:p>
    <w:p w14:paraId="13E71B0C" w14:textId="77777777" w:rsidR="00932197" w:rsidRPr="00C67A31" w:rsidRDefault="00932197" w:rsidP="00C67A31">
      <w:pPr>
        <w:autoSpaceDE w:val="0"/>
        <w:spacing w:after="0" w:line="276" w:lineRule="auto"/>
        <w:jc w:val="both"/>
        <w:rPr>
          <w:rFonts w:ascii="Arial" w:hAnsi="Arial" w:cs="Arial"/>
        </w:rPr>
      </w:pPr>
    </w:p>
    <w:p w14:paraId="24055E92" w14:textId="77777777" w:rsidR="00932197" w:rsidRPr="00C67A31" w:rsidRDefault="00932197" w:rsidP="00C67A31">
      <w:pPr>
        <w:autoSpaceDE w:val="0"/>
        <w:spacing w:after="0" w:line="276" w:lineRule="auto"/>
        <w:jc w:val="both"/>
        <w:rPr>
          <w:rFonts w:ascii="Arial" w:hAnsi="Arial" w:cs="Arial"/>
        </w:rPr>
      </w:pPr>
      <w:r w:rsidRPr="00C67A31">
        <w:rPr>
          <w:rFonts w:ascii="Arial" w:hAnsi="Arial" w:cs="Arial"/>
        </w:rPr>
        <w:t xml:space="preserve">Izjava se izdaja v skladu z vzorcem bančne garancije </w:t>
      </w:r>
      <w:r w:rsidRPr="00C67A31">
        <w:rPr>
          <w:rFonts w:ascii="Arial" w:hAnsi="Arial" w:cs="Arial"/>
          <w:bCs/>
        </w:rPr>
        <w:t>(priloga št. 14).</w:t>
      </w:r>
    </w:p>
    <w:p w14:paraId="7D09DE41" w14:textId="77777777" w:rsidR="00932197" w:rsidRPr="00C67A31" w:rsidRDefault="00932197" w:rsidP="00C67A31">
      <w:pPr>
        <w:autoSpaceDE w:val="0"/>
        <w:spacing w:after="0" w:line="276" w:lineRule="auto"/>
        <w:jc w:val="both"/>
        <w:rPr>
          <w:rFonts w:ascii="Arial" w:hAnsi="Arial" w:cs="Arial"/>
        </w:rPr>
      </w:pPr>
    </w:p>
    <w:p w14:paraId="7EA04DEF" w14:textId="77777777" w:rsidR="00932197" w:rsidRPr="00C67A31" w:rsidRDefault="00932197" w:rsidP="00C67A31">
      <w:pPr>
        <w:autoSpaceDE w:val="0"/>
        <w:spacing w:after="0" w:line="276" w:lineRule="auto"/>
        <w:jc w:val="both"/>
        <w:rPr>
          <w:rFonts w:ascii="Arial" w:hAnsi="Arial" w:cs="Arial"/>
        </w:rPr>
      </w:pPr>
      <w:r w:rsidRPr="00C67A31">
        <w:rPr>
          <w:rFonts w:ascii="Arial" w:hAnsi="Arial" w:cs="Arial"/>
        </w:rPr>
        <w:t xml:space="preserve">Garancijo za odpravo napak v garancijskem roku naročnik unovči, če ponudnik: </w:t>
      </w:r>
    </w:p>
    <w:p w14:paraId="66DAC06F" w14:textId="77777777" w:rsidR="00932197" w:rsidRPr="00C67A31" w:rsidRDefault="00932197" w:rsidP="00C67A31">
      <w:pPr>
        <w:pStyle w:val="Odstavekseznama"/>
        <w:numPr>
          <w:ilvl w:val="0"/>
          <w:numId w:val="42"/>
        </w:numPr>
        <w:autoSpaceDE w:val="0"/>
        <w:autoSpaceDN w:val="0"/>
        <w:spacing w:after="0"/>
        <w:jc w:val="both"/>
        <w:rPr>
          <w:rFonts w:ascii="Arial" w:hAnsi="Arial" w:cs="Arial"/>
        </w:rPr>
      </w:pPr>
      <w:r w:rsidRPr="00C67A31">
        <w:rPr>
          <w:rFonts w:ascii="Arial" w:hAnsi="Arial" w:cs="Arial"/>
        </w:rPr>
        <w:t xml:space="preserve">v garancijskem obdobju ne odpravi vseh notificiranih napak na izvršenih storitvah; </w:t>
      </w:r>
    </w:p>
    <w:p w14:paraId="711550D7" w14:textId="77777777" w:rsidR="00932197" w:rsidRPr="00C67A31" w:rsidRDefault="00932197" w:rsidP="00C67A31">
      <w:pPr>
        <w:pStyle w:val="Odstavekseznama"/>
        <w:numPr>
          <w:ilvl w:val="0"/>
          <w:numId w:val="42"/>
        </w:numPr>
        <w:autoSpaceDE w:val="0"/>
        <w:autoSpaceDN w:val="0"/>
        <w:spacing w:after="0"/>
        <w:jc w:val="both"/>
        <w:rPr>
          <w:rFonts w:ascii="Arial" w:hAnsi="Arial" w:cs="Arial"/>
        </w:rPr>
      </w:pPr>
      <w:r w:rsidRPr="00C67A31">
        <w:rPr>
          <w:rFonts w:ascii="Arial" w:hAnsi="Arial" w:cs="Arial"/>
        </w:rPr>
        <w:t xml:space="preserve">če izvedena dela nimajo lastnosti/uporabljenih materialov/certifikatov, h katerim se je ponudnik zavezal ob predložitvi ponudbe naročniku. </w:t>
      </w:r>
    </w:p>
    <w:p w14:paraId="59CB453C" w14:textId="77777777" w:rsidR="00C13FEA" w:rsidRPr="00C67A31" w:rsidRDefault="00C13FEA" w:rsidP="00C67A31">
      <w:pPr>
        <w:spacing w:after="0" w:line="276" w:lineRule="auto"/>
        <w:jc w:val="both"/>
        <w:rPr>
          <w:rFonts w:ascii="Arial" w:hAnsi="Arial" w:cs="Arial"/>
          <w:lang w:eastAsia="zh-CN"/>
        </w:rPr>
      </w:pPr>
    </w:p>
    <w:p w14:paraId="662BF5D2" w14:textId="77777777" w:rsidR="00C13FEA" w:rsidRPr="00C67A31" w:rsidRDefault="00C13FEA" w:rsidP="00C67A31">
      <w:pPr>
        <w:pStyle w:val="Naslov1"/>
        <w:framePr w:wrap="auto"/>
        <w:spacing w:before="0" w:after="0" w:line="276" w:lineRule="auto"/>
        <w:rPr>
          <w:sz w:val="22"/>
          <w:szCs w:val="22"/>
        </w:rPr>
      </w:pPr>
      <w:bookmarkStart w:id="84" w:name="_Toc74051066"/>
      <w:r w:rsidRPr="00C67A31">
        <w:rPr>
          <w:sz w:val="22"/>
          <w:szCs w:val="22"/>
        </w:rPr>
        <w:lastRenderedPageBreak/>
        <w:t>CENA IN PLAČILNI POGOJI</w:t>
      </w:r>
      <w:bookmarkEnd w:id="84"/>
      <w:r w:rsidRPr="00C67A31">
        <w:rPr>
          <w:sz w:val="22"/>
          <w:szCs w:val="22"/>
        </w:rPr>
        <w:t xml:space="preserve"> </w:t>
      </w:r>
    </w:p>
    <w:p w14:paraId="3F827020" w14:textId="77777777" w:rsidR="00C13FEA" w:rsidRPr="00C67A31" w:rsidRDefault="00C13FEA" w:rsidP="00C67A31">
      <w:pPr>
        <w:spacing w:after="0" w:line="276" w:lineRule="auto"/>
        <w:rPr>
          <w:rFonts w:ascii="Arial" w:hAnsi="Arial" w:cs="Arial"/>
          <w:lang w:eastAsia="zh-CN"/>
        </w:rPr>
      </w:pPr>
    </w:p>
    <w:p w14:paraId="0A14589D" w14:textId="77777777" w:rsidR="00C13FEA" w:rsidRPr="00C67A31" w:rsidRDefault="00C13FEA" w:rsidP="00C67A31">
      <w:pPr>
        <w:spacing w:after="0" w:line="276" w:lineRule="auto"/>
        <w:rPr>
          <w:rFonts w:ascii="Arial" w:hAnsi="Arial" w:cs="Arial"/>
          <w:lang w:eastAsia="zh-CN"/>
        </w:rPr>
      </w:pPr>
    </w:p>
    <w:p w14:paraId="49984278" w14:textId="77777777" w:rsidR="00C13FEA" w:rsidRPr="00C67A31" w:rsidRDefault="00C13FEA" w:rsidP="00C67A31">
      <w:pPr>
        <w:pStyle w:val="Naslov2"/>
      </w:pPr>
      <w:bookmarkStart w:id="85" w:name="_Toc74051067"/>
      <w:r w:rsidRPr="00C67A31">
        <w:t>Ponudbena cena</w:t>
      </w:r>
      <w:bookmarkEnd w:id="85"/>
    </w:p>
    <w:p w14:paraId="713AE1B6" w14:textId="77777777" w:rsidR="00C13FEA" w:rsidRPr="00C67A31" w:rsidRDefault="00C13FEA" w:rsidP="00C67A31">
      <w:pPr>
        <w:spacing w:after="0" w:line="276" w:lineRule="auto"/>
        <w:jc w:val="both"/>
        <w:rPr>
          <w:rFonts w:ascii="Arial" w:hAnsi="Arial" w:cs="Arial"/>
        </w:rPr>
      </w:pPr>
      <w:r w:rsidRPr="00C67A31">
        <w:rPr>
          <w:rFonts w:ascii="Arial" w:hAnsi="Arial" w:cs="Arial"/>
        </w:rPr>
        <w:t>Cene v ponudbi morajo biti izražene v evrih (EUR) in morajo vključevati vse elemente, iz katerih so sestavljene, davke in morebitne popuste.</w:t>
      </w:r>
    </w:p>
    <w:p w14:paraId="7AF20770" w14:textId="77777777" w:rsidR="00C13FEA" w:rsidRPr="00C67A31" w:rsidRDefault="00C13FEA" w:rsidP="00C67A31">
      <w:pPr>
        <w:spacing w:after="0" w:line="276" w:lineRule="auto"/>
        <w:jc w:val="both"/>
        <w:rPr>
          <w:rFonts w:ascii="Arial" w:hAnsi="Arial" w:cs="Arial"/>
        </w:rPr>
      </w:pPr>
    </w:p>
    <w:p w14:paraId="32144B80" w14:textId="77777777" w:rsidR="00C13FEA" w:rsidRPr="00C67A31" w:rsidRDefault="00C13FEA" w:rsidP="00C67A31">
      <w:pPr>
        <w:spacing w:after="0" w:line="276" w:lineRule="auto"/>
        <w:jc w:val="both"/>
        <w:rPr>
          <w:rFonts w:ascii="Arial" w:hAnsi="Arial" w:cs="Arial"/>
        </w:rPr>
      </w:pPr>
      <w:r w:rsidRPr="00C67A31">
        <w:rPr>
          <w:rFonts w:ascii="Arial" w:hAnsi="Arial" w:cs="Arial"/>
        </w:rPr>
        <w:t>V obrazec ponudbe (Priloga št. 1) se vpiše končno ponudbeno vrednost, in sicer brez DDV ter z vključenim DDV-jem (stopnja 22 %). V kolikor ponudnik ponuja popust, ga mora vključiti v končno ponudbeno vrednost.</w:t>
      </w:r>
    </w:p>
    <w:p w14:paraId="4FA1320F" w14:textId="77777777" w:rsidR="00C13FEA" w:rsidRPr="00C67A31" w:rsidRDefault="00C13FEA" w:rsidP="00C67A31">
      <w:pPr>
        <w:tabs>
          <w:tab w:val="center" w:pos="4320"/>
          <w:tab w:val="right" w:pos="8640"/>
        </w:tabs>
        <w:spacing w:after="0" w:line="276" w:lineRule="auto"/>
        <w:jc w:val="both"/>
        <w:rPr>
          <w:rFonts w:ascii="Arial" w:hAnsi="Arial" w:cs="Arial"/>
        </w:rPr>
      </w:pPr>
    </w:p>
    <w:p w14:paraId="760A4B01" w14:textId="63DF2A3D" w:rsidR="00184EB1" w:rsidRPr="00184EB1" w:rsidRDefault="00184EB1" w:rsidP="00184EB1">
      <w:pPr>
        <w:spacing w:after="0" w:line="276" w:lineRule="auto"/>
        <w:jc w:val="both"/>
        <w:rPr>
          <w:rFonts w:ascii="Arial" w:hAnsi="Arial" w:cs="Arial"/>
        </w:rPr>
      </w:pPr>
      <w:r w:rsidRPr="00184EB1">
        <w:rPr>
          <w:rFonts w:ascii="Arial" w:hAnsi="Arial" w:cs="Arial"/>
        </w:rPr>
        <w:t>Cena je dogovorjena s klavzulo »</w:t>
      </w:r>
      <w:r w:rsidRPr="00184EB1">
        <w:rPr>
          <w:rFonts w:ascii="Arial" w:hAnsi="Arial" w:cs="Arial"/>
          <w:b/>
        </w:rPr>
        <w:t>cena na enoto mere</w:t>
      </w:r>
      <w:r w:rsidRPr="00184EB1">
        <w:rPr>
          <w:rFonts w:ascii="Arial" w:hAnsi="Arial" w:cs="Arial"/>
        </w:rPr>
        <w:t xml:space="preserve">«. </w:t>
      </w:r>
    </w:p>
    <w:p w14:paraId="03EC523D" w14:textId="77777777" w:rsidR="00184EB1" w:rsidRPr="00184EB1" w:rsidRDefault="00184EB1" w:rsidP="00184EB1">
      <w:pPr>
        <w:spacing w:after="0" w:line="276" w:lineRule="auto"/>
        <w:jc w:val="both"/>
        <w:rPr>
          <w:rFonts w:ascii="Arial" w:hAnsi="Arial" w:cs="Arial"/>
        </w:rPr>
      </w:pPr>
      <w:r w:rsidRPr="00184EB1">
        <w:rPr>
          <w:rFonts w:ascii="Arial" w:hAnsi="Arial" w:cs="Arial"/>
        </w:rPr>
        <w:t xml:space="preserve"> </w:t>
      </w:r>
    </w:p>
    <w:p w14:paraId="1C1B9ECB" w14:textId="33819DB6" w:rsidR="00C13FEA" w:rsidRDefault="00184EB1" w:rsidP="00184EB1">
      <w:pPr>
        <w:spacing w:after="0" w:line="276" w:lineRule="auto"/>
        <w:jc w:val="both"/>
        <w:rPr>
          <w:rFonts w:ascii="Arial" w:hAnsi="Arial" w:cs="Arial"/>
        </w:rPr>
      </w:pPr>
      <w:r w:rsidRPr="00184EB1">
        <w:rPr>
          <w:rFonts w:ascii="Arial" w:hAnsi="Arial" w:cs="Arial"/>
        </w:rPr>
        <w:t xml:space="preserve">V ponudbenih cenah, navedenih v posameznih postavkah ponudbenega predračuna, morajo biti vključeni vsi materialni in nematerialni stroški, ki bodo potrebni za izvedbo predmeta naročila, vključno s stroški dela, stroški prevoza, stroškov meritev, preiskav in atestov, zavarovanj, varnosti pri delu, </w:t>
      </w:r>
      <w:r w:rsidRPr="002B3B3E">
        <w:rPr>
          <w:rFonts w:ascii="Arial" w:hAnsi="Arial" w:cs="Arial"/>
        </w:rPr>
        <w:t>izdelava podatkov, potrebnih za PID dokumentacijo, sodelovanje strokovnega kadra izvajalca pri podpisu vseh zahtevanih, potrebnih izjav</w:t>
      </w:r>
      <w:r w:rsidRPr="009C538B">
        <w:rPr>
          <w:rFonts w:ascii="Arial" w:hAnsi="Arial" w:cs="Arial"/>
        </w:rPr>
        <w:t xml:space="preserve"> in</w:t>
      </w:r>
      <w:r w:rsidRPr="00184EB1">
        <w:rPr>
          <w:rFonts w:ascii="Arial" w:hAnsi="Arial" w:cs="Arial"/>
        </w:rPr>
        <w:t xml:space="preserve"> podobnih stranskih stroškov in stroški izdelave ponudbene dokumentacije za predmet javnega naročila</w:t>
      </w:r>
      <w:r>
        <w:rPr>
          <w:rFonts w:ascii="Arial" w:hAnsi="Arial" w:cs="Arial"/>
        </w:rPr>
        <w:t>.</w:t>
      </w:r>
    </w:p>
    <w:p w14:paraId="6AA780CC" w14:textId="77777777" w:rsidR="00184EB1" w:rsidRDefault="00184EB1" w:rsidP="00184EB1">
      <w:pPr>
        <w:spacing w:after="0" w:line="276" w:lineRule="auto"/>
        <w:jc w:val="both"/>
        <w:rPr>
          <w:rFonts w:ascii="Arial" w:hAnsi="Arial" w:cs="Arial"/>
        </w:rPr>
      </w:pPr>
    </w:p>
    <w:p w14:paraId="37051503" w14:textId="0E8C1867" w:rsidR="009C538B" w:rsidRDefault="009C538B" w:rsidP="00184EB1">
      <w:pPr>
        <w:spacing w:after="0" w:line="276" w:lineRule="auto"/>
        <w:jc w:val="both"/>
        <w:rPr>
          <w:rFonts w:ascii="Arial" w:hAnsi="Arial" w:cs="Arial"/>
        </w:rPr>
      </w:pPr>
      <w:r w:rsidRPr="009C538B">
        <w:rPr>
          <w:rFonts w:ascii="Arial" w:hAnsi="Arial" w:cs="Arial"/>
        </w:rPr>
        <w:t xml:space="preserve">Cene na enoto so fiksne </w:t>
      </w:r>
      <w:r w:rsidR="00355746">
        <w:rPr>
          <w:rFonts w:ascii="Arial" w:hAnsi="Arial" w:cs="Arial"/>
        </w:rPr>
        <w:t xml:space="preserve">in nespremenljive </w:t>
      </w:r>
      <w:r w:rsidRPr="009C538B">
        <w:rPr>
          <w:rFonts w:ascii="Arial" w:hAnsi="Arial" w:cs="Arial"/>
        </w:rPr>
        <w:t>za ves čas trajanja pogodbe.</w:t>
      </w:r>
    </w:p>
    <w:p w14:paraId="5903D414" w14:textId="77777777" w:rsidR="009C538B" w:rsidRDefault="009C538B" w:rsidP="00184EB1">
      <w:pPr>
        <w:spacing w:after="0" w:line="276" w:lineRule="auto"/>
        <w:jc w:val="both"/>
        <w:rPr>
          <w:rFonts w:ascii="Arial" w:hAnsi="Arial" w:cs="Arial"/>
        </w:rPr>
      </w:pPr>
    </w:p>
    <w:p w14:paraId="02EBE1C1" w14:textId="77777777" w:rsidR="009C538B" w:rsidRPr="009C538B" w:rsidRDefault="009C538B" w:rsidP="009C538B">
      <w:pPr>
        <w:spacing w:after="0" w:line="276" w:lineRule="auto"/>
        <w:jc w:val="both"/>
        <w:rPr>
          <w:rFonts w:ascii="Arial" w:hAnsi="Arial" w:cs="Arial"/>
        </w:rPr>
      </w:pPr>
      <w:r w:rsidRPr="009C538B">
        <w:rPr>
          <w:rFonts w:ascii="Arial" w:hAnsi="Arial" w:cs="Arial"/>
        </w:rPr>
        <w:t>Cene za morebitna nepredvidena in dodatna dela, ki niso zajeta v tej pogodbi, se bodo oblikovale na osnovi kalkulativnih osnov iz ponudbenega predračuna. Če teh ni, bosta pogodbeni stranki ceno za ta dela določili naknadno z novimi kalkulativnimi osnovami.</w:t>
      </w:r>
    </w:p>
    <w:p w14:paraId="774228B3" w14:textId="77777777" w:rsidR="009C538B" w:rsidRPr="009C538B" w:rsidRDefault="009C538B" w:rsidP="009C538B">
      <w:pPr>
        <w:spacing w:after="0" w:line="276" w:lineRule="auto"/>
        <w:jc w:val="both"/>
        <w:rPr>
          <w:rFonts w:ascii="Arial" w:hAnsi="Arial" w:cs="Arial"/>
        </w:rPr>
      </w:pPr>
    </w:p>
    <w:p w14:paraId="40204FFE" w14:textId="77777777" w:rsidR="009C538B" w:rsidRPr="009C538B" w:rsidRDefault="009C538B" w:rsidP="009C538B">
      <w:pPr>
        <w:spacing w:after="0" w:line="276" w:lineRule="auto"/>
        <w:jc w:val="both"/>
        <w:rPr>
          <w:rFonts w:ascii="Arial" w:hAnsi="Arial" w:cs="Arial"/>
        </w:rPr>
      </w:pPr>
      <w:r w:rsidRPr="009C538B">
        <w:rPr>
          <w:rFonts w:ascii="Arial" w:hAnsi="Arial" w:cs="Arial"/>
        </w:rPr>
        <w:t>Opravljena dela po tej pogodbi bo izvajalec obračunal po cenah na enoto iz ponudbenega predračuna in po dejansko izvršenih količinah, potrjenih v knjigi obračunskih izmer.</w:t>
      </w:r>
    </w:p>
    <w:p w14:paraId="32A98B95" w14:textId="77777777" w:rsidR="009C538B" w:rsidRPr="009C538B" w:rsidRDefault="009C538B" w:rsidP="009C538B">
      <w:pPr>
        <w:spacing w:after="0" w:line="276" w:lineRule="auto"/>
        <w:jc w:val="both"/>
        <w:rPr>
          <w:rFonts w:ascii="Arial" w:hAnsi="Arial" w:cs="Arial"/>
        </w:rPr>
      </w:pPr>
    </w:p>
    <w:p w14:paraId="2D5C9179" w14:textId="13140CCE" w:rsidR="009C538B" w:rsidRDefault="009C538B" w:rsidP="009C538B">
      <w:pPr>
        <w:spacing w:after="0" w:line="276" w:lineRule="auto"/>
        <w:jc w:val="both"/>
        <w:rPr>
          <w:rFonts w:ascii="Arial" w:hAnsi="Arial" w:cs="Arial"/>
        </w:rPr>
      </w:pPr>
      <w:r w:rsidRPr="009C538B">
        <w:rPr>
          <w:rFonts w:ascii="Arial" w:hAnsi="Arial" w:cs="Arial"/>
        </w:rPr>
        <w:t>Obračunsko obdobje je od prvega do zadnjega dne v mesec</w:t>
      </w:r>
      <w:r w:rsidR="007D3A71">
        <w:rPr>
          <w:rFonts w:ascii="Arial" w:hAnsi="Arial" w:cs="Arial"/>
        </w:rPr>
        <w:t>u</w:t>
      </w:r>
      <w:r w:rsidRPr="009C538B">
        <w:rPr>
          <w:rFonts w:ascii="Arial" w:hAnsi="Arial" w:cs="Arial"/>
        </w:rPr>
        <w:t>, opravljena dela izvajalec obračuna z izstavitvijo začasnih situacij in končne situacije.</w:t>
      </w:r>
    </w:p>
    <w:p w14:paraId="033BF356" w14:textId="2DF2DC12" w:rsidR="002B3B3E" w:rsidRDefault="002B3B3E" w:rsidP="009C538B">
      <w:pPr>
        <w:spacing w:after="0" w:line="276" w:lineRule="auto"/>
        <w:jc w:val="both"/>
        <w:rPr>
          <w:rFonts w:ascii="Arial" w:hAnsi="Arial" w:cs="Arial"/>
        </w:rPr>
      </w:pPr>
    </w:p>
    <w:p w14:paraId="417077C0" w14:textId="77777777" w:rsidR="002B3B3E" w:rsidRDefault="002B3B3E" w:rsidP="002B3B3E">
      <w:pPr>
        <w:spacing w:after="0" w:line="276" w:lineRule="auto"/>
        <w:jc w:val="both"/>
        <w:rPr>
          <w:rFonts w:ascii="Arial" w:hAnsi="Arial" w:cs="Arial"/>
        </w:rPr>
      </w:pPr>
      <w:r w:rsidRPr="002B13EE">
        <w:rPr>
          <w:rFonts w:ascii="Arial" w:hAnsi="Arial" w:cs="Arial"/>
        </w:rPr>
        <w:t>Ponudnik mora v Predračunu ponujati vse pozicije, ob upoštevanju tehničnih specifikacij, ki so del razpisne dokumentacije</w:t>
      </w:r>
      <w:r>
        <w:rPr>
          <w:rFonts w:ascii="Arial" w:hAnsi="Arial" w:cs="Arial"/>
        </w:rPr>
        <w:t xml:space="preserve">. </w:t>
      </w:r>
      <w:r w:rsidRPr="002B13EE">
        <w:rPr>
          <w:rFonts w:ascii="Arial" w:hAnsi="Arial" w:cs="Arial"/>
        </w:rPr>
        <w:t>V kolikor ponudnik cene v posamezno postavko ne vpiše, se šteje, da predmetne postavke ne ponuja in tako ne izpolnjuje vseh zahtev naročnika iz predmetne razpisne dokumentacije.</w:t>
      </w:r>
    </w:p>
    <w:p w14:paraId="12AEE408" w14:textId="77777777" w:rsidR="002B3B3E" w:rsidRDefault="002B3B3E" w:rsidP="002B3B3E">
      <w:pPr>
        <w:spacing w:after="0" w:line="276" w:lineRule="auto"/>
        <w:jc w:val="both"/>
        <w:rPr>
          <w:rFonts w:ascii="Arial" w:hAnsi="Arial" w:cs="Arial"/>
        </w:rPr>
      </w:pPr>
    </w:p>
    <w:p w14:paraId="58F1705D" w14:textId="5A6ED43B" w:rsidR="002B3B3E" w:rsidRDefault="002B3B3E" w:rsidP="002B3B3E">
      <w:pPr>
        <w:spacing w:after="0" w:line="276" w:lineRule="auto"/>
        <w:jc w:val="both"/>
        <w:rPr>
          <w:rFonts w:ascii="Arial" w:hAnsi="Arial" w:cs="Arial"/>
        </w:rPr>
      </w:pPr>
      <w:r w:rsidRPr="002B13EE">
        <w:rPr>
          <w:rFonts w:ascii="Arial" w:hAnsi="Arial" w:cs="Arial"/>
        </w:rPr>
        <w:t>V kolikor ponudnik vpiše ceno nič (0) EUR, se šteje, da ponuja postavko brezplačno</w:t>
      </w:r>
    </w:p>
    <w:p w14:paraId="5345873A" w14:textId="77777777" w:rsidR="00184EB1" w:rsidRPr="00C67A31" w:rsidRDefault="00184EB1" w:rsidP="00184EB1">
      <w:pPr>
        <w:spacing w:after="0" w:line="276" w:lineRule="auto"/>
        <w:jc w:val="both"/>
        <w:rPr>
          <w:rFonts w:ascii="Arial" w:hAnsi="Arial" w:cs="Arial"/>
        </w:rPr>
      </w:pPr>
    </w:p>
    <w:p w14:paraId="2D61A5B8" w14:textId="77777777" w:rsidR="00C13FEA" w:rsidRPr="00C67A31" w:rsidRDefault="00C13FEA" w:rsidP="00C67A31">
      <w:pPr>
        <w:pStyle w:val="Naslov1"/>
        <w:framePr w:wrap="auto"/>
        <w:spacing w:before="0" w:after="0" w:line="276" w:lineRule="auto"/>
        <w:rPr>
          <w:sz w:val="22"/>
          <w:szCs w:val="22"/>
        </w:rPr>
      </w:pPr>
      <w:bookmarkStart w:id="86" w:name="_Toc74051068"/>
      <w:r w:rsidRPr="00C67A31">
        <w:rPr>
          <w:sz w:val="22"/>
          <w:szCs w:val="22"/>
        </w:rPr>
        <w:t>MERILA</w:t>
      </w:r>
      <w:bookmarkEnd w:id="86"/>
    </w:p>
    <w:p w14:paraId="161F6208" w14:textId="77777777" w:rsidR="00C13FEA" w:rsidRPr="00C67A31" w:rsidRDefault="00C13FEA" w:rsidP="00C67A31">
      <w:pPr>
        <w:spacing w:after="0" w:line="276" w:lineRule="auto"/>
        <w:rPr>
          <w:rFonts w:ascii="Arial" w:hAnsi="Arial" w:cs="Arial"/>
          <w:lang w:eastAsia="zh-CN"/>
        </w:rPr>
      </w:pPr>
    </w:p>
    <w:p w14:paraId="4D008CBF" w14:textId="77777777" w:rsidR="00C13FEA" w:rsidRPr="00C67A31" w:rsidRDefault="00C13FEA" w:rsidP="00C67A31">
      <w:pPr>
        <w:spacing w:after="0" w:line="276" w:lineRule="auto"/>
        <w:rPr>
          <w:rFonts w:ascii="Arial" w:hAnsi="Arial" w:cs="Arial"/>
          <w:lang w:eastAsia="zh-CN"/>
        </w:rPr>
      </w:pPr>
    </w:p>
    <w:p w14:paraId="29244BF0" w14:textId="77777777" w:rsidR="00C13FEA" w:rsidRPr="00C67A31" w:rsidRDefault="00C13FEA" w:rsidP="00C67A31">
      <w:pPr>
        <w:pStyle w:val="Naslov2"/>
      </w:pPr>
      <w:bookmarkStart w:id="87" w:name="_Toc74051069"/>
      <w:r w:rsidRPr="00C67A31">
        <w:t>Določitev meril</w:t>
      </w:r>
      <w:bookmarkEnd w:id="87"/>
    </w:p>
    <w:p w14:paraId="1DBA2503" w14:textId="77777777" w:rsidR="002B3B3E" w:rsidRDefault="002B3B3E" w:rsidP="00C67A31">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7081F3C7" w14:textId="44918578" w:rsidR="00C13FEA" w:rsidRPr="00C67A31" w:rsidRDefault="00C13FEA" w:rsidP="00C67A31">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r w:rsidRPr="00C67A31">
        <w:rPr>
          <w:rFonts w:ascii="Arial" w:hAnsi="Arial" w:cs="Arial"/>
          <w:kern w:val="3"/>
          <w:lang w:eastAsia="zh-CN"/>
        </w:rPr>
        <w:t xml:space="preserve">Merilo za izbor izvajalca je ekonomsko najugodnejša ponudba in sicer </w:t>
      </w:r>
      <w:r w:rsidRPr="00C67A31">
        <w:rPr>
          <w:rFonts w:ascii="Arial" w:hAnsi="Arial" w:cs="Arial"/>
          <w:b/>
          <w:bCs/>
          <w:kern w:val="3"/>
          <w:lang w:eastAsia="zh-CN"/>
        </w:rPr>
        <w:t xml:space="preserve">najnižja končna ponudbena vrednost </w:t>
      </w:r>
      <w:r w:rsidRPr="00C67A31">
        <w:rPr>
          <w:rFonts w:ascii="Arial" w:hAnsi="Arial" w:cs="Arial"/>
          <w:kern w:val="3"/>
          <w:lang w:eastAsia="zh-CN"/>
        </w:rPr>
        <w:t>glede na predvidene količine iz ponudbenega predračuna ter ponudbene cene na enoto (brez DDV), iz obrazca ponudbe, ob pogoju doseganja ostalih predpisanih pogojev tega javnega naročila.</w:t>
      </w:r>
    </w:p>
    <w:p w14:paraId="4471FEF9" w14:textId="77777777" w:rsidR="00C13FEA" w:rsidRPr="00C67A31" w:rsidRDefault="00C13FEA" w:rsidP="00C67A31">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644F5CAA" w14:textId="77777777" w:rsidR="00932197" w:rsidRPr="00C67A31" w:rsidRDefault="00932197" w:rsidP="00C67A31">
      <w:pPr>
        <w:spacing w:after="0" w:line="276" w:lineRule="auto"/>
        <w:jc w:val="both"/>
        <w:rPr>
          <w:rFonts w:ascii="Arial" w:hAnsi="Arial" w:cs="Arial"/>
        </w:rPr>
      </w:pPr>
      <w:r w:rsidRPr="00C67A31">
        <w:rPr>
          <w:rFonts w:ascii="Arial" w:hAnsi="Arial" w:cs="Arial"/>
          <w:kern w:val="3"/>
          <w:lang w:eastAsia="zh-CN"/>
        </w:rPr>
        <w:lastRenderedPageBreak/>
        <w:t>V primeru, da imata dve popolni in samostojni ponudbi enako ponudbeno ceno, bo naročnik med njima izbral ponudbo izbranega ponudnika z žrebom.</w:t>
      </w:r>
    </w:p>
    <w:p w14:paraId="53A2C72A" w14:textId="77777777" w:rsidR="00932197" w:rsidRPr="00C67A31" w:rsidRDefault="00932197" w:rsidP="00C67A31">
      <w:pPr>
        <w:widowControl w:val="0"/>
        <w:tabs>
          <w:tab w:val="right" w:pos="2556"/>
          <w:tab w:val="right" w:pos="5609"/>
        </w:tabs>
        <w:suppressAutoHyphens/>
        <w:autoSpaceDN w:val="0"/>
        <w:spacing w:after="0" w:line="276" w:lineRule="auto"/>
        <w:jc w:val="both"/>
        <w:textAlignment w:val="baseline"/>
        <w:rPr>
          <w:rFonts w:ascii="Arial" w:hAnsi="Arial" w:cs="Arial"/>
          <w:kern w:val="3"/>
          <w:lang w:eastAsia="zh-CN"/>
        </w:rPr>
      </w:pPr>
    </w:p>
    <w:p w14:paraId="26BF7532" w14:textId="77777777" w:rsidR="00C13FEA" w:rsidRPr="00C67A31" w:rsidRDefault="00C13FEA" w:rsidP="00C67A31">
      <w:pPr>
        <w:pStyle w:val="Naslov1"/>
        <w:framePr w:wrap="auto"/>
        <w:spacing w:before="0" w:after="0" w:line="276" w:lineRule="auto"/>
        <w:rPr>
          <w:sz w:val="22"/>
          <w:szCs w:val="22"/>
        </w:rPr>
      </w:pPr>
      <w:bookmarkStart w:id="88" w:name="_Toc74051070"/>
      <w:r w:rsidRPr="00C67A31">
        <w:rPr>
          <w:sz w:val="22"/>
          <w:szCs w:val="22"/>
        </w:rPr>
        <w:t>PONUDBA</w:t>
      </w:r>
      <w:bookmarkEnd w:id="88"/>
    </w:p>
    <w:p w14:paraId="19FFB7F6" w14:textId="77777777" w:rsidR="00C13FEA" w:rsidRPr="00C67A31" w:rsidRDefault="00C13FEA" w:rsidP="00C67A31">
      <w:pPr>
        <w:spacing w:after="0" w:line="276" w:lineRule="auto"/>
        <w:rPr>
          <w:rFonts w:ascii="Arial" w:hAnsi="Arial" w:cs="Arial"/>
          <w:lang w:eastAsia="zh-CN"/>
        </w:rPr>
      </w:pPr>
    </w:p>
    <w:p w14:paraId="02412612" w14:textId="77777777" w:rsidR="00C13FEA" w:rsidRPr="00C67A31" w:rsidRDefault="00C13FEA" w:rsidP="00C67A31">
      <w:pPr>
        <w:spacing w:after="0" w:line="276" w:lineRule="auto"/>
        <w:rPr>
          <w:rFonts w:ascii="Arial" w:hAnsi="Arial" w:cs="Arial"/>
          <w:lang w:eastAsia="zh-CN"/>
        </w:rPr>
      </w:pPr>
    </w:p>
    <w:p w14:paraId="185E41E1" w14:textId="77777777" w:rsidR="00C13FEA" w:rsidRPr="000642B8" w:rsidRDefault="00C13FEA" w:rsidP="00C67A31">
      <w:pPr>
        <w:pStyle w:val="Naslov2"/>
      </w:pPr>
      <w:bookmarkStart w:id="89" w:name="_Sestavni_del_ponudbe"/>
      <w:bookmarkStart w:id="90" w:name="_Toc74051071"/>
      <w:bookmarkEnd w:id="89"/>
      <w:r w:rsidRPr="000642B8">
        <w:t>Sestavni del ponudbe</w:t>
      </w:r>
      <w:bookmarkEnd w:id="90"/>
    </w:p>
    <w:p w14:paraId="73121733" w14:textId="77777777" w:rsidR="00C13FEA" w:rsidRPr="00C67A31" w:rsidRDefault="00C13FEA" w:rsidP="00C67A31">
      <w:pPr>
        <w:spacing w:after="0" w:line="276" w:lineRule="auto"/>
        <w:rPr>
          <w:rFonts w:ascii="Arial" w:hAnsi="Arial" w:cs="Arial"/>
        </w:rPr>
      </w:pPr>
      <w:r w:rsidRPr="00C67A31">
        <w:rPr>
          <w:rFonts w:ascii="Arial" w:hAnsi="Arial" w:cs="Arial"/>
        </w:rPr>
        <w:t>Vsaka ponudba mora vsebovati naslednjo dokumentacijo in dokazila:</w:t>
      </w:r>
    </w:p>
    <w:p w14:paraId="1810F4CB" w14:textId="77777777" w:rsidR="00C13FEA" w:rsidRPr="00C67A31" w:rsidRDefault="00C13FEA" w:rsidP="00C67A31">
      <w:pPr>
        <w:spacing w:after="0" w:line="276" w:lineRule="auto"/>
        <w:rPr>
          <w:rFonts w:ascii="Arial" w:hAnsi="Arial" w:cs="Arial"/>
        </w:rPr>
      </w:pPr>
    </w:p>
    <w:tbl>
      <w:tblPr>
        <w:tblW w:w="9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929"/>
      </w:tblGrid>
      <w:tr w:rsidR="00C13FEA" w:rsidRPr="00C67A31" w14:paraId="358ACFB2" w14:textId="77777777" w:rsidTr="00C13FEA">
        <w:tc>
          <w:tcPr>
            <w:tcW w:w="1129" w:type="dxa"/>
          </w:tcPr>
          <w:p w14:paraId="5D8BCD8F" w14:textId="77777777" w:rsidR="00C13FEA" w:rsidRPr="00C67A31" w:rsidRDefault="00C13FEA" w:rsidP="00C67A31">
            <w:pPr>
              <w:spacing w:after="0" w:line="276" w:lineRule="auto"/>
              <w:jc w:val="center"/>
              <w:rPr>
                <w:rFonts w:ascii="Arial" w:hAnsi="Arial" w:cs="Arial"/>
                <w:b/>
                <w:bCs/>
              </w:rPr>
            </w:pPr>
            <w:r w:rsidRPr="00C67A31">
              <w:rPr>
                <w:rFonts w:ascii="Arial" w:hAnsi="Arial" w:cs="Arial"/>
                <w:b/>
                <w:bCs/>
              </w:rPr>
              <w:t>Zap. št.</w:t>
            </w:r>
          </w:p>
        </w:tc>
        <w:tc>
          <w:tcPr>
            <w:tcW w:w="7929" w:type="dxa"/>
          </w:tcPr>
          <w:p w14:paraId="5759E188" w14:textId="77777777" w:rsidR="00C13FEA" w:rsidRPr="00C67A31" w:rsidRDefault="00C13FEA" w:rsidP="00C67A31">
            <w:pPr>
              <w:spacing w:after="0" w:line="276" w:lineRule="auto"/>
              <w:jc w:val="center"/>
              <w:rPr>
                <w:rFonts w:ascii="Arial" w:hAnsi="Arial" w:cs="Arial"/>
                <w:b/>
                <w:bCs/>
              </w:rPr>
            </w:pPr>
            <w:r w:rsidRPr="00C67A31">
              <w:rPr>
                <w:rFonts w:ascii="Arial" w:hAnsi="Arial" w:cs="Arial"/>
                <w:b/>
                <w:bCs/>
              </w:rPr>
              <w:t>DOKUMENTACIJA, PREDLOŽENA DO ROKA ZA PREJEM PONUDB</w:t>
            </w:r>
          </w:p>
          <w:p w14:paraId="2E2DFE8A" w14:textId="77777777" w:rsidR="00C13FEA" w:rsidRPr="00C67A31" w:rsidRDefault="00C13FEA" w:rsidP="00C67A31">
            <w:pPr>
              <w:spacing w:after="0" w:line="276" w:lineRule="auto"/>
              <w:jc w:val="center"/>
              <w:rPr>
                <w:rFonts w:ascii="Arial" w:hAnsi="Arial" w:cs="Arial"/>
                <w:b/>
                <w:bCs/>
              </w:rPr>
            </w:pPr>
          </w:p>
        </w:tc>
      </w:tr>
      <w:tr w:rsidR="00C13FEA" w:rsidRPr="00C67A31" w14:paraId="2B0A0B60" w14:textId="77777777" w:rsidTr="00C13FEA">
        <w:tc>
          <w:tcPr>
            <w:tcW w:w="1129" w:type="dxa"/>
          </w:tcPr>
          <w:p w14:paraId="294EB828"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4BFB9DDD" w14:textId="77777777" w:rsidR="00C13FEA" w:rsidRPr="00C67A31" w:rsidRDefault="00C13FEA" w:rsidP="00C67A31">
            <w:pPr>
              <w:pStyle w:val="Standard"/>
              <w:snapToGrid w:val="0"/>
              <w:rPr>
                <w:rFonts w:ascii="Arial" w:hAnsi="Arial" w:cs="Arial"/>
              </w:rPr>
            </w:pPr>
            <w:r w:rsidRPr="00C67A31">
              <w:rPr>
                <w:rFonts w:ascii="Arial" w:hAnsi="Arial" w:cs="Arial"/>
                <w:b/>
                <w:bCs/>
              </w:rPr>
              <w:t xml:space="preserve">Ponudba </w:t>
            </w:r>
            <w:r w:rsidRPr="00C67A31">
              <w:rPr>
                <w:rFonts w:ascii="Arial" w:hAnsi="Arial" w:cs="Arial"/>
              </w:rPr>
              <w:t>(Priloga št. 1) v skladu s pogoji iz javnega razpisa in te dokumentacije.</w:t>
            </w:r>
          </w:p>
          <w:p w14:paraId="0EE3FE21" w14:textId="77777777" w:rsidR="00C13FEA" w:rsidRPr="00C67A31" w:rsidRDefault="00C13FEA" w:rsidP="00C67A31">
            <w:pPr>
              <w:pStyle w:val="Standard"/>
              <w:snapToGrid w:val="0"/>
              <w:rPr>
                <w:rFonts w:ascii="Arial" w:hAnsi="Arial" w:cs="Arial"/>
              </w:rPr>
            </w:pPr>
          </w:p>
          <w:p w14:paraId="5B98FF78" w14:textId="77777777" w:rsidR="00C13FEA" w:rsidRPr="00C67A31" w:rsidRDefault="00C13FEA" w:rsidP="00C67A31">
            <w:pPr>
              <w:pStyle w:val="Standard"/>
              <w:snapToGrid w:val="0"/>
              <w:rPr>
                <w:rFonts w:ascii="Arial" w:hAnsi="Arial" w:cs="Arial"/>
              </w:rPr>
            </w:pPr>
            <w:r w:rsidRPr="00C67A31">
              <w:rPr>
                <w:rFonts w:ascii="Arial" w:hAnsi="Arial" w:cs="Arial"/>
              </w:rPr>
              <w:t>Obrazec ponudbe na Prilogi št. 1 mora biti v celoti izpolnjen in elektronsko podpisan s strani zakonitega zastopnika ponudnika ali pooblaščene osebe (v tem primeru mora biti ponudbi predloženo pooblastilo).</w:t>
            </w:r>
          </w:p>
          <w:p w14:paraId="178D8360" w14:textId="77777777" w:rsidR="00C13FEA" w:rsidRPr="00C67A31" w:rsidRDefault="00C13FEA" w:rsidP="00C67A31">
            <w:pPr>
              <w:pStyle w:val="Standard"/>
              <w:snapToGrid w:val="0"/>
              <w:rPr>
                <w:rFonts w:ascii="Arial" w:hAnsi="Arial" w:cs="Arial"/>
              </w:rPr>
            </w:pPr>
          </w:p>
          <w:p w14:paraId="2AF5B91E" w14:textId="77777777" w:rsidR="00C13FEA" w:rsidRPr="00C67A31" w:rsidRDefault="00C13FEA" w:rsidP="00C67A31">
            <w:pPr>
              <w:pStyle w:val="Standard"/>
              <w:snapToGrid w:val="0"/>
              <w:rPr>
                <w:rFonts w:ascii="Arial" w:hAnsi="Arial" w:cs="Arial"/>
              </w:rPr>
            </w:pPr>
            <w:r w:rsidRPr="00C67A31">
              <w:rPr>
                <w:rFonts w:ascii="Arial" w:hAnsi="Arial" w:cs="Arial"/>
              </w:rPr>
              <w:t>Ponudnik v informacijskem sistemu e-JN v razdelek »Predračun« naloži izpolnjen obrazec »Ponudba (Priloga št. 1)« v .pdf datoteki, ki bo dostopen na javnem odpiranju ponudb,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p w14:paraId="2FCB7310" w14:textId="77777777" w:rsidR="00C13FEA" w:rsidRPr="00C67A31" w:rsidRDefault="00C13FEA" w:rsidP="00C67A31">
            <w:pPr>
              <w:spacing w:after="0" w:line="276" w:lineRule="auto"/>
              <w:rPr>
                <w:rFonts w:ascii="Arial" w:hAnsi="Arial" w:cs="Arial"/>
              </w:rPr>
            </w:pPr>
          </w:p>
        </w:tc>
      </w:tr>
      <w:tr w:rsidR="00C13FEA" w:rsidRPr="00C67A31" w14:paraId="503338B7" w14:textId="77777777" w:rsidTr="00C13FEA">
        <w:tc>
          <w:tcPr>
            <w:tcW w:w="1129" w:type="dxa"/>
          </w:tcPr>
          <w:p w14:paraId="3B631E31"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648A201B" w14:textId="611F2C66" w:rsidR="00C13FEA" w:rsidRPr="00C67A31" w:rsidRDefault="00C13FEA" w:rsidP="00C67A31">
            <w:pPr>
              <w:pStyle w:val="Standard"/>
              <w:snapToGrid w:val="0"/>
              <w:rPr>
                <w:rFonts w:ascii="Arial" w:hAnsi="Arial" w:cs="Arial"/>
              </w:rPr>
            </w:pPr>
            <w:r w:rsidRPr="00C67A31">
              <w:rPr>
                <w:rFonts w:ascii="Arial" w:hAnsi="Arial" w:cs="Arial"/>
                <w:b/>
                <w:bCs/>
              </w:rPr>
              <w:t>Ponudbeni predračun</w:t>
            </w:r>
            <w:r w:rsidR="00CD2D1B">
              <w:rPr>
                <w:rFonts w:ascii="Arial" w:hAnsi="Arial" w:cs="Arial"/>
                <w:b/>
                <w:bCs/>
              </w:rPr>
              <w:t>/Popis del</w:t>
            </w:r>
            <w:r w:rsidRPr="00C67A31">
              <w:rPr>
                <w:rFonts w:ascii="Arial" w:hAnsi="Arial" w:cs="Arial"/>
              </w:rPr>
              <w:t>, ki mora biti v celoti izpolnjen in predložen v excel obliki</w:t>
            </w:r>
            <w:r w:rsidR="00CD2D1B">
              <w:rPr>
                <w:rFonts w:ascii="Arial" w:hAnsi="Arial" w:cs="Arial"/>
              </w:rPr>
              <w:t xml:space="preserve"> in pdf obliki</w:t>
            </w:r>
          </w:p>
          <w:p w14:paraId="21FE91A3" w14:textId="77777777" w:rsidR="00C13FEA" w:rsidRPr="00C67A31" w:rsidRDefault="00C13FEA" w:rsidP="00C67A31">
            <w:pPr>
              <w:pStyle w:val="Standard"/>
              <w:snapToGrid w:val="0"/>
              <w:rPr>
                <w:rFonts w:ascii="Arial" w:hAnsi="Arial" w:cs="Arial"/>
              </w:rPr>
            </w:pPr>
          </w:p>
          <w:p w14:paraId="3E25EE49" w14:textId="77777777" w:rsidR="00C13FEA" w:rsidRPr="00C67A31" w:rsidRDefault="00C13FEA" w:rsidP="00C67A31">
            <w:pPr>
              <w:pStyle w:val="Standard"/>
              <w:snapToGrid w:val="0"/>
              <w:rPr>
                <w:rFonts w:ascii="Arial" w:hAnsi="Arial" w:cs="Arial"/>
                <w:b/>
                <w:bCs/>
              </w:rPr>
            </w:pPr>
            <w:r w:rsidRPr="00C67A31">
              <w:rPr>
                <w:rFonts w:ascii="Arial" w:hAnsi="Arial" w:cs="Arial"/>
              </w:rPr>
              <w:t xml:space="preserve">Ponudnik v informacijskem sistemu e-JN navedeni dokument naloži v razdelek »Drugi dokumenti«. </w:t>
            </w:r>
          </w:p>
        </w:tc>
      </w:tr>
      <w:tr w:rsidR="00C13FEA" w:rsidRPr="00C67A31" w14:paraId="5D1F2000" w14:textId="77777777" w:rsidTr="00C13FEA">
        <w:tc>
          <w:tcPr>
            <w:tcW w:w="1129" w:type="dxa"/>
          </w:tcPr>
          <w:p w14:paraId="5813A849"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052BD044" w14:textId="77777777" w:rsidR="00C13FEA" w:rsidRPr="00C67A31" w:rsidRDefault="00C13FEA" w:rsidP="00C67A31">
            <w:pPr>
              <w:spacing w:after="0" w:line="276" w:lineRule="auto"/>
              <w:jc w:val="both"/>
              <w:rPr>
                <w:rFonts w:ascii="Arial" w:hAnsi="Arial" w:cs="Arial"/>
              </w:rPr>
            </w:pPr>
            <w:r w:rsidRPr="00C67A31">
              <w:rPr>
                <w:rFonts w:ascii="Arial" w:hAnsi="Arial" w:cs="Arial"/>
                <w:b/>
                <w:bCs/>
              </w:rPr>
              <w:t>Podatki o ponudniku in drugih gospodarskih subjektih</w:t>
            </w:r>
            <w:r w:rsidRPr="00C67A31">
              <w:rPr>
                <w:rFonts w:ascii="Arial" w:hAnsi="Arial" w:cs="Arial"/>
              </w:rPr>
              <w:t xml:space="preserve"> (Priloga št. 2).</w:t>
            </w:r>
          </w:p>
          <w:p w14:paraId="7CE168B6" w14:textId="77777777" w:rsidR="00C13FEA" w:rsidRPr="00C67A31" w:rsidRDefault="00C13FEA" w:rsidP="00C67A31">
            <w:pPr>
              <w:spacing w:after="0" w:line="276" w:lineRule="auto"/>
              <w:jc w:val="both"/>
              <w:rPr>
                <w:rFonts w:ascii="Arial" w:hAnsi="Arial" w:cs="Arial"/>
              </w:rPr>
            </w:pPr>
          </w:p>
          <w:p w14:paraId="6E7B0E2B"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Priloga št. 2 mora biti v celoti izpolnjena in elektronsko podpisana s strani zakonitega zastopnika ponudnika ali pooblaščene osebe. Ponudnik lahko navedeno prilogo predloži v elektronski obliki, podpisano z elektronskim podpisom ali lastnoročno podpisano skenirano. </w:t>
            </w:r>
          </w:p>
          <w:p w14:paraId="01DB71CC" w14:textId="77777777" w:rsidR="00C13FEA" w:rsidRPr="00C67A31" w:rsidRDefault="00C13FEA" w:rsidP="00C67A31">
            <w:pPr>
              <w:spacing w:after="0" w:line="276" w:lineRule="auto"/>
              <w:jc w:val="both"/>
              <w:rPr>
                <w:rFonts w:ascii="Arial" w:hAnsi="Arial" w:cs="Arial"/>
              </w:rPr>
            </w:pPr>
          </w:p>
          <w:p w14:paraId="5AA9616B"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2F0B3C90" w14:textId="77777777" w:rsidR="00C13FEA" w:rsidRPr="00C67A31" w:rsidRDefault="00C13FEA" w:rsidP="00C67A31">
            <w:pPr>
              <w:spacing w:after="0" w:line="276" w:lineRule="auto"/>
              <w:jc w:val="both"/>
              <w:rPr>
                <w:rFonts w:ascii="Arial" w:hAnsi="Arial" w:cs="Arial"/>
              </w:rPr>
            </w:pPr>
          </w:p>
        </w:tc>
      </w:tr>
      <w:tr w:rsidR="00C13FEA" w:rsidRPr="00C67A31" w14:paraId="11A8F783" w14:textId="77777777" w:rsidTr="00C13FEA">
        <w:tc>
          <w:tcPr>
            <w:tcW w:w="1129" w:type="dxa"/>
          </w:tcPr>
          <w:p w14:paraId="0E1B88FA"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5162A4A7" w14:textId="77777777" w:rsidR="00C13FEA" w:rsidRPr="00C67A31" w:rsidRDefault="00C13FEA" w:rsidP="00C67A31">
            <w:pPr>
              <w:spacing w:after="0" w:line="276" w:lineRule="auto"/>
              <w:jc w:val="both"/>
              <w:rPr>
                <w:rFonts w:ascii="Arial" w:hAnsi="Arial" w:cs="Arial"/>
              </w:rPr>
            </w:pPr>
            <w:r w:rsidRPr="00C67A31">
              <w:rPr>
                <w:rFonts w:ascii="Arial" w:hAnsi="Arial" w:cs="Arial"/>
                <w:bCs/>
              </w:rPr>
              <w:t>V kolikor ponudnik nastopa s podizvajalci predloži izpolnjeno</w:t>
            </w:r>
            <w:r w:rsidRPr="00C67A31">
              <w:rPr>
                <w:rFonts w:ascii="Arial" w:hAnsi="Arial" w:cs="Arial"/>
                <w:b/>
                <w:bCs/>
              </w:rPr>
              <w:t xml:space="preserve"> Prilogo št. 3. Podatki o udeležbi podizvajalcev</w:t>
            </w:r>
            <w:r w:rsidRPr="00C67A31">
              <w:rPr>
                <w:rFonts w:ascii="Arial" w:hAnsi="Arial" w:cs="Arial"/>
              </w:rPr>
              <w:t xml:space="preserve"> v delu A, v kolikor ponudnik ne nastopa s podizvajalci predloži </w:t>
            </w:r>
            <w:r w:rsidRPr="00C67A31">
              <w:rPr>
                <w:rFonts w:ascii="Arial" w:hAnsi="Arial" w:cs="Arial"/>
                <w:bCs/>
              </w:rPr>
              <w:t>izpolnjeno</w:t>
            </w:r>
            <w:r w:rsidRPr="00C67A31">
              <w:rPr>
                <w:rFonts w:ascii="Arial" w:hAnsi="Arial" w:cs="Arial"/>
                <w:b/>
                <w:bCs/>
              </w:rPr>
              <w:t xml:space="preserve"> Prilogo št. 3. Podatki o udeležbi podizvajalcev</w:t>
            </w:r>
            <w:r w:rsidRPr="00C67A31">
              <w:rPr>
                <w:rFonts w:ascii="Arial" w:hAnsi="Arial" w:cs="Arial"/>
              </w:rPr>
              <w:t xml:space="preserve"> v delu B.</w:t>
            </w:r>
          </w:p>
          <w:p w14:paraId="50537F99" w14:textId="77777777" w:rsidR="00C13FEA" w:rsidRPr="00C67A31" w:rsidRDefault="00C13FEA" w:rsidP="00C67A31">
            <w:pPr>
              <w:spacing w:after="0" w:line="276" w:lineRule="auto"/>
              <w:jc w:val="both"/>
              <w:rPr>
                <w:rFonts w:ascii="Arial" w:hAnsi="Arial" w:cs="Arial"/>
              </w:rPr>
            </w:pPr>
          </w:p>
          <w:p w14:paraId="2E52DDC2"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Priloga št. 3 mora biti v celoti izpolnjena in elektronsko podpisana s strani zakonitega zastopnika ponudnika ali pooblaščene osebe. Ponudnik lahko </w:t>
            </w:r>
            <w:r w:rsidRPr="00C67A31">
              <w:rPr>
                <w:rFonts w:ascii="Arial" w:hAnsi="Arial" w:cs="Arial"/>
              </w:rPr>
              <w:lastRenderedPageBreak/>
              <w:t xml:space="preserve">navedeno prilogo predloži v elektronski obliki, podpisano z elektronskim podpisom ali lastnoročno podpisano skenirano. </w:t>
            </w:r>
          </w:p>
          <w:p w14:paraId="3C1238C3" w14:textId="77777777" w:rsidR="00C13FEA" w:rsidRPr="00C67A31" w:rsidRDefault="00C13FEA" w:rsidP="00C67A31">
            <w:pPr>
              <w:spacing w:after="0" w:line="276" w:lineRule="auto"/>
              <w:jc w:val="both"/>
              <w:rPr>
                <w:rFonts w:ascii="Arial" w:hAnsi="Arial" w:cs="Arial"/>
              </w:rPr>
            </w:pPr>
          </w:p>
          <w:p w14:paraId="22187027"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1E933D72" w14:textId="77777777" w:rsidR="00C13FEA" w:rsidRPr="00C67A31" w:rsidRDefault="00C13FEA" w:rsidP="00C67A31">
            <w:pPr>
              <w:spacing w:after="0" w:line="276" w:lineRule="auto"/>
              <w:jc w:val="both"/>
              <w:rPr>
                <w:rFonts w:ascii="Arial" w:hAnsi="Arial" w:cs="Arial"/>
                <w:b/>
                <w:bCs/>
              </w:rPr>
            </w:pPr>
          </w:p>
        </w:tc>
      </w:tr>
      <w:tr w:rsidR="00C13FEA" w:rsidRPr="00C67A31" w14:paraId="6CDE97A6" w14:textId="77777777" w:rsidTr="00C13FEA">
        <w:tc>
          <w:tcPr>
            <w:tcW w:w="1129" w:type="dxa"/>
          </w:tcPr>
          <w:p w14:paraId="1A2C1FCE"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29CCD2B1" w14:textId="77777777" w:rsidR="00C13FEA" w:rsidRPr="00C67A31" w:rsidRDefault="00C13FEA" w:rsidP="00C67A31">
            <w:pPr>
              <w:spacing w:after="0" w:line="276" w:lineRule="auto"/>
              <w:jc w:val="both"/>
              <w:rPr>
                <w:rFonts w:ascii="Arial" w:hAnsi="Arial" w:cs="Arial"/>
              </w:rPr>
            </w:pPr>
            <w:r w:rsidRPr="00C67A31">
              <w:rPr>
                <w:rFonts w:ascii="Arial" w:hAnsi="Arial" w:cs="Arial"/>
                <w:b/>
                <w:bCs/>
              </w:rPr>
              <w:t xml:space="preserve">Izjava podizvajalca </w:t>
            </w:r>
            <w:r w:rsidRPr="00C67A31">
              <w:rPr>
                <w:rFonts w:ascii="Arial" w:hAnsi="Arial" w:cs="Arial"/>
              </w:rPr>
              <w:t>(Priloga št. 4) za vsakega podizvajalca, s katerim nastopa.</w:t>
            </w:r>
          </w:p>
          <w:p w14:paraId="31BB9443" w14:textId="77777777" w:rsidR="00C13FEA" w:rsidRPr="00C67A31" w:rsidRDefault="00C13FEA" w:rsidP="00C67A31">
            <w:pPr>
              <w:spacing w:after="0" w:line="276" w:lineRule="auto"/>
              <w:jc w:val="both"/>
              <w:rPr>
                <w:rFonts w:ascii="Arial" w:hAnsi="Arial" w:cs="Arial"/>
              </w:rPr>
            </w:pPr>
          </w:p>
          <w:p w14:paraId="04339E84"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Priloga št. 4 mora biti v celoti izpolnjena in elektronsko podpisana s strani zakonitega zastopnika podizvajalca. Ponudnik lahko navedeno prilogo predloži v elektronski obliki, podpisano z elektronskim podpisom ali lastnoročno podpisano skenirano. </w:t>
            </w:r>
          </w:p>
          <w:p w14:paraId="4B54EF11" w14:textId="77777777" w:rsidR="00C13FEA" w:rsidRPr="00C67A31" w:rsidRDefault="00C13FEA" w:rsidP="00C67A31">
            <w:pPr>
              <w:spacing w:after="0" w:line="276" w:lineRule="auto"/>
              <w:jc w:val="both"/>
              <w:rPr>
                <w:rFonts w:ascii="Arial" w:hAnsi="Arial" w:cs="Arial"/>
              </w:rPr>
            </w:pPr>
          </w:p>
          <w:p w14:paraId="14643319"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63090A57" w14:textId="77777777" w:rsidR="00C13FEA" w:rsidRPr="00C67A31" w:rsidRDefault="00C13FEA" w:rsidP="00C67A31">
            <w:pPr>
              <w:spacing w:after="0" w:line="276" w:lineRule="auto"/>
              <w:jc w:val="both"/>
              <w:rPr>
                <w:rFonts w:ascii="Arial" w:hAnsi="Arial" w:cs="Arial"/>
                <w:bCs/>
              </w:rPr>
            </w:pPr>
          </w:p>
        </w:tc>
      </w:tr>
      <w:tr w:rsidR="00C13FEA" w:rsidRPr="00C67A31" w14:paraId="747CA204" w14:textId="77777777" w:rsidTr="00C13FEA">
        <w:tc>
          <w:tcPr>
            <w:tcW w:w="1129" w:type="dxa"/>
          </w:tcPr>
          <w:p w14:paraId="326CB8A9"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0FF500E4" w14:textId="77777777" w:rsidR="00C13FEA" w:rsidRPr="00C67A31" w:rsidRDefault="00C13FEA" w:rsidP="00C67A31">
            <w:pPr>
              <w:spacing w:after="0" w:line="276" w:lineRule="auto"/>
              <w:jc w:val="both"/>
              <w:rPr>
                <w:rFonts w:ascii="Arial" w:hAnsi="Arial" w:cs="Arial"/>
                <w:bCs/>
              </w:rPr>
            </w:pPr>
            <w:r w:rsidRPr="00C67A31">
              <w:rPr>
                <w:rFonts w:ascii="Arial" w:hAnsi="Arial" w:cs="Arial"/>
                <w:b/>
                <w:bCs/>
              </w:rPr>
              <w:t xml:space="preserve">Lastna izjava </w:t>
            </w:r>
            <w:r w:rsidRPr="00C67A31">
              <w:rPr>
                <w:rFonts w:ascii="Arial" w:hAnsi="Arial" w:cs="Arial"/>
                <w:bCs/>
              </w:rPr>
              <w:t>(Priloga št. 5).</w:t>
            </w:r>
          </w:p>
          <w:p w14:paraId="452FE7F8" w14:textId="77777777" w:rsidR="00C13FEA" w:rsidRPr="00C67A31" w:rsidRDefault="00C13FEA" w:rsidP="00C67A31">
            <w:pPr>
              <w:spacing w:after="0" w:line="276" w:lineRule="auto"/>
              <w:jc w:val="both"/>
              <w:rPr>
                <w:rFonts w:ascii="Arial" w:hAnsi="Arial" w:cs="Arial"/>
                <w:bCs/>
              </w:rPr>
            </w:pPr>
          </w:p>
          <w:p w14:paraId="59E2F753" w14:textId="77777777" w:rsidR="00C13FEA" w:rsidRPr="00C67A31" w:rsidRDefault="00C13FEA" w:rsidP="00C67A31">
            <w:pPr>
              <w:spacing w:after="0" w:line="276" w:lineRule="auto"/>
              <w:jc w:val="both"/>
              <w:rPr>
                <w:rFonts w:ascii="Arial" w:hAnsi="Arial" w:cs="Arial"/>
              </w:rPr>
            </w:pPr>
            <w:r w:rsidRPr="00C67A31">
              <w:rPr>
                <w:rFonts w:ascii="Arial" w:hAnsi="Arial" w:cs="Arial"/>
                <w:lang w:eastAsia="zh-CN"/>
              </w:rPr>
              <w:t xml:space="preserve">Priloga št. 5 mora biti </w:t>
            </w:r>
            <w:r w:rsidRPr="00C67A31">
              <w:rPr>
                <w:rFonts w:ascii="Arial" w:hAnsi="Arial" w:cs="Arial"/>
              </w:rPr>
              <w:t xml:space="preserve">v celoti izpolnjena in elektronsko podpisana s strani zakonitega zastopnika ponudnika ali pooblaščene osebe. Ponudnik lahko navedeno prilogo predloži v elektronski obliki, podpisano z elektronskim podpisom ali lastnoročno podpisano skenirano. </w:t>
            </w:r>
          </w:p>
          <w:p w14:paraId="73370A02" w14:textId="77777777" w:rsidR="00C13FEA" w:rsidRPr="00C67A31" w:rsidRDefault="00C13FEA" w:rsidP="00C67A31">
            <w:pPr>
              <w:spacing w:after="0" w:line="276" w:lineRule="auto"/>
              <w:jc w:val="both"/>
              <w:rPr>
                <w:rFonts w:ascii="Arial" w:hAnsi="Arial" w:cs="Arial"/>
              </w:rPr>
            </w:pPr>
          </w:p>
          <w:p w14:paraId="2187ED48"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76A6B50D" w14:textId="77777777" w:rsidR="00C13FEA" w:rsidRPr="00C67A31" w:rsidRDefault="00C13FEA" w:rsidP="00C67A31">
            <w:pPr>
              <w:spacing w:after="0" w:line="276" w:lineRule="auto"/>
              <w:jc w:val="both"/>
              <w:rPr>
                <w:rFonts w:ascii="Arial" w:hAnsi="Arial" w:cs="Arial"/>
                <w:bCs/>
              </w:rPr>
            </w:pPr>
          </w:p>
        </w:tc>
      </w:tr>
      <w:tr w:rsidR="00C13FEA" w:rsidRPr="00C67A31" w14:paraId="2D6D5DDB" w14:textId="77777777" w:rsidTr="00C13FEA">
        <w:tc>
          <w:tcPr>
            <w:tcW w:w="1129" w:type="dxa"/>
          </w:tcPr>
          <w:p w14:paraId="6C605BAD"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47A9EF2A" w14:textId="77777777" w:rsidR="00C13FEA" w:rsidRPr="00C67A31" w:rsidRDefault="00C13FEA" w:rsidP="00C67A31">
            <w:pPr>
              <w:spacing w:after="0" w:line="276" w:lineRule="auto"/>
              <w:jc w:val="both"/>
              <w:rPr>
                <w:rFonts w:ascii="Arial" w:hAnsi="Arial" w:cs="Arial"/>
                <w:bCs/>
              </w:rPr>
            </w:pPr>
            <w:r w:rsidRPr="00C67A31">
              <w:rPr>
                <w:rFonts w:ascii="Arial" w:hAnsi="Arial" w:cs="Arial"/>
                <w:b/>
                <w:bCs/>
              </w:rPr>
              <w:t xml:space="preserve">Soglasje za pridobitev podatkov iz kazenske evidence za pravno osebo </w:t>
            </w:r>
            <w:r w:rsidR="00932197" w:rsidRPr="00C67A31">
              <w:rPr>
                <w:rFonts w:ascii="Arial" w:hAnsi="Arial" w:cs="Arial"/>
                <w:bCs/>
              </w:rPr>
              <w:t xml:space="preserve">(Priloga št. 6) in </w:t>
            </w:r>
            <w:r w:rsidR="00932197" w:rsidRPr="00C67A31">
              <w:rPr>
                <w:rFonts w:ascii="Arial" w:hAnsi="Arial" w:cs="Arial"/>
                <w:b/>
                <w:bCs/>
              </w:rPr>
              <w:t>Potrdilo o nekaznovanosti</w:t>
            </w:r>
            <w:r w:rsidR="00932197" w:rsidRPr="00C67A31">
              <w:rPr>
                <w:rFonts w:ascii="Arial" w:hAnsi="Arial" w:cs="Arial"/>
                <w:bCs/>
              </w:rPr>
              <w:t xml:space="preserve"> (v kolikor ponudnik z njim razpolaga).</w:t>
            </w:r>
          </w:p>
          <w:p w14:paraId="5D48E6B6" w14:textId="77777777" w:rsidR="00C13FEA" w:rsidRPr="00C67A31" w:rsidRDefault="00C13FEA" w:rsidP="00C67A31">
            <w:pPr>
              <w:spacing w:after="0" w:line="276" w:lineRule="auto"/>
              <w:jc w:val="both"/>
              <w:rPr>
                <w:rFonts w:ascii="Arial" w:hAnsi="Arial" w:cs="Arial"/>
                <w:b/>
                <w:bCs/>
              </w:rPr>
            </w:pPr>
          </w:p>
          <w:p w14:paraId="50C7C6C2" w14:textId="77777777" w:rsidR="00C13FEA" w:rsidRPr="00C67A31" w:rsidRDefault="00C13FEA" w:rsidP="00C67A31">
            <w:pPr>
              <w:spacing w:after="0" w:line="276" w:lineRule="auto"/>
              <w:jc w:val="both"/>
              <w:rPr>
                <w:rFonts w:ascii="Arial" w:hAnsi="Arial" w:cs="Arial"/>
              </w:rPr>
            </w:pPr>
            <w:r w:rsidRPr="00C67A31">
              <w:rPr>
                <w:rFonts w:ascii="Arial" w:hAnsi="Arial" w:cs="Arial"/>
                <w:lang w:eastAsia="zh-CN"/>
              </w:rPr>
              <w:t xml:space="preserve">Priloga št. 6 mora biti </w:t>
            </w:r>
            <w:r w:rsidRPr="00C67A31">
              <w:rPr>
                <w:rFonts w:ascii="Arial" w:hAnsi="Arial" w:cs="Arial"/>
              </w:rPr>
              <w:t xml:space="preserve">v celoti izpolnjena in elektronsko podpisana s strani zakonitega zastopnika ponudnika ali pooblaščene osebe. Ponudnik lahko navedeno prilogo predloži v elektronski obliki, podpisano z elektronskim podpisom ali lastnoročno podpisano skenirano. </w:t>
            </w:r>
          </w:p>
          <w:p w14:paraId="1B20D6DF" w14:textId="77777777" w:rsidR="00C13FEA" w:rsidRPr="00C67A31" w:rsidRDefault="00C13FEA" w:rsidP="00C67A31">
            <w:pPr>
              <w:spacing w:after="0" w:line="276" w:lineRule="auto"/>
              <w:jc w:val="both"/>
              <w:rPr>
                <w:rFonts w:ascii="Arial" w:hAnsi="Arial" w:cs="Arial"/>
              </w:rPr>
            </w:pPr>
          </w:p>
          <w:p w14:paraId="55DFED0C"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0A95BC81" w14:textId="77777777" w:rsidR="00C13FEA" w:rsidRPr="00C67A31" w:rsidRDefault="00C13FEA" w:rsidP="00C67A31">
            <w:pPr>
              <w:spacing w:after="0" w:line="276" w:lineRule="auto"/>
              <w:jc w:val="both"/>
              <w:rPr>
                <w:rFonts w:ascii="Arial" w:hAnsi="Arial" w:cs="Arial"/>
                <w:b/>
                <w:bCs/>
              </w:rPr>
            </w:pPr>
          </w:p>
        </w:tc>
      </w:tr>
      <w:tr w:rsidR="00C13FEA" w:rsidRPr="00C67A31" w14:paraId="304B3777" w14:textId="77777777" w:rsidTr="00C13FEA">
        <w:tc>
          <w:tcPr>
            <w:tcW w:w="1129" w:type="dxa"/>
          </w:tcPr>
          <w:p w14:paraId="57B66EDA"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0CC7884D" w14:textId="77777777" w:rsidR="00C13FEA" w:rsidRPr="00C67A31" w:rsidRDefault="00C13FEA" w:rsidP="00C67A31">
            <w:pPr>
              <w:spacing w:after="0" w:line="276" w:lineRule="auto"/>
              <w:jc w:val="both"/>
              <w:rPr>
                <w:rFonts w:ascii="Arial" w:hAnsi="Arial" w:cs="Arial"/>
                <w:b/>
                <w:bCs/>
              </w:rPr>
            </w:pPr>
            <w:r w:rsidRPr="00C67A31">
              <w:rPr>
                <w:rFonts w:ascii="Arial" w:hAnsi="Arial" w:cs="Arial"/>
                <w:b/>
                <w:bCs/>
              </w:rPr>
              <w:t xml:space="preserve">Soglasje za pridobitev podatkov iz kazenske evidence za fizične osebe </w:t>
            </w:r>
            <w:r w:rsidR="00932197" w:rsidRPr="00C67A31">
              <w:rPr>
                <w:rFonts w:ascii="Arial" w:hAnsi="Arial" w:cs="Arial"/>
                <w:bCs/>
              </w:rPr>
              <w:t xml:space="preserve">(Priloga št. 7) in </w:t>
            </w:r>
            <w:r w:rsidR="00932197" w:rsidRPr="00C67A31">
              <w:rPr>
                <w:rFonts w:ascii="Arial" w:hAnsi="Arial" w:cs="Arial"/>
                <w:b/>
                <w:bCs/>
              </w:rPr>
              <w:t>Potrdilo o nekaznovanosti</w:t>
            </w:r>
            <w:r w:rsidR="00932197" w:rsidRPr="00C67A31">
              <w:rPr>
                <w:rFonts w:ascii="Arial" w:hAnsi="Arial" w:cs="Arial"/>
                <w:bCs/>
              </w:rPr>
              <w:t xml:space="preserve"> (v kolikor ponudnik z njim razpolaga).</w:t>
            </w:r>
          </w:p>
          <w:p w14:paraId="5DC4A30D" w14:textId="77777777" w:rsidR="00C13FEA" w:rsidRPr="00C67A31" w:rsidRDefault="00C13FEA" w:rsidP="00C67A31">
            <w:pPr>
              <w:spacing w:after="0" w:line="276" w:lineRule="auto"/>
              <w:jc w:val="both"/>
              <w:rPr>
                <w:rFonts w:ascii="Arial" w:hAnsi="Arial" w:cs="Arial"/>
                <w:b/>
                <w:bCs/>
              </w:rPr>
            </w:pPr>
          </w:p>
          <w:p w14:paraId="5BB00296"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Priloga št. 7 mora biti v celoti izpolnjena in podpisana s strani fizične osebe in mora biti predložena za vse fizične osebe, za katere je potrebno izkazovati izpolnjevanje razloga za izključitev. </w:t>
            </w:r>
            <w:r w:rsidR="00BF2C75" w:rsidRPr="00C67A31">
              <w:rPr>
                <w:rFonts w:ascii="Arial" w:hAnsi="Arial" w:cs="Arial"/>
              </w:rPr>
              <w:t>Ponudnik lahko navedeno prilogo predloži v elektronski obliki, podpisano z elektronskim podpisom ali lastnoročno podpisano skenirano.</w:t>
            </w:r>
          </w:p>
          <w:p w14:paraId="0A601EAB" w14:textId="77777777" w:rsidR="00C13FEA" w:rsidRPr="00C67A31" w:rsidRDefault="00C13FEA" w:rsidP="00C67A31">
            <w:pPr>
              <w:spacing w:after="0" w:line="276" w:lineRule="auto"/>
              <w:jc w:val="both"/>
              <w:rPr>
                <w:rFonts w:ascii="Arial" w:hAnsi="Arial" w:cs="Arial"/>
                <w:b/>
                <w:bCs/>
              </w:rPr>
            </w:pPr>
          </w:p>
          <w:p w14:paraId="2485485C"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2835BAC7" w14:textId="77777777" w:rsidR="00C13FEA" w:rsidRPr="00C67A31" w:rsidRDefault="00C13FEA" w:rsidP="00C67A31">
            <w:pPr>
              <w:spacing w:after="0" w:line="276" w:lineRule="auto"/>
              <w:jc w:val="both"/>
              <w:rPr>
                <w:rFonts w:ascii="Arial" w:hAnsi="Arial" w:cs="Arial"/>
                <w:b/>
                <w:bCs/>
              </w:rPr>
            </w:pPr>
          </w:p>
        </w:tc>
      </w:tr>
      <w:tr w:rsidR="00C13FEA" w:rsidRPr="00C67A31" w14:paraId="0FF07B2C" w14:textId="77777777" w:rsidTr="00C13FEA">
        <w:tc>
          <w:tcPr>
            <w:tcW w:w="1129" w:type="dxa"/>
          </w:tcPr>
          <w:p w14:paraId="509B9B88"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7CAA9F4C" w14:textId="77777777" w:rsidR="00C13FEA" w:rsidRPr="00C67A31" w:rsidRDefault="00C13FEA" w:rsidP="00C67A31">
            <w:pPr>
              <w:spacing w:after="0" w:line="276" w:lineRule="auto"/>
              <w:rPr>
                <w:rFonts w:ascii="Arial" w:hAnsi="Arial" w:cs="Arial"/>
                <w:lang w:eastAsia="zh-CN"/>
              </w:rPr>
            </w:pPr>
            <w:r w:rsidRPr="00C67A31">
              <w:rPr>
                <w:rFonts w:ascii="Arial" w:hAnsi="Arial" w:cs="Arial"/>
                <w:b/>
                <w:lang w:eastAsia="zh-CN"/>
              </w:rPr>
              <w:t>Seznam referenčnih poslov ponudnika</w:t>
            </w:r>
            <w:r w:rsidRPr="00C67A31">
              <w:rPr>
                <w:rFonts w:ascii="Arial" w:hAnsi="Arial" w:cs="Arial"/>
                <w:lang w:eastAsia="zh-CN"/>
              </w:rPr>
              <w:t xml:space="preserve"> (Priloga št. 8).</w:t>
            </w:r>
          </w:p>
          <w:p w14:paraId="38AE2038" w14:textId="77777777" w:rsidR="00C13FEA" w:rsidRPr="00C67A31" w:rsidRDefault="00C13FEA" w:rsidP="00C67A31">
            <w:pPr>
              <w:spacing w:after="0" w:line="276" w:lineRule="auto"/>
              <w:jc w:val="both"/>
              <w:rPr>
                <w:rFonts w:ascii="Arial" w:hAnsi="Arial" w:cs="Arial"/>
                <w:bCs/>
              </w:rPr>
            </w:pPr>
          </w:p>
          <w:p w14:paraId="0B16D6B2" w14:textId="77777777" w:rsidR="00C13FEA" w:rsidRPr="00C67A31" w:rsidRDefault="00C13FEA" w:rsidP="00C67A31">
            <w:pPr>
              <w:spacing w:after="0" w:line="276" w:lineRule="auto"/>
              <w:jc w:val="both"/>
              <w:rPr>
                <w:rFonts w:ascii="Arial" w:hAnsi="Arial" w:cs="Arial"/>
              </w:rPr>
            </w:pPr>
            <w:r w:rsidRPr="00C67A31">
              <w:rPr>
                <w:rFonts w:ascii="Arial" w:hAnsi="Arial" w:cs="Arial"/>
                <w:bCs/>
              </w:rPr>
              <w:t xml:space="preserve">Priloga št. 8 mora biti </w:t>
            </w:r>
            <w:r w:rsidRPr="00C67A31">
              <w:rPr>
                <w:rFonts w:ascii="Arial" w:hAnsi="Arial" w:cs="Arial"/>
              </w:rPr>
              <w:t xml:space="preserve">v celoti izpolnjena in elektronsko podpisana s strani zakonitega zastopnika ponudnika ali pooblaščene osebe. </w:t>
            </w:r>
            <w:r w:rsidR="00BF2C75" w:rsidRPr="00C67A31">
              <w:rPr>
                <w:rFonts w:ascii="Arial" w:hAnsi="Arial" w:cs="Arial"/>
              </w:rPr>
              <w:t>Ponudnik lahko navedeno prilogo predloži v elektronski obliki, podpisano z elektronskim podpisom ali lastnoročno podpisano skenirano.</w:t>
            </w:r>
          </w:p>
          <w:p w14:paraId="06370FAF" w14:textId="77777777" w:rsidR="00C13FEA" w:rsidRPr="00C67A31" w:rsidRDefault="00C13FEA" w:rsidP="00C67A31">
            <w:pPr>
              <w:spacing w:after="0" w:line="276" w:lineRule="auto"/>
              <w:jc w:val="both"/>
              <w:rPr>
                <w:rFonts w:ascii="Arial" w:hAnsi="Arial" w:cs="Arial"/>
                <w:b/>
                <w:bCs/>
              </w:rPr>
            </w:pPr>
          </w:p>
          <w:p w14:paraId="096155B7"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7621F63D" w14:textId="77777777" w:rsidR="00C13FEA" w:rsidRPr="00C67A31" w:rsidRDefault="00C13FEA" w:rsidP="00C67A31">
            <w:pPr>
              <w:spacing w:after="0" w:line="276" w:lineRule="auto"/>
              <w:jc w:val="both"/>
              <w:rPr>
                <w:rFonts w:ascii="Arial" w:hAnsi="Arial" w:cs="Arial"/>
                <w:b/>
                <w:bCs/>
              </w:rPr>
            </w:pPr>
          </w:p>
        </w:tc>
      </w:tr>
      <w:tr w:rsidR="00C13FEA" w:rsidRPr="00C67A31" w14:paraId="1FD9B93F" w14:textId="77777777" w:rsidTr="00C13FEA">
        <w:tc>
          <w:tcPr>
            <w:tcW w:w="1129" w:type="dxa"/>
          </w:tcPr>
          <w:p w14:paraId="17B207F3"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23E7BB43" w14:textId="77777777" w:rsidR="00C13FEA" w:rsidRPr="00C67A31" w:rsidRDefault="00C13FEA" w:rsidP="00C67A31">
            <w:pPr>
              <w:spacing w:after="0" w:line="276" w:lineRule="auto"/>
              <w:jc w:val="both"/>
              <w:rPr>
                <w:rFonts w:ascii="Arial" w:hAnsi="Arial" w:cs="Arial"/>
                <w:bCs/>
              </w:rPr>
            </w:pPr>
            <w:r w:rsidRPr="00C67A31">
              <w:rPr>
                <w:rFonts w:ascii="Arial" w:hAnsi="Arial" w:cs="Arial"/>
                <w:b/>
                <w:bCs/>
              </w:rPr>
              <w:t xml:space="preserve">Seznam priglašenega kadra na projektu s seznamom referenčnih poslov </w:t>
            </w:r>
            <w:r w:rsidRPr="00C67A31">
              <w:rPr>
                <w:rFonts w:ascii="Arial" w:hAnsi="Arial" w:cs="Arial"/>
                <w:bCs/>
              </w:rPr>
              <w:t>(Priloga št. 10).</w:t>
            </w:r>
          </w:p>
          <w:p w14:paraId="0C07C5D8" w14:textId="77777777" w:rsidR="00C13FEA" w:rsidRPr="00C67A31" w:rsidRDefault="00C13FEA" w:rsidP="00C67A31">
            <w:pPr>
              <w:spacing w:after="0" w:line="276" w:lineRule="auto"/>
              <w:jc w:val="both"/>
              <w:rPr>
                <w:rFonts w:ascii="Arial" w:hAnsi="Arial" w:cs="Arial"/>
                <w:bCs/>
              </w:rPr>
            </w:pPr>
          </w:p>
          <w:p w14:paraId="213DB468" w14:textId="77777777" w:rsidR="00C13FEA" w:rsidRPr="00C67A31" w:rsidRDefault="00C13FEA" w:rsidP="00C67A31">
            <w:pPr>
              <w:spacing w:after="0" w:line="276" w:lineRule="auto"/>
              <w:jc w:val="both"/>
              <w:rPr>
                <w:rFonts w:ascii="Arial" w:hAnsi="Arial" w:cs="Arial"/>
              </w:rPr>
            </w:pPr>
            <w:r w:rsidRPr="00C67A31">
              <w:rPr>
                <w:rFonts w:ascii="Arial" w:hAnsi="Arial" w:cs="Arial"/>
                <w:bCs/>
              </w:rPr>
              <w:t xml:space="preserve">Priloga št. 10 mora biti </w:t>
            </w:r>
            <w:r w:rsidRPr="00C67A31">
              <w:rPr>
                <w:rFonts w:ascii="Arial" w:hAnsi="Arial" w:cs="Arial"/>
              </w:rPr>
              <w:t xml:space="preserve">v celoti izpolnjena in elektronsko podpisana s strani zakonitega zastopnika ponudnika ali pooblaščene osebe. </w:t>
            </w:r>
            <w:r w:rsidR="00BF2C75" w:rsidRPr="00C67A31">
              <w:rPr>
                <w:rFonts w:ascii="Arial" w:hAnsi="Arial" w:cs="Arial"/>
              </w:rPr>
              <w:t>Ponudnik lahko navedeno prilogo predloži v elektronski obliki, podpisano z elektronskim podpisom ali lastnoročno podpisano skenirano.</w:t>
            </w:r>
          </w:p>
          <w:p w14:paraId="573EB174" w14:textId="77777777" w:rsidR="00C13FEA" w:rsidRPr="00C67A31" w:rsidRDefault="00C13FEA" w:rsidP="00C67A31">
            <w:pPr>
              <w:spacing w:after="0" w:line="276" w:lineRule="auto"/>
              <w:jc w:val="both"/>
              <w:rPr>
                <w:rFonts w:ascii="Arial" w:hAnsi="Arial" w:cs="Arial"/>
                <w:b/>
                <w:bCs/>
              </w:rPr>
            </w:pPr>
          </w:p>
          <w:p w14:paraId="1B2A8769"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49997992" w14:textId="77777777" w:rsidR="00C13FEA" w:rsidRPr="00C67A31" w:rsidRDefault="00C13FEA" w:rsidP="00C67A31">
            <w:pPr>
              <w:spacing w:after="0" w:line="276" w:lineRule="auto"/>
              <w:jc w:val="both"/>
              <w:rPr>
                <w:rFonts w:ascii="Arial" w:hAnsi="Arial" w:cs="Arial"/>
                <w:b/>
                <w:bCs/>
              </w:rPr>
            </w:pPr>
          </w:p>
        </w:tc>
      </w:tr>
      <w:tr w:rsidR="00C13FEA" w:rsidRPr="00C67A31" w14:paraId="6B005D5C" w14:textId="77777777" w:rsidTr="00C13FEA">
        <w:tc>
          <w:tcPr>
            <w:tcW w:w="1129" w:type="dxa"/>
          </w:tcPr>
          <w:p w14:paraId="7EA46C3E"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04D975DF" w14:textId="77777777" w:rsidR="00C13FEA" w:rsidRPr="00C67A31" w:rsidRDefault="00C13FEA" w:rsidP="00C67A31">
            <w:pPr>
              <w:spacing w:after="0" w:line="276" w:lineRule="auto"/>
              <w:jc w:val="both"/>
              <w:rPr>
                <w:rFonts w:ascii="Arial" w:hAnsi="Arial" w:cs="Arial"/>
              </w:rPr>
            </w:pPr>
            <w:r w:rsidRPr="00C67A31">
              <w:rPr>
                <w:rFonts w:ascii="Arial" w:hAnsi="Arial" w:cs="Arial"/>
                <w:b/>
                <w:bCs/>
              </w:rPr>
              <w:t>Izjava o predložitvi finančnega zavarovanja za dobro izvedbo pogodbenih obveznosti</w:t>
            </w:r>
            <w:r w:rsidRPr="00C67A31">
              <w:rPr>
                <w:rFonts w:ascii="Arial" w:hAnsi="Arial" w:cs="Arial"/>
              </w:rPr>
              <w:t xml:space="preserve"> (Priloga št. 1</w:t>
            </w:r>
            <w:r w:rsidR="009B2AB9">
              <w:rPr>
                <w:rFonts w:ascii="Arial" w:hAnsi="Arial" w:cs="Arial"/>
              </w:rPr>
              <w:t>2</w:t>
            </w:r>
            <w:r w:rsidRPr="00C67A31">
              <w:rPr>
                <w:rFonts w:ascii="Arial" w:hAnsi="Arial" w:cs="Arial"/>
              </w:rPr>
              <w:t>).</w:t>
            </w:r>
          </w:p>
          <w:p w14:paraId="258B9C7E" w14:textId="77777777" w:rsidR="00C13FEA" w:rsidRPr="00C67A31" w:rsidRDefault="00C13FEA" w:rsidP="00C67A31">
            <w:pPr>
              <w:spacing w:after="0" w:line="276" w:lineRule="auto"/>
              <w:jc w:val="both"/>
              <w:rPr>
                <w:rFonts w:ascii="Arial" w:hAnsi="Arial" w:cs="Arial"/>
              </w:rPr>
            </w:pPr>
          </w:p>
          <w:p w14:paraId="77FF5540" w14:textId="77777777" w:rsidR="00C13FEA" w:rsidRPr="00C67A31" w:rsidRDefault="00C13FEA" w:rsidP="00C67A31">
            <w:pPr>
              <w:spacing w:after="0" w:line="276" w:lineRule="auto"/>
              <w:jc w:val="both"/>
              <w:rPr>
                <w:rFonts w:ascii="Arial" w:hAnsi="Arial" w:cs="Arial"/>
              </w:rPr>
            </w:pPr>
            <w:r w:rsidRPr="00C67A31">
              <w:rPr>
                <w:rFonts w:ascii="Arial" w:hAnsi="Arial" w:cs="Arial"/>
                <w:lang w:eastAsia="zh-CN"/>
              </w:rPr>
              <w:t>Priloga št. 1</w:t>
            </w:r>
            <w:r w:rsidR="009B2AB9">
              <w:rPr>
                <w:rFonts w:ascii="Arial" w:hAnsi="Arial" w:cs="Arial"/>
                <w:lang w:eastAsia="zh-CN"/>
              </w:rPr>
              <w:t>2</w:t>
            </w:r>
            <w:r w:rsidRPr="00C67A31">
              <w:rPr>
                <w:rFonts w:ascii="Arial" w:hAnsi="Arial" w:cs="Arial"/>
                <w:lang w:eastAsia="zh-CN"/>
              </w:rPr>
              <w:t xml:space="preserve"> mora biti </w:t>
            </w:r>
            <w:r w:rsidRPr="00C67A31">
              <w:rPr>
                <w:rFonts w:ascii="Arial" w:hAnsi="Arial" w:cs="Arial"/>
              </w:rPr>
              <w:t xml:space="preserve">v celoti izpolnjena in elektronsko podpisana s strani zakonitega zastopnika ponudnika ali pooblaščene osebe. </w:t>
            </w:r>
            <w:r w:rsidR="00BF2C75" w:rsidRPr="00C67A31">
              <w:rPr>
                <w:rFonts w:ascii="Arial" w:hAnsi="Arial" w:cs="Arial"/>
              </w:rPr>
              <w:t>Ponudnik lahko navedeno prilogo predloži v elektronski obliki, podpisano z elektronskim podpisom ali lastnoročno podpisano skenirano.</w:t>
            </w:r>
          </w:p>
          <w:p w14:paraId="19768365" w14:textId="77777777" w:rsidR="00C13FEA" w:rsidRPr="00C67A31" w:rsidRDefault="00C13FEA" w:rsidP="00C67A31">
            <w:pPr>
              <w:spacing w:after="0" w:line="276" w:lineRule="auto"/>
              <w:jc w:val="both"/>
              <w:rPr>
                <w:rFonts w:ascii="Arial" w:hAnsi="Arial" w:cs="Arial"/>
                <w:b/>
                <w:bCs/>
              </w:rPr>
            </w:pPr>
          </w:p>
          <w:p w14:paraId="729B7901"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517E07DC" w14:textId="77777777" w:rsidR="00C13FEA" w:rsidRPr="00C67A31" w:rsidRDefault="00C13FEA" w:rsidP="00C67A31">
            <w:pPr>
              <w:spacing w:after="0" w:line="276" w:lineRule="auto"/>
              <w:jc w:val="both"/>
              <w:rPr>
                <w:rFonts w:ascii="Arial" w:hAnsi="Arial" w:cs="Arial"/>
              </w:rPr>
            </w:pPr>
          </w:p>
        </w:tc>
      </w:tr>
      <w:tr w:rsidR="00C13FEA" w:rsidRPr="00C67A31" w14:paraId="1D6551C1" w14:textId="77777777" w:rsidTr="00C13FEA">
        <w:tc>
          <w:tcPr>
            <w:tcW w:w="1129" w:type="dxa"/>
          </w:tcPr>
          <w:p w14:paraId="080A757B"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1449A842" w14:textId="77777777" w:rsidR="00C13FEA" w:rsidRPr="00C67A31" w:rsidRDefault="00C13FEA" w:rsidP="00C67A31">
            <w:pPr>
              <w:spacing w:after="0" w:line="276" w:lineRule="auto"/>
              <w:jc w:val="both"/>
              <w:rPr>
                <w:rFonts w:ascii="Arial" w:hAnsi="Arial" w:cs="Arial"/>
                <w:bCs/>
              </w:rPr>
            </w:pPr>
            <w:r w:rsidRPr="00C67A31">
              <w:rPr>
                <w:rFonts w:ascii="Arial" w:hAnsi="Arial" w:cs="Arial"/>
                <w:b/>
                <w:bCs/>
              </w:rPr>
              <w:t xml:space="preserve">Izjava o predložitvi finančnega zavarovanja za odpravo napak </w:t>
            </w:r>
            <w:r w:rsidRPr="00C67A31">
              <w:rPr>
                <w:rFonts w:ascii="Arial" w:hAnsi="Arial" w:cs="Arial"/>
                <w:bCs/>
              </w:rPr>
              <w:t>(Priloga št. 1</w:t>
            </w:r>
            <w:r w:rsidR="009B2AB9">
              <w:rPr>
                <w:rFonts w:ascii="Arial" w:hAnsi="Arial" w:cs="Arial"/>
                <w:bCs/>
              </w:rPr>
              <w:t>3</w:t>
            </w:r>
            <w:r w:rsidRPr="00C67A31">
              <w:rPr>
                <w:rFonts w:ascii="Arial" w:hAnsi="Arial" w:cs="Arial"/>
                <w:bCs/>
              </w:rPr>
              <w:t>).</w:t>
            </w:r>
          </w:p>
          <w:p w14:paraId="68C8A4C5" w14:textId="77777777" w:rsidR="00C13FEA" w:rsidRPr="00C67A31" w:rsidRDefault="00C13FEA" w:rsidP="00C67A31">
            <w:pPr>
              <w:spacing w:after="0" w:line="276" w:lineRule="auto"/>
              <w:jc w:val="both"/>
              <w:rPr>
                <w:rFonts w:ascii="Arial" w:hAnsi="Arial" w:cs="Arial"/>
                <w:bCs/>
              </w:rPr>
            </w:pPr>
          </w:p>
          <w:p w14:paraId="74660DA1" w14:textId="77777777" w:rsidR="00C13FEA" w:rsidRPr="00C67A31" w:rsidRDefault="00C13FEA" w:rsidP="00C67A31">
            <w:pPr>
              <w:spacing w:after="0" w:line="276" w:lineRule="auto"/>
              <w:jc w:val="both"/>
              <w:rPr>
                <w:rFonts w:ascii="Arial" w:hAnsi="Arial" w:cs="Arial"/>
              </w:rPr>
            </w:pPr>
            <w:r w:rsidRPr="00C67A31">
              <w:rPr>
                <w:rFonts w:ascii="Arial" w:hAnsi="Arial" w:cs="Arial"/>
                <w:bCs/>
              </w:rPr>
              <w:t>Priloga št. 1</w:t>
            </w:r>
            <w:r w:rsidR="009B2AB9">
              <w:rPr>
                <w:rFonts w:ascii="Arial" w:hAnsi="Arial" w:cs="Arial"/>
                <w:bCs/>
              </w:rPr>
              <w:t>3</w:t>
            </w:r>
            <w:r w:rsidRPr="00C67A31">
              <w:rPr>
                <w:rFonts w:ascii="Arial" w:hAnsi="Arial" w:cs="Arial"/>
                <w:bCs/>
              </w:rPr>
              <w:t xml:space="preserve"> mora biti v celoti izpolnjena in elektronsko podpisana s strani zakonitega zastopnika ponudnika ali pooblaščene osebe. </w:t>
            </w:r>
            <w:r w:rsidR="00BF2C75" w:rsidRPr="00C67A31">
              <w:rPr>
                <w:rFonts w:ascii="Arial" w:hAnsi="Arial" w:cs="Arial"/>
              </w:rPr>
              <w:t>Ponudnik lahko navedeno prilogo predloži v elektronski obliki, podpisano z elektronskim podpisom ali lastnoročno podpisano skenirano.</w:t>
            </w:r>
          </w:p>
          <w:p w14:paraId="0A25C131" w14:textId="77777777" w:rsidR="00C13FEA" w:rsidRPr="00C67A31" w:rsidRDefault="00C13FEA" w:rsidP="00C67A31">
            <w:pPr>
              <w:spacing w:after="0" w:line="276" w:lineRule="auto"/>
              <w:jc w:val="both"/>
              <w:rPr>
                <w:rFonts w:ascii="Arial" w:hAnsi="Arial" w:cs="Arial"/>
                <w:b/>
                <w:bCs/>
              </w:rPr>
            </w:pPr>
          </w:p>
          <w:p w14:paraId="65713743"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4361E39A" w14:textId="77777777" w:rsidR="00C13FEA" w:rsidRPr="00C67A31" w:rsidRDefault="00C13FEA" w:rsidP="00C67A31">
            <w:pPr>
              <w:spacing w:after="0" w:line="276" w:lineRule="auto"/>
              <w:jc w:val="both"/>
              <w:rPr>
                <w:rFonts w:ascii="Arial" w:hAnsi="Arial" w:cs="Arial"/>
                <w:b/>
                <w:bCs/>
              </w:rPr>
            </w:pPr>
          </w:p>
        </w:tc>
      </w:tr>
      <w:tr w:rsidR="00C13FEA" w:rsidRPr="00C67A31" w14:paraId="39CF6CED" w14:textId="77777777" w:rsidTr="00C13FEA">
        <w:tc>
          <w:tcPr>
            <w:tcW w:w="1129" w:type="dxa"/>
          </w:tcPr>
          <w:p w14:paraId="52FE258A" w14:textId="77777777" w:rsidR="00C13FEA" w:rsidRPr="00C67A31" w:rsidRDefault="00C13FEA" w:rsidP="00C67A31">
            <w:pPr>
              <w:pStyle w:val="Odstavekseznama"/>
              <w:numPr>
                <w:ilvl w:val="0"/>
                <w:numId w:val="19"/>
              </w:numPr>
              <w:spacing w:after="0"/>
              <w:rPr>
                <w:rFonts w:ascii="Arial" w:hAnsi="Arial" w:cs="Arial"/>
                <w:color w:val="auto"/>
              </w:rPr>
            </w:pPr>
          </w:p>
        </w:tc>
        <w:tc>
          <w:tcPr>
            <w:tcW w:w="7929" w:type="dxa"/>
          </w:tcPr>
          <w:p w14:paraId="7AF30375" w14:textId="77777777" w:rsidR="00C13FEA" w:rsidRPr="00C67A31" w:rsidRDefault="00C13FEA" w:rsidP="00C67A31">
            <w:pPr>
              <w:spacing w:after="0" w:line="276" w:lineRule="auto"/>
              <w:jc w:val="both"/>
              <w:rPr>
                <w:rFonts w:ascii="Arial" w:hAnsi="Arial" w:cs="Arial"/>
                <w:bCs/>
              </w:rPr>
            </w:pPr>
            <w:r w:rsidRPr="00C67A31">
              <w:rPr>
                <w:rFonts w:ascii="Arial" w:hAnsi="Arial" w:cs="Arial"/>
                <w:b/>
                <w:bCs/>
              </w:rPr>
              <w:t xml:space="preserve">Vzorec pogodbe </w:t>
            </w:r>
            <w:r w:rsidRPr="00C67A31">
              <w:rPr>
                <w:rFonts w:ascii="Arial" w:hAnsi="Arial" w:cs="Arial"/>
                <w:bCs/>
              </w:rPr>
              <w:t>(Priloga št. 1</w:t>
            </w:r>
            <w:r w:rsidR="009B2AB9">
              <w:rPr>
                <w:rFonts w:ascii="Arial" w:hAnsi="Arial" w:cs="Arial"/>
                <w:bCs/>
              </w:rPr>
              <w:t>4</w:t>
            </w:r>
            <w:r w:rsidRPr="00C67A31">
              <w:rPr>
                <w:rFonts w:ascii="Arial" w:hAnsi="Arial" w:cs="Arial"/>
                <w:bCs/>
              </w:rPr>
              <w:t>).</w:t>
            </w:r>
          </w:p>
          <w:p w14:paraId="57D8A806" w14:textId="77777777" w:rsidR="00C13FEA" w:rsidRPr="00C67A31" w:rsidRDefault="00C13FEA" w:rsidP="00C67A31">
            <w:pPr>
              <w:spacing w:after="0" w:line="276" w:lineRule="auto"/>
              <w:jc w:val="both"/>
              <w:rPr>
                <w:rFonts w:ascii="Arial" w:hAnsi="Arial" w:cs="Arial"/>
                <w:bCs/>
              </w:rPr>
            </w:pPr>
          </w:p>
          <w:p w14:paraId="2DB2C639" w14:textId="77777777" w:rsidR="00C13FEA" w:rsidRPr="00C67A31" w:rsidRDefault="00C13FEA" w:rsidP="00C67A31">
            <w:pPr>
              <w:spacing w:after="0" w:line="276" w:lineRule="auto"/>
              <w:jc w:val="both"/>
              <w:rPr>
                <w:rFonts w:ascii="Arial" w:hAnsi="Arial" w:cs="Arial"/>
                <w:bCs/>
              </w:rPr>
            </w:pPr>
            <w:r w:rsidRPr="00C67A31">
              <w:rPr>
                <w:rFonts w:ascii="Arial" w:hAnsi="Arial" w:cs="Arial"/>
                <w:bCs/>
              </w:rPr>
              <w:t>Priloga št. 1</w:t>
            </w:r>
            <w:r w:rsidR="009B2AB9">
              <w:rPr>
                <w:rFonts w:ascii="Arial" w:hAnsi="Arial" w:cs="Arial"/>
                <w:bCs/>
              </w:rPr>
              <w:t>4</w:t>
            </w:r>
            <w:r w:rsidRPr="00C67A31">
              <w:rPr>
                <w:rFonts w:ascii="Arial" w:hAnsi="Arial" w:cs="Arial"/>
                <w:bCs/>
              </w:rPr>
              <w:t xml:space="preserve"> mora biti izpolnjena na mestih, ki jih izpolnjuje izvajalec in elektronsko podpisana s strani zakonitega zastopnika ponudnika ali pooblaščene osebe</w:t>
            </w:r>
            <w:r w:rsidR="00833634" w:rsidRPr="00C67A31">
              <w:rPr>
                <w:rFonts w:ascii="Arial" w:hAnsi="Arial" w:cs="Arial"/>
                <w:bCs/>
              </w:rPr>
              <w:t xml:space="preserve"> ali lastnoročno podpisana in skenirana. </w:t>
            </w:r>
          </w:p>
          <w:p w14:paraId="3E6B3C98" w14:textId="77777777" w:rsidR="00C13FEA" w:rsidRPr="00C67A31" w:rsidRDefault="00C13FEA" w:rsidP="00C67A31">
            <w:pPr>
              <w:spacing w:after="0" w:line="276" w:lineRule="auto"/>
              <w:jc w:val="both"/>
              <w:rPr>
                <w:rFonts w:ascii="Arial" w:hAnsi="Arial" w:cs="Arial"/>
                <w:b/>
                <w:bCs/>
              </w:rPr>
            </w:pPr>
          </w:p>
          <w:p w14:paraId="33005C6D" w14:textId="77777777" w:rsidR="00C13FEA" w:rsidRPr="00C67A31" w:rsidRDefault="00C13FEA" w:rsidP="00C67A31">
            <w:pPr>
              <w:spacing w:after="0" w:line="276" w:lineRule="auto"/>
              <w:jc w:val="both"/>
              <w:rPr>
                <w:rFonts w:ascii="Arial" w:hAnsi="Arial" w:cs="Arial"/>
              </w:rPr>
            </w:pPr>
            <w:r w:rsidRPr="00C67A31">
              <w:rPr>
                <w:rFonts w:ascii="Arial" w:hAnsi="Arial" w:cs="Arial"/>
              </w:rPr>
              <w:t>Ponudnik v informacijskem sistemu e-JN navedeni dokument naloži v razdelek »Drugi dokumenti«.</w:t>
            </w:r>
          </w:p>
          <w:p w14:paraId="2FE686D5" w14:textId="77777777" w:rsidR="00C13FEA" w:rsidRPr="00C67A31" w:rsidRDefault="00C13FEA" w:rsidP="00C67A31">
            <w:pPr>
              <w:spacing w:after="0" w:line="276" w:lineRule="auto"/>
              <w:jc w:val="both"/>
              <w:rPr>
                <w:rFonts w:ascii="Arial" w:hAnsi="Arial" w:cs="Arial"/>
                <w:b/>
                <w:bCs/>
              </w:rPr>
            </w:pPr>
          </w:p>
        </w:tc>
      </w:tr>
    </w:tbl>
    <w:p w14:paraId="659287E1" w14:textId="77777777" w:rsidR="00C13FEA" w:rsidRPr="00C67A31" w:rsidRDefault="00C13FEA" w:rsidP="00C67A31">
      <w:pPr>
        <w:spacing w:after="0" w:line="276" w:lineRule="auto"/>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7929"/>
      </w:tblGrid>
      <w:tr w:rsidR="00C13FEA" w:rsidRPr="00C67A31" w14:paraId="0188CBB6" w14:textId="77777777" w:rsidTr="00C13FEA">
        <w:tc>
          <w:tcPr>
            <w:tcW w:w="1129" w:type="dxa"/>
          </w:tcPr>
          <w:p w14:paraId="41739D07" w14:textId="77777777" w:rsidR="00C13FEA" w:rsidRPr="00C67A31" w:rsidRDefault="00C13FEA" w:rsidP="00C67A31">
            <w:pPr>
              <w:spacing w:after="0" w:line="276" w:lineRule="auto"/>
              <w:rPr>
                <w:rFonts w:ascii="Arial" w:hAnsi="Arial" w:cs="Arial"/>
              </w:rPr>
            </w:pPr>
            <w:r w:rsidRPr="00C67A31">
              <w:rPr>
                <w:rFonts w:ascii="Arial" w:hAnsi="Arial" w:cs="Arial"/>
                <w:b/>
                <w:bCs/>
              </w:rPr>
              <w:t>Zap. št.</w:t>
            </w:r>
          </w:p>
        </w:tc>
        <w:tc>
          <w:tcPr>
            <w:tcW w:w="7929" w:type="dxa"/>
          </w:tcPr>
          <w:p w14:paraId="0B5BEAAA" w14:textId="77777777" w:rsidR="00C13FEA" w:rsidRPr="00C67A31" w:rsidRDefault="00C13FEA" w:rsidP="00C67A31">
            <w:pPr>
              <w:spacing w:after="0" w:line="276" w:lineRule="auto"/>
              <w:jc w:val="both"/>
              <w:rPr>
                <w:rFonts w:ascii="Arial" w:hAnsi="Arial" w:cs="Arial"/>
                <w:b/>
              </w:rPr>
            </w:pPr>
            <w:r w:rsidRPr="00C67A31">
              <w:rPr>
                <w:rFonts w:ascii="Arial" w:hAnsi="Arial" w:cs="Arial"/>
                <w:b/>
              </w:rPr>
              <w:t>DOKAZILA, KI JIH MORA PONUDNIK PREDLOŽITI NA POZIV NAROČNIKA</w:t>
            </w:r>
          </w:p>
          <w:p w14:paraId="60463C6B" w14:textId="77777777" w:rsidR="00C13FEA" w:rsidRPr="00C67A31" w:rsidRDefault="00C13FEA" w:rsidP="00C67A31">
            <w:pPr>
              <w:spacing w:after="0" w:line="276" w:lineRule="auto"/>
              <w:jc w:val="both"/>
              <w:rPr>
                <w:rFonts w:ascii="Arial" w:hAnsi="Arial" w:cs="Arial"/>
                <w:b/>
              </w:rPr>
            </w:pPr>
          </w:p>
        </w:tc>
      </w:tr>
      <w:tr w:rsidR="00C13FEA" w:rsidRPr="00C67A31" w14:paraId="27D66B2C" w14:textId="77777777" w:rsidTr="00C13FEA">
        <w:tc>
          <w:tcPr>
            <w:tcW w:w="1129" w:type="dxa"/>
          </w:tcPr>
          <w:p w14:paraId="77FBBBBD" w14:textId="77777777" w:rsidR="00C13FEA" w:rsidRPr="00C67A31" w:rsidRDefault="00C13FEA" w:rsidP="00C67A31">
            <w:pPr>
              <w:pStyle w:val="Odstavekseznama"/>
              <w:numPr>
                <w:ilvl w:val="0"/>
                <w:numId w:val="36"/>
              </w:numPr>
              <w:spacing w:after="0"/>
              <w:rPr>
                <w:rFonts w:ascii="Arial" w:hAnsi="Arial" w:cs="Arial"/>
                <w:color w:val="auto"/>
              </w:rPr>
            </w:pPr>
          </w:p>
        </w:tc>
        <w:tc>
          <w:tcPr>
            <w:tcW w:w="7929" w:type="dxa"/>
          </w:tcPr>
          <w:p w14:paraId="0F5E2B77" w14:textId="77777777" w:rsidR="00C13FEA" w:rsidRPr="00C67A31" w:rsidRDefault="00C13FEA" w:rsidP="00C67A31">
            <w:pPr>
              <w:spacing w:after="0" w:line="276" w:lineRule="auto"/>
              <w:jc w:val="both"/>
              <w:rPr>
                <w:rFonts w:ascii="Arial" w:hAnsi="Arial" w:cs="Arial"/>
              </w:rPr>
            </w:pPr>
            <w:r w:rsidRPr="00C67A31">
              <w:rPr>
                <w:rFonts w:ascii="Arial" w:hAnsi="Arial" w:cs="Arial"/>
                <w:b/>
              </w:rPr>
              <w:t>Potrdila vseh poslovnih bank</w:t>
            </w:r>
            <w:r w:rsidRPr="00C67A31">
              <w:rPr>
                <w:rFonts w:ascii="Arial" w:hAnsi="Arial" w:cs="Arial"/>
              </w:rPr>
              <w:t>, pri katerih ima gospodarski subjekt odprt poslovni račun o neblokiranih/blokiranih poslovnih računih v zadnjih 6 –mesecih ali obrazec BON-2. Potrdila oz. obrazec BON-2 ne smejo biti starejši od 30 dni od datuma, ki je določen kot skrajni rok za predložitev dokazil.</w:t>
            </w:r>
          </w:p>
          <w:p w14:paraId="2AB61F2A" w14:textId="77777777" w:rsidR="00C13FEA" w:rsidRPr="00C67A31" w:rsidRDefault="00C13FEA" w:rsidP="00C67A31">
            <w:pPr>
              <w:spacing w:after="0" w:line="276" w:lineRule="auto"/>
              <w:jc w:val="both"/>
              <w:rPr>
                <w:rFonts w:ascii="Arial" w:hAnsi="Arial" w:cs="Arial"/>
                <w:b/>
                <w:bCs/>
              </w:rPr>
            </w:pPr>
          </w:p>
        </w:tc>
      </w:tr>
      <w:tr w:rsidR="00C13FEA" w:rsidRPr="00C67A31" w14:paraId="7BA74904" w14:textId="77777777" w:rsidTr="00C13FEA">
        <w:tc>
          <w:tcPr>
            <w:tcW w:w="1129" w:type="dxa"/>
          </w:tcPr>
          <w:p w14:paraId="67DA3373" w14:textId="77777777" w:rsidR="00C13FEA" w:rsidRPr="00C67A31" w:rsidRDefault="00C13FEA" w:rsidP="00C67A31">
            <w:pPr>
              <w:pStyle w:val="Odstavekseznama"/>
              <w:numPr>
                <w:ilvl w:val="0"/>
                <w:numId w:val="36"/>
              </w:numPr>
              <w:spacing w:after="0"/>
              <w:rPr>
                <w:rFonts w:ascii="Arial" w:hAnsi="Arial" w:cs="Arial"/>
                <w:color w:val="auto"/>
              </w:rPr>
            </w:pPr>
          </w:p>
        </w:tc>
        <w:tc>
          <w:tcPr>
            <w:tcW w:w="7929" w:type="dxa"/>
          </w:tcPr>
          <w:p w14:paraId="38F4B305" w14:textId="77777777" w:rsidR="00C13FEA" w:rsidRPr="00C67A31" w:rsidRDefault="00C13FEA" w:rsidP="00C67A31">
            <w:pPr>
              <w:spacing w:after="0" w:line="276" w:lineRule="auto"/>
              <w:jc w:val="both"/>
              <w:rPr>
                <w:rFonts w:ascii="Arial" w:hAnsi="Arial" w:cs="Arial"/>
              </w:rPr>
            </w:pPr>
            <w:r w:rsidRPr="00C67A31">
              <w:rPr>
                <w:rFonts w:ascii="Arial" w:hAnsi="Arial" w:cs="Arial"/>
                <w:b/>
              </w:rPr>
              <w:t>Potrdilo o dobro opravljenem delu</w:t>
            </w:r>
            <w:r w:rsidRPr="00C67A31">
              <w:rPr>
                <w:rFonts w:ascii="Arial" w:hAnsi="Arial" w:cs="Arial"/>
              </w:rPr>
              <w:t xml:space="preserve">, izdano s strani referenčnega naročnika (ki mora biti investitor referenčnega posla) za vsako priglašeno referenco na Prilogi št. 9. </w:t>
            </w:r>
          </w:p>
          <w:p w14:paraId="1E84A467" w14:textId="77777777" w:rsidR="00C13FEA" w:rsidRPr="00C67A31" w:rsidRDefault="00C13FEA" w:rsidP="00C67A31">
            <w:pPr>
              <w:spacing w:after="0" w:line="276" w:lineRule="auto"/>
              <w:jc w:val="both"/>
              <w:rPr>
                <w:rFonts w:ascii="Arial" w:hAnsi="Arial" w:cs="Arial"/>
                <w:b/>
              </w:rPr>
            </w:pPr>
          </w:p>
          <w:p w14:paraId="61A3D83C" w14:textId="77777777" w:rsidR="00C13FEA" w:rsidRPr="00C67A31" w:rsidRDefault="00C13FEA" w:rsidP="00C67A31">
            <w:pPr>
              <w:spacing w:after="0" w:line="276" w:lineRule="auto"/>
              <w:jc w:val="both"/>
              <w:rPr>
                <w:rFonts w:ascii="Arial" w:hAnsi="Arial" w:cs="Arial"/>
              </w:rPr>
            </w:pPr>
            <w:r w:rsidRPr="00C67A31">
              <w:rPr>
                <w:rFonts w:ascii="Arial" w:hAnsi="Arial" w:cs="Arial"/>
              </w:rPr>
              <w:t>Priloga št. 9 mora biti v celoti izpolnjena in podpisana in žigosana s strani referenčnega naročnika.</w:t>
            </w:r>
          </w:p>
          <w:p w14:paraId="65AB6750" w14:textId="77777777" w:rsidR="00C13FEA" w:rsidRPr="00C67A31" w:rsidRDefault="00C13FEA" w:rsidP="00C67A31">
            <w:pPr>
              <w:spacing w:after="0" w:line="276" w:lineRule="auto"/>
              <w:jc w:val="both"/>
              <w:rPr>
                <w:rFonts w:ascii="Arial" w:hAnsi="Arial" w:cs="Arial"/>
                <w:b/>
              </w:rPr>
            </w:pPr>
          </w:p>
        </w:tc>
      </w:tr>
      <w:tr w:rsidR="00C13FEA" w:rsidRPr="00C67A31" w14:paraId="2C7DC625" w14:textId="77777777" w:rsidTr="00C13FEA">
        <w:tc>
          <w:tcPr>
            <w:tcW w:w="1129" w:type="dxa"/>
          </w:tcPr>
          <w:p w14:paraId="5BA9204D" w14:textId="77777777" w:rsidR="00C13FEA" w:rsidRPr="00C67A31" w:rsidRDefault="00C13FEA" w:rsidP="00C67A31">
            <w:pPr>
              <w:pStyle w:val="Odstavekseznama"/>
              <w:numPr>
                <w:ilvl w:val="0"/>
                <w:numId w:val="36"/>
              </w:numPr>
              <w:spacing w:after="0"/>
              <w:rPr>
                <w:rFonts w:ascii="Arial" w:hAnsi="Arial" w:cs="Arial"/>
                <w:color w:val="auto"/>
              </w:rPr>
            </w:pPr>
          </w:p>
        </w:tc>
        <w:tc>
          <w:tcPr>
            <w:tcW w:w="7929" w:type="dxa"/>
          </w:tcPr>
          <w:p w14:paraId="024921F0" w14:textId="77777777" w:rsidR="00C13FEA" w:rsidRPr="00C67A31" w:rsidRDefault="00C13FEA" w:rsidP="00C67A31">
            <w:pPr>
              <w:spacing w:after="0" w:line="276" w:lineRule="auto"/>
              <w:jc w:val="both"/>
              <w:rPr>
                <w:rFonts w:ascii="Arial" w:hAnsi="Arial" w:cs="Arial"/>
              </w:rPr>
            </w:pPr>
            <w:r w:rsidRPr="00C67A31">
              <w:rPr>
                <w:rFonts w:ascii="Arial" w:hAnsi="Arial" w:cs="Arial"/>
                <w:b/>
              </w:rPr>
              <w:t>Potrdilo o dobro opravljenem delu kadra</w:t>
            </w:r>
            <w:r w:rsidRPr="00C67A31">
              <w:rPr>
                <w:rFonts w:ascii="Arial" w:hAnsi="Arial" w:cs="Arial"/>
              </w:rPr>
              <w:t xml:space="preserve">, izdano s strani referenčnega naročnika (ki mora biti investitor referenčnega posla) za vsako priglašeno referenco na Prilogi št. 11. </w:t>
            </w:r>
          </w:p>
          <w:p w14:paraId="4AA7A03F" w14:textId="77777777" w:rsidR="00C13FEA" w:rsidRPr="00C67A31" w:rsidRDefault="00C13FEA" w:rsidP="00C67A31">
            <w:pPr>
              <w:spacing w:after="0" w:line="276" w:lineRule="auto"/>
              <w:jc w:val="both"/>
              <w:rPr>
                <w:rFonts w:ascii="Arial" w:hAnsi="Arial" w:cs="Arial"/>
                <w:b/>
              </w:rPr>
            </w:pPr>
          </w:p>
          <w:p w14:paraId="1BBB633D" w14:textId="77777777" w:rsidR="00C13FEA" w:rsidRPr="00C67A31" w:rsidRDefault="00C13FEA" w:rsidP="00C67A31">
            <w:pPr>
              <w:spacing w:after="0" w:line="276" w:lineRule="auto"/>
              <w:jc w:val="both"/>
              <w:rPr>
                <w:rFonts w:ascii="Arial" w:hAnsi="Arial" w:cs="Arial"/>
              </w:rPr>
            </w:pPr>
            <w:r w:rsidRPr="00C67A31">
              <w:rPr>
                <w:rFonts w:ascii="Arial" w:hAnsi="Arial" w:cs="Arial"/>
              </w:rPr>
              <w:t>Priloga št. 11 mora biti v celoti izpolnjena in podpisana in žigosana s strani referenčnega naročnika.</w:t>
            </w:r>
          </w:p>
          <w:p w14:paraId="7EDAD72D" w14:textId="77777777" w:rsidR="00C13FEA" w:rsidRPr="00C67A31" w:rsidRDefault="00C13FEA" w:rsidP="00C67A31">
            <w:pPr>
              <w:spacing w:after="0" w:line="276" w:lineRule="auto"/>
              <w:jc w:val="both"/>
              <w:rPr>
                <w:rFonts w:ascii="Arial" w:hAnsi="Arial" w:cs="Arial"/>
                <w:b/>
              </w:rPr>
            </w:pPr>
          </w:p>
        </w:tc>
      </w:tr>
      <w:tr w:rsidR="00C13FEA" w:rsidRPr="00C67A31" w14:paraId="1B9A7EFD" w14:textId="77777777" w:rsidTr="00C13FEA">
        <w:tc>
          <w:tcPr>
            <w:tcW w:w="1129" w:type="dxa"/>
          </w:tcPr>
          <w:p w14:paraId="70274963" w14:textId="77777777" w:rsidR="00C13FEA" w:rsidRPr="00C67A31" w:rsidRDefault="00C13FEA" w:rsidP="00C67A31">
            <w:pPr>
              <w:pStyle w:val="Odstavekseznama"/>
              <w:numPr>
                <w:ilvl w:val="0"/>
                <w:numId w:val="36"/>
              </w:numPr>
              <w:spacing w:after="0"/>
              <w:rPr>
                <w:rFonts w:ascii="Arial" w:hAnsi="Arial" w:cs="Arial"/>
                <w:color w:val="auto"/>
              </w:rPr>
            </w:pPr>
          </w:p>
        </w:tc>
        <w:tc>
          <w:tcPr>
            <w:tcW w:w="7929" w:type="dxa"/>
          </w:tcPr>
          <w:p w14:paraId="2E3753E7" w14:textId="77777777" w:rsidR="00C13FEA" w:rsidRPr="00C67A31" w:rsidRDefault="00C13FEA" w:rsidP="00C67A31">
            <w:pPr>
              <w:spacing w:after="0" w:line="276" w:lineRule="auto"/>
              <w:jc w:val="both"/>
              <w:rPr>
                <w:rFonts w:ascii="Arial" w:hAnsi="Arial" w:cs="Arial"/>
                <w:b/>
              </w:rPr>
            </w:pPr>
            <w:r w:rsidRPr="00C67A31">
              <w:rPr>
                <w:rFonts w:ascii="Arial" w:hAnsi="Arial" w:cs="Arial"/>
                <w:b/>
              </w:rPr>
              <w:t xml:space="preserve">Obrazec M1 ali pogodba o zaposlitvi </w:t>
            </w:r>
            <w:r w:rsidRPr="00C67A31">
              <w:rPr>
                <w:rFonts w:ascii="Arial" w:hAnsi="Arial" w:cs="Arial"/>
              </w:rPr>
              <w:t>za kader, za katerega se zahteva zaposlitev.</w:t>
            </w:r>
          </w:p>
        </w:tc>
      </w:tr>
    </w:tbl>
    <w:p w14:paraId="110680FC" w14:textId="77777777" w:rsidR="00C13FEA" w:rsidRPr="00C67A31" w:rsidRDefault="00C13FEA" w:rsidP="00C67A31">
      <w:pPr>
        <w:pStyle w:val="Naslov2"/>
        <w:numPr>
          <w:ilvl w:val="0"/>
          <w:numId w:val="0"/>
        </w:numPr>
        <w:ind w:left="1080"/>
      </w:pPr>
    </w:p>
    <w:p w14:paraId="418F0B8E" w14:textId="77777777" w:rsidR="00C13FEA" w:rsidRPr="00C67A31" w:rsidRDefault="00C13FEA" w:rsidP="00C67A31">
      <w:pPr>
        <w:pStyle w:val="Naslov2"/>
      </w:pPr>
      <w:bookmarkStart w:id="91" w:name="_Toc74051072"/>
      <w:r w:rsidRPr="00C67A31">
        <w:t>Veljavnost ponudbe</w:t>
      </w:r>
      <w:bookmarkEnd w:id="91"/>
    </w:p>
    <w:p w14:paraId="27BB0F6B" w14:textId="35497D38"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Ponudba mora veljati najmanj do </w:t>
      </w:r>
      <w:r w:rsidR="004B0804" w:rsidRPr="004B0804">
        <w:rPr>
          <w:rFonts w:ascii="Arial" w:hAnsi="Arial" w:cs="Arial"/>
          <w:kern w:val="3"/>
          <w:lang w:eastAsia="zh-CN"/>
        </w:rPr>
        <w:t>31</w:t>
      </w:r>
      <w:r w:rsidR="00CD2D1B" w:rsidRPr="004B0804">
        <w:rPr>
          <w:rFonts w:ascii="Arial" w:hAnsi="Arial" w:cs="Arial"/>
          <w:kern w:val="3"/>
          <w:lang w:eastAsia="zh-CN"/>
        </w:rPr>
        <w:t>.</w:t>
      </w:r>
      <w:r w:rsidR="004B0804" w:rsidRPr="004B0804">
        <w:rPr>
          <w:rFonts w:ascii="Arial" w:hAnsi="Arial" w:cs="Arial"/>
          <w:kern w:val="3"/>
          <w:lang w:eastAsia="zh-CN"/>
        </w:rPr>
        <w:t>10</w:t>
      </w:r>
      <w:r w:rsidR="00CD2D1B" w:rsidRPr="004B0804">
        <w:rPr>
          <w:rFonts w:ascii="Arial" w:hAnsi="Arial" w:cs="Arial"/>
          <w:kern w:val="3"/>
          <w:lang w:eastAsia="zh-CN"/>
        </w:rPr>
        <w:t>.202</w:t>
      </w:r>
      <w:r w:rsidR="002B3B3E" w:rsidRPr="004B0804">
        <w:rPr>
          <w:rFonts w:ascii="Arial" w:hAnsi="Arial" w:cs="Arial"/>
          <w:kern w:val="3"/>
          <w:lang w:eastAsia="zh-CN"/>
        </w:rPr>
        <w:t>1</w:t>
      </w:r>
      <w:r w:rsidRPr="00C67A31">
        <w:rPr>
          <w:rFonts w:ascii="Arial" w:hAnsi="Arial" w:cs="Arial"/>
          <w:kern w:val="3"/>
          <w:lang w:eastAsia="zh-CN"/>
        </w:rPr>
        <w:t xml:space="preserve">. V primeru krajšega roka veljavnosti ponudbe se ponudba </w:t>
      </w:r>
      <w:r w:rsidRPr="002B3B3E">
        <w:rPr>
          <w:rFonts w:ascii="Arial" w:hAnsi="Arial" w:cs="Arial"/>
          <w:b/>
          <w:bCs/>
          <w:kern w:val="3"/>
          <w:u w:val="single"/>
          <w:lang w:eastAsia="zh-CN"/>
        </w:rPr>
        <w:t>izključi</w:t>
      </w:r>
      <w:r w:rsidRPr="00C67A31">
        <w:rPr>
          <w:rFonts w:ascii="Arial" w:hAnsi="Arial" w:cs="Arial"/>
          <w:kern w:val="3"/>
          <w:lang w:eastAsia="zh-CN"/>
        </w:rPr>
        <w:t xml:space="preserve"> iz postopka javnega naročanja.</w:t>
      </w:r>
    </w:p>
    <w:p w14:paraId="4E4B44A0"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38949647"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Naročnik lahko zahteva, da ponudniki podaljšajo čas veljavnosti ponudb za določeno dodatno obdobje. Zahteva naročnika za podaljšanje veljavnosti in odgovori ponudnikov morajo biti podani v elektronski obliki na enak način kot je zahtevano za popravke dokumentacije oziroma pojasnila o dokumentaciji o javnem naročanju.</w:t>
      </w:r>
    </w:p>
    <w:p w14:paraId="3755E7B4" w14:textId="77777777" w:rsidR="00C13FEA" w:rsidRPr="00C67A31" w:rsidRDefault="00C13FEA" w:rsidP="00C67A31">
      <w:pPr>
        <w:spacing w:after="0" w:line="276" w:lineRule="auto"/>
        <w:rPr>
          <w:rFonts w:ascii="Arial" w:hAnsi="Arial" w:cs="Arial"/>
          <w:lang w:eastAsia="zh-CN"/>
        </w:rPr>
      </w:pPr>
    </w:p>
    <w:p w14:paraId="75A6A9EC" w14:textId="77777777" w:rsidR="00C13FEA" w:rsidRPr="00C67A31" w:rsidRDefault="00C13FEA" w:rsidP="00C67A31">
      <w:pPr>
        <w:pStyle w:val="Naslov2"/>
      </w:pPr>
      <w:bookmarkStart w:id="92" w:name="_Toc74051073"/>
      <w:r w:rsidRPr="00C67A31">
        <w:t>Podatki o ustanoviteljih</w:t>
      </w:r>
      <w:bookmarkEnd w:id="92"/>
    </w:p>
    <w:p w14:paraId="15D1B228"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Izbrani ponudnik mora na poziv naročnika v postopku javnega naročanja ali pri izvajanju javnega naročila posredovati podatke o:</w:t>
      </w:r>
    </w:p>
    <w:p w14:paraId="28AC5FE8" w14:textId="77777777" w:rsidR="00C13FEA" w:rsidRPr="00C67A31" w:rsidRDefault="00C13FEA" w:rsidP="00C67A31">
      <w:pPr>
        <w:pStyle w:val="Odstavekseznama"/>
        <w:numPr>
          <w:ilvl w:val="0"/>
          <w:numId w:val="16"/>
        </w:numPr>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lastRenderedPageBreak/>
        <w:t>svojih ustanoviteljih, družbenikih, vključno s tihimi družbeniki, delničarjih, komanditistih ali drugih lastnikih in podatke o lastniških deležih navedenih oseb;</w:t>
      </w:r>
    </w:p>
    <w:p w14:paraId="77E803AC" w14:textId="77777777" w:rsidR="00C13FEA" w:rsidRPr="00C67A31" w:rsidRDefault="00C13FEA" w:rsidP="00C67A31">
      <w:pPr>
        <w:pStyle w:val="Odstavekseznama"/>
        <w:widowControl w:val="0"/>
        <w:numPr>
          <w:ilvl w:val="0"/>
          <w:numId w:val="16"/>
        </w:numPr>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gospodarskih subjektih, za katere se glede na določbe ZGD-1 šteje, da so z njimi povezane družbe.</w:t>
      </w:r>
    </w:p>
    <w:p w14:paraId="1AE1C6C3" w14:textId="77777777" w:rsidR="00C13FEA" w:rsidRPr="00C67A31" w:rsidRDefault="00C13FEA" w:rsidP="00C67A31">
      <w:pPr>
        <w:widowControl w:val="0"/>
        <w:suppressAutoHyphens/>
        <w:autoSpaceDN w:val="0"/>
        <w:spacing w:after="0" w:line="276" w:lineRule="auto"/>
        <w:ind w:right="6"/>
        <w:jc w:val="both"/>
        <w:textAlignment w:val="baseline"/>
        <w:rPr>
          <w:rFonts w:ascii="Arial" w:hAnsi="Arial" w:cs="Arial"/>
          <w:kern w:val="3"/>
          <w:lang w:eastAsia="zh-CN"/>
        </w:rPr>
      </w:pPr>
    </w:p>
    <w:p w14:paraId="6292E242" w14:textId="77777777" w:rsidR="00C13FEA" w:rsidRPr="00C67A31" w:rsidRDefault="00C13FEA" w:rsidP="00C67A31">
      <w:pPr>
        <w:pStyle w:val="Naslov2"/>
      </w:pPr>
      <w:bookmarkStart w:id="93" w:name="_Toc74051074"/>
      <w:r w:rsidRPr="00C67A31">
        <w:t>Podpis ponudbene dokumentacije</w:t>
      </w:r>
      <w:bookmarkEnd w:id="93"/>
    </w:p>
    <w:p w14:paraId="37FED964" w14:textId="77777777" w:rsidR="00C13FEA" w:rsidRPr="00C67A31" w:rsidRDefault="00C13FEA" w:rsidP="00C67A31">
      <w:pPr>
        <w:shd w:val="clear" w:color="auto" w:fill="FFFFFF"/>
        <w:suppressAutoHyphens/>
        <w:autoSpaceDN w:val="0"/>
        <w:spacing w:after="0" w:line="276" w:lineRule="auto"/>
        <w:ind w:right="20"/>
        <w:jc w:val="both"/>
        <w:textAlignment w:val="baseline"/>
        <w:rPr>
          <w:rFonts w:ascii="Arial" w:hAnsi="Arial" w:cs="Arial"/>
          <w:kern w:val="3"/>
          <w:lang w:eastAsia="zh-CN"/>
        </w:rPr>
      </w:pPr>
      <w:r w:rsidRPr="00C67A31">
        <w:rPr>
          <w:rFonts w:ascii="Arial" w:hAnsi="Arial" w:cs="Arial"/>
          <w:kern w:val="3"/>
          <w:lang w:eastAsia="zh-CN"/>
        </w:rPr>
        <w:t>Ponudba mora biti na zahtevanih mestih elektronsko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C67A31">
        <w:rPr>
          <w:rFonts w:ascii="Arial" w:hAnsi="Arial" w:cs="Arial"/>
          <w:kern w:val="3"/>
          <w:shd w:val="clear" w:color="auto" w:fill="FFFFFF"/>
          <w:lang w:eastAsia="zh-CN"/>
        </w:rPr>
        <w:t>č</w:t>
      </w:r>
      <w:r w:rsidRPr="00C67A31">
        <w:rPr>
          <w:rFonts w:ascii="Arial" w:hAnsi="Arial" w:cs="Arial"/>
          <w:kern w:val="3"/>
          <w:lang w:eastAsia="zh-CN"/>
        </w:rPr>
        <w:t xml:space="preserve"> zakonitih zastopnikov zadoš</w:t>
      </w:r>
      <w:r w:rsidRPr="00C67A31">
        <w:rPr>
          <w:rFonts w:ascii="Arial" w:hAnsi="Arial" w:cs="Arial"/>
          <w:kern w:val="3"/>
          <w:shd w:val="clear" w:color="auto" w:fill="FFFFFF"/>
          <w:lang w:eastAsia="zh-CN"/>
        </w:rPr>
        <w:t>č</w:t>
      </w:r>
      <w:r w:rsidRPr="00C67A31">
        <w:rPr>
          <w:rFonts w:ascii="Arial" w:hAnsi="Arial" w:cs="Arial"/>
          <w:kern w:val="3"/>
          <w:lang w:eastAsia="zh-CN"/>
        </w:rPr>
        <w:t>a podpis enega od zakonitih zastopnikov.</w:t>
      </w:r>
    </w:p>
    <w:p w14:paraId="46E69BE2" w14:textId="77777777" w:rsidR="00C13FEA" w:rsidRPr="00C67A31" w:rsidRDefault="00C13FEA" w:rsidP="00C67A31">
      <w:pPr>
        <w:shd w:val="clear" w:color="auto" w:fill="FFFFFF"/>
        <w:suppressAutoHyphens/>
        <w:autoSpaceDN w:val="0"/>
        <w:spacing w:after="0" w:line="276" w:lineRule="auto"/>
        <w:ind w:right="20"/>
        <w:jc w:val="both"/>
        <w:textAlignment w:val="baseline"/>
        <w:rPr>
          <w:rFonts w:ascii="Arial" w:hAnsi="Arial" w:cs="Arial"/>
          <w:kern w:val="3"/>
          <w:lang w:eastAsia="zh-CN"/>
        </w:rPr>
      </w:pPr>
    </w:p>
    <w:p w14:paraId="17F6FCAE" w14:textId="77777777" w:rsidR="00C13FEA" w:rsidRPr="00C67A31" w:rsidRDefault="00C13FEA" w:rsidP="00C67A31">
      <w:pPr>
        <w:shd w:val="clear" w:color="auto" w:fill="FFFFFF"/>
        <w:tabs>
          <w:tab w:val="left" w:pos="725"/>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 xml:space="preserve">V primeru samostojnega ponudnika: </w:t>
      </w:r>
      <w:r w:rsidRPr="00C67A31">
        <w:rPr>
          <w:rFonts w:ascii="Arial" w:hAnsi="Arial" w:cs="Arial"/>
          <w:kern w:val="3"/>
          <w:lang w:eastAsia="zh-CN"/>
        </w:rPr>
        <w:t>v kolikor podpisnik ponudbenih dokumentov ni zakoniti zastopnik ponudnika, mora ponudnik priložiti pooblastilo, s katerim zakoniti zastopnik ponudnika pooblaš</w:t>
      </w:r>
      <w:r w:rsidRPr="00C67A31">
        <w:rPr>
          <w:rFonts w:ascii="Arial" w:hAnsi="Arial" w:cs="Arial"/>
          <w:bCs/>
          <w:kern w:val="3"/>
          <w:shd w:val="clear" w:color="auto" w:fill="FFFFFF"/>
          <w:lang w:eastAsia="zh-CN"/>
        </w:rPr>
        <w:t>č</w:t>
      </w:r>
      <w:r w:rsidRPr="00C67A31">
        <w:rPr>
          <w:rFonts w:ascii="Arial" w:hAnsi="Arial" w:cs="Arial"/>
          <w:kern w:val="3"/>
          <w:lang w:eastAsia="zh-CN"/>
        </w:rPr>
        <w:t>a podpisnika ponudbenih dokumentov.</w:t>
      </w:r>
    </w:p>
    <w:p w14:paraId="79484EF0" w14:textId="77777777" w:rsidR="00C13FEA" w:rsidRPr="00C67A31" w:rsidRDefault="00C13FEA" w:rsidP="00C67A31">
      <w:pPr>
        <w:shd w:val="clear" w:color="auto" w:fill="FFFFFF"/>
        <w:suppressAutoHyphens/>
        <w:autoSpaceDN w:val="0"/>
        <w:spacing w:after="0" w:line="276" w:lineRule="auto"/>
        <w:ind w:right="20"/>
        <w:jc w:val="both"/>
        <w:textAlignment w:val="baseline"/>
        <w:rPr>
          <w:rFonts w:ascii="Arial" w:hAnsi="Arial" w:cs="Arial"/>
          <w:kern w:val="3"/>
          <w:lang w:eastAsia="zh-CN"/>
        </w:rPr>
      </w:pPr>
    </w:p>
    <w:p w14:paraId="66094213" w14:textId="77777777" w:rsidR="00C13FEA" w:rsidRPr="00C67A31" w:rsidRDefault="00C13FEA" w:rsidP="00C67A31">
      <w:pPr>
        <w:shd w:val="clear" w:color="auto" w:fill="FFFFFF"/>
        <w:tabs>
          <w:tab w:val="left" w:pos="701"/>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 xml:space="preserve">V primeru ponudbe skupine ponudnikov: </w:t>
      </w:r>
      <w:r w:rsidRPr="00C67A31">
        <w:rPr>
          <w:rFonts w:ascii="Arial" w:hAnsi="Arial" w:cs="Arial"/>
          <w:kern w:val="3"/>
          <w:lang w:eastAsia="zh-CN"/>
        </w:rPr>
        <w:t>v kolikor podpisniki ponudbenih dokumentov niso zakoniti zastopniki ponudnikov v ponudbi skupine ponudnikov, mora ponudnik priložiti pooblastilo, s katerimi zakoniti zastopniki ponudnikov pooblaš</w:t>
      </w:r>
      <w:r w:rsidRPr="00C67A31">
        <w:rPr>
          <w:rFonts w:ascii="Arial" w:hAnsi="Arial" w:cs="Arial"/>
          <w:bCs/>
          <w:kern w:val="3"/>
          <w:shd w:val="clear" w:color="auto" w:fill="FFFFFF"/>
          <w:lang w:eastAsia="zh-CN"/>
        </w:rPr>
        <w:t>č</w:t>
      </w:r>
      <w:r w:rsidRPr="00C67A31">
        <w:rPr>
          <w:rFonts w:ascii="Arial" w:hAnsi="Arial" w:cs="Arial"/>
          <w:kern w:val="3"/>
          <w:lang w:eastAsia="zh-CN"/>
        </w:rPr>
        <w:t>ajo podpisnike ponudbenih dokumentov. Pooblastila je potrebno priložiti tako za podpisnike vodilnega ponudnika kot tudi za podpisnike ostalih ponudnikov v ponudbi skupine ponudnikov.</w:t>
      </w:r>
    </w:p>
    <w:p w14:paraId="0C38BA88" w14:textId="77777777" w:rsidR="00C13FEA" w:rsidRPr="00C67A31" w:rsidRDefault="00C13FEA" w:rsidP="00C67A31">
      <w:pPr>
        <w:spacing w:after="0" w:line="276" w:lineRule="auto"/>
        <w:rPr>
          <w:rFonts w:ascii="Arial" w:hAnsi="Arial" w:cs="Arial"/>
        </w:rPr>
      </w:pPr>
    </w:p>
    <w:p w14:paraId="7758AEE5" w14:textId="77777777" w:rsidR="00C13FEA" w:rsidRPr="00C67A31" w:rsidRDefault="00C13FEA" w:rsidP="00C67A31">
      <w:pPr>
        <w:pStyle w:val="Naslov1"/>
        <w:framePr w:wrap="auto"/>
        <w:spacing w:before="0" w:after="0" w:line="276" w:lineRule="auto"/>
        <w:rPr>
          <w:sz w:val="22"/>
          <w:szCs w:val="22"/>
        </w:rPr>
      </w:pPr>
      <w:bookmarkStart w:id="94" w:name="_Toc74051075"/>
      <w:r w:rsidRPr="00C67A31">
        <w:rPr>
          <w:sz w:val="22"/>
          <w:szCs w:val="22"/>
        </w:rPr>
        <w:t>ZAUPNOST</w:t>
      </w:r>
      <w:bookmarkEnd w:id="94"/>
    </w:p>
    <w:p w14:paraId="203A8FF0" w14:textId="77777777" w:rsidR="00C13FEA" w:rsidRPr="00C67A31" w:rsidRDefault="00C13FEA" w:rsidP="00C67A31">
      <w:pPr>
        <w:spacing w:after="0" w:line="276" w:lineRule="auto"/>
        <w:rPr>
          <w:rFonts w:ascii="Arial" w:hAnsi="Arial" w:cs="Arial"/>
          <w:lang w:eastAsia="zh-CN"/>
        </w:rPr>
      </w:pPr>
    </w:p>
    <w:p w14:paraId="01B0B0B3"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72777394"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Ponudniki morajo vse dokumente v ponudbi, za katere menijo, da predstavljajo poslovno skrivnost, 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6B99E994"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0AA2CA6E"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223C9496"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091D01EE"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Dokumenti, ki jih bo ponudnik upravičeno (ne v nasprotju z zgornjim odstavkom) označil kot zaupne ali kot poslovno skrivnost, bodo uporabljeni samo za namene javnega razpisa in ne bodo dostopni nikomur izven kroga oseb, ki bodo vključene v razpisni postopek. Naročnik bo v celoti odgovoren za varovanje zaupnosti tako dobljenih podatkov. Ti podatki ne bodo nikjer javno objavljeni. V primeru, da bodo kot zaupno ali kot poslovna skrivnost označeni podatki, ki ne ustrezajo zakonskim določbam, bo naročnik ponudnika pozval, da oznako zaupnosti ali poslovna skrivnost umakne. Ponudnik to stori tako, da njegov zastopnik nad oznako napiše »PREKLIC«, vpiše datum in se podpiše. Če ponudnik v roku, ki ga določi naročnik ne prekliče zaupnosti, naročnik oznako »ZAUPNO« ali »POSLOVNO SKRIVNOST« lahko umakne sam.</w:t>
      </w:r>
    </w:p>
    <w:p w14:paraId="38DFCD38" w14:textId="77777777" w:rsidR="00C13FEA" w:rsidRPr="00C67A31" w:rsidRDefault="00C13FEA" w:rsidP="00C67A31">
      <w:pPr>
        <w:spacing w:after="0" w:line="276" w:lineRule="auto"/>
        <w:rPr>
          <w:rFonts w:ascii="Arial" w:hAnsi="Arial" w:cs="Arial"/>
          <w:lang w:eastAsia="zh-CN"/>
        </w:rPr>
      </w:pPr>
    </w:p>
    <w:p w14:paraId="7CD0BB4D"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lang w:eastAsia="zh-CN"/>
        </w:rPr>
        <w:t xml:space="preserve">Naročnik bo imena ponudnikov in predložene ponudbe varoval kot poslovno skrivnost do roka, določenega za odpiranje ponudb. Vsi dokumenti v zvezi z oddajo javnega naročila so po </w:t>
      </w:r>
      <w:r w:rsidRPr="00C67A31">
        <w:rPr>
          <w:rFonts w:ascii="Arial" w:hAnsi="Arial" w:cs="Arial"/>
          <w:lang w:eastAsia="zh-CN"/>
        </w:rPr>
        <w:lastRenderedPageBreak/>
        <w:t>pravnomočnosti odločitve o oddaji javnega naročila javni, če ne vsebujejo poslovnih skrivnosti, tajnih in osebnih podatkov. Pred tem datumom se določbe zakona, ki ureja dostop do informacij javnega značaja, ne uporabljajo.</w:t>
      </w:r>
    </w:p>
    <w:p w14:paraId="6EAE70A1" w14:textId="77777777" w:rsidR="00932197" w:rsidRPr="00C67A31" w:rsidRDefault="00932197" w:rsidP="00C67A31">
      <w:pPr>
        <w:spacing w:after="0" w:line="276" w:lineRule="auto"/>
        <w:jc w:val="both"/>
        <w:rPr>
          <w:rFonts w:ascii="Arial" w:hAnsi="Arial" w:cs="Arial"/>
          <w:lang w:eastAsia="zh-CN"/>
        </w:rPr>
      </w:pPr>
    </w:p>
    <w:p w14:paraId="3523D3D7" w14:textId="77777777" w:rsidR="00932197" w:rsidRPr="00C67A31" w:rsidRDefault="00932197" w:rsidP="00C67A31">
      <w:pPr>
        <w:spacing w:after="0" w:line="276" w:lineRule="auto"/>
        <w:jc w:val="both"/>
        <w:rPr>
          <w:rFonts w:ascii="Arial" w:hAnsi="Arial" w:cs="Arial"/>
          <w:lang w:eastAsia="zh-CN"/>
        </w:rPr>
      </w:pPr>
      <w:r w:rsidRPr="00C67A31">
        <w:rPr>
          <w:rFonts w:ascii="Arial" w:hAnsi="Arial" w:cs="Arial"/>
          <w:lang w:eastAsia="zh-CN"/>
        </w:rPr>
        <w:t xml:space="preserve">Pri presoji upravičenosti označitve dela ponudbene dokumentacije kot poslovne skrivnosti bo naročnik upošteval določila ZPosS in ZJN-3. </w:t>
      </w:r>
    </w:p>
    <w:p w14:paraId="3A82A29E" w14:textId="77777777" w:rsidR="00C13FEA" w:rsidRPr="00C67A31" w:rsidRDefault="00C13FEA" w:rsidP="00C67A31">
      <w:pPr>
        <w:spacing w:after="0" w:line="276" w:lineRule="auto"/>
        <w:jc w:val="both"/>
        <w:rPr>
          <w:rFonts w:ascii="Arial" w:hAnsi="Arial" w:cs="Arial"/>
          <w:lang w:eastAsia="zh-CN"/>
        </w:rPr>
      </w:pPr>
    </w:p>
    <w:p w14:paraId="40A55420" w14:textId="77777777" w:rsidR="00C13FEA" w:rsidRPr="00C67A31" w:rsidRDefault="00C13FEA" w:rsidP="00C67A31">
      <w:pPr>
        <w:pStyle w:val="Naslov1"/>
        <w:framePr w:wrap="auto"/>
        <w:spacing w:before="0" w:after="0" w:line="276" w:lineRule="auto"/>
        <w:rPr>
          <w:sz w:val="22"/>
          <w:szCs w:val="22"/>
        </w:rPr>
      </w:pPr>
      <w:bookmarkStart w:id="95" w:name="_Toc74051076"/>
      <w:r w:rsidRPr="00C67A31">
        <w:rPr>
          <w:sz w:val="22"/>
          <w:szCs w:val="22"/>
        </w:rPr>
        <w:t>ZAKLJUČEK POSTOPKA JAVNEGA NAROČANJA</w:t>
      </w:r>
      <w:bookmarkEnd w:id="95"/>
    </w:p>
    <w:p w14:paraId="21992977" w14:textId="77777777" w:rsidR="00C13FEA" w:rsidRPr="00C67A31" w:rsidRDefault="00C13FEA" w:rsidP="00C67A31">
      <w:pPr>
        <w:spacing w:after="0" w:line="276" w:lineRule="auto"/>
        <w:rPr>
          <w:rFonts w:ascii="Arial" w:hAnsi="Arial" w:cs="Arial"/>
          <w:lang w:eastAsia="zh-CN"/>
        </w:rPr>
      </w:pPr>
    </w:p>
    <w:p w14:paraId="0BD88BE8" w14:textId="77777777" w:rsidR="00C13FEA" w:rsidRPr="00C67A31" w:rsidRDefault="00C13FEA" w:rsidP="00C67A31">
      <w:pPr>
        <w:spacing w:after="0" w:line="276" w:lineRule="auto"/>
        <w:rPr>
          <w:rFonts w:ascii="Arial" w:hAnsi="Arial" w:cs="Arial"/>
          <w:lang w:eastAsia="zh-CN"/>
        </w:rPr>
      </w:pPr>
    </w:p>
    <w:p w14:paraId="0D7BF650" w14:textId="77777777" w:rsidR="00C13FEA" w:rsidRPr="00C67A31" w:rsidRDefault="00C13FEA" w:rsidP="00C67A31">
      <w:pPr>
        <w:pStyle w:val="Naslov2"/>
      </w:pPr>
      <w:bookmarkStart w:id="96" w:name="_Toc74051077"/>
      <w:r w:rsidRPr="00C67A31">
        <w:t>Ustavitev postopka</w:t>
      </w:r>
      <w:bookmarkEnd w:id="96"/>
    </w:p>
    <w:p w14:paraId="67A502EC"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406E09DA" w14:textId="77777777" w:rsidR="00C13FEA" w:rsidRPr="00C67A31" w:rsidRDefault="00C13FEA" w:rsidP="00C67A31">
      <w:pPr>
        <w:spacing w:after="0" w:line="276" w:lineRule="auto"/>
        <w:jc w:val="both"/>
        <w:rPr>
          <w:rFonts w:ascii="Arial" w:hAnsi="Arial" w:cs="Arial"/>
        </w:rPr>
      </w:pPr>
    </w:p>
    <w:p w14:paraId="587CBC2C" w14:textId="77777777" w:rsidR="00C13FEA" w:rsidRPr="00C67A31" w:rsidRDefault="00C13FEA" w:rsidP="00C67A31">
      <w:pPr>
        <w:pStyle w:val="Naslov2"/>
      </w:pPr>
      <w:bookmarkStart w:id="97" w:name="_Toc74051078"/>
      <w:r w:rsidRPr="00C67A31">
        <w:t>Odločitev o oddaji javnega naročila</w:t>
      </w:r>
      <w:bookmarkEnd w:id="97"/>
    </w:p>
    <w:p w14:paraId="444BC4DE" w14:textId="77777777" w:rsidR="00C13FEA" w:rsidRPr="00C67A31" w:rsidRDefault="00C13FEA" w:rsidP="00C67A31">
      <w:pPr>
        <w:spacing w:after="0" w:line="276" w:lineRule="auto"/>
        <w:jc w:val="both"/>
        <w:rPr>
          <w:rFonts w:ascii="Arial" w:hAnsi="Arial" w:cs="Arial"/>
        </w:rPr>
      </w:pPr>
      <w:r w:rsidRPr="00C67A31">
        <w:rPr>
          <w:rFonts w:ascii="Arial" w:hAnsi="Arial" w:cs="Arial"/>
        </w:rPr>
        <w:t>Naročnik bo po končanem preverjanju in ocenjevanju ponudb obvestil vsakega ponudnika o sprejeti odločitvi v zvezi z oddajo javnega naročila in sicer z objavo odločitve na portalu javnih naročil.</w:t>
      </w:r>
    </w:p>
    <w:p w14:paraId="29CC4D2B" w14:textId="77777777" w:rsidR="00C13FEA" w:rsidRPr="00C67A31" w:rsidRDefault="00C13FEA" w:rsidP="00C67A31">
      <w:pPr>
        <w:spacing w:after="0" w:line="276" w:lineRule="auto"/>
        <w:jc w:val="both"/>
        <w:rPr>
          <w:rFonts w:ascii="Arial" w:hAnsi="Arial" w:cs="Arial"/>
        </w:rPr>
      </w:pPr>
    </w:p>
    <w:p w14:paraId="1DB94044" w14:textId="77777777" w:rsidR="00C13FEA" w:rsidRPr="00C67A31" w:rsidRDefault="00C13FEA" w:rsidP="00C67A31">
      <w:pPr>
        <w:pStyle w:val="Naslov2"/>
      </w:pPr>
      <w:bookmarkStart w:id="98" w:name="_Toc74051079"/>
      <w:r w:rsidRPr="00C67A31">
        <w:t>Zavrnitev vseh ponudb</w:t>
      </w:r>
      <w:bookmarkEnd w:id="98"/>
    </w:p>
    <w:p w14:paraId="66E33BC7"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Naročnik lahko na podlagi petega odstavka 90. člena ZJN-3 na vseh stopnjah postopka po izteku roka za odpiranje ponudb zavrne vse ponudbe. V takšnem primeru bo o razlogih za takšno odločitev in ali bo začel nov postopek obvestil ponudnike. </w:t>
      </w:r>
    </w:p>
    <w:p w14:paraId="367941A5" w14:textId="77777777" w:rsidR="00C13FEA" w:rsidRPr="00C67A31" w:rsidRDefault="00C13FEA" w:rsidP="00C67A31">
      <w:pPr>
        <w:spacing w:after="0" w:line="276" w:lineRule="auto"/>
        <w:rPr>
          <w:rFonts w:ascii="Arial" w:hAnsi="Arial" w:cs="Arial"/>
        </w:rPr>
      </w:pPr>
    </w:p>
    <w:p w14:paraId="64D8368C" w14:textId="77777777" w:rsidR="00C13FEA" w:rsidRPr="00C67A31" w:rsidRDefault="00C13FEA" w:rsidP="00C67A31">
      <w:pPr>
        <w:pStyle w:val="Naslov2"/>
      </w:pPr>
      <w:bookmarkStart w:id="99" w:name="_Toc74051080"/>
      <w:r w:rsidRPr="00C67A31">
        <w:t>Sprememba odločitve</w:t>
      </w:r>
      <w:bookmarkEnd w:id="99"/>
    </w:p>
    <w:p w14:paraId="55B1905E" w14:textId="77777777" w:rsidR="00C13FEA" w:rsidRPr="00C67A31" w:rsidRDefault="00C13FEA" w:rsidP="00C67A31">
      <w:pPr>
        <w:spacing w:after="0" w:line="276" w:lineRule="auto"/>
        <w:jc w:val="both"/>
        <w:rPr>
          <w:rFonts w:ascii="Arial" w:hAnsi="Arial" w:cs="Arial"/>
        </w:rPr>
      </w:pPr>
      <w:r w:rsidRPr="00C67A31">
        <w:rPr>
          <w:rFonts w:ascii="Arial" w:hAnsi="Arial" w:cs="Arial"/>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 Naročnik bo v primeru spremembe odločitve o oddaji javnega naročila obvestil ponudnike.</w:t>
      </w:r>
    </w:p>
    <w:p w14:paraId="17FC5B7D" w14:textId="77777777" w:rsidR="00C13FEA" w:rsidRPr="00C67A31" w:rsidRDefault="00C13FEA" w:rsidP="00C67A31">
      <w:pPr>
        <w:spacing w:after="0" w:line="276" w:lineRule="auto"/>
        <w:jc w:val="both"/>
        <w:rPr>
          <w:rFonts w:ascii="Arial" w:hAnsi="Arial" w:cs="Arial"/>
        </w:rPr>
      </w:pPr>
    </w:p>
    <w:p w14:paraId="474E8F1F" w14:textId="77777777" w:rsidR="00C13FEA" w:rsidRPr="00C67A31" w:rsidRDefault="00C13FEA" w:rsidP="00C67A31">
      <w:pPr>
        <w:pStyle w:val="Naslov2"/>
      </w:pPr>
      <w:bookmarkStart w:id="100" w:name="_Toc74051081"/>
      <w:r w:rsidRPr="00C67A31">
        <w:t>Pravnomočnost odločitve o oddaji javnega naročila</w:t>
      </w:r>
      <w:bookmarkEnd w:id="100"/>
    </w:p>
    <w:p w14:paraId="2BD56165" w14:textId="77777777" w:rsidR="00C13FEA" w:rsidRPr="00C67A31" w:rsidRDefault="00C13FEA" w:rsidP="00C67A31">
      <w:pPr>
        <w:spacing w:after="0" w:line="276" w:lineRule="auto"/>
        <w:jc w:val="both"/>
        <w:rPr>
          <w:rFonts w:ascii="Arial" w:hAnsi="Arial" w:cs="Arial"/>
        </w:rPr>
      </w:pPr>
      <w:r w:rsidRPr="00C67A31">
        <w:rPr>
          <w:rFonts w:ascii="Arial" w:hAnsi="Arial" w:cs="Arial"/>
        </w:rPr>
        <w:t>Odločitev o oddaji javnega naročila postane pravnomočna z dnem, ko zoper njo ni mogoče zahtevati pravnega varstva.</w:t>
      </w:r>
    </w:p>
    <w:p w14:paraId="34061DF5" w14:textId="77777777" w:rsidR="00C13FEA" w:rsidRPr="00C67A31" w:rsidRDefault="00C13FEA" w:rsidP="00C67A31">
      <w:pPr>
        <w:spacing w:after="0" w:line="276" w:lineRule="auto"/>
        <w:jc w:val="both"/>
        <w:rPr>
          <w:rFonts w:ascii="Arial" w:hAnsi="Arial" w:cs="Arial"/>
        </w:rPr>
      </w:pPr>
    </w:p>
    <w:p w14:paraId="69B817AB" w14:textId="77777777" w:rsidR="00C13FEA" w:rsidRPr="00C67A31" w:rsidRDefault="00C13FEA" w:rsidP="00C67A31">
      <w:pPr>
        <w:pStyle w:val="Naslov2"/>
      </w:pPr>
      <w:bookmarkStart w:id="101" w:name="_Toc74051082"/>
      <w:r w:rsidRPr="00C67A31">
        <w:t>Odstop od izvedbe javnega naročila</w:t>
      </w:r>
      <w:bookmarkEnd w:id="101"/>
    </w:p>
    <w:p w14:paraId="5670E8E4"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Po pravnomočnosti odločitve o oddaji javnega naročila lahko naročnik na podlagi osmega odstavka 90. člena ZJN-3 do sklenitve pogodbe o izvedbi javnega naročila oz. okvirnega sporazuma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44A350A3" w14:textId="77777777" w:rsidR="00C13FEA" w:rsidRPr="00C67A31" w:rsidRDefault="00C13FEA" w:rsidP="00C67A31">
      <w:pPr>
        <w:spacing w:after="0" w:line="276" w:lineRule="auto"/>
        <w:jc w:val="both"/>
        <w:rPr>
          <w:rFonts w:ascii="Arial" w:hAnsi="Arial" w:cs="Arial"/>
        </w:rPr>
      </w:pPr>
    </w:p>
    <w:p w14:paraId="485966F0" w14:textId="77777777" w:rsidR="00C13FEA" w:rsidRPr="00C67A31" w:rsidRDefault="00C13FEA" w:rsidP="00C67A31">
      <w:pPr>
        <w:spacing w:after="0" w:line="276" w:lineRule="auto"/>
        <w:jc w:val="both"/>
        <w:rPr>
          <w:rFonts w:ascii="Arial" w:hAnsi="Arial" w:cs="Arial"/>
        </w:rPr>
      </w:pPr>
      <w:r w:rsidRPr="00C67A31">
        <w:rPr>
          <w:rFonts w:ascii="Arial" w:hAnsi="Arial" w:cs="Arial"/>
        </w:rPr>
        <w:t>Če naročnik odstopi od izvedbe javnega naročila, z izbranim ponudnikom ne sklene pogodbe o izvedbi javnega naročila, o svoji odločitvi in o razlogih, zaradi katerih odstopa od izvedbe javnega naročila, pa pisno obvesti ponudnike.</w:t>
      </w:r>
    </w:p>
    <w:p w14:paraId="28CEEA58" w14:textId="77777777" w:rsidR="00C13FEA" w:rsidRPr="00C67A31" w:rsidRDefault="00C13FEA" w:rsidP="00C67A31">
      <w:pPr>
        <w:spacing w:after="0" w:line="276" w:lineRule="auto"/>
        <w:jc w:val="both"/>
        <w:rPr>
          <w:rFonts w:ascii="Arial" w:hAnsi="Arial" w:cs="Arial"/>
        </w:rPr>
      </w:pPr>
    </w:p>
    <w:p w14:paraId="2500EDB0" w14:textId="77777777" w:rsidR="00C13FEA" w:rsidRPr="00C67A31" w:rsidRDefault="00C13FEA" w:rsidP="00C67A31">
      <w:pPr>
        <w:pStyle w:val="Naslov1"/>
        <w:framePr w:wrap="auto"/>
        <w:spacing w:before="0" w:after="0" w:line="276" w:lineRule="auto"/>
        <w:rPr>
          <w:sz w:val="22"/>
          <w:szCs w:val="22"/>
        </w:rPr>
      </w:pPr>
      <w:bookmarkStart w:id="102" w:name="_Toc74051083"/>
      <w:r w:rsidRPr="00C67A31">
        <w:rPr>
          <w:sz w:val="22"/>
          <w:szCs w:val="22"/>
        </w:rPr>
        <w:t>SKLENITEV POGODBE</w:t>
      </w:r>
      <w:bookmarkEnd w:id="102"/>
    </w:p>
    <w:p w14:paraId="2FAB49DD" w14:textId="77777777" w:rsidR="00C13FEA" w:rsidRPr="00C67A31" w:rsidRDefault="00C13FEA" w:rsidP="00C67A31">
      <w:pPr>
        <w:spacing w:after="0" w:line="276" w:lineRule="auto"/>
        <w:rPr>
          <w:rFonts w:ascii="Arial" w:hAnsi="Arial" w:cs="Arial"/>
          <w:lang w:eastAsia="zh-CN"/>
        </w:rPr>
      </w:pPr>
    </w:p>
    <w:p w14:paraId="593D5D5A" w14:textId="77777777" w:rsidR="00C13FEA" w:rsidRPr="00C67A31" w:rsidRDefault="00C13FEA" w:rsidP="00C67A31">
      <w:pPr>
        <w:spacing w:after="0" w:line="276" w:lineRule="auto"/>
        <w:jc w:val="both"/>
        <w:rPr>
          <w:rFonts w:ascii="Arial" w:hAnsi="Arial" w:cs="Arial"/>
        </w:rPr>
      </w:pPr>
    </w:p>
    <w:p w14:paraId="22333D22" w14:textId="77777777" w:rsidR="00C13FEA" w:rsidRPr="00C67A31" w:rsidRDefault="00C13FEA" w:rsidP="00C67A31">
      <w:pPr>
        <w:pStyle w:val="BESEDILO"/>
        <w:keepLines w:val="0"/>
        <w:widowControl/>
        <w:tabs>
          <w:tab w:val="clear" w:pos="2155"/>
        </w:tabs>
        <w:rPr>
          <w:sz w:val="22"/>
          <w:szCs w:val="22"/>
        </w:rPr>
      </w:pPr>
      <w:r w:rsidRPr="00C67A31">
        <w:rPr>
          <w:sz w:val="22"/>
          <w:szCs w:val="22"/>
        </w:rPr>
        <w:t xml:space="preserve">Izbrani ponudnik bo po pravnomočnosti odločitve o oddaji javnega naročila pozvan k podpisu pogodbe. Če se ponudnik v roku 5 (pet) dni po pozivu k podpisu pogodbe ne bo odzval na poziv, lahko naročnik šteje, da je odstopil od namere za sklenitev pogodbe. </w:t>
      </w:r>
    </w:p>
    <w:p w14:paraId="22BD095C" w14:textId="77777777" w:rsidR="00C13FEA" w:rsidRPr="00C67A31" w:rsidRDefault="00C13FEA" w:rsidP="00C67A31">
      <w:pPr>
        <w:pStyle w:val="BESEDILO"/>
        <w:keepLines w:val="0"/>
        <w:widowControl/>
        <w:tabs>
          <w:tab w:val="clear" w:pos="2155"/>
        </w:tabs>
        <w:rPr>
          <w:sz w:val="22"/>
          <w:szCs w:val="22"/>
        </w:rPr>
      </w:pPr>
    </w:p>
    <w:p w14:paraId="491CD740" w14:textId="77777777" w:rsidR="00C13FEA" w:rsidRPr="00C67A31" w:rsidRDefault="00C13FEA" w:rsidP="00C67A31">
      <w:pPr>
        <w:pStyle w:val="BESEDILO"/>
        <w:keepLines w:val="0"/>
        <w:widowControl/>
        <w:tabs>
          <w:tab w:val="clear" w:pos="2155"/>
        </w:tabs>
        <w:rPr>
          <w:sz w:val="22"/>
          <w:szCs w:val="22"/>
        </w:rPr>
      </w:pPr>
      <w:r w:rsidRPr="00C67A31">
        <w:rPr>
          <w:sz w:val="22"/>
          <w:szCs w:val="22"/>
        </w:rPr>
        <w:t>V tem primeru bo naročnik od takšnega ponudnika poleg zakonskih možnostih, ki jih ima po ZJN-3, zahteval tudi povračilo vse morebitno dodatno nastale škode zaradi takšnega ravnanja izbranega ponudnika. V primeru, da izbrani ponudnik ne bo želel podpisati pogodbe, si naročnik pridržuje pravico, da bo izbral ponudbo ponudnika, ki se je uvrstila za ponudbo prvotno izbranega ponudnika. V kolikor tudi ta ponudnik odstopi od ponudbe, lahko naročnik pozove k sklenitvi pogodbe naslednjega ponudnika in tako dalje, dokler naročnik ne sklene pogodbe oz. dokler vsi ponudniki ne odstopijo od ponudbe. Naročnik bo v takšnem primeru izbral ponudbo naslednjega ponudnika samo v primeru, v kolikor bo njegova ponudba dopustna ter če bo to v interesu naročnika.</w:t>
      </w:r>
    </w:p>
    <w:p w14:paraId="727AA15E" w14:textId="77777777" w:rsidR="00C13FEA" w:rsidRPr="00C67A31" w:rsidRDefault="00C13FEA" w:rsidP="00C67A31">
      <w:pPr>
        <w:pStyle w:val="BESEDILO"/>
        <w:keepLines w:val="0"/>
        <w:widowControl/>
        <w:tabs>
          <w:tab w:val="clear" w:pos="2155"/>
        </w:tabs>
        <w:rPr>
          <w:sz w:val="22"/>
          <w:szCs w:val="22"/>
        </w:rPr>
      </w:pPr>
    </w:p>
    <w:p w14:paraId="658D7B4C" w14:textId="77777777" w:rsidR="00C13FEA" w:rsidRPr="00C67A31" w:rsidRDefault="00C13FEA" w:rsidP="00C67A31">
      <w:pPr>
        <w:pStyle w:val="Naslov1"/>
        <w:framePr w:wrap="auto"/>
        <w:spacing w:before="0" w:after="0" w:line="276" w:lineRule="auto"/>
        <w:rPr>
          <w:sz w:val="22"/>
          <w:szCs w:val="22"/>
        </w:rPr>
      </w:pPr>
      <w:bookmarkStart w:id="103" w:name="_Toc74051084"/>
      <w:r w:rsidRPr="00C67A31">
        <w:rPr>
          <w:sz w:val="22"/>
          <w:szCs w:val="22"/>
        </w:rPr>
        <w:t>PRAVNO VARSTVO</w:t>
      </w:r>
      <w:bookmarkEnd w:id="103"/>
    </w:p>
    <w:p w14:paraId="7FBFFF07" w14:textId="77777777" w:rsidR="00C13FEA" w:rsidRPr="00C67A31" w:rsidRDefault="00C13FEA" w:rsidP="00C67A31">
      <w:pPr>
        <w:spacing w:after="0" w:line="276" w:lineRule="auto"/>
        <w:jc w:val="both"/>
        <w:rPr>
          <w:rFonts w:ascii="Arial" w:hAnsi="Arial" w:cs="Arial"/>
          <w:lang w:eastAsia="zh-CN"/>
        </w:rPr>
      </w:pPr>
    </w:p>
    <w:p w14:paraId="03A7A961"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52E11619"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V skladu z Zakonom o pravnem varstvu v postopkih javnega naročanja (ZPVPJN, Ur. l. RS, št. 43/2011, 63/2013 in 60/17) se lahko zahtevek za pravno varstvo v postopkih javnega naročanja vloži na vseh stopnjah postopka oddaje javnega naročila zoper ravnanje naročnika, ki pomeni kršitev predpisov, ki bistveno vpliva ali bi lahko bistveno vplivala na oddajo javnega naročila, razen, če zakon, ki ureja oddajo javnih naročil ali ZPVPJN ne določa drugače. V primeru, če je bil ali bi lahko bil zaradi ravnanja naročnika ogrožen javni interes, lahko vloži zahtevek za revizijo tudi ministrstvo pristojno za finance, Računsko sodišče Republike Slovenije, organ pristojen za varstvo konkurence ter organ, pristojen za preprečevanje korupcije.</w:t>
      </w:r>
    </w:p>
    <w:p w14:paraId="2019ABD4"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p>
    <w:p w14:paraId="13E1A954"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 xml:space="preserve">Pred oddajo ponudb je rok za vložitev revizijskega zahtevka 10 delovnih dni od objave obvestila o javnem naročilu ali obvestila o dodatnih informacijah, informacijah o nedokončanem postopku ali popravku, če se s tem obvestilom spreminjajo ali dopolnjujejo zahteve ali merila za izbor najugodnejšega ponudnika iz dokumentacije ali predhodno objavljenega obvestila o naročilu. </w:t>
      </w:r>
    </w:p>
    <w:p w14:paraId="5329AFAA"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p>
    <w:p w14:paraId="0144F6C9"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Zahteva za pravno varstvo, ki se nanaša na vsebino objave, povabilo k oddaji ponudb ali dokumentacijo v zvezi z oddajo javnega naročila, ni dopustna, če bi lahko vlagatelj ali drug morebitni ponudnik preko portala javnih naročil naročnika opozoril na očitano kršitev,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 Če oseba, ki je vložila zahtevek za revizijo, naročnika predhodno ni opozorila na očitano kršitev, ali tega ni storil drug morebitni ponudnik, s čimer je oseba bila seznanjena preko portala javnih naročil ali bi lahko bila seznanjena, se šteje, da taka oseba ni izkazala interesa za dodelitev javnega naročila.</w:t>
      </w:r>
    </w:p>
    <w:p w14:paraId="4DBC3152"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p>
    <w:p w14:paraId="47BCE863" w14:textId="77777777" w:rsidR="002B3B3E" w:rsidRPr="00165984" w:rsidRDefault="002B3B3E" w:rsidP="002B3B3E">
      <w:pPr>
        <w:suppressAutoHyphens/>
        <w:autoSpaceDN w:val="0"/>
        <w:spacing w:after="0" w:line="276" w:lineRule="auto"/>
        <w:ind w:right="6"/>
        <w:jc w:val="both"/>
        <w:textAlignment w:val="baseline"/>
        <w:rPr>
          <w:rFonts w:ascii="Arial" w:hAnsi="Arial" w:cs="Arial"/>
          <w:kern w:val="3"/>
          <w:lang w:eastAsia="zh-CN"/>
        </w:rPr>
      </w:pPr>
      <w:r w:rsidRPr="00165984">
        <w:rPr>
          <w:rFonts w:ascii="Arial" w:hAnsi="Arial" w:cs="Arial"/>
          <w:kern w:val="3"/>
          <w:lang w:eastAsia="zh-CN"/>
        </w:rPr>
        <w:lastRenderedPageBreak/>
        <w:t xml:space="preserve">Zahtevek za revizijo mora biti obrazložen. Vlagatelj mora vložiti zahtevek za revizijo pri naročniku. Zahtevek za revizijo je treba vročiti </w:t>
      </w:r>
      <w:r>
        <w:rPr>
          <w:rFonts w:ascii="Arial" w:hAnsi="Arial" w:cs="Arial"/>
          <w:kern w:val="3"/>
          <w:lang w:eastAsia="zh-CN"/>
        </w:rPr>
        <w:t>preko portala e-Revizija (</w:t>
      </w:r>
      <w:hyperlink r:id="rId11" w:history="1">
        <w:r w:rsidRPr="00470018">
          <w:rPr>
            <w:rStyle w:val="Hiperpovezava"/>
            <w:rFonts w:ascii="Arial" w:hAnsi="Arial" w:cs="Arial"/>
            <w:kern w:val="3"/>
            <w:lang w:eastAsia="zh-CN"/>
          </w:rPr>
          <w:t>https://www.portalerevizija.si/</w:t>
        </w:r>
      </w:hyperlink>
      <w:r>
        <w:rPr>
          <w:rFonts w:ascii="Arial" w:hAnsi="Arial" w:cs="Arial"/>
          <w:kern w:val="3"/>
          <w:lang w:eastAsia="zh-CN"/>
        </w:rPr>
        <w:t>)</w:t>
      </w:r>
      <w:r w:rsidRPr="00165984">
        <w:rPr>
          <w:rFonts w:ascii="Arial" w:hAnsi="Arial" w:cs="Arial"/>
          <w:kern w:val="3"/>
          <w:lang w:eastAsia="zh-CN"/>
        </w:rPr>
        <w:t>.</w:t>
      </w:r>
      <w:r>
        <w:rPr>
          <w:rFonts w:ascii="Arial" w:hAnsi="Arial" w:cs="Arial"/>
          <w:kern w:val="3"/>
          <w:lang w:eastAsia="zh-CN"/>
        </w:rPr>
        <w:t xml:space="preserve"> </w:t>
      </w:r>
    </w:p>
    <w:p w14:paraId="352BFBDA"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p>
    <w:p w14:paraId="7369A485"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Vlagatelj mora v zahtevku za revizijo navesti naslednje podatke: ime in naslov vlagatelja zahtevka za revizijo in kontaktno osebo, ime naročnika, oznako javnega naročila ali odločitve o oddaji javnega naročila ali priznanju spodobnosti, predmet javnega naročila, očitane kršitve, dejstva in dokaze, s katerimi se kršitve dokazujejo, pooblastilo za zastopanje, če vlagatelj nastopa s pooblaščencem, navedbo ali gre v konkretnem postopku javnega naročanja za sofinanciranje iz evropskih sredstev in iz katerega sklada in potrdilo o vplačilu takse na račun ministrstva.</w:t>
      </w:r>
    </w:p>
    <w:p w14:paraId="36D989B6" w14:textId="77777777" w:rsidR="002B3B3E" w:rsidRPr="00A221FC" w:rsidRDefault="002B3B3E" w:rsidP="002B3B3E">
      <w:pPr>
        <w:suppressAutoHyphens/>
        <w:autoSpaceDN w:val="0"/>
        <w:spacing w:after="0" w:line="276" w:lineRule="auto"/>
        <w:ind w:right="6"/>
        <w:jc w:val="both"/>
        <w:textAlignment w:val="baseline"/>
        <w:rPr>
          <w:rFonts w:ascii="Arial" w:hAnsi="Arial" w:cs="Arial"/>
          <w:kern w:val="3"/>
          <w:lang w:eastAsia="zh-CN"/>
        </w:rPr>
      </w:pPr>
    </w:p>
    <w:p w14:paraId="46B63934" w14:textId="5284EDA6" w:rsidR="00C13FEA" w:rsidRPr="00C67A31" w:rsidRDefault="002B3B3E" w:rsidP="002B3B3E">
      <w:pPr>
        <w:suppressAutoHyphens/>
        <w:autoSpaceDN w:val="0"/>
        <w:spacing w:after="0" w:line="276" w:lineRule="auto"/>
        <w:ind w:right="6"/>
        <w:jc w:val="both"/>
        <w:textAlignment w:val="baseline"/>
        <w:rPr>
          <w:rFonts w:ascii="Arial" w:hAnsi="Arial" w:cs="Arial"/>
          <w:kern w:val="3"/>
          <w:lang w:eastAsia="zh-CN"/>
        </w:rPr>
      </w:pPr>
      <w:r w:rsidRPr="00A221FC">
        <w:rPr>
          <w:rFonts w:ascii="Arial" w:hAnsi="Arial" w:cs="Arial"/>
          <w:kern w:val="3"/>
          <w:lang w:eastAsia="zh-CN"/>
        </w:rPr>
        <w:t>Vlagatelj mora zahtevku za revizijo priložiti potrdilo o plačilu takse iz 71. člena ZPVPJN in sicer v višini 2.000,00 EUR. Taksa se nakaže na račun Ministrstva pristojnega za javno naročanje, št. 01100-1000358802 – izvrševanje proračuna RS, sklic 11 16110-7111290-XXXXXXXX. Zadnjih osem številk predstavlja številko objave na Portalu javnih naročil.</w:t>
      </w:r>
    </w:p>
    <w:p w14:paraId="57BD5C47"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1689E836" w14:textId="77777777" w:rsidR="00C13FEA" w:rsidRPr="00C67A31" w:rsidRDefault="00C13FEA" w:rsidP="00C67A31">
      <w:pPr>
        <w:pStyle w:val="Naslov1"/>
        <w:framePr w:wrap="auto"/>
        <w:spacing w:before="0" w:after="0" w:line="276" w:lineRule="auto"/>
        <w:rPr>
          <w:sz w:val="22"/>
          <w:szCs w:val="22"/>
        </w:rPr>
      </w:pPr>
      <w:bookmarkStart w:id="104" w:name="_Toc74051085"/>
      <w:r w:rsidRPr="00C67A31">
        <w:rPr>
          <w:sz w:val="22"/>
          <w:szCs w:val="22"/>
        </w:rPr>
        <w:t>PROTIKORUPCIJSKO OBVESTILO</w:t>
      </w:r>
      <w:bookmarkEnd w:id="104"/>
    </w:p>
    <w:p w14:paraId="439E1FFB" w14:textId="77777777" w:rsidR="00C13FEA" w:rsidRPr="00C67A31" w:rsidRDefault="00C13FEA" w:rsidP="00C67A31">
      <w:pPr>
        <w:spacing w:after="0" w:line="276" w:lineRule="auto"/>
        <w:rPr>
          <w:rFonts w:ascii="Arial" w:hAnsi="Arial" w:cs="Arial"/>
          <w:lang w:eastAsia="zh-CN"/>
        </w:rPr>
      </w:pPr>
    </w:p>
    <w:p w14:paraId="243DBB26"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F4167E9"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3B3C3DF2"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112140C3"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času od izbire ponudbe do pričetka veljavnosti pogodbe, ponudnik ne sme pričenjati dejanj, ki bi lahko povzročila, da pogodba ne bi pričela veljati ali ne bi bila izpolnjena.</w:t>
      </w:r>
    </w:p>
    <w:p w14:paraId="43BE3622"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732F8027"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primeru ustavitve postopka nobena stran ne sme pričenjati in izvajati postopkov, ki bi otežili razveljavitev ali spremembo odločitve o izbiri izvajalca ali bi vplivali na nepristranskost revizijske komisije.</w:t>
      </w:r>
    </w:p>
    <w:p w14:paraId="00545527" w14:textId="77777777" w:rsidR="00C13FEA" w:rsidRPr="00C67A31" w:rsidRDefault="00C13FEA" w:rsidP="00C67A31">
      <w:pPr>
        <w:spacing w:after="0" w:line="276" w:lineRule="auto"/>
        <w:rPr>
          <w:rFonts w:ascii="Arial" w:hAnsi="Arial" w:cs="Arial"/>
          <w:lang w:eastAsia="zh-CN"/>
        </w:rPr>
        <w:sectPr w:rsidR="00C13FEA" w:rsidRPr="00C67A31" w:rsidSect="00C13FEA">
          <w:footerReference w:type="default" r:id="rId12"/>
          <w:footerReference w:type="first" r:id="rId13"/>
          <w:pgSz w:w="11906" w:h="16838"/>
          <w:pgMar w:top="1418" w:right="1418" w:bottom="1418" w:left="1418" w:header="708" w:footer="708" w:gutter="0"/>
          <w:cols w:space="708"/>
          <w:titlePg/>
        </w:sectPr>
      </w:pPr>
    </w:p>
    <w:p w14:paraId="3E536BBF" w14:textId="77777777" w:rsidR="00C13FEA" w:rsidRPr="00C67A31" w:rsidRDefault="00C13FEA" w:rsidP="00C67A31">
      <w:pPr>
        <w:spacing w:after="0" w:line="276" w:lineRule="auto"/>
        <w:rPr>
          <w:rFonts w:ascii="Arial" w:hAnsi="Arial" w:cs="Arial"/>
          <w:lang w:eastAsia="zh-CN"/>
        </w:rPr>
      </w:pPr>
    </w:p>
    <w:bookmarkStart w:id="105" w:name="_Hlk866163"/>
    <w:p w14:paraId="2159492B" w14:textId="7866D6D7" w:rsidR="00C13FEA" w:rsidRPr="00C67A31" w:rsidRDefault="00CD2D1B" w:rsidP="00C67A31">
      <w:pPr>
        <w:spacing w:after="0" w:line="276" w:lineRule="auto"/>
        <w:jc w:val="right"/>
        <w:rPr>
          <w:rStyle w:val="Neenpoudarek"/>
          <w:rFonts w:ascii="Arial" w:hAnsi="Arial" w:cs="Arial"/>
          <w:b/>
          <w:bCs/>
          <w:color w:val="auto"/>
          <w:sz w:val="22"/>
        </w:rPr>
      </w:pPr>
      <w:r>
        <w:rPr>
          <w:rFonts w:ascii="Arial" w:hAnsi="Arial" w:cs="Arial"/>
          <w:noProof/>
        </w:rPr>
        <mc:AlternateContent>
          <mc:Choice Requires="wpg">
            <w:drawing>
              <wp:anchor distT="0" distB="0" distL="114300" distR="114300" simplePos="0" relativeHeight="251660288" behindDoc="1" locked="0" layoutInCell="1" allowOverlap="1" wp14:anchorId="25BD2166" wp14:editId="7851E263">
                <wp:simplePos x="0" y="0"/>
                <wp:positionH relativeFrom="page">
                  <wp:posOffset>294005</wp:posOffset>
                </wp:positionH>
                <wp:positionV relativeFrom="page">
                  <wp:posOffset>274320</wp:posOffset>
                </wp:positionV>
                <wp:extent cx="6375400" cy="10153650"/>
                <wp:effectExtent l="0" t="0" r="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5400" cy="10153650"/>
                          <a:chOff x="0" y="0"/>
                          <a:chExt cx="63770" cy="91257"/>
                        </a:xfrm>
                      </wpg:grpSpPr>
                      <wps:wsp>
                        <wps:cNvPr id="2" name="Pravokotnik 60"/>
                        <wps:cNvSpPr>
                          <a:spLocks noChangeArrowheads="1"/>
                        </wps:cNvSpPr>
                        <wps:spPr bwMode="auto">
                          <a:xfrm>
                            <a:off x="0" y="0"/>
                            <a:ext cx="1945" cy="9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3" name="Peterokotnik 4"/>
                        <wps:cNvSpPr>
                          <a:spLocks noChangeArrowheads="1"/>
                        </wps:cNvSpPr>
                        <wps:spPr bwMode="auto">
                          <a:xfrm>
                            <a:off x="0" y="16302"/>
                            <a:ext cx="63770" cy="5520"/>
                          </a:xfrm>
                          <a:prstGeom prst="homePlate">
                            <a:avLst>
                              <a:gd name="adj" fmla="val 5000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309F2065" w14:textId="77777777" w:rsidR="0038681A" w:rsidRPr="008B496A" w:rsidRDefault="0038681A" w:rsidP="00C13FEA">
                              <w:pPr>
                                <w:pStyle w:val="Naslov"/>
                                <w:rPr>
                                  <w:rFonts w:cs="Times New Roman"/>
                                </w:rPr>
                              </w:pPr>
                              <w:r>
                                <w:t>B</w:t>
                              </w:r>
                              <w:r w:rsidRPr="008B496A">
                                <w:t xml:space="preserve">) </w:t>
                              </w:r>
                              <w:r>
                                <w:t>OBRAZCI</w:t>
                              </w:r>
                            </w:p>
                          </w:txbxContent>
                        </wps:txbx>
                        <wps:bodyPr rot="0" vert="horz" wrap="square" lIns="91440" tIns="0" rIns="18288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D2166" id="Skupina 1" o:spid="_x0000_s1029" style="position:absolute;left:0;text-align:left;margin-left:23.15pt;margin-top:21.6pt;width:502pt;height:799.5pt;z-index:-251656192;mso-position-horizontal-relative:page;mso-position-vertical-relative:page"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">
                <v:rect id="Pravokotnik 60"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" filled="f" stroked="f" strokeweight="2pt"/>
                <v:shape id="Peterokotnik 4" o:spid="_x0000_s1031"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" adj="20665" filled="f" stroked="f" strokeweight="2pt">
                  <v:textbox inset=",0,14.4pt,0">
                    <w:txbxContent>
                      <w:p w14:paraId="309F2065" w14:textId="77777777" w:rsidR="0038681A" w:rsidRPr="008B496A" w:rsidRDefault="0038681A" w:rsidP="00C13FEA">
                        <w:pPr>
                          <w:pStyle w:val="Naslov"/>
                          <w:rPr>
                            <w:rFonts w:cs="Times New Roman"/>
                          </w:rPr>
                        </w:pPr>
                        <w:r>
                          <w:t>B</w:t>
                        </w:r>
                        <w:r w:rsidRPr="008B496A">
                          <w:t xml:space="preserve">) </w:t>
                        </w:r>
                        <w:r>
                          <w:t>OBRAZCI</w:t>
                        </w:r>
                      </w:p>
                    </w:txbxContent>
                  </v:textbox>
                </v:shape>
                <w10:wrap anchorx="page" anchory="page"/>
              </v:group>
            </w:pict>
          </mc:Fallback>
        </mc:AlternateContent>
      </w:r>
      <w:r w:rsidR="00C13FEA" w:rsidRPr="00C67A31">
        <w:rPr>
          <w:rFonts w:ascii="Arial" w:hAnsi="Arial" w:cs="Arial"/>
          <w:lang w:eastAsia="zh-CN"/>
        </w:rPr>
        <w:br w:type="page"/>
      </w:r>
      <w:r w:rsidR="00C13FEA" w:rsidRPr="00C67A31">
        <w:rPr>
          <w:rStyle w:val="Neenpoudarek"/>
          <w:rFonts w:ascii="Arial" w:hAnsi="Arial" w:cs="Arial"/>
          <w:b/>
          <w:bCs/>
          <w:color w:val="auto"/>
          <w:sz w:val="22"/>
        </w:rPr>
        <w:lastRenderedPageBreak/>
        <w:t>PRILOGA št. 1</w:t>
      </w:r>
    </w:p>
    <w:p w14:paraId="7958C31F" w14:textId="77777777" w:rsidR="00C13FEA" w:rsidRPr="00C67A31" w:rsidRDefault="00C13FEA" w:rsidP="00C67A31">
      <w:pPr>
        <w:pStyle w:val="Intenzivencitat"/>
      </w:pPr>
      <w:bookmarkStart w:id="106" w:name="_Toc74051086"/>
      <w:r w:rsidRPr="00C67A31">
        <w:t>OBRAZEC PONUDBE</w:t>
      </w:r>
      <w:r w:rsidRPr="00C67A31">
        <w:rPr>
          <w:rStyle w:val="Sprotnaopomba-sklic"/>
          <w:rFonts w:cs="Arial"/>
        </w:rPr>
        <w:footnoteReference w:id="2"/>
      </w:r>
      <w:bookmarkEnd w:id="106"/>
    </w:p>
    <w:p w14:paraId="5D42678F" w14:textId="369E5E52" w:rsidR="00C13FEA" w:rsidRPr="00C67A31" w:rsidRDefault="00C13FEA" w:rsidP="00685685">
      <w:pPr>
        <w:suppressAutoHyphens/>
        <w:autoSpaceDN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 osnov</w:t>
      </w:r>
      <w:r w:rsidR="003F4CDF">
        <w:rPr>
          <w:rFonts w:ascii="Arial" w:hAnsi="Arial" w:cs="Arial"/>
          <w:kern w:val="3"/>
          <w:lang w:eastAsia="zh-CN"/>
        </w:rPr>
        <w:t>i javnega razpisa »</w:t>
      </w:r>
      <w:r w:rsidR="00A54D2F" w:rsidRPr="00513DE9">
        <w:rPr>
          <w:rFonts w:ascii="Arial" w:hAnsi="Arial" w:cs="Arial"/>
        </w:rPr>
        <w:t>Obnova srednjeveškega mestnega obzidja</w:t>
      </w:r>
      <w:r w:rsidRPr="00C67A31">
        <w:rPr>
          <w:rFonts w:ascii="Arial" w:hAnsi="Arial" w:cs="Arial"/>
          <w:kern w:val="3"/>
          <w:lang w:eastAsia="zh-CN"/>
        </w:rPr>
        <w:t>«, objavljenega na portalu javnih naročil dne _______________pod številko objave JN _________/</w:t>
      </w:r>
      <w:r w:rsidR="00932197" w:rsidRPr="00C67A31">
        <w:rPr>
          <w:rFonts w:ascii="Arial" w:hAnsi="Arial" w:cs="Arial"/>
          <w:kern w:val="3"/>
          <w:lang w:eastAsia="zh-CN"/>
        </w:rPr>
        <w:t>202</w:t>
      </w:r>
      <w:r w:rsidR="00A54D2F">
        <w:rPr>
          <w:rFonts w:ascii="Arial" w:hAnsi="Arial" w:cs="Arial"/>
          <w:kern w:val="3"/>
          <w:lang w:eastAsia="zh-CN"/>
        </w:rPr>
        <w:t>1</w:t>
      </w:r>
      <w:r w:rsidRPr="00C67A31">
        <w:rPr>
          <w:rFonts w:ascii="Arial" w:hAnsi="Arial" w:cs="Arial"/>
          <w:kern w:val="3"/>
          <w:lang w:eastAsia="zh-CN"/>
        </w:rPr>
        <w:t>___, dajemo ponudbo, kot sledi:</w:t>
      </w:r>
      <w:r w:rsidR="00A54D2F">
        <w:rPr>
          <w:rFonts w:ascii="Arial" w:hAnsi="Arial" w:cs="Arial"/>
          <w:kern w:val="3"/>
          <w:lang w:eastAsia="zh-CN"/>
        </w:rPr>
        <w:t xml:space="preserve"> </w:t>
      </w:r>
    </w:p>
    <w:p w14:paraId="578BB6FC"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tbl>
      <w:tblPr>
        <w:tblW w:w="9162" w:type="dxa"/>
        <w:tblInd w:w="2" w:type="dxa"/>
        <w:tblLayout w:type="fixed"/>
        <w:tblCellMar>
          <w:left w:w="10" w:type="dxa"/>
          <w:right w:w="10" w:type="dxa"/>
        </w:tblCellMar>
        <w:tblLook w:val="00A0" w:firstRow="1" w:lastRow="0" w:firstColumn="1" w:lastColumn="0" w:noHBand="0" w:noVBand="0"/>
      </w:tblPr>
      <w:tblGrid>
        <w:gridCol w:w="2622"/>
        <w:gridCol w:w="6540"/>
      </w:tblGrid>
      <w:tr w:rsidR="00C13FEA" w:rsidRPr="00C67A31" w14:paraId="3CC514E7" w14:textId="77777777" w:rsidTr="00C13FEA">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F7B9D0" w14:textId="77777777" w:rsidR="00C13FEA" w:rsidRPr="00C67A31" w:rsidRDefault="00C13FEA" w:rsidP="00C67A31">
            <w:pPr>
              <w:suppressAutoHyphens/>
              <w:autoSpaceDN w:val="0"/>
              <w:snapToGrid w:val="0"/>
              <w:spacing w:after="0" w:line="276" w:lineRule="auto"/>
              <w:ind w:right="6"/>
              <w:jc w:val="right"/>
              <w:textAlignment w:val="baseline"/>
              <w:rPr>
                <w:rFonts w:ascii="Arial" w:hAnsi="Arial" w:cs="Arial"/>
                <w:kern w:val="3"/>
                <w:lang w:eastAsia="zh-CN"/>
              </w:rPr>
            </w:pPr>
            <w:r w:rsidRPr="00C67A31">
              <w:rPr>
                <w:rFonts w:ascii="Arial" w:hAnsi="Arial" w:cs="Arial"/>
                <w:kern w:val="3"/>
                <w:lang w:eastAsia="zh-CN"/>
              </w:rPr>
              <w:t>Številka ponudbe:</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A0395B"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137A6C7" w14:textId="77777777" w:rsidTr="00C13FEA">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BFA846" w14:textId="77777777" w:rsidR="00C13FEA" w:rsidRPr="00C67A31" w:rsidRDefault="00C13FEA" w:rsidP="00C67A31">
            <w:pPr>
              <w:suppressAutoHyphens/>
              <w:autoSpaceDN w:val="0"/>
              <w:snapToGrid w:val="0"/>
              <w:spacing w:after="0" w:line="276" w:lineRule="auto"/>
              <w:ind w:right="6"/>
              <w:jc w:val="right"/>
              <w:textAlignment w:val="baseline"/>
              <w:rPr>
                <w:rFonts w:ascii="Arial" w:hAnsi="Arial" w:cs="Arial"/>
                <w:kern w:val="3"/>
                <w:lang w:eastAsia="zh-CN"/>
              </w:rPr>
            </w:pPr>
            <w:r w:rsidRPr="00C67A31">
              <w:rPr>
                <w:rFonts w:ascii="Arial" w:hAnsi="Arial" w:cs="Arial"/>
                <w:kern w:val="3"/>
                <w:lang w:eastAsia="zh-CN"/>
              </w:rPr>
              <w:t>Datum:</w:t>
            </w:r>
            <w:r w:rsidRPr="00C67A31">
              <w:rPr>
                <w:rFonts w:ascii="Arial" w:hAnsi="Arial" w:cs="Arial"/>
                <w:kern w:val="3"/>
                <w:lang w:eastAsia="zh-CN"/>
              </w:rPr>
              <w:tab/>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774C6"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bl>
    <w:p w14:paraId="4F05C169" w14:textId="77777777" w:rsidR="00C13FEA" w:rsidRPr="00C67A31" w:rsidRDefault="00C13FEA" w:rsidP="00C67A31">
      <w:pPr>
        <w:tabs>
          <w:tab w:val="right" w:pos="2556"/>
          <w:tab w:val="right" w:pos="9017"/>
        </w:tabs>
        <w:spacing w:after="0" w:line="276" w:lineRule="auto"/>
        <w:ind w:right="6"/>
        <w:jc w:val="both"/>
        <w:rPr>
          <w:rFonts w:ascii="Arial" w:hAnsi="Arial" w:cs="Arial"/>
          <w:b/>
          <w:bCs/>
        </w:rPr>
      </w:pPr>
    </w:p>
    <w:p w14:paraId="2AD9BDED" w14:textId="77777777" w:rsidR="00C13FEA" w:rsidRPr="00C67A31" w:rsidRDefault="00C13FEA" w:rsidP="00C67A31">
      <w:pPr>
        <w:tabs>
          <w:tab w:val="right" w:pos="2556"/>
          <w:tab w:val="right" w:pos="9017"/>
        </w:tabs>
        <w:spacing w:after="0" w:line="276" w:lineRule="auto"/>
        <w:ind w:right="6"/>
        <w:jc w:val="both"/>
        <w:rPr>
          <w:rFonts w:ascii="Arial" w:hAnsi="Arial" w:cs="Arial"/>
          <w:b/>
          <w:bCs/>
          <w:i/>
          <w:iCs/>
        </w:rPr>
      </w:pPr>
      <w:r w:rsidRPr="00C67A31">
        <w:rPr>
          <w:rFonts w:ascii="Arial" w:hAnsi="Arial" w:cs="Arial"/>
          <w:b/>
          <w:bCs/>
        </w:rPr>
        <w:t xml:space="preserve">PONUDBO ODDAJAMO </w:t>
      </w:r>
      <w:r w:rsidRPr="00C67A31">
        <w:rPr>
          <w:rFonts w:ascii="Arial" w:hAnsi="Arial" w:cs="Arial"/>
          <w:b/>
          <w:bCs/>
          <w:i/>
          <w:iCs/>
        </w:rPr>
        <w:t>(ponudnik ustrezno obkroži):</w:t>
      </w:r>
    </w:p>
    <w:p w14:paraId="7E57F7CC" w14:textId="77777777" w:rsidR="00C13FEA" w:rsidRPr="00C67A31" w:rsidRDefault="00C13FEA" w:rsidP="00C67A31">
      <w:pPr>
        <w:tabs>
          <w:tab w:val="right" w:pos="2556"/>
          <w:tab w:val="right" w:pos="9017"/>
        </w:tabs>
        <w:spacing w:after="0" w:line="276" w:lineRule="auto"/>
        <w:ind w:right="6"/>
        <w:jc w:val="both"/>
        <w:rPr>
          <w:rFonts w:ascii="Arial" w:hAnsi="Arial" w:cs="Arial"/>
          <w:b/>
          <w:bCs/>
        </w:rPr>
      </w:pPr>
    </w:p>
    <w:tbl>
      <w:tblPr>
        <w:tblW w:w="0" w:type="auto"/>
        <w:jc w:val="center"/>
        <w:tblLook w:val="00A0" w:firstRow="1" w:lastRow="0" w:firstColumn="1" w:lastColumn="0" w:noHBand="0" w:noVBand="0"/>
      </w:tblPr>
      <w:tblGrid>
        <w:gridCol w:w="3020"/>
        <w:gridCol w:w="3020"/>
        <w:gridCol w:w="3020"/>
      </w:tblGrid>
      <w:tr w:rsidR="00C13FEA" w:rsidRPr="00C67A31" w14:paraId="4C129819" w14:textId="77777777" w:rsidTr="00C13FEA">
        <w:trPr>
          <w:jc w:val="center"/>
        </w:trPr>
        <w:tc>
          <w:tcPr>
            <w:tcW w:w="3020" w:type="dxa"/>
          </w:tcPr>
          <w:p w14:paraId="0FCA50FD" w14:textId="77777777" w:rsidR="00C13FEA" w:rsidRPr="00C67A31" w:rsidRDefault="00C13FEA" w:rsidP="00C67A3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Samostojno</w:t>
            </w:r>
          </w:p>
        </w:tc>
        <w:tc>
          <w:tcPr>
            <w:tcW w:w="3020" w:type="dxa"/>
          </w:tcPr>
          <w:p w14:paraId="5F91A165" w14:textId="77777777" w:rsidR="00C13FEA" w:rsidRPr="00C67A31" w:rsidRDefault="00C13FEA" w:rsidP="00C67A3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v skupnem nastopu*</w:t>
            </w:r>
          </w:p>
        </w:tc>
        <w:tc>
          <w:tcPr>
            <w:tcW w:w="3020" w:type="dxa"/>
          </w:tcPr>
          <w:p w14:paraId="70E99553" w14:textId="77777777" w:rsidR="00C13FEA" w:rsidRPr="00C67A31" w:rsidRDefault="00C13FEA" w:rsidP="00C67A3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s podizvajalci*</w:t>
            </w:r>
          </w:p>
        </w:tc>
      </w:tr>
    </w:tbl>
    <w:p w14:paraId="0061D62C" w14:textId="77777777" w:rsidR="00C13FEA" w:rsidRPr="00C67A31" w:rsidRDefault="00C13FEA" w:rsidP="00C67A31">
      <w:pPr>
        <w:tabs>
          <w:tab w:val="right" w:pos="2556"/>
          <w:tab w:val="right" w:pos="9017"/>
        </w:tabs>
        <w:spacing w:after="0" w:line="276" w:lineRule="auto"/>
        <w:ind w:right="6"/>
        <w:jc w:val="both"/>
        <w:rPr>
          <w:rFonts w:ascii="Arial" w:hAnsi="Arial" w:cs="Arial"/>
          <w:b/>
          <w:bCs/>
        </w:rPr>
      </w:pPr>
    </w:p>
    <w:p w14:paraId="4461F65A" w14:textId="77777777" w:rsidR="00C13FEA" w:rsidRPr="00C67A31" w:rsidRDefault="00C13FEA" w:rsidP="00C67A31">
      <w:pPr>
        <w:tabs>
          <w:tab w:val="right" w:pos="2556"/>
          <w:tab w:val="right" w:pos="9017"/>
        </w:tabs>
        <w:spacing w:after="0" w:line="276" w:lineRule="auto"/>
        <w:ind w:right="6"/>
        <w:jc w:val="both"/>
        <w:rPr>
          <w:rFonts w:ascii="Arial" w:hAnsi="Arial" w:cs="Arial"/>
          <w:i/>
          <w:iCs/>
        </w:rPr>
      </w:pPr>
      <w:r w:rsidRPr="00C67A31">
        <w:rPr>
          <w:rFonts w:ascii="Arial" w:hAnsi="Arial" w:cs="Arial"/>
          <w:i/>
          <w:iCs/>
        </w:rPr>
        <w:t>*V primeru, da ponudnik ponudbo oddaja v skupnem nastopu ali s podizvajalci, ponudnik (poleg zase) tudi za vsakega partnerja ali podizvajalca predloži izpolnjen obrazec Podatki o ponudniku in drugih gospodarskih subjektih na prilogi št. 2.</w:t>
      </w:r>
      <w:r w:rsidR="003F4CDF">
        <w:rPr>
          <w:rFonts w:ascii="Arial" w:hAnsi="Arial" w:cs="Arial"/>
          <w:i/>
          <w:iCs/>
        </w:rPr>
        <w:t xml:space="preserve"> </w:t>
      </w:r>
    </w:p>
    <w:p w14:paraId="7D34C684"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6CB0ACC9"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PONUDNIK</w:t>
      </w:r>
      <w:r w:rsidRPr="00C67A31">
        <w:rPr>
          <w:rStyle w:val="Sprotnaopomba-sklic"/>
          <w:rFonts w:ascii="Arial" w:hAnsi="Arial" w:cs="Arial"/>
          <w:b/>
          <w:bCs/>
          <w:kern w:val="3"/>
          <w:lang w:eastAsia="zh-CN"/>
        </w:rPr>
        <w:footnoteReference w:id="3"/>
      </w:r>
      <w:r w:rsidRPr="00C67A31">
        <w:rPr>
          <w:rFonts w:ascii="Arial" w:hAnsi="Arial" w:cs="Arial"/>
          <w:b/>
          <w:bCs/>
          <w:kern w:val="3"/>
          <w:lang w:eastAsia="zh-CN"/>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473494B0"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E19E85"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8B25C3"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3AB5AFCF"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738FEAD"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8F0B69"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7ED09700"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266AFE"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38776"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EF80ECD"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3DD2BD"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A5A54"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34103A75"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5C907C"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1FBFDC"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bl>
    <w:p w14:paraId="6D9F64AE" w14:textId="77777777" w:rsidR="00C13FEA" w:rsidRPr="00C67A31" w:rsidRDefault="00C13FEA" w:rsidP="00C67A3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16E660AC"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1F176AE5"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470AFB3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6CA6CF"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84850"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1B52542E"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54DBEE"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5F69A"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7E0BD53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742135"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AC672"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18F3B00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004620"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8EFFAF"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7279FA6F"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B57D2C"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8FDF64"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bl>
    <w:p w14:paraId="4C895EDF" w14:textId="77777777" w:rsidR="00C13FEA" w:rsidRPr="00C67A31" w:rsidRDefault="00C13FEA" w:rsidP="00C67A3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4D09763D"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7F09EB35"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PARTNER:</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C13FEA" w:rsidRPr="00C67A31" w14:paraId="76C500A1"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91436B"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lastRenderedPageBreak/>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D440C0"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2A19AE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B61C7E"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FFF4B"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48D6D0A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C0E578"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FD3A2"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34610BC"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103770"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BC58A"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007EE12B"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FCA85B"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D37D68"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r w:rsidR="00C13FEA" w:rsidRPr="00C67A31" w14:paraId="68EC7152" w14:textId="77777777" w:rsidTr="00C13FEA">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E90CEB1"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vrednost vseh prevzetih del v % od ponudbene vrednosti brez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62C40"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r>
    </w:tbl>
    <w:p w14:paraId="51C445B8" w14:textId="77777777" w:rsidR="00C13FEA" w:rsidRPr="00C67A31" w:rsidRDefault="00C13FEA" w:rsidP="00C67A31">
      <w:pPr>
        <w:tabs>
          <w:tab w:val="right" w:pos="2556"/>
          <w:tab w:val="right" w:pos="5609"/>
          <w:tab w:val="left" w:pos="7938"/>
          <w:tab w:val="left" w:pos="8364"/>
        </w:tabs>
        <w:suppressAutoHyphens/>
        <w:autoSpaceDN w:val="0"/>
        <w:spacing w:after="0" w:line="276" w:lineRule="auto"/>
        <w:ind w:right="-1"/>
        <w:jc w:val="both"/>
        <w:textAlignment w:val="baseline"/>
        <w:rPr>
          <w:rFonts w:ascii="Arial" w:hAnsi="Arial" w:cs="Arial"/>
          <w:b/>
          <w:bCs/>
          <w:kern w:val="3"/>
          <w:lang w:eastAsia="zh-CN"/>
        </w:rPr>
      </w:pPr>
    </w:p>
    <w:p w14:paraId="71B38DCA" w14:textId="77777777" w:rsidR="00C13FEA" w:rsidRPr="00C67A31" w:rsidRDefault="00C13FEA" w:rsidP="00C67A31">
      <w:pPr>
        <w:tabs>
          <w:tab w:val="right" w:pos="2556"/>
          <w:tab w:val="right" w:pos="9017"/>
        </w:tabs>
        <w:suppressAutoHyphens/>
        <w:autoSpaceDN w:val="0"/>
        <w:spacing w:after="0" w:line="276" w:lineRule="auto"/>
        <w:ind w:right="6"/>
        <w:jc w:val="both"/>
        <w:textAlignment w:val="baseline"/>
        <w:rPr>
          <w:rFonts w:ascii="Arial" w:hAnsi="Arial" w:cs="Arial"/>
          <w:b/>
          <w:bCs/>
          <w:kern w:val="3"/>
          <w:lang w:eastAsia="zh-CN"/>
        </w:rPr>
      </w:pPr>
    </w:p>
    <w:p w14:paraId="10537872" w14:textId="77777777" w:rsidR="00C13FEA" w:rsidRPr="00C67A31" w:rsidRDefault="00C13FEA" w:rsidP="00C67A31">
      <w:pPr>
        <w:tabs>
          <w:tab w:val="right" w:pos="2556"/>
          <w:tab w:val="right" w:pos="5609"/>
        </w:tabs>
        <w:spacing w:after="0" w:line="276" w:lineRule="auto"/>
        <w:rPr>
          <w:rFonts w:ascii="Arial" w:hAnsi="Arial" w:cs="Arial"/>
          <w:b/>
        </w:rPr>
      </w:pPr>
      <w:r w:rsidRPr="00C67A31">
        <w:rPr>
          <w:rFonts w:ascii="Arial" w:hAnsi="Arial" w:cs="Arial"/>
          <w:b/>
        </w:rPr>
        <w:t>Ponudbena vrednost:</w:t>
      </w:r>
    </w:p>
    <w:tbl>
      <w:tblPr>
        <w:tblW w:w="9232" w:type="dxa"/>
        <w:tblInd w:w="-80" w:type="dxa"/>
        <w:tblLayout w:type="fixed"/>
        <w:tblCellMar>
          <w:left w:w="10" w:type="dxa"/>
          <w:right w:w="10" w:type="dxa"/>
        </w:tblCellMar>
        <w:tblLook w:val="04A0" w:firstRow="1" w:lastRow="0" w:firstColumn="1" w:lastColumn="0" w:noHBand="0" w:noVBand="1"/>
      </w:tblPr>
      <w:tblGrid>
        <w:gridCol w:w="4465"/>
        <w:gridCol w:w="4767"/>
      </w:tblGrid>
      <w:tr w:rsidR="00C13FEA" w:rsidRPr="00C67A31" w14:paraId="4171B6EA"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6D405CD7" w14:textId="77777777" w:rsidR="00C13FEA" w:rsidRPr="00C67A31" w:rsidRDefault="00C13FEA" w:rsidP="00C67A31">
            <w:pPr>
              <w:pStyle w:val="Standard"/>
              <w:snapToGrid w:val="0"/>
              <w:ind w:firstLine="708"/>
              <w:jc w:val="left"/>
              <w:rPr>
                <w:rFonts w:ascii="Arial" w:hAnsi="Arial" w:cs="Arial"/>
              </w:rPr>
            </w:pPr>
          </w:p>
          <w:p w14:paraId="5936A37B" w14:textId="77777777" w:rsidR="00C13FEA" w:rsidRPr="00C67A31" w:rsidRDefault="00C13FEA" w:rsidP="00C67A31">
            <w:pPr>
              <w:pStyle w:val="Standard"/>
              <w:snapToGrid w:val="0"/>
              <w:jc w:val="left"/>
              <w:rPr>
                <w:rFonts w:ascii="Arial" w:hAnsi="Arial" w:cs="Arial"/>
              </w:rPr>
            </w:pPr>
            <w:r w:rsidRPr="00C67A31">
              <w:rPr>
                <w:rFonts w:ascii="Arial" w:hAnsi="Arial" w:cs="Arial"/>
              </w:rPr>
              <w:t>Ponudbena vrednost brez DDV</w:t>
            </w:r>
            <w:r w:rsidRPr="00C67A31">
              <w:rPr>
                <w:rStyle w:val="Sprotnaopomba-sklic"/>
                <w:rFonts w:ascii="Arial" w:hAnsi="Arial" w:cs="Arial"/>
              </w:rPr>
              <w:footnoteReference w:id="4"/>
            </w:r>
            <w:r w:rsidRPr="00C67A31">
              <w:rPr>
                <w:rFonts w:ascii="Arial" w:hAnsi="Arial" w:cs="Arial"/>
              </w:rPr>
              <w:t>:</w:t>
            </w:r>
          </w:p>
          <w:p w14:paraId="202A9DCC" w14:textId="77777777" w:rsidR="00C13FEA" w:rsidRPr="00C67A31" w:rsidRDefault="00C13FEA" w:rsidP="00C67A31">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4551B" w14:textId="77777777" w:rsidR="00C13FEA" w:rsidRPr="00C67A31" w:rsidRDefault="00C13FEA" w:rsidP="00C67A31">
            <w:pPr>
              <w:pStyle w:val="Standard"/>
              <w:snapToGrid w:val="0"/>
              <w:rPr>
                <w:rFonts w:ascii="Arial" w:hAnsi="Arial" w:cs="Arial"/>
              </w:rPr>
            </w:pPr>
          </w:p>
        </w:tc>
      </w:tr>
      <w:tr w:rsidR="00C13FEA" w:rsidRPr="00C67A31" w14:paraId="4ED00243"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4282FB23" w14:textId="77777777" w:rsidR="00C13FEA" w:rsidRPr="00C67A31" w:rsidRDefault="00C13FEA" w:rsidP="00C67A31">
            <w:pPr>
              <w:pStyle w:val="Standard"/>
              <w:snapToGrid w:val="0"/>
              <w:jc w:val="left"/>
              <w:rPr>
                <w:rFonts w:ascii="Arial" w:hAnsi="Arial" w:cs="Arial"/>
              </w:rPr>
            </w:pPr>
            <w:r w:rsidRPr="00C67A31">
              <w:rPr>
                <w:rFonts w:ascii="Arial" w:hAnsi="Arial" w:cs="Arial"/>
              </w:rPr>
              <w:t>Znesek DDV :</w:t>
            </w: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9362C" w14:textId="77777777" w:rsidR="00C13FEA" w:rsidRPr="00C67A31" w:rsidRDefault="00C13FEA" w:rsidP="00C67A31">
            <w:pPr>
              <w:pStyle w:val="Standard"/>
              <w:snapToGrid w:val="0"/>
              <w:rPr>
                <w:rFonts w:ascii="Arial" w:hAnsi="Arial" w:cs="Arial"/>
              </w:rPr>
            </w:pPr>
          </w:p>
        </w:tc>
      </w:tr>
      <w:tr w:rsidR="00C13FEA" w:rsidRPr="00C67A31" w14:paraId="43B64147" w14:textId="77777777" w:rsidTr="00C13FEA">
        <w:trPr>
          <w:trHeight w:val="397"/>
        </w:trPr>
        <w:tc>
          <w:tcPr>
            <w:tcW w:w="4465" w:type="dxa"/>
            <w:tcBorders>
              <w:top w:val="single" w:sz="4" w:space="0" w:color="000000"/>
              <w:left w:val="single" w:sz="4" w:space="0" w:color="000000"/>
              <w:bottom w:val="single" w:sz="4" w:space="0" w:color="000000"/>
            </w:tcBorders>
            <w:tcMar>
              <w:top w:w="0" w:type="dxa"/>
              <w:left w:w="108" w:type="dxa"/>
              <w:bottom w:w="0" w:type="dxa"/>
              <w:right w:w="108" w:type="dxa"/>
            </w:tcMar>
          </w:tcPr>
          <w:p w14:paraId="1CF39ABC" w14:textId="77777777" w:rsidR="00C13FEA" w:rsidRPr="00C67A31" w:rsidRDefault="00C13FEA" w:rsidP="00C67A31">
            <w:pPr>
              <w:pStyle w:val="Standard"/>
              <w:snapToGrid w:val="0"/>
              <w:jc w:val="left"/>
              <w:rPr>
                <w:rFonts w:ascii="Arial" w:hAnsi="Arial" w:cs="Arial"/>
              </w:rPr>
            </w:pPr>
          </w:p>
          <w:p w14:paraId="4883E255" w14:textId="77777777" w:rsidR="00C13FEA" w:rsidRPr="00C67A31" w:rsidRDefault="00C13FEA" w:rsidP="00C67A31">
            <w:pPr>
              <w:pStyle w:val="Standard"/>
              <w:snapToGrid w:val="0"/>
              <w:jc w:val="left"/>
              <w:rPr>
                <w:rFonts w:ascii="Arial" w:hAnsi="Arial" w:cs="Arial"/>
              </w:rPr>
            </w:pPr>
            <w:r w:rsidRPr="00C67A31">
              <w:rPr>
                <w:rFonts w:ascii="Arial" w:hAnsi="Arial" w:cs="Arial"/>
              </w:rPr>
              <w:t>Skupna ponudbena cena vključno z DDV:</w:t>
            </w:r>
          </w:p>
          <w:p w14:paraId="068EAE06" w14:textId="77777777" w:rsidR="00C13FEA" w:rsidRPr="00C67A31" w:rsidRDefault="00C13FEA" w:rsidP="00C67A31">
            <w:pPr>
              <w:pStyle w:val="Standard"/>
              <w:snapToGrid w:val="0"/>
              <w:jc w:val="left"/>
              <w:rPr>
                <w:rFonts w:ascii="Arial" w:hAnsi="Arial" w:cs="Arial"/>
              </w:rPr>
            </w:pPr>
          </w:p>
        </w:tc>
        <w:tc>
          <w:tcPr>
            <w:tcW w:w="4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6D92C" w14:textId="77777777" w:rsidR="00C13FEA" w:rsidRPr="00C67A31" w:rsidRDefault="00C13FEA" w:rsidP="00C67A31">
            <w:pPr>
              <w:pStyle w:val="Standard"/>
              <w:snapToGrid w:val="0"/>
              <w:rPr>
                <w:rFonts w:ascii="Arial" w:hAnsi="Arial" w:cs="Arial"/>
              </w:rPr>
            </w:pPr>
          </w:p>
        </w:tc>
      </w:tr>
    </w:tbl>
    <w:p w14:paraId="41F327E5" w14:textId="77777777" w:rsidR="00C13FEA" w:rsidRPr="00C67A31" w:rsidRDefault="00C13FEA" w:rsidP="00C67A31">
      <w:pPr>
        <w:widowControl w:val="0"/>
        <w:tabs>
          <w:tab w:val="right" w:pos="2556"/>
          <w:tab w:val="right" w:pos="5609"/>
        </w:tabs>
        <w:suppressAutoHyphens/>
        <w:autoSpaceDN w:val="0"/>
        <w:spacing w:after="0" w:line="276" w:lineRule="auto"/>
        <w:jc w:val="both"/>
        <w:textAlignment w:val="baseline"/>
        <w:rPr>
          <w:rFonts w:ascii="Arial" w:hAnsi="Arial" w:cs="Arial"/>
          <w:b/>
          <w:color w:val="000000"/>
          <w:kern w:val="3"/>
          <w:lang w:eastAsia="zh-CN"/>
        </w:rPr>
      </w:pPr>
    </w:p>
    <w:p w14:paraId="284E53A2" w14:textId="77777777" w:rsidR="00C13FEA" w:rsidRPr="00C67A31" w:rsidRDefault="00C13FEA" w:rsidP="00C67A31">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p>
    <w:p w14:paraId="5FEB46B7" w14:textId="77777777" w:rsidR="00C13FEA" w:rsidRPr="00C67A31" w:rsidRDefault="00C13FEA" w:rsidP="00C67A31">
      <w:pPr>
        <w:tabs>
          <w:tab w:val="right" w:pos="2556"/>
          <w:tab w:val="right" w:pos="5609"/>
        </w:tabs>
        <w:suppressAutoHyphens/>
        <w:autoSpaceDN w:val="0"/>
        <w:spacing w:after="0" w:line="276" w:lineRule="auto"/>
        <w:ind w:right="6"/>
        <w:jc w:val="both"/>
        <w:textAlignment w:val="baseline"/>
        <w:rPr>
          <w:rFonts w:ascii="Arial" w:hAnsi="Arial" w:cs="Arial"/>
          <w:b/>
          <w:bCs/>
          <w:kern w:val="3"/>
          <w:lang w:eastAsia="zh-CN"/>
        </w:rPr>
      </w:pPr>
      <w:r w:rsidRPr="00C67A31">
        <w:rPr>
          <w:rFonts w:ascii="Arial" w:hAnsi="Arial" w:cs="Arial"/>
          <w:b/>
          <w:bCs/>
          <w:kern w:val="3"/>
          <w:lang w:eastAsia="zh-CN"/>
        </w:rPr>
        <w:t>PONUDBENI POGOJI:</w:t>
      </w:r>
    </w:p>
    <w:p w14:paraId="6004C4A7" w14:textId="2E0C1610" w:rsidR="00C13FEA" w:rsidRPr="00C67A31" w:rsidRDefault="00C13FEA" w:rsidP="00C67A31">
      <w:pPr>
        <w:pStyle w:val="Odstavekseznama"/>
        <w:numPr>
          <w:ilvl w:val="0"/>
          <w:numId w:val="37"/>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 xml:space="preserve">Veljavnost ponudbe je najmanj do </w:t>
      </w:r>
      <w:r w:rsidR="0062492E" w:rsidRPr="0062492E">
        <w:rPr>
          <w:rFonts w:ascii="Arial" w:hAnsi="Arial" w:cs="Arial"/>
          <w:color w:val="auto"/>
          <w:kern w:val="3"/>
          <w:lang w:eastAsia="zh-CN"/>
        </w:rPr>
        <w:t>31</w:t>
      </w:r>
      <w:r w:rsidR="00CD2D1B" w:rsidRPr="0062492E">
        <w:rPr>
          <w:rFonts w:ascii="Arial" w:hAnsi="Arial" w:cs="Arial"/>
          <w:color w:val="auto"/>
          <w:kern w:val="3"/>
          <w:lang w:eastAsia="zh-CN"/>
        </w:rPr>
        <w:t>.</w:t>
      </w:r>
      <w:r w:rsidR="0062492E" w:rsidRPr="0062492E">
        <w:rPr>
          <w:rFonts w:ascii="Arial" w:hAnsi="Arial" w:cs="Arial"/>
          <w:color w:val="auto"/>
          <w:kern w:val="3"/>
          <w:lang w:eastAsia="zh-CN"/>
        </w:rPr>
        <w:t>10</w:t>
      </w:r>
      <w:r w:rsidR="00CD2D1B" w:rsidRPr="0062492E">
        <w:rPr>
          <w:rFonts w:ascii="Arial" w:hAnsi="Arial" w:cs="Arial"/>
          <w:color w:val="auto"/>
          <w:kern w:val="3"/>
          <w:lang w:eastAsia="zh-CN"/>
        </w:rPr>
        <w:t>.202</w:t>
      </w:r>
      <w:r w:rsidR="00A54D2F" w:rsidRPr="0062492E">
        <w:rPr>
          <w:rFonts w:ascii="Arial" w:hAnsi="Arial" w:cs="Arial"/>
          <w:color w:val="auto"/>
          <w:kern w:val="3"/>
          <w:lang w:eastAsia="zh-CN"/>
        </w:rPr>
        <w:t>1</w:t>
      </w:r>
      <w:r w:rsidRPr="0062492E">
        <w:rPr>
          <w:rFonts w:ascii="Arial" w:hAnsi="Arial" w:cs="Arial"/>
          <w:color w:val="auto"/>
          <w:kern w:val="3"/>
          <w:lang w:eastAsia="zh-CN"/>
        </w:rPr>
        <w:t>.</w:t>
      </w:r>
    </w:p>
    <w:p w14:paraId="31F92345" w14:textId="77777777" w:rsidR="00C13FEA" w:rsidRPr="00C67A31" w:rsidRDefault="00C13FEA" w:rsidP="00C67A31">
      <w:pPr>
        <w:pStyle w:val="Odstavekseznama"/>
        <w:numPr>
          <w:ilvl w:val="0"/>
          <w:numId w:val="37"/>
        </w:numPr>
        <w:tabs>
          <w:tab w:val="right" w:pos="709"/>
          <w:tab w:val="right" w:pos="56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rPr>
        <w:t>Cene na enoto</w:t>
      </w:r>
      <w:r w:rsidR="00355746">
        <w:rPr>
          <w:rFonts w:ascii="Arial" w:hAnsi="Arial" w:cs="Arial"/>
          <w:color w:val="auto"/>
        </w:rPr>
        <w:t xml:space="preserve"> so</w:t>
      </w:r>
      <w:r w:rsidRPr="00C67A31">
        <w:rPr>
          <w:rFonts w:ascii="Arial" w:hAnsi="Arial" w:cs="Arial"/>
          <w:color w:val="auto"/>
        </w:rPr>
        <w:t xml:space="preserve"> fiksne in nespremenljive ves čas trajanja pogodbe</w:t>
      </w:r>
    </w:p>
    <w:p w14:paraId="3DCAD76C" w14:textId="77777777" w:rsidR="00C13FEA" w:rsidRPr="00C67A31" w:rsidRDefault="00C13FEA" w:rsidP="00C67A3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p w14:paraId="29B71D68" w14:textId="77777777" w:rsidR="00C13FEA" w:rsidRPr="00C67A31" w:rsidRDefault="00C13FEA" w:rsidP="00C67A3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ab/>
        <w:t>Strinjamo se, da naročnik ni zavezan sprejeti nobene od ponudb, ki jih je prejel, ter da v primeru odstopa naročnika od oddaje javnega naročila ne bodo povrnjeni ponudniku nobeni stroški v zvezi z izdelavo ponudb.</w:t>
      </w:r>
    </w:p>
    <w:p w14:paraId="70EFEA15" w14:textId="77777777" w:rsidR="00C13FEA" w:rsidRPr="00C67A31" w:rsidRDefault="00C13FEA" w:rsidP="00C67A31">
      <w:pPr>
        <w:tabs>
          <w:tab w:val="right" w:pos="2556"/>
          <w:tab w:val="right" w:pos="5609"/>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7AB97FC7"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EF41686"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3510E5ED"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6451875E"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6C30BEC"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23AD305B"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4624E1CF"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0FF7985F"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289D23A5"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2F6D2E16"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0A8DBDDD"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r>
      <w:tr w:rsidR="00C13FEA" w:rsidRPr="00C67A31" w14:paraId="1E64C483"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967F3D9"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64029DBA"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369D6DD"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r>
    </w:tbl>
    <w:p w14:paraId="1AD3A278" w14:textId="77777777" w:rsidR="00C13FEA" w:rsidRPr="00C67A31" w:rsidRDefault="00C13FEA" w:rsidP="00C67A31">
      <w:pPr>
        <w:widowControl w:val="0"/>
        <w:suppressAutoHyphens/>
        <w:autoSpaceDN w:val="0"/>
        <w:spacing w:after="0" w:line="276" w:lineRule="auto"/>
        <w:textAlignment w:val="baseline"/>
        <w:rPr>
          <w:rFonts w:ascii="Arial" w:eastAsia="SimSun" w:hAnsi="Arial" w:cs="Arial"/>
          <w:kern w:val="3"/>
          <w:lang w:eastAsia="zh-CN"/>
        </w:rPr>
      </w:pPr>
    </w:p>
    <w:p w14:paraId="440C9702" w14:textId="77777777" w:rsidR="00C13FEA" w:rsidRPr="00C67A31" w:rsidRDefault="00C13FEA" w:rsidP="00C67A31">
      <w:pPr>
        <w:spacing w:after="0" w:line="276" w:lineRule="auto"/>
        <w:rPr>
          <w:rFonts w:ascii="Arial" w:eastAsia="SimSun" w:hAnsi="Arial" w:cs="Arial"/>
          <w:kern w:val="3"/>
          <w:lang w:eastAsia="zh-CN"/>
        </w:rPr>
      </w:pPr>
    </w:p>
    <w:p w14:paraId="3209F128" w14:textId="77777777" w:rsidR="00C13FEA" w:rsidRPr="00C67A31" w:rsidRDefault="00C13FEA" w:rsidP="00C67A31">
      <w:pPr>
        <w:pStyle w:val="Standard"/>
        <w:rPr>
          <w:rFonts w:ascii="Arial" w:hAnsi="Arial" w:cs="Arial"/>
        </w:rPr>
      </w:pPr>
      <w:r w:rsidRPr="00C67A31">
        <w:rPr>
          <w:rFonts w:ascii="Arial" w:hAnsi="Arial" w:cs="Arial"/>
        </w:rPr>
        <w:t xml:space="preserve">PRILOGA: </w:t>
      </w:r>
      <w:r w:rsidRPr="00C67A31">
        <w:rPr>
          <w:rFonts w:ascii="Arial" w:hAnsi="Arial" w:cs="Arial"/>
          <w:i/>
        </w:rPr>
        <w:t xml:space="preserve">V kolikor oseba, ki elektronsko podpisuje ni zakoniti zastopnik ali prokurist ponudnika, mora biti priloženo </w:t>
      </w:r>
      <w:r w:rsidRPr="00C67A31">
        <w:rPr>
          <w:rFonts w:ascii="Arial" w:hAnsi="Arial" w:cs="Arial"/>
          <w:b/>
          <w:i/>
        </w:rPr>
        <w:t>veljavno pooblastilo za podpis</w:t>
      </w:r>
      <w:r w:rsidRPr="00C67A31">
        <w:rPr>
          <w:rFonts w:ascii="Arial" w:hAnsi="Arial" w:cs="Arial"/>
          <w:i/>
        </w:rPr>
        <w:t>. Če veljavno pooblastilo ne bo priloženo, bo naročnik ponudnika pozval na dopolnitev ponudbe v tem delu.</w:t>
      </w:r>
    </w:p>
    <w:p w14:paraId="427565AC" w14:textId="77777777" w:rsidR="00C13FEA" w:rsidRPr="00C67A31" w:rsidRDefault="00C13FEA" w:rsidP="00C67A31">
      <w:pPr>
        <w:spacing w:after="0" w:line="276" w:lineRule="auto"/>
        <w:rPr>
          <w:rFonts w:ascii="Arial" w:eastAsia="SimSun" w:hAnsi="Arial" w:cs="Arial"/>
          <w:kern w:val="3"/>
          <w:lang w:eastAsia="zh-CN"/>
        </w:rPr>
      </w:pPr>
      <w:r w:rsidRPr="00C67A31">
        <w:rPr>
          <w:rFonts w:ascii="Arial" w:eastAsia="SimSun" w:hAnsi="Arial" w:cs="Arial"/>
          <w:lang w:eastAsia="zh-CN"/>
        </w:rPr>
        <w:br w:type="page"/>
      </w:r>
    </w:p>
    <w:p w14:paraId="2CCA3EAB" w14:textId="77777777" w:rsidR="00C13FEA" w:rsidRPr="00C67A31" w:rsidRDefault="00C13FEA" w:rsidP="00C67A31">
      <w:pPr>
        <w:pStyle w:val="Intenzivencitat"/>
      </w:pPr>
      <w:bookmarkStart w:id="107" w:name="_Toc419051518"/>
      <w:bookmarkStart w:id="108" w:name="_Toc422410301"/>
      <w:bookmarkStart w:id="109" w:name="_Toc74051087"/>
      <w:r w:rsidRPr="00C67A31">
        <w:lastRenderedPageBreak/>
        <w:t>PONUDBENI PREDRAČUN</w:t>
      </w:r>
      <w:bookmarkEnd w:id="107"/>
      <w:bookmarkEnd w:id="108"/>
      <w:bookmarkEnd w:id="109"/>
    </w:p>
    <w:p w14:paraId="65D2EF06" w14:textId="77777777" w:rsidR="00C13FEA" w:rsidRPr="00C67A31" w:rsidRDefault="00C13FEA" w:rsidP="00C67A31">
      <w:pPr>
        <w:tabs>
          <w:tab w:val="left" w:pos="9504"/>
        </w:tabs>
        <w:spacing w:after="0" w:line="276" w:lineRule="auto"/>
        <w:jc w:val="both"/>
        <w:rPr>
          <w:rFonts w:ascii="Arial" w:hAnsi="Arial" w:cs="Arial"/>
          <w:b/>
          <w:u w:val="single"/>
        </w:rPr>
      </w:pPr>
    </w:p>
    <w:p w14:paraId="446F1825" w14:textId="1F1ED7B9" w:rsidR="00C13FEA" w:rsidRPr="00C67A31" w:rsidRDefault="00A54D2F" w:rsidP="00C67A31">
      <w:pPr>
        <w:autoSpaceDE w:val="0"/>
        <w:autoSpaceDN w:val="0"/>
        <w:adjustRightInd w:val="0"/>
        <w:spacing w:after="0" w:line="276" w:lineRule="auto"/>
        <w:jc w:val="both"/>
        <w:rPr>
          <w:rFonts w:ascii="Arial" w:eastAsia="BatangChe" w:hAnsi="Arial" w:cs="Arial"/>
        </w:rPr>
      </w:pPr>
      <w:r w:rsidRPr="00A221FC">
        <w:rPr>
          <w:rFonts w:ascii="Arial" w:eastAsia="SimSun" w:hAnsi="Arial" w:cs="Arial"/>
          <w:kern w:val="3"/>
          <w:lang w:eastAsia="zh-CN"/>
        </w:rPr>
        <w:t>Ponudnik mora predložiti v celoti izpolnjen ponudbeni predračun / popis del v excel dokumentu. Ponudbeni predračun / popis del mora biti izpolnjen na vseh praznih in za izpolnitev predvidenih mestih, razen tam, kjer v skladu z navodili v ponudbenem predračunu / popisu del to ni nujno potrebno.</w:t>
      </w:r>
    </w:p>
    <w:p w14:paraId="74FE0E5E" w14:textId="77777777" w:rsidR="00C13FEA" w:rsidRPr="00C67A31" w:rsidRDefault="00C13FEA" w:rsidP="00C67A31">
      <w:pPr>
        <w:spacing w:after="0" w:line="276" w:lineRule="auto"/>
        <w:jc w:val="both"/>
        <w:rPr>
          <w:rFonts w:ascii="Arial" w:hAnsi="Arial" w:cs="Arial"/>
          <w:lang w:eastAsia="zh-CN"/>
        </w:rPr>
      </w:pPr>
    </w:p>
    <w:p w14:paraId="517A1E90" w14:textId="77777777" w:rsidR="00C13FEA" w:rsidRPr="00C67A31" w:rsidRDefault="00C13FEA" w:rsidP="00C67A31">
      <w:pPr>
        <w:spacing w:after="0" w:line="276" w:lineRule="auto"/>
        <w:rPr>
          <w:rFonts w:ascii="Arial" w:hAnsi="Arial" w:cs="Arial"/>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C67A31" w14:paraId="5B760D18"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4F3623D" w14:textId="77777777" w:rsidR="00C13FEA" w:rsidRPr="00C67A31" w:rsidRDefault="00C13FEA" w:rsidP="00C67A31">
            <w:pPr>
              <w:pStyle w:val="Standard"/>
              <w:snapToGrid w:val="0"/>
              <w:jc w:val="center"/>
              <w:rPr>
                <w:rFonts w:ascii="Arial" w:hAnsi="Arial" w:cs="Arial"/>
                <w:bCs/>
              </w:rPr>
            </w:pPr>
          </w:p>
          <w:p w14:paraId="180C9588"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KRAJ</w:t>
            </w:r>
          </w:p>
          <w:p w14:paraId="35D12DF1" w14:textId="77777777" w:rsidR="00C13FEA" w:rsidRPr="00C67A31" w:rsidRDefault="00C13FEA" w:rsidP="00C67A31">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4DC3E7C" w14:textId="77777777" w:rsidR="00C13FEA" w:rsidRPr="00C67A31" w:rsidRDefault="00C13FEA" w:rsidP="00C67A31">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C7A3D86" w14:textId="77777777" w:rsidR="00685685" w:rsidRDefault="00685685" w:rsidP="00C67A31">
            <w:pPr>
              <w:pStyle w:val="Standard"/>
              <w:snapToGrid w:val="0"/>
              <w:jc w:val="center"/>
              <w:rPr>
                <w:rFonts w:ascii="Arial" w:hAnsi="Arial" w:cs="Arial"/>
                <w:bCs/>
              </w:rPr>
            </w:pPr>
          </w:p>
          <w:p w14:paraId="0055DCEA" w14:textId="64BEF2EC" w:rsidR="00C13FEA" w:rsidRPr="00C67A31" w:rsidRDefault="00C13FEA" w:rsidP="00C67A31">
            <w:pPr>
              <w:pStyle w:val="Standard"/>
              <w:snapToGrid w:val="0"/>
              <w:jc w:val="center"/>
              <w:rPr>
                <w:rFonts w:ascii="Arial" w:hAnsi="Arial" w:cs="Arial"/>
                <w:bCs/>
              </w:rPr>
            </w:pPr>
            <w:r w:rsidRPr="00C67A31">
              <w:rPr>
                <w:rFonts w:ascii="Arial" w:hAnsi="Arial" w:cs="Arial"/>
                <w:bCs/>
              </w:rPr>
              <w:t>PONUDNIK</w:t>
            </w:r>
          </w:p>
          <w:p w14:paraId="7908A385" w14:textId="77777777" w:rsidR="00C13FEA" w:rsidRPr="00C67A31" w:rsidRDefault="00C13FEA" w:rsidP="00C67A31">
            <w:pPr>
              <w:pStyle w:val="Standard"/>
              <w:jc w:val="center"/>
              <w:rPr>
                <w:rFonts w:ascii="Arial" w:hAnsi="Arial" w:cs="Arial"/>
                <w:bCs/>
              </w:rPr>
            </w:pPr>
            <w:r w:rsidRPr="00C67A31">
              <w:rPr>
                <w:rFonts w:ascii="Arial" w:hAnsi="Arial" w:cs="Arial"/>
                <w:bCs/>
              </w:rPr>
              <w:t>ime in priimek zakonitega zastopnika in podpis</w:t>
            </w:r>
          </w:p>
        </w:tc>
      </w:tr>
      <w:tr w:rsidR="00C13FEA" w:rsidRPr="00C67A31" w14:paraId="4BB7A81F"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AE1299C"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0B0621FD" w14:textId="77777777" w:rsidR="00C13FEA" w:rsidRPr="00C67A31" w:rsidRDefault="00C13FEA" w:rsidP="00C67A3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55291FF" w14:textId="77777777" w:rsidR="00C13FEA" w:rsidRPr="00C67A31" w:rsidRDefault="00C13FEA" w:rsidP="00C67A31">
            <w:pPr>
              <w:spacing w:after="0" w:line="276" w:lineRule="auto"/>
              <w:rPr>
                <w:rFonts w:ascii="Arial" w:hAnsi="Arial" w:cs="Arial"/>
              </w:rPr>
            </w:pPr>
          </w:p>
        </w:tc>
      </w:tr>
    </w:tbl>
    <w:p w14:paraId="5FB987D9" w14:textId="77777777" w:rsidR="00C13FEA" w:rsidRPr="00C67A31" w:rsidRDefault="00C13FEA" w:rsidP="00C67A31">
      <w:pPr>
        <w:spacing w:after="0" w:line="276" w:lineRule="auto"/>
        <w:rPr>
          <w:rFonts w:ascii="Arial" w:hAnsi="Arial" w:cs="Arial"/>
        </w:rPr>
      </w:pPr>
    </w:p>
    <w:p w14:paraId="6B9D80D2"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1463F533"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59C25136"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0EB25A7D"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6B462707"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7D542B87"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2116E124"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05C7E8BD"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61385926"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49C0F360"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0A458B49"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28FD2818"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12F7D984"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49606AA7"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12E8705F" w14:textId="77777777" w:rsidR="00C13FEA" w:rsidRPr="00C67A31" w:rsidRDefault="00C13FEA" w:rsidP="00C67A31">
      <w:pPr>
        <w:spacing w:after="0" w:line="276" w:lineRule="auto"/>
        <w:jc w:val="both"/>
        <w:rPr>
          <w:rStyle w:val="Neenpoudarek"/>
          <w:rFonts w:ascii="Arial" w:hAnsi="Arial" w:cs="Arial"/>
          <w:i w:val="0"/>
          <w:color w:val="auto"/>
          <w:sz w:val="22"/>
          <w:lang w:eastAsia="zh-CN"/>
        </w:rPr>
      </w:pPr>
    </w:p>
    <w:p w14:paraId="7A2BAEF8" w14:textId="77777777" w:rsidR="00C13FEA" w:rsidRPr="00C67A31" w:rsidRDefault="00C13FEA" w:rsidP="00C67A31">
      <w:pPr>
        <w:pStyle w:val="Slog3"/>
        <w:rPr>
          <w:rStyle w:val="Neenpoudarek"/>
          <w:rFonts w:ascii="Arial" w:hAnsi="Arial" w:cs="Arial"/>
          <w:i/>
          <w:color w:val="auto"/>
          <w:sz w:val="22"/>
        </w:rPr>
      </w:pPr>
      <w:bookmarkStart w:id="110" w:name="_Toc74051088"/>
      <w:r w:rsidRPr="00C67A31">
        <w:rPr>
          <w:rStyle w:val="Neenpoudarek"/>
          <w:rFonts w:ascii="Arial" w:hAnsi="Arial" w:cs="Arial"/>
          <w:i/>
          <w:color w:val="auto"/>
          <w:sz w:val="22"/>
        </w:rPr>
        <w:lastRenderedPageBreak/>
        <w:t>PRILOGA št. 2</w:t>
      </w:r>
      <w:bookmarkEnd w:id="110"/>
    </w:p>
    <w:p w14:paraId="78E464B7" w14:textId="77777777" w:rsidR="00C13FEA" w:rsidRPr="00C67A31" w:rsidRDefault="00C13FEA" w:rsidP="00C67A31">
      <w:pPr>
        <w:pStyle w:val="Intenzivencitat"/>
      </w:pPr>
      <w:bookmarkStart w:id="111" w:name="_Toc74051089"/>
      <w:r w:rsidRPr="00C67A31">
        <w:t>PODATKI O PONUDNIKU IN DRUGIH GOSPODARSKIH SUBJEKTIH</w:t>
      </w:r>
      <w:r w:rsidRPr="00C67A31">
        <w:rPr>
          <w:rStyle w:val="Sprotnaopomba-sklic"/>
          <w:rFonts w:cs="Arial"/>
        </w:rPr>
        <w:footnoteReference w:id="5"/>
      </w:r>
      <w:bookmarkEnd w:id="111"/>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C13FEA" w:rsidRPr="00C67A31" w14:paraId="2BA8ACC7" w14:textId="77777777" w:rsidTr="00C13FEA">
        <w:trPr>
          <w:trHeight w:val="397"/>
        </w:trPr>
        <w:tc>
          <w:tcPr>
            <w:tcW w:w="3369" w:type="dxa"/>
            <w:tcMar>
              <w:top w:w="0" w:type="dxa"/>
              <w:left w:w="108" w:type="dxa"/>
              <w:bottom w:w="0" w:type="dxa"/>
              <w:right w:w="108" w:type="dxa"/>
            </w:tcMar>
          </w:tcPr>
          <w:p w14:paraId="6CF8ADCC" w14:textId="77777777" w:rsidR="00C13FEA" w:rsidRPr="00C67A31" w:rsidRDefault="00C13FEA" w:rsidP="00C67A31">
            <w:pPr>
              <w:pStyle w:val="Standard"/>
              <w:snapToGrid w:val="0"/>
              <w:jc w:val="right"/>
              <w:rPr>
                <w:rFonts w:ascii="Arial" w:hAnsi="Arial" w:cs="Arial"/>
              </w:rPr>
            </w:pPr>
            <w:r w:rsidRPr="00C67A31">
              <w:rPr>
                <w:rFonts w:ascii="Arial" w:hAnsi="Arial" w:cs="Arial"/>
              </w:rPr>
              <w:t>naziv gospodarskega subjekta:</w:t>
            </w:r>
          </w:p>
        </w:tc>
        <w:tc>
          <w:tcPr>
            <w:tcW w:w="5811" w:type="dxa"/>
            <w:tcMar>
              <w:top w:w="0" w:type="dxa"/>
              <w:left w:w="108" w:type="dxa"/>
              <w:bottom w:w="0" w:type="dxa"/>
              <w:right w:w="108" w:type="dxa"/>
            </w:tcMar>
          </w:tcPr>
          <w:p w14:paraId="1B306BEA" w14:textId="77777777" w:rsidR="00C13FEA" w:rsidRPr="00C67A31" w:rsidRDefault="00C13FEA" w:rsidP="00C67A31">
            <w:pPr>
              <w:pStyle w:val="Standard"/>
              <w:snapToGrid w:val="0"/>
              <w:rPr>
                <w:rFonts w:ascii="Arial" w:hAnsi="Arial" w:cs="Arial"/>
              </w:rPr>
            </w:pPr>
          </w:p>
        </w:tc>
      </w:tr>
      <w:tr w:rsidR="00C13FEA" w:rsidRPr="00C67A31" w14:paraId="185C262B" w14:textId="77777777" w:rsidTr="00C13FEA">
        <w:trPr>
          <w:trHeight w:val="397"/>
        </w:trPr>
        <w:tc>
          <w:tcPr>
            <w:tcW w:w="3369" w:type="dxa"/>
            <w:tcMar>
              <w:top w:w="0" w:type="dxa"/>
              <w:left w:w="108" w:type="dxa"/>
              <w:bottom w:w="0" w:type="dxa"/>
              <w:right w:w="108" w:type="dxa"/>
            </w:tcMar>
          </w:tcPr>
          <w:p w14:paraId="00F90DB0" w14:textId="77777777" w:rsidR="00C13FEA" w:rsidRPr="00C67A31" w:rsidRDefault="00C13FEA" w:rsidP="00C67A31">
            <w:pPr>
              <w:pStyle w:val="Standard"/>
              <w:snapToGrid w:val="0"/>
              <w:jc w:val="right"/>
              <w:rPr>
                <w:rFonts w:ascii="Arial" w:hAnsi="Arial" w:cs="Arial"/>
              </w:rPr>
            </w:pPr>
            <w:r w:rsidRPr="00C67A31">
              <w:rPr>
                <w:rFonts w:ascii="Arial" w:hAnsi="Arial" w:cs="Arial"/>
              </w:rPr>
              <w:t>naslov gospodarskega subjekta:</w:t>
            </w:r>
          </w:p>
        </w:tc>
        <w:tc>
          <w:tcPr>
            <w:tcW w:w="5811" w:type="dxa"/>
            <w:tcBorders>
              <w:top w:val="single" w:sz="4" w:space="0" w:color="000000"/>
            </w:tcBorders>
            <w:tcMar>
              <w:top w:w="0" w:type="dxa"/>
              <w:left w:w="108" w:type="dxa"/>
              <w:bottom w:w="0" w:type="dxa"/>
              <w:right w:w="108" w:type="dxa"/>
            </w:tcMar>
          </w:tcPr>
          <w:p w14:paraId="6D8EBFAC" w14:textId="77777777" w:rsidR="00C13FEA" w:rsidRPr="00C67A31" w:rsidRDefault="00C13FEA" w:rsidP="00C67A31">
            <w:pPr>
              <w:pStyle w:val="Standard"/>
              <w:snapToGrid w:val="0"/>
              <w:rPr>
                <w:rFonts w:ascii="Arial" w:hAnsi="Arial" w:cs="Arial"/>
              </w:rPr>
            </w:pPr>
          </w:p>
        </w:tc>
      </w:tr>
      <w:tr w:rsidR="00C13FEA" w:rsidRPr="00C67A31" w14:paraId="27F485AC" w14:textId="77777777" w:rsidTr="00C13FEA">
        <w:trPr>
          <w:trHeight w:val="397"/>
        </w:trPr>
        <w:tc>
          <w:tcPr>
            <w:tcW w:w="3369" w:type="dxa"/>
            <w:tcMar>
              <w:top w:w="0" w:type="dxa"/>
              <w:left w:w="108" w:type="dxa"/>
              <w:bottom w:w="0" w:type="dxa"/>
              <w:right w:w="108" w:type="dxa"/>
            </w:tcMar>
          </w:tcPr>
          <w:p w14:paraId="2231083B" w14:textId="77777777" w:rsidR="00C13FEA" w:rsidRPr="00C67A31" w:rsidRDefault="00C13FEA" w:rsidP="00C67A31">
            <w:pPr>
              <w:pStyle w:val="Standard"/>
              <w:snapToGrid w:val="0"/>
              <w:jc w:val="right"/>
              <w:rPr>
                <w:rFonts w:ascii="Arial" w:hAnsi="Arial" w:cs="Arial"/>
              </w:rPr>
            </w:pPr>
            <w:r w:rsidRPr="00C67A31">
              <w:rPr>
                <w:rFonts w:ascii="Arial" w:hAnsi="Arial" w:cs="Arial"/>
              </w:rPr>
              <w:t>kontaktna oseba:</w:t>
            </w:r>
          </w:p>
        </w:tc>
        <w:tc>
          <w:tcPr>
            <w:tcW w:w="5811" w:type="dxa"/>
            <w:tcBorders>
              <w:top w:val="single" w:sz="4" w:space="0" w:color="000000"/>
            </w:tcBorders>
            <w:tcMar>
              <w:top w:w="0" w:type="dxa"/>
              <w:left w:w="108" w:type="dxa"/>
              <w:bottom w:w="0" w:type="dxa"/>
              <w:right w:w="108" w:type="dxa"/>
            </w:tcMar>
          </w:tcPr>
          <w:p w14:paraId="4E157349" w14:textId="77777777" w:rsidR="00C13FEA" w:rsidRPr="00C67A31" w:rsidRDefault="00C13FEA" w:rsidP="00C67A31">
            <w:pPr>
              <w:pStyle w:val="Standard"/>
              <w:snapToGrid w:val="0"/>
              <w:rPr>
                <w:rFonts w:ascii="Arial" w:hAnsi="Arial" w:cs="Arial"/>
              </w:rPr>
            </w:pPr>
          </w:p>
        </w:tc>
      </w:tr>
      <w:tr w:rsidR="00C13FEA" w:rsidRPr="00C67A31" w14:paraId="4BD712C4" w14:textId="77777777" w:rsidTr="00C13FEA">
        <w:trPr>
          <w:trHeight w:val="397"/>
        </w:trPr>
        <w:tc>
          <w:tcPr>
            <w:tcW w:w="3369" w:type="dxa"/>
            <w:tcMar>
              <w:top w:w="0" w:type="dxa"/>
              <w:left w:w="108" w:type="dxa"/>
              <w:bottom w:w="0" w:type="dxa"/>
              <w:right w:w="108" w:type="dxa"/>
            </w:tcMar>
          </w:tcPr>
          <w:p w14:paraId="6AB8DC44" w14:textId="77777777" w:rsidR="00C13FEA" w:rsidRPr="00C67A31" w:rsidRDefault="00C13FEA" w:rsidP="00C67A31">
            <w:pPr>
              <w:pStyle w:val="Standard"/>
              <w:snapToGrid w:val="0"/>
              <w:ind w:right="-108"/>
              <w:jc w:val="right"/>
              <w:rPr>
                <w:rFonts w:ascii="Arial" w:hAnsi="Arial" w:cs="Arial"/>
              </w:rPr>
            </w:pPr>
            <w:r w:rsidRPr="00C67A31">
              <w:rPr>
                <w:rFonts w:ascii="Arial" w:hAnsi="Arial" w:cs="Arial"/>
              </w:rPr>
              <w:t>elektronski naslov kontaktne osebe:</w:t>
            </w:r>
          </w:p>
        </w:tc>
        <w:tc>
          <w:tcPr>
            <w:tcW w:w="5811" w:type="dxa"/>
            <w:tcBorders>
              <w:top w:val="single" w:sz="4" w:space="0" w:color="000000"/>
            </w:tcBorders>
            <w:tcMar>
              <w:top w:w="0" w:type="dxa"/>
              <w:left w:w="108" w:type="dxa"/>
              <w:bottom w:w="0" w:type="dxa"/>
              <w:right w:w="108" w:type="dxa"/>
            </w:tcMar>
          </w:tcPr>
          <w:p w14:paraId="50E7132A" w14:textId="77777777" w:rsidR="00C13FEA" w:rsidRPr="00C67A31" w:rsidRDefault="00C13FEA" w:rsidP="00C67A31">
            <w:pPr>
              <w:pStyle w:val="Standard"/>
              <w:snapToGrid w:val="0"/>
              <w:rPr>
                <w:rFonts w:ascii="Arial" w:hAnsi="Arial" w:cs="Arial"/>
              </w:rPr>
            </w:pPr>
          </w:p>
        </w:tc>
      </w:tr>
      <w:tr w:rsidR="00C13FEA" w:rsidRPr="00C67A31" w14:paraId="1CF6E223" w14:textId="77777777" w:rsidTr="00C13FEA">
        <w:trPr>
          <w:trHeight w:val="397"/>
        </w:trPr>
        <w:tc>
          <w:tcPr>
            <w:tcW w:w="3369" w:type="dxa"/>
            <w:tcMar>
              <w:top w:w="0" w:type="dxa"/>
              <w:left w:w="108" w:type="dxa"/>
              <w:bottom w:w="0" w:type="dxa"/>
              <w:right w:w="108" w:type="dxa"/>
            </w:tcMar>
          </w:tcPr>
          <w:p w14:paraId="14F7C13F" w14:textId="77777777" w:rsidR="00C13FEA" w:rsidRPr="00C67A31" w:rsidRDefault="00C13FEA" w:rsidP="00C67A31">
            <w:pPr>
              <w:pStyle w:val="Standard"/>
              <w:snapToGrid w:val="0"/>
              <w:jc w:val="right"/>
              <w:rPr>
                <w:rFonts w:ascii="Arial" w:hAnsi="Arial" w:cs="Arial"/>
              </w:rPr>
            </w:pPr>
            <w:r w:rsidRPr="00C67A31">
              <w:rPr>
                <w:rFonts w:ascii="Arial" w:hAnsi="Arial" w:cs="Arial"/>
              </w:rPr>
              <w:t>telefon:</w:t>
            </w:r>
          </w:p>
        </w:tc>
        <w:tc>
          <w:tcPr>
            <w:tcW w:w="5811" w:type="dxa"/>
            <w:tcBorders>
              <w:top w:val="single" w:sz="4" w:space="0" w:color="000000"/>
            </w:tcBorders>
            <w:tcMar>
              <w:top w:w="0" w:type="dxa"/>
              <w:left w:w="108" w:type="dxa"/>
              <w:bottom w:w="0" w:type="dxa"/>
              <w:right w:w="108" w:type="dxa"/>
            </w:tcMar>
          </w:tcPr>
          <w:p w14:paraId="7FBD51C5" w14:textId="77777777" w:rsidR="00C13FEA" w:rsidRPr="00C67A31" w:rsidRDefault="00C13FEA" w:rsidP="00C67A31">
            <w:pPr>
              <w:pStyle w:val="Standard"/>
              <w:snapToGrid w:val="0"/>
              <w:rPr>
                <w:rFonts w:ascii="Arial" w:hAnsi="Arial" w:cs="Arial"/>
              </w:rPr>
            </w:pPr>
          </w:p>
        </w:tc>
      </w:tr>
      <w:tr w:rsidR="00C13FEA" w:rsidRPr="00C67A31" w14:paraId="3B21BE53" w14:textId="77777777" w:rsidTr="00C13FEA">
        <w:trPr>
          <w:trHeight w:val="397"/>
        </w:trPr>
        <w:tc>
          <w:tcPr>
            <w:tcW w:w="3369" w:type="dxa"/>
            <w:tcMar>
              <w:top w:w="0" w:type="dxa"/>
              <w:left w:w="108" w:type="dxa"/>
              <w:bottom w:w="0" w:type="dxa"/>
              <w:right w:w="108" w:type="dxa"/>
            </w:tcMar>
          </w:tcPr>
          <w:p w14:paraId="464E1E06" w14:textId="77777777" w:rsidR="00C13FEA" w:rsidRPr="00C67A31" w:rsidRDefault="00C13FEA" w:rsidP="00C67A31">
            <w:pPr>
              <w:pStyle w:val="Standard"/>
              <w:snapToGrid w:val="0"/>
              <w:jc w:val="right"/>
              <w:rPr>
                <w:rFonts w:ascii="Arial" w:hAnsi="Arial" w:cs="Arial"/>
              </w:rPr>
            </w:pPr>
            <w:r w:rsidRPr="00C67A31">
              <w:rPr>
                <w:rFonts w:ascii="Arial" w:hAnsi="Arial" w:cs="Arial"/>
              </w:rPr>
              <w:t>telefax:</w:t>
            </w:r>
          </w:p>
        </w:tc>
        <w:tc>
          <w:tcPr>
            <w:tcW w:w="5811" w:type="dxa"/>
            <w:tcBorders>
              <w:top w:val="single" w:sz="4" w:space="0" w:color="000000"/>
            </w:tcBorders>
            <w:tcMar>
              <w:top w:w="0" w:type="dxa"/>
              <w:left w:w="108" w:type="dxa"/>
              <w:bottom w:w="0" w:type="dxa"/>
              <w:right w:w="108" w:type="dxa"/>
            </w:tcMar>
          </w:tcPr>
          <w:p w14:paraId="3DE2A6B2" w14:textId="77777777" w:rsidR="00C13FEA" w:rsidRPr="00C67A31" w:rsidRDefault="00C13FEA" w:rsidP="00C67A31">
            <w:pPr>
              <w:pStyle w:val="Standard"/>
              <w:snapToGrid w:val="0"/>
              <w:rPr>
                <w:rFonts w:ascii="Arial" w:hAnsi="Arial" w:cs="Arial"/>
              </w:rPr>
            </w:pPr>
          </w:p>
        </w:tc>
      </w:tr>
      <w:tr w:rsidR="00C13FEA" w:rsidRPr="00C67A31" w14:paraId="4DF16E1A" w14:textId="77777777" w:rsidTr="00C13FEA">
        <w:trPr>
          <w:trHeight w:val="397"/>
        </w:trPr>
        <w:tc>
          <w:tcPr>
            <w:tcW w:w="3369" w:type="dxa"/>
            <w:tcMar>
              <w:top w:w="0" w:type="dxa"/>
              <w:left w:w="108" w:type="dxa"/>
              <w:bottom w:w="0" w:type="dxa"/>
              <w:right w:w="108" w:type="dxa"/>
            </w:tcMar>
          </w:tcPr>
          <w:p w14:paraId="188F50D1" w14:textId="77777777" w:rsidR="00C13FEA" w:rsidRPr="00C67A31" w:rsidRDefault="00C13FEA" w:rsidP="00C67A31">
            <w:pPr>
              <w:pStyle w:val="Standard"/>
              <w:snapToGrid w:val="0"/>
              <w:jc w:val="right"/>
              <w:rPr>
                <w:rFonts w:ascii="Arial" w:hAnsi="Arial" w:cs="Arial"/>
              </w:rPr>
            </w:pPr>
            <w:r w:rsidRPr="00C67A31">
              <w:rPr>
                <w:rFonts w:ascii="Arial" w:hAnsi="Arial" w:cs="Arial"/>
              </w:rPr>
              <w:t>ID za DDV:</w:t>
            </w:r>
          </w:p>
        </w:tc>
        <w:tc>
          <w:tcPr>
            <w:tcW w:w="5811" w:type="dxa"/>
            <w:tcBorders>
              <w:top w:val="single" w:sz="4" w:space="0" w:color="000000"/>
            </w:tcBorders>
            <w:tcMar>
              <w:top w:w="0" w:type="dxa"/>
              <w:left w:w="108" w:type="dxa"/>
              <w:bottom w:w="0" w:type="dxa"/>
              <w:right w:w="108" w:type="dxa"/>
            </w:tcMar>
          </w:tcPr>
          <w:p w14:paraId="4D1C3386" w14:textId="77777777" w:rsidR="00C13FEA" w:rsidRPr="00C67A31" w:rsidRDefault="00C13FEA" w:rsidP="00C67A31">
            <w:pPr>
              <w:spacing w:after="0" w:line="276" w:lineRule="auto"/>
              <w:rPr>
                <w:rFonts w:ascii="Arial" w:hAnsi="Arial" w:cs="Arial"/>
              </w:rPr>
            </w:pPr>
          </w:p>
        </w:tc>
      </w:tr>
      <w:tr w:rsidR="00C13FEA" w:rsidRPr="00C67A31" w14:paraId="51D06B20" w14:textId="77777777" w:rsidTr="00C13FEA">
        <w:trPr>
          <w:trHeight w:val="397"/>
        </w:trPr>
        <w:tc>
          <w:tcPr>
            <w:tcW w:w="3369" w:type="dxa"/>
            <w:tcMar>
              <w:top w:w="0" w:type="dxa"/>
              <w:left w:w="108" w:type="dxa"/>
              <w:bottom w:w="0" w:type="dxa"/>
              <w:right w:w="108" w:type="dxa"/>
            </w:tcMar>
          </w:tcPr>
          <w:p w14:paraId="4219ADCB" w14:textId="77777777" w:rsidR="00C13FEA" w:rsidRPr="00C67A31" w:rsidRDefault="00C13FEA" w:rsidP="00C67A31">
            <w:pPr>
              <w:pStyle w:val="Standard"/>
              <w:snapToGrid w:val="0"/>
              <w:jc w:val="right"/>
              <w:rPr>
                <w:rFonts w:ascii="Arial" w:hAnsi="Arial" w:cs="Arial"/>
              </w:rPr>
            </w:pPr>
            <w:r w:rsidRPr="00C67A31">
              <w:rPr>
                <w:rFonts w:ascii="Arial" w:hAnsi="Arial" w:cs="Arial"/>
              </w:rPr>
              <w:t>matična številka gospodarskega subjekta:</w:t>
            </w:r>
          </w:p>
        </w:tc>
        <w:tc>
          <w:tcPr>
            <w:tcW w:w="5811" w:type="dxa"/>
            <w:tcBorders>
              <w:top w:val="single" w:sz="4" w:space="0" w:color="000000"/>
            </w:tcBorders>
            <w:tcMar>
              <w:top w:w="0" w:type="dxa"/>
              <w:left w:w="108" w:type="dxa"/>
              <w:bottom w:w="0" w:type="dxa"/>
              <w:right w:w="108" w:type="dxa"/>
            </w:tcMar>
          </w:tcPr>
          <w:p w14:paraId="6E2D101F" w14:textId="77777777" w:rsidR="00C13FEA" w:rsidRPr="00C67A31" w:rsidRDefault="00C13FEA" w:rsidP="00C67A31">
            <w:pPr>
              <w:spacing w:after="0" w:line="276" w:lineRule="auto"/>
              <w:rPr>
                <w:rFonts w:ascii="Arial" w:hAnsi="Arial" w:cs="Arial"/>
              </w:rPr>
            </w:pPr>
          </w:p>
        </w:tc>
      </w:tr>
      <w:tr w:rsidR="00C13FEA" w:rsidRPr="00C67A31" w14:paraId="573CACD5" w14:textId="77777777" w:rsidTr="00C13FEA">
        <w:trPr>
          <w:trHeight w:val="397"/>
        </w:trPr>
        <w:tc>
          <w:tcPr>
            <w:tcW w:w="3369" w:type="dxa"/>
            <w:tcMar>
              <w:top w:w="0" w:type="dxa"/>
              <w:left w:w="108" w:type="dxa"/>
              <w:bottom w:w="0" w:type="dxa"/>
              <w:right w:w="108" w:type="dxa"/>
            </w:tcMar>
          </w:tcPr>
          <w:p w14:paraId="43AA79D3" w14:textId="77777777" w:rsidR="00C13FEA" w:rsidRPr="00C67A31" w:rsidRDefault="00C13FEA" w:rsidP="00C67A31">
            <w:pPr>
              <w:pStyle w:val="Standard"/>
              <w:snapToGrid w:val="0"/>
              <w:jc w:val="right"/>
              <w:rPr>
                <w:rFonts w:ascii="Arial" w:hAnsi="Arial" w:cs="Arial"/>
              </w:rPr>
            </w:pPr>
            <w:r w:rsidRPr="00C67A31">
              <w:rPr>
                <w:rFonts w:ascii="Arial" w:hAnsi="Arial" w:cs="Arial"/>
              </w:rPr>
              <w:t>št. transakcijskega računa:</w:t>
            </w:r>
          </w:p>
        </w:tc>
        <w:tc>
          <w:tcPr>
            <w:tcW w:w="5811" w:type="dxa"/>
            <w:tcBorders>
              <w:top w:val="single" w:sz="4" w:space="0" w:color="000000"/>
            </w:tcBorders>
            <w:tcMar>
              <w:top w:w="0" w:type="dxa"/>
              <w:left w:w="108" w:type="dxa"/>
              <w:bottom w:w="0" w:type="dxa"/>
              <w:right w:w="108" w:type="dxa"/>
            </w:tcMar>
          </w:tcPr>
          <w:p w14:paraId="7E106D43" w14:textId="77777777" w:rsidR="00C13FEA" w:rsidRPr="00C67A31" w:rsidRDefault="00C13FEA" w:rsidP="00C67A31">
            <w:pPr>
              <w:pStyle w:val="Standard"/>
              <w:snapToGrid w:val="0"/>
              <w:rPr>
                <w:rFonts w:ascii="Arial" w:hAnsi="Arial" w:cs="Arial"/>
              </w:rPr>
            </w:pPr>
          </w:p>
        </w:tc>
      </w:tr>
      <w:tr w:rsidR="00C13FEA" w:rsidRPr="00C67A31" w14:paraId="174A46E2" w14:textId="77777777" w:rsidTr="00C13FEA">
        <w:trPr>
          <w:trHeight w:val="397"/>
        </w:trPr>
        <w:tc>
          <w:tcPr>
            <w:tcW w:w="3369" w:type="dxa"/>
            <w:tcMar>
              <w:top w:w="0" w:type="dxa"/>
              <w:left w:w="108" w:type="dxa"/>
              <w:bottom w:w="0" w:type="dxa"/>
              <w:right w:w="108" w:type="dxa"/>
            </w:tcMar>
          </w:tcPr>
          <w:p w14:paraId="4DBF4D35" w14:textId="77777777" w:rsidR="00C13FEA" w:rsidRPr="00C67A31" w:rsidRDefault="00C13FEA" w:rsidP="00C67A31">
            <w:pPr>
              <w:pStyle w:val="Standard"/>
              <w:snapToGrid w:val="0"/>
              <w:jc w:val="right"/>
              <w:rPr>
                <w:rFonts w:ascii="Arial" w:hAnsi="Arial" w:cs="Arial"/>
              </w:rPr>
            </w:pPr>
            <w:r w:rsidRPr="00C67A31">
              <w:rPr>
                <w:rFonts w:ascii="Arial" w:hAnsi="Arial" w:cs="Arial"/>
              </w:rPr>
              <w:t>GOSPODARSKI SUBJEKT SODI MED MSP, kot je opredeljeno v Priporočilu Komisije 2003/361/ES</w:t>
            </w:r>
          </w:p>
        </w:tc>
        <w:tc>
          <w:tcPr>
            <w:tcW w:w="5811" w:type="dxa"/>
            <w:tcBorders>
              <w:top w:val="single" w:sz="4" w:space="0" w:color="000000"/>
            </w:tcBorders>
            <w:tcMar>
              <w:top w:w="0" w:type="dxa"/>
              <w:left w:w="108" w:type="dxa"/>
              <w:bottom w:w="0" w:type="dxa"/>
              <w:right w:w="108" w:type="dxa"/>
            </w:tcMar>
          </w:tcPr>
          <w:tbl>
            <w:tblPr>
              <w:tblStyle w:val="Tabelamrea"/>
              <w:tblW w:w="0" w:type="auto"/>
              <w:jc w:val="center"/>
              <w:tblLayout w:type="fixed"/>
              <w:tblLook w:val="04A0" w:firstRow="1" w:lastRow="0" w:firstColumn="1" w:lastColumn="0" w:noHBand="0" w:noVBand="1"/>
            </w:tblPr>
            <w:tblGrid>
              <w:gridCol w:w="1117"/>
              <w:gridCol w:w="1117"/>
            </w:tblGrid>
            <w:tr w:rsidR="00C13FEA" w:rsidRPr="00C67A31" w14:paraId="36B76223" w14:textId="77777777" w:rsidTr="00C13FEA">
              <w:trPr>
                <w:jc w:val="center"/>
              </w:trPr>
              <w:tc>
                <w:tcPr>
                  <w:tcW w:w="1117" w:type="dxa"/>
                  <w:tcBorders>
                    <w:top w:val="single" w:sz="4" w:space="0" w:color="auto"/>
                    <w:left w:val="single" w:sz="4" w:space="0" w:color="auto"/>
                    <w:bottom w:val="single" w:sz="4" w:space="0" w:color="auto"/>
                    <w:right w:val="single" w:sz="4" w:space="0" w:color="auto"/>
                  </w:tcBorders>
                </w:tcPr>
                <w:p w14:paraId="3F01BE53" w14:textId="77777777" w:rsidR="00C13FEA" w:rsidRPr="00C67A31" w:rsidRDefault="00C13FEA" w:rsidP="00C67A31">
                  <w:pPr>
                    <w:pStyle w:val="Standard"/>
                    <w:snapToGrid w:val="0"/>
                    <w:rPr>
                      <w:rFonts w:ascii="Arial" w:hAnsi="Arial" w:cs="Arial"/>
                      <w:sz w:val="22"/>
                      <w:szCs w:val="22"/>
                    </w:rPr>
                  </w:pPr>
                  <w:r w:rsidRPr="00C67A31">
                    <w:rPr>
                      <w:rFonts w:ascii="Arial" w:hAnsi="Arial" w:cs="Arial"/>
                      <w:sz w:val="22"/>
                      <w:szCs w:val="22"/>
                    </w:rPr>
                    <w:t>DA</w:t>
                  </w:r>
                </w:p>
              </w:tc>
              <w:tc>
                <w:tcPr>
                  <w:tcW w:w="1117" w:type="dxa"/>
                  <w:tcBorders>
                    <w:top w:val="single" w:sz="4" w:space="0" w:color="auto"/>
                    <w:left w:val="single" w:sz="4" w:space="0" w:color="auto"/>
                    <w:bottom w:val="single" w:sz="4" w:space="0" w:color="auto"/>
                    <w:right w:val="single" w:sz="4" w:space="0" w:color="auto"/>
                  </w:tcBorders>
                </w:tcPr>
                <w:p w14:paraId="40EF4859" w14:textId="77777777" w:rsidR="00C13FEA" w:rsidRPr="00C67A31" w:rsidRDefault="00C13FEA" w:rsidP="00C67A31">
                  <w:pPr>
                    <w:pStyle w:val="Standard"/>
                    <w:snapToGrid w:val="0"/>
                    <w:rPr>
                      <w:rFonts w:ascii="Arial" w:hAnsi="Arial" w:cs="Arial"/>
                      <w:sz w:val="22"/>
                      <w:szCs w:val="22"/>
                    </w:rPr>
                  </w:pPr>
                  <w:r w:rsidRPr="00C67A31">
                    <w:rPr>
                      <w:rFonts w:ascii="Arial" w:hAnsi="Arial" w:cs="Arial"/>
                      <w:sz w:val="22"/>
                      <w:szCs w:val="22"/>
                    </w:rPr>
                    <w:t>NE</w:t>
                  </w:r>
                </w:p>
              </w:tc>
            </w:tr>
          </w:tbl>
          <w:p w14:paraId="343CB075" w14:textId="77777777" w:rsidR="00C13FEA" w:rsidRPr="00C67A31" w:rsidRDefault="00C13FEA" w:rsidP="00C67A31">
            <w:pPr>
              <w:pStyle w:val="Standard"/>
              <w:snapToGrid w:val="0"/>
              <w:rPr>
                <w:rFonts w:ascii="Arial" w:hAnsi="Arial" w:cs="Arial"/>
              </w:rPr>
            </w:pPr>
          </w:p>
        </w:tc>
      </w:tr>
      <w:tr w:rsidR="00C13FEA" w:rsidRPr="00C67A31" w14:paraId="60E1A84B" w14:textId="77777777" w:rsidTr="00C13FEA">
        <w:trPr>
          <w:trHeight w:val="397"/>
        </w:trPr>
        <w:tc>
          <w:tcPr>
            <w:tcW w:w="3369" w:type="dxa"/>
            <w:tcMar>
              <w:top w:w="0" w:type="dxa"/>
              <w:left w:w="108" w:type="dxa"/>
              <w:bottom w:w="0" w:type="dxa"/>
              <w:right w:w="108" w:type="dxa"/>
            </w:tcMar>
          </w:tcPr>
          <w:p w14:paraId="178DFF6E" w14:textId="77777777" w:rsidR="00C13FEA" w:rsidRPr="00C67A31" w:rsidRDefault="00C13FEA" w:rsidP="00C67A31">
            <w:pPr>
              <w:pStyle w:val="Standard"/>
              <w:snapToGrid w:val="0"/>
              <w:jc w:val="right"/>
              <w:rPr>
                <w:rFonts w:ascii="Arial" w:hAnsi="Arial" w:cs="Arial"/>
              </w:rPr>
            </w:pPr>
          </w:p>
        </w:tc>
        <w:tc>
          <w:tcPr>
            <w:tcW w:w="5811" w:type="dxa"/>
            <w:tcMar>
              <w:top w:w="0" w:type="dxa"/>
              <w:left w:w="108" w:type="dxa"/>
              <w:bottom w:w="0" w:type="dxa"/>
              <w:right w:w="108" w:type="dxa"/>
            </w:tcMar>
          </w:tcPr>
          <w:p w14:paraId="3D8CE2B2" w14:textId="77777777" w:rsidR="00C13FEA" w:rsidRPr="00C67A31" w:rsidRDefault="00C13FEA" w:rsidP="00C67A31">
            <w:pPr>
              <w:pStyle w:val="Standard"/>
              <w:snapToGrid w:val="0"/>
              <w:rPr>
                <w:rFonts w:ascii="Arial" w:hAnsi="Arial" w:cs="Arial"/>
              </w:rPr>
            </w:pPr>
          </w:p>
        </w:tc>
      </w:tr>
      <w:tr w:rsidR="00C13FEA" w:rsidRPr="00C67A31" w14:paraId="2D4DBB35" w14:textId="77777777" w:rsidTr="00C13FEA">
        <w:trPr>
          <w:trHeight w:val="397"/>
        </w:trPr>
        <w:tc>
          <w:tcPr>
            <w:tcW w:w="3369" w:type="dxa"/>
            <w:tcMar>
              <w:top w:w="0" w:type="dxa"/>
              <w:left w:w="108" w:type="dxa"/>
              <w:bottom w:w="0" w:type="dxa"/>
              <w:right w:w="108" w:type="dxa"/>
            </w:tcMar>
          </w:tcPr>
          <w:p w14:paraId="4C023916" w14:textId="77777777" w:rsidR="00C13FEA" w:rsidRPr="00C67A31" w:rsidRDefault="00C13FEA" w:rsidP="00C67A31">
            <w:pPr>
              <w:pStyle w:val="Standard"/>
              <w:snapToGrid w:val="0"/>
              <w:jc w:val="right"/>
              <w:rPr>
                <w:rFonts w:ascii="Arial" w:hAnsi="Arial" w:cs="Arial"/>
              </w:rPr>
            </w:pPr>
            <w:r w:rsidRPr="00C67A31">
              <w:rPr>
                <w:rFonts w:ascii="Arial" w:hAnsi="Arial" w:cs="Arial"/>
              </w:rPr>
              <w:t>pooblaščena oseba za podpis ponudbe in pogodbe oz. okvirnega sporazuma:</w:t>
            </w:r>
          </w:p>
        </w:tc>
        <w:tc>
          <w:tcPr>
            <w:tcW w:w="5811" w:type="dxa"/>
            <w:tcBorders>
              <w:bottom w:val="single" w:sz="4" w:space="0" w:color="000000"/>
            </w:tcBorders>
            <w:tcMar>
              <w:top w:w="0" w:type="dxa"/>
              <w:left w:w="108" w:type="dxa"/>
              <w:bottom w:w="0" w:type="dxa"/>
              <w:right w:w="108" w:type="dxa"/>
            </w:tcMar>
          </w:tcPr>
          <w:p w14:paraId="0C54D3CB" w14:textId="77777777" w:rsidR="00C13FEA" w:rsidRPr="00C67A31" w:rsidRDefault="00C13FEA" w:rsidP="00C67A31">
            <w:pPr>
              <w:pStyle w:val="Standard"/>
              <w:snapToGrid w:val="0"/>
              <w:rPr>
                <w:rFonts w:ascii="Arial" w:hAnsi="Arial" w:cs="Arial"/>
              </w:rPr>
            </w:pPr>
          </w:p>
        </w:tc>
      </w:tr>
    </w:tbl>
    <w:p w14:paraId="1A13BD64" w14:textId="77777777" w:rsidR="00C13FEA" w:rsidRPr="00C67A31" w:rsidRDefault="00C13FEA" w:rsidP="00C67A31">
      <w:pPr>
        <w:pStyle w:val="Standard"/>
        <w:rPr>
          <w:rFonts w:ascii="Arial" w:hAnsi="Arial" w:cs="Arial"/>
        </w:rPr>
      </w:pPr>
    </w:p>
    <w:p w14:paraId="025576B4" w14:textId="1BFFC990" w:rsidR="00C13FEA" w:rsidRPr="00C67A31" w:rsidRDefault="00C13FEA" w:rsidP="00685685">
      <w:pPr>
        <w:pStyle w:val="Standard"/>
        <w:jc w:val="left"/>
        <w:rPr>
          <w:rFonts w:ascii="Arial" w:hAnsi="Arial" w:cs="Arial"/>
        </w:rPr>
      </w:pPr>
      <w:r w:rsidRPr="00C67A31">
        <w:rPr>
          <w:rFonts w:ascii="Arial" w:hAnsi="Arial" w:cs="Arial"/>
        </w:rPr>
        <w:t>OSEBE</w:t>
      </w:r>
      <w:r w:rsidR="00394288" w:rsidRPr="00C67A31">
        <w:rPr>
          <w:rFonts w:ascii="Arial" w:hAnsi="Arial" w:cs="Arial"/>
        </w:rPr>
        <w:t xml:space="preserve">, ki so </w:t>
      </w:r>
      <w:r w:rsidRPr="00C67A31">
        <w:rPr>
          <w:rFonts w:ascii="Arial" w:hAnsi="Arial" w:cs="Arial"/>
        </w:rPr>
        <w:t>člani upravnega, vodstvenega ali nadzornega organa tega gospodarskega subjekta ali ki imajo pooblastila za njegovo zastopanje ali odločanje ali nadzor v njem*:</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C13FEA" w:rsidRPr="00C67A31" w14:paraId="0CF3FF89"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23B794E9" w14:textId="77777777" w:rsidR="00C13FEA" w:rsidRPr="00C67A31" w:rsidRDefault="00C13FEA" w:rsidP="00C67A31">
            <w:pPr>
              <w:pStyle w:val="Standard"/>
              <w:snapToGrid w:val="0"/>
              <w:rPr>
                <w:rFonts w:ascii="Arial" w:hAnsi="Arial" w:cs="Arial"/>
              </w:rPr>
            </w:pPr>
            <w:r w:rsidRPr="00C67A31">
              <w:rPr>
                <w:rFonts w:ascii="Arial" w:hAnsi="Arial" w:cs="Arial"/>
              </w:rPr>
              <w:t>1</w:t>
            </w:r>
          </w:p>
        </w:tc>
        <w:bookmarkStart w:id="112" w:name="Besedilo73"/>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D866FE" w14:textId="77777777" w:rsidR="00C13FEA" w:rsidRPr="00C67A31" w:rsidRDefault="007E6680" w:rsidP="00C67A31">
            <w:pPr>
              <w:pStyle w:val="Standard"/>
              <w:snapToGrid w:val="0"/>
              <w:rPr>
                <w:rFonts w:ascii="Arial" w:hAnsi="Arial" w:cs="Arial"/>
              </w:rPr>
            </w:pPr>
            <w:r w:rsidRPr="00C67A31">
              <w:rPr>
                <w:rFonts w:ascii="Arial" w:hAnsi="Arial" w:cs="Arial"/>
              </w:rPr>
              <w:fldChar w:fldCharType="begin"/>
            </w:r>
            <w:r w:rsidR="00C13FEA" w:rsidRPr="00C67A31">
              <w:rPr>
                <w:rFonts w:ascii="Arial" w:hAnsi="Arial" w:cs="Arial"/>
              </w:rPr>
              <w:instrText xml:space="preserve"> FILLIN "Besedilo73" </w:instrText>
            </w:r>
            <w:r w:rsidRPr="00C67A31">
              <w:rPr>
                <w:rFonts w:ascii="Arial" w:hAnsi="Arial" w:cs="Arial"/>
              </w:rPr>
              <w:fldChar w:fldCharType="separate"/>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Pr="00C67A31">
              <w:rPr>
                <w:rFonts w:ascii="Arial" w:hAnsi="Arial" w:cs="Arial"/>
              </w:rPr>
              <w:fldChar w:fldCharType="end"/>
            </w:r>
            <w:bookmarkEnd w:id="112"/>
          </w:p>
        </w:tc>
      </w:tr>
      <w:tr w:rsidR="00C13FEA" w:rsidRPr="00C67A31" w14:paraId="5331C03D"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079ED568" w14:textId="77777777" w:rsidR="00C13FEA" w:rsidRPr="00C67A31" w:rsidRDefault="00C13FEA" w:rsidP="00C67A31">
            <w:pPr>
              <w:pStyle w:val="Standard"/>
              <w:snapToGrid w:val="0"/>
              <w:rPr>
                <w:rFonts w:ascii="Arial" w:hAnsi="Arial" w:cs="Arial"/>
              </w:rPr>
            </w:pPr>
            <w:r w:rsidRPr="00C67A31">
              <w:rPr>
                <w:rFonts w:ascii="Arial" w:hAnsi="Arial" w:cs="Arial"/>
              </w:rPr>
              <w:t>2</w:t>
            </w:r>
          </w:p>
        </w:tc>
        <w:bookmarkStart w:id="113" w:name="Besedilo74"/>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DB7D1" w14:textId="77777777" w:rsidR="00C13FEA" w:rsidRPr="00C67A31" w:rsidRDefault="007E6680" w:rsidP="00C67A31">
            <w:pPr>
              <w:pStyle w:val="Standard"/>
              <w:snapToGrid w:val="0"/>
              <w:rPr>
                <w:rFonts w:ascii="Arial" w:hAnsi="Arial" w:cs="Arial"/>
              </w:rPr>
            </w:pPr>
            <w:r w:rsidRPr="00C67A31">
              <w:rPr>
                <w:rFonts w:ascii="Arial" w:hAnsi="Arial" w:cs="Arial"/>
              </w:rPr>
              <w:fldChar w:fldCharType="begin"/>
            </w:r>
            <w:r w:rsidR="00C13FEA" w:rsidRPr="00C67A31">
              <w:rPr>
                <w:rFonts w:ascii="Arial" w:hAnsi="Arial" w:cs="Arial"/>
              </w:rPr>
              <w:instrText xml:space="preserve"> FILLIN "Besedilo74" </w:instrText>
            </w:r>
            <w:r w:rsidRPr="00C67A31">
              <w:rPr>
                <w:rFonts w:ascii="Arial" w:hAnsi="Arial" w:cs="Arial"/>
              </w:rPr>
              <w:fldChar w:fldCharType="separate"/>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Pr="00C67A31">
              <w:rPr>
                <w:rFonts w:ascii="Arial" w:hAnsi="Arial" w:cs="Arial"/>
              </w:rPr>
              <w:fldChar w:fldCharType="end"/>
            </w:r>
            <w:bookmarkEnd w:id="113"/>
          </w:p>
        </w:tc>
      </w:tr>
      <w:tr w:rsidR="00C13FEA" w:rsidRPr="00C67A31" w14:paraId="339B8C43"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36A8D2FB" w14:textId="77777777" w:rsidR="00C13FEA" w:rsidRPr="00C67A31" w:rsidRDefault="00C13FEA" w:rsidP="00C67A31">
            <w:pPr>
              <w:pStyle w:val="Standard"/>
              <w:snapToGrid w:val="0"/>
              <w:rPr>
                <w:rFonts w:ascii="Arial" w:hAnsi="Arial" w:cs="Arial"/>
              </w:rPr>
            </w:pPr>
            <w:r w:rsidRPr="00C67A31">
              <w:rPr>
                <w:rFonts w:ascii="Arial" w:hAnsi="Arial" w:cs="Arial"/>
              </w:rPr>
              <w:t>3</w:t>
            </w:r>
          </w:p>
        </w:tc>
        <w:bookmarkStart w:id="114" w:name="Besedilo75"/>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2B377" w14:textId="77777777" w:rsidR="00C13FEA" w:rsidRPr="00C67A31" w:rsidRDefault="007E6680" w:rsidP="00C67A31">
            <w:pPr>
              <w:pStyle w:val="Standard"/>
              <w:snapToGrid w:val="0"/>
              <w:rPr>
                <w:rFonts w:ascii="Arial" w:hAnsi="Arial" w:cs="Arial"/>
              </w:rPr>
            </w:pPr>
            <w:r w:rsidRPr="00C67A31">
              <w:rPr>
                <w:rFonts w:ascii="Arial" w:hAnsi="Arial" w:cs="Arial"/>
              </w:rPr>
              <w:fldChar w:fldCharType="begin"/>
            </w:r>
            <w:r w:rsidR="00C13FEA" w:rsidRPr="00C67A31">
              <w:rPr>
                <w:rFonts w:ascii="Arial" w:hAnsi="Arial" w:cs="Arial"/>
              </w:rPr>
              <w:instrText xml:space="preserve"> FILLIN "Besedilo75" </w:instrText>
            </w:r>
            <w:r w:rsidRPr="00C67A31">
              <w:rPr>
                <w:rFonts w:ascii="Arial" w:hAnsi="Arial" w:cs="Arial"/>
              </w:rPr>
              <w:fldChar w:fldCharType="separate"/>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Pr="00C67A31">
              <w:rPr>
                <w:rFonts w:ascii="Arial" w:hAnsi="Arial" w:cs="Arial"/>
              </w:rPr>
              <w:fldChar w:fldCharType="end"/>
            </w:r>
            <w:bookmarkEnd w:id="114"/>
          </w:p>
        </w:tc>
      </w:tr>
      <w:tr w:rsidR="00C13FEA" w:rsidRPr="00C67A31" w14:paraId="36F508E2"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7160AA5F" w14:textId="77777777" w:rsidR="00C13FEA" w:rsidRPr="00C67A31" w:rsidRDefault="00C13FEA" w:rsidP="00C67A31">
            <w:pPr>
              <w:pStyle w:val="Standard"/>
              <w:snapToGrid w:val="0"/>
              <w:rPr>
                <w:rFonts w:ascii="Arial" w:hAnsi="Arial" w:cs="Arial"/>
              </w:rPr>
            </w:pPr>
            <w:r w:rsidRPr="00C67A31">
              <w:rPr>
                <w:rFonts w:ascii="Arial" w:hAnsi="Arial" w:cs="Arial"/>
              </w:rPr>
              <w:t>4</w:t>
            </w:r>
          </w:p>
        </w:tc>
        <w:bookmarkStart w:id="115" w:name="Besedilo76"/>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74FC05" w14:textId="77777777" w:rsidR="00C13FEA" w:rsidRPr="00C67A31" w:rsidRDefault="007E6680" w:rsidP="00C67A31">
            <w:pPr>
              <w:pStyle w:val="Standard"/>
              <w:snapToGrid w:val="0"/>
              <w:rPr>
                <w:rFonts w:ascii="Arial" w:hAnsi="Arial" w:cs="Arial"/>
              </w:rPr>
            </w:pPr>
            <w:r w:rsidRPr="00C67A31">
              <w:rPr>
                <w:rFonts w:ascii="Arial" w:hAnsi="Arial" w:cs="Arial"/>
              </w:rPr>
              <w:fldChar w:fldCharType="begin"/>
            </w:r>
            <w:r w:rsidR="00C13FEA" w:rsidRPr="00C67A31">
              <w:rPr>
                <w:rFonts w:ascii="Arial" w:hAnsi="Arial" w:cs="Arial"/>
              </w:rPr>
              <w:instrText xml:space="preserve"> FILLIN "Besedilo76" </w:instrText>
            </w:r>
            <w:r w:rsidRPr="00C67A31">
              <w:rPr>
                <w:rFonts w:ascii="Arial" w:hAnsi="Arial" w:cs="Arial"/>
              </w:rPr>
              <w:fldChar w:fldCharType="separate"/>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Pr="00C67A31">
              <w:rPr>
                <w:rFonts w:ascii="Arial" w:hAnsi="Arial" w:cs="Arial"/>
              </w:rPr>
              <w:fldChar w:fldCharType="end"/>
            </w:r>
            <w:bookmarkEnd w:id="115"/>
          </w:p>
        </w:tc>
      </w:tr>
      <w:tr w:rsidR="00C13FEA" w:rsidRPr="00C67A31" w14:paraId="6561EA18" w14:textId="77777777" w:rsidTr="00C13FEA">
        <w:tc>
          <w:tcPr>
            <w:tcW w:w="828" w:type="dxa"/>
            <w:tcBorders>
              <w:top w:val="single" w:sz="4" w:space="0" w:color="000000"/>
              <w:left w:val="single" w:sz="4" w:space="0" w:color="000000"/>
              <w:bottom w:val="single" w:sz="4" w:space="0" w:color="000000"/>
            </w:tcBorders>
            <w:tcMar>
              <w:top w:w="0" w:type="dxa"/>
              <w:left w:w="108" w:type="dxa"/>
              <w:bottom w:w="0" w:type="dxa"/>
              <w:right w:w="108" w:type="dxa"/>
            </w:tcMar>
          </w:tcPr>
          <w:p w14:paraId="7162A15D" w14:textId="77777777" w:rsidR="00C13FEA" w:rsidRPr="00C67A31" w:rsidRDefault="00C13FEA" w:rsidP="00C67A31">
            <w:pPr>
              <w:pStyle w:val="Standard"/>
              <w:snapToGrid w:val="0"/>
              <w:rPr>
                <w:rFonts w:ascii="Arial" w:hAnsi="Arial" w:cs="Arial"/>
              </w:rPr>
            </w:pPr>
            <w:r w:rsidRPr="00C67A31">
              <w:rPr>
                <w:rFonts w:ascii="Arial" w:hAnsi="Arial" w:cs="Arial"/>
              </w:rPr>
              <w:t>5</w:t>
            </w:r>
          </w:p>
        </w:tc>
        <w:bookmarkStart w:id="116" w:name="Besedilo77"/>
        <w:tc>
          <w:tcPr>
            <w:tcW w:w="8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54FC3" w14:textId="77777777" w:rsidR="00C13FEA" w:rsidRPr="00C67A31" w:rsidRDefault="007E6680" w:rsidP="00C67A31">
            <w:pPr>
              <w:pStyle w:val="Standard"/>
              <w:snapToGrid w:val="0"/>
              <w:rPr>
                <w:rFonts w:ascii="Arial" w:hAnsi="Arial" w:cs="Arial"/>
              </w:rPr>
            </w:pPr>
            <w:r w:rsidRPr="00C67A31">
              <w:rPr>
                <w:rFonts w:ascii="Arial" w:hAnsi="Arial" w:cs="Arial"/>
              </w:rPr>
              <w:fldChar w:fldCharType="begin"/>
            </w:r>
            <w:r w:rsidR="00C13FEA" w:rsidRPr="00C67A31">
              <w:rPr>
                <w:rFonts w:ascii="Arial" w:hAnsi="Arial" w:cs="Arial"/>
              </w:rPr>
              <w:instrText xml:space="preserve"> FILLIN "Besedilo77" </w:instrText>
            </w:r>
            <w:r w:rsidRPr="00C67A31">
              <w:rPr>
                <w:rFonts w:ascii="Arial" w:hAnsi="Arial" w:cs="Arial"/>
              </w:rPr>
              <w:fldChar w:fldCharType="separate"/>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00C13FEA" w:rsidRPr="00C67A31">
              <w:rPr>
                <w:rFonts w:ascii="Arial" w:hAnsi="Arial" w:cs="Arial"/>
              </w:rPr>
              <w:t> </w:t>
            </w:r>
            <w:r w:rsidRPr="00C67A31">
              <w:rPr>
                <w:rFonts w:ascii="Arial" w:hAnsi="Arial" w:cs="Arial"/>
              </w:rPr>
              <w:fldChar w:fldCharType="end"/>
            </w:r>
            <w:bookmarkEnd w:id="116"/>
          </w:p>
        </w:tc>
      </w:tr>
    </w:tbl>
    <w:p w14:paraId="785E771A" w14:textId="77777777" w:rsidR="00C13FEA" w:rsidRPr="00394288" w:rsidRDefault="00C13FEA" w:rsidP="00C67A31">
      <w:pPr>
        <w:pStyle w:val="Standard"/>
        <w:rPr>
          <w:rFonts w:ascii="Arial" w:hAnsi="Arial" w:cs="Arial"/>
          <w:i/>
          <w:iCs/>
        </w:rPr>
      </w:pPr>
      <w:r w:rsidRPr="00394288">
        <w:rPr>
          <w:rFonts w:ascii="Arial" w:hAnsi="Arial" w:cs="Arial"/>
          <w:i/>
          <w:iCs/>
        </w:rPr>
        <w:t>*V primeru, da je teh oseb več, se seznam oseb priloži ločeno za Prilogo št. 2.</w:t>
      </w:r>
    </w:p>
    <w:p w14:paraId="5B0C1F39" w14:textId="77777777" w:rsidR="00C13FEA" w:rsidRPr="00C67A31" w:rsidRDefault="00C13FEA" w:rsidP="00C67A31">
      <w:pPr>
        <w:pStyle w:val="Standard"/>
        <w:rPr>
          <w:rFonts w:ascii="Arial" w:hAnsi="Arial" w:cs="Arial"/>
        </w:rPr>
      </w:pPr>
    </w:p>
    <w:p w14:paraId="7B16B46E" w14:textId="77777777" w:rsidR="00C13FEA" w:rsidRPr="00C67A31" w:rsidRDefault="00C13FEA" w:rsidP="00C67A31">
      <w:pPr>
        <w:pStyle w:val="Standard"/>
        <w:jc w:val="center"/>
        <w:rPr>
          <w:rFonts w:ascii="Arial" w:hAnsi="Arial" w:cs="Arial"/>
          <w:b/>
          <w:bCs/>
        </w:rPr>
      </w:pPr>
      <w:r w:rsidRPr="00C67A31">
        <w:rPr>
          <w:rFonts w:ascii="Arial" w:hAnsi="Arial" w:cs="Arial"/>
          <w:b/>
          <w:bCs/>
        </w:rPr>
        <w:t>VLOGA PRI PREDMETNEM JAVNEM NAROČILU (ustrezno obkrožite)</w:t>
      </w:r>
    </w:p>
    <w:p w14:paraId="3114E14A" w14:textId="77777777" w:rsidR="00C13FEA" w:rsidRPr="00C67A31" w:rsidRDefault="00C13FEA" w:rsidP="00C67A31">
      <w:pPr>
        <w:pStyle w:val="Standard"/>
        <w:jc w:val="center"/>
        <w:rPr>
          <w:rFonts w:ascii="Arial" w:hAnsi="Arial" w:cs="Arial"/>
          <w:b/>
          <w:bCs/>
        </w:rPr>
      </w:pPr>
    </w:p>
    <w:tbl>
      <w:tblPr>
        <w:tblW w:w="0" w:type="auto"/>
        <w:jc w:val="center"/>
        <w:tblLook w:val="00A0" w:firstRow="1" w:lastRow="0" w:firstColumn="1" w:lastColumn="0" w:noHBand="0" w:noVBand="0"/>
      </w:tblPr>
      <w:tblGrid>
        <w:gridCol w:w="3020"/>
        <w:gridCol w:w="3020"/>
        <w:gridCol w:w="3020"/>
      </w:tblGrid>
      <w:tr w:rsidR="00C13FEA" w:rsidRPr="00C67A31" w14:paraId="0CD575EE" w14:textId="77777777" w:rsidTr="00C13FEA">
        <w:trPr>
          <w:jc w:val="center"/>
        </w:trPr>
        <w:tc>
          <w:tcPr>
            <w:tcW w:w="3020" w:type="dxa"/>
          </w:tcPr>
          <w:p w14:paraId="09139B25" w14:textId="77777777" w:rsidR="00C13FEA" w:rsidRPr="00C67A31" w:rsidRDefault="00C13FEA" w:rsidP="00C67A3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Ponudnik</w:t>
            </w:r>
          </w:p>
        </w:tc>
        <w:tc>
          <w:tcPr>
            <w:tcW w:w="3020" w:type="dxa"/>
          </w:tcPr>
          <w:p w14:paraId="503383F3" w14:textId="77777777" w:rsidR="00C13FEA" w:rsidRPr="00C67A31" w:rsidRDefault="00C13FEA" w:rsidP="00C67A3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Partner v skupnem nastopu</w:t>
            </w:r>
          </w:p>
        </w:tc>
        <w:tc>
          <w:tcPr>
            <w:tcW w:w="3020" w:type="dxa"/>
          </w:tcPr>
          <w:p w14:paraId="6359F33E" w14:textId="77777777" w:rsidR="00C13FEA" w:rsidRPr="00C67A31" w:rsidRDefault="00C13FEA" w:rsidP="00C67A31">
            <w:pPr>
              <w:tabs>
                <w:tab w:val="right" w:pos="2556"/>
                <w:tab w:val="right" w:pos="9017"/>
              </w:tabs>
              <w:spacing w:after="0" w:line="276" w:lineRule="auto"/>
              <w:ind w:right="6"/>
              <w:jc w:val="center"/>
              <w:rPr>
                <w:rFonts w:ascii="Arial" w:hAnsi="Arial" w:cs="Arial"/>
                <w:b/>
                <w:bCs/>
              </w:rPr>
            </w:pPr>
            <w:r w:rsidRPr="00C67A31">
              <w:rPr>
                <w:rFonts w:ascii="Arial" w:hAnsi="Arial" w:cs="Arial"/>
                <w:b/>
                <w:bCs/>
              </w:rPr>
              <w:t>Podizvajalec</w:t>
            </w:r>
          </w:p>
        </w:tc>
      </w:tr>
    </w:tbl>
    <w:p w14:paraId="7419EE38" w14:textId="77777777" w:rsidR="00C13FEA" w:rsidRPr="00C67A31" w:rsidRDefault="00C13FEA" w:rsidP="00C67A31">
      <w:pPr>
        <w:pStyle w:val="Standard"/>
        <w:rPr>
          <w:rFonts w:ascii="Arial" w:hAnsi="Arial" w:cs="Arial"/>
        </w:rPr>
      </w:pPr>
    </w:p>
    <w:p w14:paraId="21D4D47B" w14:textId="77777777" w:rsidR="00C13FEA" w:rsidRPr="00C67A31" w:rsidRDefault="00C13FEA" w:rsidP="00C67A31">
      <w:pPr>
        <w:pStyle w:val="Standard"/>
        <w:rPr>
          <w:rFonts w:ascii="Arial" w:hAnsi="Arial" w:cs="Arial"/>
        </w:rPr>
      </w:pPr>
    </w:p>
    <w:p w14:paraId="7CE82927" w14:textId="77777777" w:rsidR="00C13FEA" w:rsidRPr="00C67A31" w:rsidRDefault="00C13FEA" w:rsidP="00685685">
      <w:pPr>
        <w:pStyle w:val="Standard"/>
        <w:jc w:val="left"/>
        <w:rPr>
          <w:rFonts w:ascii="Arial" w:hAnsi="Arial" w:cs="Arial"/>
        </w:rPr>
      </w:pPr>
      <w:r w:rsidRPr="00C67A31">
        <w:rPr>
          <w:rFonts w:ascii="Arial" w:hAnsi="Arial" w:cs="Arial"/>
        </w:rPr>
        <w:t>Če ima ponudnik sedež v drugi državi, mora navesti svojega pooblaščenca(-ko) za vročitve, v skladu z določbami Zakona o splošnem upravnem postopku (Uradni list RS, št. 24/06-UPB2, 105/06-ZUS-1, 126/07, 65/08, 8/10 in 82/13; v nadaljevanju: ZUP):</w:t>
      </w:r>
    </w:p>
    <w:p w14:paraId="717FBF64" w14:textId="77777777" w:rsidR="00C13FEA" w:rsidRPr="00C67A31" w:rsidRDefault="00C13FEA" w:rsidP="00C67A31">
      <w:pPr>
        <w:pStyle w:val="Standard"/>
        <w:rPr>
          <w:rFonts w:ascii="Arial" w:hAnsi="Arial" w:cs="Arial"/>
        </w:rPr>
      </w:pPr>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C13FEA" w:rsidRPr="00C67A31" w14:paraId="18874F96" w14:textId="77777777" w:rsidTr="00C13FEA">
        <w:trPr>
          <w:trHeight w:val="397"/>
        </w:trPr>
        <w:tc>
          <w:tcPr>
            <w:tcW w:w="3369" w:type="dxa"/>
            <w:tcMar>
              <w:top w:w="0" w:type="dxa"/>
              <w:left w:w="108" w:type="dxa"/>
              <w:bottom w:w="0" w:type="dxa"/>
              <w:right w:w="108" w:type="dxa"/>
            </w:tcMar>
          </w:tcPr>
          <w:p w14:paraId="4CDE53D7" w14:textId="77777777" w:rsidR="00C13FEA" w:rsidRPr="00C67A31" w:rsidRDefault="00C13FEA" w:rsidP="00C67A31">
            <w:pPr>
              <w:pStyle w:val="Standard"/>
              <w:rPr>
                <w:rFonts w:ascii="Arial" w:hAnsi="Arial" w:cs="Arial"/>
              </w:rPr>
            </w:pPr>
            <w:r w:rsidRPr="00C67A31">
              <w:rPr>
                <w:rFonts w:ascii="Arial" w:hAnsi="Arial" w:cs="Arial"/>
              </w:rPr>
              <w:lastRenderedPageBreak/>
              <w:t>naziv pooblaščenca za vročanje:</w:t>
            </w:r>
          </w:p>
        </w:tc>
        <w:tc>
          <w:tcPr>
            <w:tcW w:w="5811" w:type="dxa"/>
            <w:tcMar>
              <w:top w:w="0" w:type="dxa"/>
              <w:left w:w="108" w:type="dxa"/>
              <w:bottom w:w="0" w:type="dxa"/>
              <w:right w:w="108" w:type="dxa"/>
            </w:tcMar>
          </w:tcPr>
          <w:p w14:paraId="08434A55" w14:textId="77777777" w:rsidR="00C13FEA" w:rsidRPr="00C67A31" w:rsidRDefault="00C13FEA" w:rsidP="00C67A31">
            <w:pPr>
              <w:pStyle w:val="Standard"/>
              <w:rPr>
                <w:rFonts w:ascii="Arial" w:hAnsi="Arial" w:cs="Arial"/>
              </w:rPr>
            </w:pPr>
          </w:p>
        </w:tc>
      </w:tr>
      <w:tr w:rsidR="00C13FEA" w:rsidRPr="00C67A31" w14:paraId="342257E0" w14:textId="77777777" w:rsidTr="00C13FEA">
        <w:trPr>
          <w:trHeight w:val="397"/>
        </w:trPr>
        <w:tc>
          <w:tcPr>
            <w:tcW w:w="3369" w:type="dxa"/>
            <w:tcMar>
              <w:top w:w="0" w:type="dxa"/>
              <w:left w:w="108" w:type="dxa"/>
              <w:bottom w:w="0" w:type="dxa"/>
              <w:right w:w="108" w:type="dxa"/>
            </w:tcMar>
          </w:tcPr>
          <w:p w14:paraId="1A04E385" w14:textId="77777777" w:rsidR="00C13FEA" w:rsidRPr="00C67A31" w:rsidRDefault="00C13FEA" w:rsidP="00685685">
            <w:pPr>
              <w:pStyle w:val="Standard"/>
              <w:jc w:val="left"/>
              <w:rPr>
                <w:rFonts w:ascii="Arial" w:hAnsi="Arial" w:cs="Arial"/>
              </w:rPr>
            </w:pPr>
            <w:r w:rsidRPr="00C67A31">
              <w:rPr>
                <w:rFonts w:ascii="Arial" w:hAnsi="Arial" w:cs="Arial"/>
              </w:rPr>
              <w:t>naslov pooblaščenca za vročanje:</w:t>
            </w:r>
          </w:p>
        </w:tc>
        <w:tc>
          <w:tcPr>
            <w:tcW w:w="5811" w:type="dxa"/>
            <w:tcBorders>
              <w:top w:val="single" w:sz="4" w:space="0" w:color="000000"/>
            </w:tcBorders>
            <w:tcMar>
              <w:top w:w="0" w:type="dxa"/>
              <w:left w:w="108" w:type="dxa"/>
              <w:bottom w:w="0" w:type="dxa"/>
              <w:right w:w="108" w:type="dxa"/>
            </w:tcMar>
          </w:tcPr>
          <w:p w14:paraId="4899175E" w14:textId="77777777" w:rsidR="00C13FEA" w:rsidRPr="00C67A31" w:rsidRDefault="00C13FEA" w:rsidP="00C67A31">
            <w:pPr>
              <w:pStyle w:val="Standard"/>
              <w:rPr>
                <w:rFonts w:ascii="Arial" w:hAnsi="Arial" w:cs="Arial"/>
              </w:rPr>
            </w:pPr>
          </w:p>
        </w:tc>
      </w:tr>
      <w:tr w:rsidR="00C13FEA" w:rsidRPr="00C67A31" w14:paraId="073B3D6C" w14:textId="77777777" w:rsidTr="00C13FEA">
        <w:trPr>
          <w:trHeight w:val="397"/>
        </w:trPr>
        <w:tc>
          <w:tcPr>
            <w:tcW w:w="3369" w:type="dxa"/>
            <w:tcMar>
              <w:top w:w="0" w:type="dxa"/>
              <w:left w:w="108" w:type="dxa"/>
              <w:bottom w:w="0" w:type="dxa"/>
              <w:right w:w="108" w:type="dxa"/>
            </w:tcMar>
          </w:tcPr>
          <w:p w14:paraId="24920757" w14:textId="77777777" w:rsidR="00C13FEA" w:rsidRPr="00C67A31" w:rsidRDefault="00C13FEA" w:rsidP="00C67A31">
            <w:pPr>
              <w:pStyle w:val="Standard"/>
              <w:rPr>
                <w:rFonts w:ascii="Arial" w:hAnsi="Arial" w:cs="Arial"/>
              </w:rPr>
            </w:pPr>
            <w:r w:rsidRPr="00C67A31">
              <w:rPr>
                <w:rFonts w:ascii="Arial" w:hAnsi="Arial" w:cs="Arial"/>
              </w:rPr>
              <w:t>kontaktna oseba:</w:t>
            </w:r>
          </w:p>
        </w:tc>
        <w:tc>
          <w:tcPr>
            <w:tcW w:w="5811" w:type="dxa"/>
            <w:tcBorders>
              <w:top w:val="single" w:sz="4" w:space="0" w:color="000000"/>
            </w:tcBorders>
            <w:tcMar>
              <w:top w:w="0" w:type="dxa"/>
              <w:left w:w="108" w:type="dxa"/>
              <w:bottom w:w="0" w:type="dxa"/>
              <w:right w:w="108" w:type="dxa"/>
            </w:tcMar>
          </w:tcPr>
          <w:p w14:paraId="11305BB7" w14:textId="77777777" w:rsidR="00C13FEA" w:rsidRPr="00C67A31" w:rsidRDefault="00C13FEA" w:rsidP="00C67A31">
            <w:pPr>
              <w:pStyle w:val="Standard"/>
              <w:rPr>
                <w:rFonts w:ascii="Arial" w:hAnsi="Arial" w:cs="Arial"/>
              </w:rPr>
            </w:pPr>
          </w:p>
        </w:tc>
      </w:tr>
      <w:tr w:rsidR="00C13FEA" w:rsidRPr="00C67A31" w14:paraId="637C0584" w14:textId="77777777" w:rsidTr="00C13FEA">
        <w:trPr>
          <w:trHeight w:val="397"/>
        </w:trPr>
        <w:tc>
          <w:tcPr>
            <w:tcW w:w="3369" w:type="dxa"/>
            <w:tcMar>
              <w:top w:w="0" w:type="dxa"/>
              <w:left w:w="108" w:type="dxa"/>
              <w:bottom w:w="0" w:type="dxa"/>
              <w:right w:w="108" w:type="dxa"/>
            </w:tcMar>
          </w:tcPr>
          <w:p w14:paraId="06B005B8" w14:textId="77777777" w:rsidR="00C13FEA" w:rsidRPr="00C67A31" w:rsidRDefault="00C13FEA" w:rsidP="00685685">
            <w:pPr>
              <w:pStyle w:val="Standard"/>
              <w:jc w:val="left"/>
              <w:rPr>
                <w:rFonts w:ascii="Arial" w:hAnsi="Arial" w:cs="Arial"/>
              </w:rPr>
            </w:pPr>
            <w:r w:rsidRPr="00C67A31">
              <w:rPr>
                <w:rFonts w:ascii="Arial" w:hAnsi="Arial" w:cs="Arial"/>
              </w:rPr>
              <w:t>elektronski naslov kontaktne osebe:</w:t>
            </w:r>
          </w:p>
        </w:tc>
        <w:tc>
          <w:tcPr>
            <w:tcW w:w="5811" w:type="dxa"/>
            <w:tcBorders>
              <w:top w:val="single" w:sz="4" w:space="0" w:color="000000"/>
            </w:tcBorders>
            <w:tcMar>
              <w:top w:w="0" w:type="dxa"/>
              <w:left w:w="108" w:type="dxa"/>
              <w:bottom w:w="0" w:type="dxa"/>
              <w:right w:w="108" w:type="dxa"/>
            </w:tcMar>
          </w:tcPr>
          <w:p w14:paraId="29D82123" w14:textId="77777777" w:rsidR="00C13FEA" w:rsidRPr="00C67A31" w:rsidRDefault="00C13FEA" w:rsidP="00C67A31">
            <w:pPr>
              <w:pStyle w:val="Standard"/>
              <w:rPr>
                <w:rFonts w:ascii="Arial" w:hAnsi="Arial" w:cs="Arial"/>
              </w:rPr>
            </w:pPr>
          </w:p>
        </w:tc>
      </w:tr>
      <w:tr w:rsidR="00C13FEA" w:rsidRPr="00C67A31" w14:paraId="62AF8BFB" w14:textId="77777777" w:rsidTr="00C13FEA">
        <w:trPr>
          <w:trHeight w:val="397"/>
        </w:trPr>
        <w:tc>
          <w:tcPr>
            <w:tcW w:w="3369" w:type="dxa"/>
            <w:tcMar>
              <w:top w:w="0" w:type="dxa"/>
              <w:left w:w="108" w:type="dxa"/>
              <w:bottom w:w="0" w:type="dxa"/>
              <w:right w:w="108" w:type="dxa"/>
            </w:tcMar>
          </w:tcPr>
          <w:p w14:paraId="27EC95EF" w14:textId="77777777" w:rsidR="00C13FEA" w:rsidRPr="00C67A31" w:rsidRDefault="00C13FEA" w:rsidP="00C67A31">
            <w:pPr>
              <w:pStyle w:val="Standard"/>
              <w:rPr>
                <w:rFonts w:ascii="Arial" w:hAnsi="Arial" w:cs="Arial"/>
              </w:rPr>
            </w:pPr>
            <w:r w:rsidRPr="00C67A31">
              <w:rPr>
                <w:rFonts w:ascii="Arial" w:hAnsi="Arial" w:cs="Arial"/>
              </w:rPr>
              <w:t>telefon:</w:t>
            </w:r>
          </w:p>
        </w:tc>
        <w:tc>
          <w:tcPr>
            <w:tcW w:w="5811" w:type="dxa"/>
            <w:tcBorders>
              <w:top w:val="single" w:sz="4" w:space="0" w:color="000000"/>
            </w:tcBorders>
            <w:tcMar>
              <w:top w:w="0" w:type="dxa"/>
              <w:left w:w="108" w:type="dxa"/>
              <w:bottom w:w="0" w:type="dxa"/>
              <w:right w:w="108" w:type="dxa"/>
            </w:tcMar>
          </w:tcPr>
          <w:p w14:paraId="3A40CAC4" w14:textId="77777777" w:rsidR="00C13FEA" w:rsidRPr="00C67A31" w:rsidRDefault="00C13FEA" w:rsidP="00C67A31">
            <w:pPr>
              <w:pStyle w:val="Standard"/>
              <w:rPr>
                <w:rFonts w:ascii="Arial" w:hAnsi="Arial" w:cs="Arial"/>
              </w:rPr>
            </w:pPr>
          </w:p>
        </w:tc>
      </w:tr>
      <w:tr w:rsidR="00C13FEA" w:rsidRPr="00C67A31" w14:paraId="2BE1E20F" w14:textId="77777777" w:rsidTr="00C13FEA">
        <w:trPr>
          <w:trHeight w:val="397"/>
        </w:trPr>
        <w:tc>
          <w:tcPr>
            <w:tcW w:w="3369" w:type="dxa"/>
            <w:tcMar>
              <w:top w:w="0" w:type="dxa"/>
              <w:left w:w="108" w:type="dxa"/>
              <w:bottom w:w="0" w:type="dxa"/>
              <w:right w:w="108" w:type="dxa"/>
            </w:tcMar>
          </w:tcPr>
          <w:p w14:paraId="039A00AB" w14:textId="77777777" w:rsidR="00C13FEA" w:rsidRPr="00C67A31" w:rsidRDefault="00C13FEA" w:rsidP="00C67A31">
            <w:pPr>
              <w:pStyle w:val="Standard"/>
              <w:rPr>
                <w:rFonts w:ascii="Arial" w:hAnsi="Arial" w:cs="Arial"/>
              </w:rPr>
            </w:pPr>
            <w:r w:rsidRPr="00C67A31">
              <w:rPr>
                <w:rFonts w:ascii="Arial" w:hAnsi="Arial" w:cs="Arial"/>
              </w:rPr>
              <w:t>telefax:</w:t>
            </w:r>
          </w:p>
        </w:tc>
        <w:tc>
          <w:tcPr>
            <w:tcW w:w="5811" w:type="dxa"/>
            <w:tcBorders>
              <w:top w:val="single" w:sz="4" w:space="0" w:color="000000"/>
            </w:tcBorders>
            <w:tcMar>
              <w:top w:w="0" w:type="dxa"/>
              <w:left w:w="108" w:type="dxa"/>
              <w:bottom w:w="0" w:type="dxa"/>
              <w:right w:w="108" w:type="dxa"/>
            </w:tcMar>
          </w:tcPr>
          <w:p w14:paraId="4618437D" w14:textId="77777777" w:rsidR="00C13FEA" w:rsidRPr="00C67A31" w:rsidRDefault="00C13FEA" w:rsidP="00C67A31">
            <w:pPr>
              <w:pStyle w:val="Standard"/>
              <w:rPr>
                <w:rFonts w:ascii="Arial" w:hAnsi="Arial" w:cs="Arial"/>
              </w:rPr>
            </w:pPr>
          </w:p>
        </w:tc>
      </w:tr>
    </w:tbl>
    <w:p w14:paraId="13AA3683" w14:textId="77777777" w:rsidR="00C13FEA" w:rsidRPr="00C67A31" w:rsidRDefault="00C13FEA" w:rsidP="00C67A31">
      <w:pPr>
        <w:pStyle w:val="Standard"/>
        <w:rPr>
          <w:rFonts w:ascii="Arial" w:hAnsi="Arial" w:cs="Arial"/>
        </w:rPr>
      </w:pPr>
    </w:p>
    <w:p w14:paraId="03FA09FF" w14:textId="77777777" w:rsidR="00C13FEA" w:rsidRPr="00C67A31" w:rsidRDefault="00C13FEA" w:rsidP="00C67A31">
      <w:pPr>
        <w:pStyle w:val="Standard"/>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5048AFAD"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A5E3D47" w14:textId="77777777" w:rsidR="00C13FEA" w:rsidRPr="00C67A31" w:rsidRDefault="00C13FEA" w:rsidP="00C67A31">
            <w:pPr>
              <w:pStyle w:val="Standard"/>
              <w:snapToGrid w:val="0"/>
              <w:jc w:val="center"/>
              <w:rPr>
                <w:rFonts w:ascii="Arial" w:hAnsi="Arial" w:cs="Arial"/>
              </w:rPr>
            </w:pPr>
            <w:r w:rsidRPr="00C67A31">
              <w:rPr>
                <w:rFonts w:ascii="Arial" w:hAnsi="Arial" w:cs="Arial"/>
              </w:rPr>
              <w:t>KRAJ</w:t>
            </w:r>
          </w:p>
          <w:p w14:paraId="7C6184C3" w14:textId="77777777" w:rsidR="00C13FEA" w:rsidRPr="00C67A31" w:rsidRDefault="00C13FEA" w:rsidP="00C67A31">
            <w:pPr>
              <w:pStyle w:val="Standard"/>
              <w:jc w:val="center"/>
              <w:rPr>
                <w:rFonts w:ascii="Arial" w:hAnsi="Arial" w:cs="Arial"/>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442F20FB" w14:textId="77777777" w:rsidR="00C13FEA" w:rsidRPr="00C67A31" w:rsidRDefault="00C13FEA" w:rsidP="00C67A31">
            <w:pPr>
              <w:pStyle w:val="Standard"/>
              <w:snapToGrid w:val="0"/>
              <w:jc w:val="center"/>
              <w:rPr>
                <w:rFonts w:ascii="Arial" w:hAnsi="Arial" w:cs="Arial"/>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4C7B982" w14:textId="77777777" w:rsidR="00685685" w:rsidRDefault="00685685" w:rsidP="00C67A31">
            <w:pPr>
              <w:pStyle w:val="Standard"/>
              <w:snapToGrid w:val="0"/>
              <w:jc w:val="center"/>
              <w:rPr>
                <w:rFonts w:ascii="Arial" w:hAnsi="Arial" w:cs="Arial"/>
              </w:rPr>
            </w:pPr>
          </w:p>
          <w:p w14:paraId="5F1105A3" w14:textId="489705D6" w:rsidR="00C13FEA" w:rsidRPr="00C67A31" w:rsidRDefault="00C13FEA" w:rsidP="00C67A31">
            <w:pPr>
              <w:pStyle w:val="Standard"/>
              <w:snapToGrid w:val="0"/>
              <w:jc w:val="center"/>
              <w:rPr>
                <w:rFonts w:ascii="Arial" w:hAnsi="Arial" w:cs="Arial"/>
              </w:rPr>
            </w:pPr>
            <w:r w:rsidRPr="00C67A31">
              <w:rPr>
                <w:rFonts w:ascii="Arial" w:hAnsi="Arial" w:cs="Arial"/>
              </w:rPr>
              <w:t>GOSPODARSKI SUBJEKT</w:t>
            </w:r>
          </w:p>
          <w:p w14:paraId="2B1230DB" w14:textId="77777777" w:rsidR="00C13FEA" w:rsidRPr="00C67A31" w:rsidRDefault="00C13FEA" w:rsidP="00C67A31">
            <w:pPr>
              <w:pStyle w:val="Standard"/>
              <w:jc w:val="center"/>
              <w:rPr>
                <w:rFonts w:ascii="Arial" w:hAnsi="Arial" w:cs="Arial"/>
              </w:rPr>
            </w:pPr>
            <w:r w:rsidRPr="00C67A31">
              <w:rPr>
                <w:rFonts w:ascii="Arial" w:hAnsi="Arial" w:cs="Arial"/>
              </w:rPr>
              <w:t xml:space="preserve"> ime in priimek zakonitega zastopnika in podpis</w:t>
            </w:r>
          </w:p>
          <w:p w14:paraId="73E917F3" w14:textId="77777777" w:rsidR="00C13FEA" w:rsidRPr="00C67A31" w:rsidRDefault="00C13FEA" w:rsidP="00C67A31">
            <w:pPr>
              <w:pStyle w:val="Standard"/>
              <w:jc w:val="center"/>
              <w:rPr>
                <w:rFonts w:ascii="Arial" w:hAnsi="Arial" w:cs="Arial"/>
              </w:rPr>
            </w:pPr>
          </w:p>
        </w:tc>
      </w:tr>
      <w:tr w:rsidR="00C13FEA" w:rsidRPr="00C67A31" w14:paraId="5F3D34D0"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F8856FE" w14:textId="77777777" w:rsidR="00C13FEA" w:rsidRPr="00C67A31" w:rsidRDefault="00C13FEA" w:rsidP="00C67A31">
            <w:pPr>
              <w:pStyle w:val="Standard"/>
              <w:snapToGrid w:val="0"/>
              <w:jc w:val="center"/>
              <w:rPr>
                <w:rFonts w:ascii="Arial" w:hAnsi="Arial" w:cs="Arial"/>
              </w:rPr>
            </w:pPr>
            <w:r w:rsidRPr="00C67A31">
              <w:rPr>
                <w:rFonts w:ascii="Arial" w:hAnsi="Arial" w:cs="Arial"/>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C7E0B43" w14:textId="77777777" w:rsidR="00C13FEA" w:rsidRPr="00C67A31" w:rsidRDefault="00C13FEA" w:rsidP="00C67A3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A830400" w14:textId="77777777" w:rsidR="00C13FEA" w:rsidRPr="00C67A31" w:rsidRDefault="00C13FEA" w:rsidP="00C67A31">
            <w:pPr>
              <w:spacing w:after="0" w:line="276" w:lineRule="auto"/>
              <w:rPr>
                <w:rFonts w:ascii="Arial" w:hAnsi="Arial" w:cs="Arial"/>
              </w:rPr>
            </w:pPr>
          </w:p>
        </w:tc>
      </w:tr>
      <w:tr w:rsidR="00C13FEA" w:rsidRPr="00C67A31" w14:paraId="34395EFB"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A1FEDF9"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45F93E33"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05D41514"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r>
    </w:tbl>
    <w:p w14:paraId="17FD9E4D"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77AE9EA6"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01094CBB"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5CD15050"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6502F79C"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3DE20C37" w14:textId="77777777" w:rsidR="00C13FEA" w:rsidRPr="00C67A31" w:rsidRDefault="00C13FEA" w:rsidP="00C67A31">
      <w:pPr>
        <w:widowControl w:val="0"/>
        <w:suppressAutoHyphens/>
        <w:autoSpaceDN w:val="0"/>
        <w:spacing w:after="0" w:line="276" w:lineRule="auto"/>
        <w:jc w:val="right"/>
        <w:textAlignment w:val="baseline"/>
        <w:rPr>
          <w:rFonts w:ascii="Arial" w:eastAsia="SimSun" w:hAnsi="Arial" w:cs="Arial"/>
          <w:kern w:val="3"/>
          <w:lang w:eastAsia="zh-CN"/>
        </w:rPr>
        <w:sectPr w:rsidR="00C13FEA" w:rsidRPr="00C67A31" w:rsidSect="00C13FEA">
          <w:footerReference w:type="first" r:id="rId14"/>
          <w:pgSz w:w="11906" w:h="16838"/>
          <w:pgMar w:top="1418" w:right="1418" w:bottom="1418" w:left="1418" w:header="708" w:footer="708" w:gutter="0"/>
          <w:cols w:space="708"/>
          <w:titlePg/>
          <w:rtlGutter/>
          <w:docGrid w:linePitch="299"/>
        </w:sectPr>
      </w:pPr>
    </w:p>
    <w:p w14:paraId="23FB6D14" w14:textId="77777777" w:rsidR="00C13FEA" w:rsidRPr="00C67A31" w:rsidRDefault="00C13FEA" w:rsidP="00C67A31">
      <w:pPr>
        <w:pStyle w:val="Slog3"/>
        <w:rPr>
          <w:rStyle w:val="Neenpoudarek"/>
          <w:rFonts w:ascii="Arial" w:hAnsi="Arial" w:cs="Arial"/>
          <w:i/>
          <w:iCs w:val="0"/>
          <w:color w:val="auto"/>
          <w:sz w:val="22"/>
        </w:rPr>
      </w:pPr>
      <w:bookmarkStart w:id="117" w:name="_Toc460587287"/>
      <w:bookmarkStart w:id="118" w:name="_Toc74051090"/>
      <w:r w:rsidRPr="00C67A31">
        <w:rPr>
          <w:rStyle w:val="Neenpoudarek"/>
          <w:rFonts w:ascii="Arial" w:hAnsi="Arial" w:cs="Arial"/>
          <w:i/>
          <w:color w:val="auto"/>
          <w:sz w:val="22"/>
        </w:rPr>
        <w:lastRenderedPageBreak/>
        <w:t>PRILOGA št. 3</w:t>
      </w:r>
      <w:bookmarkEnd w:id="117"/>
      <w:bookmarkEnd w:id="118"/>
    </w:p>
    <w:p w14:paraId="7F945C99" w14:textId="77777777" w:rsidR="00C13FEA" w:rsidRPr="00C67A31" w:rsidRDefault="00C13FEA" w:rsidP="00C67A31">
      <w:pPr>
        <w:pStyle w:val="Intenzivencitat"/>
      </w:pPr>
      <w:bookmarkStart w:id="119" w:name="_Toc460587288"/>
      <w:bookmarkStart w:id="120" w:name="_Toc74051091"/>
      <w:r w:rsidRPr="00C67A31">
        <w:t>IZJAVA PONUDNIKA O UDELEŽBI PODIZVAJALCEV</w:t>
      </w:r>
      <w:bookmarkEnd w:id="119"/>
      <w:bookmarkEnd w:id="120"/>
    </w:p>
    <w:p w14:paraId="79B14C98" w14:textId="70FADAB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sidR="00394288" w:rsidRPr="00513DE9">
        <w:rPr>
          <w:rFonts w:ascii="Arial" w:hAnsi="Arial" w:cs="Arial"/>
        </w:rPr>
        <w:t>Obnova srednjeveškega mestnega obzidja</w:t>
      </w:r>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sidR="00AE46EA">
        <w:rPr>
          <w:rFonts w:ascii="Arial" w:hAnsi="Arial" w:cs="Arial"/>
          <w:kern w:val="3"/>
          <w:lang w:eastAsia="zh-CN"/>
        </w:rPr>
        <w:t>i</w:t>
      </w:r>
      <w:r w:rsidRPr="00C67A31">
        <w:rPr>
          <w:rFonts w:ascii="Arial" w:hAnsi="Arial" w:cs="Arial"/>
          <w:kern w:val="3"/>
          <w:lang w:eastAsia="zh-CN"/>
        </w:rPr>
        <w:t xml:space="preserve">m na portalu javnih naročil dne </w:t>
      </w:r>
      <w:r w:rsidRPr="00C67A31">
        <w:rPr>
          <w:rStyle w:val="Besedilooznabemesta"/>
          <w:rFonts w:ascii="Arial" w:hAnsi="Arial" w:cs="Arial"/>
          <w:color w:val="auto"/>
        </w:rPr>
        <w:t>____________</w:t>
      </w:r>
      <w:r w:rsidRPr="00C67A31">
        <w:rPr>
          <w:rFonts w:ascii="Arial" w:hAnsi="Arial" w:cs="Arial"/>
          <w:kern w:val="3"/>
          <w:lang w:eastAsia="zh-CN"/>
        </w:rPr>
        <w:t>, š</w:t>
      </w:r>
      <w:r w:rsidR="00932197" w:rsidRPr="00C67A31">
        <w:rPr>
          <w:rFonts w:ascii="Arial" w:hAnsi="Arial" w:cs="Arial"/>
          <w:kern w:val="3"/>
          <w:lang w:eastAsia="zh-CN"/>
        </w:rPr>
        <w:t>t. objave __________________/202</w:t>
      </w:r>
      <w:r w:rsidR="00394288">
        <w:rPr>
          <w:rFonts w:ascii="Arial" w:hAnsi="Arial" w:cs="Arial"/>
          <w:kern w:val="3"/>
          <w:lang w:eastAsia="zh-CN"/>
        </w:rPr>
        <w:t>1</w:t>
      </w:r>
      <w:r w:rsidRPr="00C67A31">
        <w:rPr>
          <w:rFonts w:ascii="Arial" w:hAnsi="Arial" w:cs="Arial"/>
          <w:kern w:val="3"/>
          <w:lang w:eastAsia="zh-CN"/>
        </w:rPr>
        <w:t>____,</w:t>
      </w:r>
    </w:p>
    <w:p w14:paraId="21D45C88" w14:textId="2C87D048" w:rsidR="00C13FEA" w:rsidRPr="00C67A31" w:rsidRDefault="00394288" w:rsidP="00C67A31">
      <w:pPr>
        <w:suppressAutoHyphens/>
        <w:autoSpaceDN w:val="0"/>
        <w:spacing w:after="0" w:line="276" w:lineRule="auto"/>
        <w:ind w:right="6"/>
        <w:jc w:val="both"/>
        <w:textAlignment w:val="baseline"/>
        <w:rPr>
          <w:rFonts w:ascii="Arial" w:hAnsi="Arial" w:cs="Arial"/>
          <w:kern w:val="3"/>
          <w:lang w:eastAsia="zh-CN"/>
        </w:rPr>
      </w:pPr>
      <w:r>
        <w:rPr>
          <w:rFonts w:ascii="Arial" w:hAnsi="Arial" w:cs="Arial"/>
          <w:kern w:val="3"/>
          <w:lang w:eastAsia="zh-CN"/>
        </w:rPr>
        <w:t xml:space="preserve"> </w:t>
      </w:r>
    </w:p>
    <w:p w14:paraId="6AEE83E0" w14:textId="77777777" w:rsidR="00C13FEA" w:rsidRPr="00C67A31" w:rsidRDefault="00C13FEA" w:rsidP="00C67A31">
      <w:pPr>
        <w:pStyle w:val="Standard"/>
        <w:jc w:val="center"/>
        <w:rPr>
          <w:rFonts w:ascii="Arial" w:hAnsi="Arial" w:cs="Arial"/>
          <w:i/>
          <w:iCs/>
          <w:u w:val="single"/>
        </w:rPr>
      </w:pPr>
      <w:r w:rsidRPr="00C67A31">
        <w:rPr>
          <w:rFonts w:ascii="Arial" w:hAnsi="Arial" w:cs="Arial"/>
          <w:i/>
          <w:iCs/>
          <w:u w:val="single"/>
        </w:rPr>
        <w:t>(ustrezno obkrožite A ali B)</w:t>
      </w:r>
    </w:p>
    <w:p w14:paraId="5B462A99" w14:textId="77777777" w:rsidR="00C13FEA" w:rsidRPr="00C67A31" w:rsidRDefault="00C13FEA" w:rsidP="00C67A31">
      <w:pPr>
        <w:spacing w:after="0" w:line="276" w:lineRule="auto"/>
        <w:rPr>
          <w:rFonts w:ascii="Arial" w:hAnsi="Arial" w:cs="Arial"/>
        </w:rPr>
      </w:pPr>
    </w:p>
    <w:p w14:paraId="2DDD2419" w14:textId="77777777" w:rsidR="00C13FEA" w:rsidRPr="00C67A31" w:rsidRDefault="00C13FEA" w:rsidP="00C67A31">
      <w:pPr>
        <w:pStyle w:val="Odstavekseznama"/>
        <w:numPr>
          <w:ilvl w:val="0"/>
          <w:numId w:val="39"/>
        </w:numPr>
        <w:spacing w:after="0"/>
        <w:contextualSpacing/>
        <w:jc w:val="both"/>
        <w:rPr>
          <w:rFonts w:ascii="Arial" w:hAnsi="Arial" w:cs="Arial"/>
          <w:b/>
          <w:color w:val="auto"/>
        </w:rPr>
      </w:pPr>
      <w:r w:rsidRPr="00C67A31">
        <w:rPr>
          <w:rFonts w:ascii="Arial" w:hAnsi="Arial" w:cs="Arial"/>
          <w:b/>
          <w:color w:val="auto"/>
        </w:rPr>
        <w:t>izjavljamo, da nastopamo s podizvajalci, in sicer v nadaljevanju navajamo vrednostno udeležbo le-teh:</w:t>
      </w:r>
    </w:p>
    <w:p w14:paraId="17BE97DE" w14:textId="77777777" w:rsidR="00C13FEA" w:rsidRPr="00C67A31" w:rsidRDefault="00C13FEA" w:rsidP="00C67A31">
      <w:pPr>
        <w:spacing w:after="0" w:line="276" w:lineRule="auto"/>
        <w:rPr>
          <w:rFonts w:ascii="Arial" w:hAnsi="Arial" w:cs="Arial"/>
        </w:rPr>
      </w:pPr>
    </w:p>
    <w:tbl>
      <w:tblPr>
        <w:tblW w:w="9327" w:type="dxa"/>
        <w:tblInd w:w="-118" w:type="dxa"/>
        <w:tblLayout w:type="fixed"/>
        <w:tblCellMar>
          <w:left w:w="10" w:type="dxa"/>
          <w:right w:w="10" w:type="dxa"/>
        </w:tblCellMar>
        <w:tblLook w:val="04A0" w:firstRow="1" w:lastRow="0" w:firstColumn="1" w:lastColumn="0" w:noHBand="0" w:noVBand="1"/>
      </w:tblPr>
      <w:tblGrid>
        <w:gridCol w:w="2098"/>
        <w:gridCol w:w="2126"/>
        <w:gridCol w:w="3260"/>
        <w:gridCol w:w="1843"/>
      </w:tblGrid>
      <w:tr w:rsidR="00C13FEA" w:rsidRPr="00C67A31" w14:paraId="5C07EAC7" w14:textId="77777777" w:rsidTr="00C13FEA">
        <w:trPr>
          <w:trHeight w:val="1493"/>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5FC5A958" w14:textId="77777777" w:rsidR="00685685" w:rsidRDefault="00685685" w:rsidP="00C67A31">
            <w:pPr>
              <w:spacing w:after="0" w:line="276" w:lineRule="auto"/>
              <w:jc w:val="center"/>
              <w:rPr>
                <w:rFonts w:ascii="Arial" w:hAnsi="Arial" w:cs="Arial"/>
                <w:b/>
              </w:rPr>
            </w:pPr>
          </w:p>
          <w:p w14:paraId="05D4EFC0" w14:textId="5D24971A" w:rsidR="00C13FEA" w:rsidRPr="00C67A31" w:rsidRDefault="00C13FEA" w:rsidP="00C67A31">
            <w:pPr>
              <w:spacing w:after="0" w:line="276" w:lineRule="auto"/>
              <w:jc w:val="center"/>
              <w:rPr>
                <w:rFonts w:ascii="Arial" w:hAnsi="Arial" w:cs="Arial"/>
                <w:b/>
              </w:rPr>
            </w:pPr>
            <w:r w:rsidRPr="00C67A31">
              <w:rPr>
                <w:rFonts w:ascii="Arial" w:hAnsi="Arial" w:cs="Arial"/>
                <w:b/>
              </w:rPr>
              <w:t>PO</w:t>
            </w:r>
            <w:r w:rsidR="002735B3">
              <w:rPr>
                <w:rFonts w:ascii="Arial" w:hAnsi="Arial" w:cs="Arial"/>
                <w:b/>
              </w:rPr>
              <w:t>DIZVAJALCI: NAZIV, POLNI NASLOV:</w:t>
            </w: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09A2B938" w14:textId="77777777" w:rsidR="00685685" w:rsidRDefault="00685685" w:rsidP="00C67A31">
            <w:pPr>
              <w:spacing w:after="0" w:line="276" w:lineRule="auto"/>
              <w:jc w:val="center"/>
              <w:rPr>
                <w:rFonts w:ascii="Arial" w:hAnsi="Arial" w:cs="Arial"/>
                <w:b/>
              </w:rPr>
            </w:pPr>
          </w:p>
          <w:p w14:paraId="54FE52E5" w14:textId="3CFE7A33" w:rsidR="00C13FEA" w:rsidRPr="00C67A31" w:rsidRDefault="00C13FEA" w:rsidP="00C67A31">
            <w:pPr>
              <w:spacing w:after="0" w:line="276" w:lineRule="auto"/>
              <w:jc w:val="center"/>
              <w:rPr>
                <w:rFonts w:ascii="Arial" w:hAnsi="Arial" w:cs="Arial"/>
                <w:b/>
              </w:rPr>
            </w:pPr>
            <w:r w:rsidRPr="00C67A31">
              <w:rPr>
                <w:rFonts w:ascii="Arial" w:hAnsi="Arial" w:cs="Arial"/>
                <w:b/>
              </w:rPr>
              <w:t>OBSEG IN VRSTA DEL PODIZVAJALCA:</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EF33C" w14:textId="77777777" w:rsidR="00C13FEA" w:rsidRPr="00C67A31" w:rsidRDefault="00C13FEA" w:rsidP="00C67A31">
            <w:pPr>
              <w:spacing w:after="0" w:line="276" w:lineRule="auto"/>
              <w:jc w:val="center"/>
              <w:rPr>
                <w:rFonts w:ascii="Arial" w:hAnsi="Arial" w:cs="Arial"/>
                <w:b/>
              </w:rPr>
            </w:pPr>
            <w:r w:rsidRPr="00C67A31">
              <w:rPr>
                <w:rFonts w:ascii="Arial" w:hAnsi="Arial" w:cs="Arial"/>
                <w:b/>
              </w:rPr>
              <w:t>PREDMET, KOLIČINA, VREDNOST IZVEDBE DEL PODIZVAJALCA (V EUR, UPOŠTEVAJE DANI POPUST):</w:t>
            </w:r>
          </w:p>
        </w:tc>
        <w:tc>
          <w:tcPr>
            <w:tcW w:w="1843" w:type="dxa"/>
            <w:tcBorders>
              <w:top w:val="single" w:sz="4" w:space="0" w:color="000000"/>
              <w:left w:val="single" w:sz="4" w:space="0" w:color="000000"/>
              <w:bottom w:val="single" w:sz="4" w:space="0" w:color="000000"/>
              <w:right w:val="single" w:sz="4" w:space="0" w:color="000000"/>
            </w:tcBorders>
          </w:tcPr>
          <w:p w14:paraId="278608AF" w14:textId="77777777" w:rsidR="00C13FEA" w:rsidRPr="00C67A31" w:rsidRDefault="00C13FEA" w:rsidP="00C67A31">
            <w:pPr>
              <w:spacing w:after="0" w:line="276" w:lineRule="auto"/>
              <w:jc w:val="center"/>
              <w:rPr>
                <w:rFonts w:ascii="Arial" w:hAnsi="Arial" w:cs="Arial"/>
                <w:b/>
              </w:rPr>
            </w:pPr>
            <w:r w:rsidRPr="00C67A31">
              <w:rPr>
                <w:rFonts w:ascii="Arial" w:hAnsi="Arial" w:cs="Arial"/>
                <w:b/>
              </w:rPr>
              <w:t>NEPOSREDNO PLAČILO ZAHTEVA (ustrezno obkrožite)</w:t>
            </w:r>
          </w:p>
        </w:tc>
      </w:tr>
      <w:tr w:rsidR="00C13FEA" w:rsidRPr="00C67A31" w14:paraId="53927BF0" w14:textId="77777777" w:rsidTr="00C13FEA">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36C6BFE4" w14:textId="77777777" w:rsidR="00C13FEA" w:rsidRPr="00C67A31" w:rsidRDefault="00C13FEA" w:rsidP="00C67A31">
            <w:pPr>
              <w:spacing w:after="0" w:line="276" w:lineRule="auto"/>
              <w:rPr>
                <w:rFonts w:ascii="Arial" w:hAnsi="Arial" w:cs="Arial"/>
              </w:rPr>
            </w:pPr>
          </w:p>
          <w:p w14:paraId="01BC6161" w14:textId="77777777" w:rsidR="00C13FEA" w:rsidRPr="00C67A31" w:rsidRDefault="00C13FEA" w:rsidP="00C67A31">
            <w:pPr>
              <w:spacing w:after="0" w:line="276" w:lineRule="auto"/>
              <w:rPr>
                <w:rFonts w:ascii="Arial" w:hAnsi="Arial" w:cs="Arial"/>
              </w:rPr>
            </w:pPr>
          </w:p>
          <w:p w14:paraId="32F067A8" w14:textId="77777777" w:rsidR="00C13FEA" w:rsidRPr="00C67A31" w:rsidRDefault="00C13FEA" w:rsidP="00C67A31">
            <w:pPr>
              <w:spacing w:after="0" w:line="276" w:lineRule="auto"/>
              <w:rPr>
                <w:rFonts w:ascii="Arial" w:hAnsi="Arial" w:cs="Arial"/>
              </w:rPr>
            </w:pPr>
          </w:p>
          <w:p w14:paraId="4BC57252" w14:textId="77777777" w:rsidR="00C13FEA" w:rsidRPr="00C67A31" w:rsidRDefault="00C13FEA" w:rsidP="00C67A31">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70BF9FE8" w14:textId="77777777" w:rsidR="00C13FEA" w:rsidRPr="00C67A31" w:rsidRDefault="00C13FEA" w:rsidP="00C67A31">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68B9C" w14:textId="77777777" w:rsidR="00C13FEA" w:rsidRPr="00C67A31" w:rsidRDefault="00C13FEA" w:rsidP="00C67A31">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33068AC2" w14:textId="77777777" w:rsidR="00C13FEA" w:rsidRPr="00C67A31" w:rsidRDefault="00C13FEA" w:rsidP="00C67A31">
            <w:pPr>
              <w:spacing w:after="0" w:line="276" w:lineRule="auto"/>
              <w:jc w:val="center"/>
              <w:rPr>
                <w:rFonts w:ascii="Arial" w:hAnsi="Arial" w:cs="Arial"/>
              </w:rPr>
            </w:pPr>
          </w:p>
          <w:p w14:paraId="1D05F8F7" w14:textId="77777777" w:rsidR="00C13FEA" w:rsidRPr="00C67A31" w:rsidRDefault="00C13FEA" w:rsidP="00C67A31">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C13FEA" w:rsidRPr="00C67A31" w14:paraId="4DB97DD4" w14:textId="77777777" w:rsidTr="00C13FEA">
              <w:tc>
                <w:tcPr>
                  <w:tcW w:w="906" w:type="dxa"/>
                </w:tcPr>
                <w:p w14:paraId="092CE6F6" w14:textId="77777777" w:rsidR="00C13FEA" w:rsidRPr="00C67A31" w:rsidRDefault="00C13FEA" w:rsidP="00C67A31">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1AA52CEF" w14:textId="77777777" w:rsidR="00C13FEA" w:rsidRPr="00C67A31" w:rsidRDefault="00C13FEA" w:rsidP="00C67A31">
                  <w:pPr>
                    <w:spacing w:line="276" w:lineRule="auto"/>
                    <w:jc w:val="center"/>
                    <w:rPr>
                      <w:rFonts w:ascii="Arial" w:hAnsi="Arial" w:cs="Arial"/>
                      <w:sz w:val="22"/>
                      <w:szCs w:val="22"/>
                    </w:rPr>
                  </w:pPr>
                  <w:r w:rsidRPr="00C67A31">
                    <w:rPr>
                      <w:rFonts w:ascii="Arial" w:hAnsi="Arial" w:cs="Arial"/>
                      <w:sz w:val="22"/>
                      <w:szCs w:val="22"/>
                    </w:rPr>
                    <w:t>NE</w:t>
                  </w:r>
                </w:p>
              </w:tc>
            </w:tr>
          </w:tbl>
          <w:p w14:paraId="601CFFE9" w14:textId="77777777" w:rsidR="00C13FEA" w:rsidRPr="00C67A31" w:rsidRDefault="00C13FEA" w:rsidP="00C67A31">
            <w:pPr>
              <w:spacing w:after="0" w:line="276" w:lineRule="auto"/>
              <w:jc w:val="center"/>
              <w:rPr>
                <w:rFonts w:ascii="Arial" w:hAnsi="Arial" w:cs="Arial"/>
              </w:rPr>
            </w:pPr>
          </w:p>
        </w:tc>
      </w:tr>
      <w:tr w:rsidR="00C13FEA" w:rsidRPr="00C67A31" w14:paraId="4603A145" w14:textId="77777777" w:rsidTr="00C13FEA">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35A98E6A" w14:textId="77777777" w:rsidR="00C13FEA" w:rsidRPr="00C67A31" w:rsidRDefault="00C13FEA" w:rsidP="00C67A31">
            <w:pPr>
              <w:spacing w:after="0" w:line="276" w:lineRule="auto"/>
              <w:rPr>
                <w:rFonts w:ascii="Arial" w:hAnsi="Arial" w:cs="Arial"/>
              </w:rPr>
            </w:pPr>
          </w:p>
          <w:p w14:paraId="44C94562" w14:textId="77777777" w:rsidR="00C13FEA" w:rsidRPr="00C67A31" w:rsidRDefault="00C13FEA" w:rsidP="00C67A31">
            <w:pPr>
              <w:spacing w:after="0" w:line="276" w:lineRule="auto"/>
              <w:rPr>
                <w:rFonts w:ascii="Arial" w:hAnsi="Arial" w:cs="Arial"/>
              </w:rPr>
            </w:pPr>
          </w:p>
          <w:p w14:paraId="7877A860" w14:textId="77777777" w:rsidR="00C13FEA" w:rsidRPr="00C67A31" w:rsidRDefault="00C13FEA" w:rsidP="00C67A31">
            <w:pPr>
              <w:spacing w:after="0" w:line="276" w:lineRule="auto"/>
              <w:rPr>
                <w:rFonts w:ascii="Arial" w:hAnsi="Arial" w:cs="Arial"/>
              </w:rPr>
            </w:pPr>
          </w:p>
          <w:p w14:paraId="21835AAC" w14:textId="77777777" w:rsidR="00C13FEA" w:rsidRPr="00C67A31" w:rsidRDefault="00C13FEA" w:rsidP="00C67A31">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473A2C42" w14:textId="77777777" w:rsidR="00C13FEA" w:rsidRPr="00C67A31" w:rsidRDefault="00C13FEA" w:rsidP="00C67A31">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0CD86" w14:textId="77777777" w:rsidR="00C13FEA" w:rsidRPr="00C67A31" w:rsidRDefault="00C13FEA" w:rsidP="00C67A31">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08995697" w14:textId="77777777" w:rsidR="00C13FEA" w:rsidRPr="00C67A31" w:rsidRDefault="00C13FEA" w:rsidP="00C67A31">
            <w:pPr>
              <w:spacing w:after="0" w:line="276" w:lineRule="auto"/>
              <w:jc w:val="center"/>
              <w:rPr>
                <w:rFonts w:ascii="Arial" w:hAnsi="Arial" w:cs="Arial"/>
              </w:rPr>
            </w:pPr>
          </w:p>
          <w:p w14:paraId="7D9B8836" w14:textId="77777777" w:rsidR="00C13FEA" w:rsidRPr="00C67A31" w:rsidRDefault="00C13FEA" w:rsidP="00C67A31">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C13FEA" w:rsidRPr="00C67A31" w14:paraId="2F5D13C2" w14:textId="77777777" w:rsidTr="00C13FEA">
              <w:tc>
                <w:tcPr>
                  <w:tcW w:w="906" w:type="dxa"/>
                </w:tcPr>
                <w:p w14:paraId="52C58A02" w14:textId="77777777" w:rsidR="00C13FEA" w:rsidRPr="00C67A31" w:rsidRDefault="00C13FEA" w:rsidP="00C67A31">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7F4C5B72" w14:textId="77777777" w:rsidR="00C13FEA" w:rsidRPr="00C67A31" w:rsidRDefault="00C13FEA" w:rsidP="00C67A31">
                  <w:pPr>
                    <w:spacing w:line="276" w:lineRule="auto"/>
                    <w:jc w:val="center"/>
                    <w:rPr>
                      <w:rFonts w:ascii="Arial" w:hAnsi="Arial" w:cs="Arial"/>
                      <w:sz w:val="22"/>
                      <w:szCs w:val="22"/>
                    </w:rPr>
                  </w:pPr>
                  <w:r w:rsidRPr="00C67A31">
                    <w:rPr>
                      <w:rFonts w:ascii="Arial" w:hAnsi="Arial" w:cs="Arial"/>
                      <w:sz w:val="22"/>
                      <w:szCs w:val="22"/>
                    </w:rPr>
                    <w:t>NE</w:t>
                  </w:r>
                </w:p>
              </w:tc>
            </w:tr>
          </w:tbl>
          <w:p w14:paraId="20CBD052" w14:textId="77777777" w:rsidR="00C13FEA" w:rsidRPr="00C67A31" w:rsidRDefault="00C13FEA" w:rsidP="00C67A31">
            <w:pPr>
              <w:spacing w:after="0" w:line="276" w:lineRule="auto"/>
              <w:jc w:val="center"/>
              <w:rPr>
                <w:rFonts w:ascii="Arial" w:hAnsi="Arial" w:cs="Arial"/>
              </w:rPr>
            </w:pPr>
          </w:p>
        </w:tc>
      </w:tr>
      <w:tr w:rsidR="00C13FEA" w:rsidRPr="00C67A31" w14:paraId="39E86183" w14:textId="77777777" w:rsidTr="00C13FEA">
        <w:trPr>
          <w:trHeight w:val="1760"/>
        </w:trPr>
        <w:tc>
          <w:tcPr>
            <w:tcW w:w="2098" w:type="dxa"/>
            <w:tcBorders>
              <w:top w:val="single" w:sz="4" w:space="0" w:color="000000"/>
              <w:left w:val="single" w:sz="4" w:space="0" w:color="000000"/>
              <w:bottom w:val="single" w:sz="4" w:space="0" w:color="000000"/>
            </w:tcBorders>
            <w:tcMar>
              <w:top w:w="0" w:type="dxa"/>
              <w:left w:w="108" w:type="dxa"/>
              <w:bottom w:w="0" w:type="dxa"/>
              <w:right w:w="108" w:type="dxa"/>
            </w:tcMar>
          </w:tcPr>
          <w:p w14:paraId="144EB8D9" w14:textId="77777777" w:rsidR="00C13FEA" w:rsidRPr="00C67A31" w:rsidRDefault="00C13FEA" w:rsidP="00C67A31">
            <w:pPr>
              <w:spacing w:after="0" w:line="276" w:lineRule="auto"/>
              <w:rPr>
                <w:rFonts w:ascii="Arial" w:hAnsi="Arial" w:cs="Arial"/>
              </w:rPr>
            </w:pPr>
          </w:p>
          <w:p w14:paraId="2B161C13" w14:textId="77777777" w:rsidR="00C13FEA" w:rsidRPr="00C67A31" w:rsidRDefault="00C13FEA" w:rsidP="00C67A31">
            <w:pPr>
              <w:spacing w:after="0" w:line="276" w:lineRule="auto"/>
              <w:rPr>
                <w:rFonts w:ascii="Arial" w:hAnsi="Arial" w:cs="Arial"/>
              </w:rPr>
            </w:pPr>
          </w:p>
          <w:p w14:paraId="0A3FC412" w14:textId="77777777" w:rsidR="00C13FEA" w:rsidRPr="00C67A31" w:rsidRDefault="00C13FEA" w:rsidP="00C67A31">
            <w:pPr>
              <w:spacing w:after="0" w:line="276" w:lineRule="auto"/>
              <w:rPr>
                <w:rFonts w:ascii="Arial" w:hAnsi="Arial" w:cs="Arial"/>
              </w:rPr>
            </w:pPr>
          </w:p>
          <w:p w14:paraId="4B519EBC" w14:textId="77777777" w:rsidR="00C13FEA" w:rsidRPr="00C67A31" w:rsidRDefault="00C13FEA" w:rsidP="00C67A31">
            <w:pPr>
              <w:spacing w:after="0" w:line="276" w:lineRule="auto"/>
              <w:rPr>
                <w:rFonts w:ascii="Arial" w:hAnsi="Arial" w:cs="Arial"/>
              </w:rPr>
            </w:pPr>
          </w:p>
        </w:tc>
        <w:tc>
          <w:tcPr>
            <w:tcW w:w="2126" w:type="dxa"/>
            <w:tcBorders>
              <w:top w:val="single" w:sz="4" w:space="0" w:color="000000"/>
              <w:left w:val="single" w:sz="4" w:space="0" w:color="000000"/>
              <w:bottom w:val="single" w:sz="4" w:space="0" w:color="000000"/>
            </w:tcBorders>
            <w:tcMar>
              <w:top w:w="0" w:type="dxa"/>
              <w:left w:w="108" w:type="dxa"/>
              <w:bottom w:w="0" w:type="dxa"/>
              <w:right w:w="108" w:type="dxa"/>
            </w:tcMar>
          </w:tcPr>
          <w:p w14:paraId="154374FB" w14:textId="77777777" w:rsidR="00C13FEA" w:rsidRPr="00C67A31" w:rsidRDefault="00C13FEA" w:rsidP="00C67A31">
            <w:pPr>
              <w:spacing w:after="0" w:line="276" w:lineRule="auto"/>
              <w:rPr>
                <w:rFonts w:ascii="Arial" w:hAnsi="Arial" w:cs="Arial"/>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B7D20" w14:textId="77777777" w:rsidR="00C13FEA" w:rsidRPr="00C67A31" w:rsidRDefault="00C13FEA" w:rsidP="00C67A31">
            <w:pPr>
              <w:spacing w:after="0" w:line="276" w:lineRule="auto"/>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002C1A75" w14:textId="77777777" w:rsidR="00C13FEA" w:rsidRPr="00C67A31" w:rsidRDefault="00C13FEA" w:rsidP="00C67A31">
            <w:pPr>
              <w:spacing w:after="0" w:line="276" w:lineRule="auto"/>
              <w:jc w:val="center"/>
              <w:rPr>
                <w:rFonts w:ascii="Arial" w:hAnsi="Arial" w:cs="Arial"/>
              </w:rPr>
            </w:pPr>
          </w:p>
          <w:p w14:paraId="36FFA836" w14:textId="77777777" w:rsidR="00C13FEA" w:rsidRPr="00C67A31" w:rsidRDefault="00C13FEA" w:rsidP="00C67A31">
            <w:pPr>
              <w:spacing w:after="0" w:line="276" w:lineRule="auto"/>
              <w:jc w:val="cente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
              <w:gridCol w:w="907"/>
            </w:tblGrid>
            <w:tr w:rsidR="00C13FEA" w:rsidRPr="00C67A31" w14:paraId="572C810F" w14:textId="77777777" w:rsidTr="00C13FEA">
              <w:tc>
                <w:tcPr>
                  <w:tcW w:w="906" w:type="dxa"/>
                </w:tcPr>
                <w:p w14:paraId="08E4F1D2" w14:textId="77777777" w:rsidR="00C13FEA" w:rsidRPr="00C67A31" w:rsidRDefault="00C13FEA" w:rsidP="00C67A31">
                  <w:pPr>
                    <w:spacing w:line="276" w:lineRule="auto"/>
                    <w:jc w:val="center"/>
                    <w:rPr>
                      <w:rFonts w:ascii="Arial" w:hAnsi="Arial" w:cs="Arial"/>
                      <w:sz w:val="22"/>
                      <w:szCs w:val="22"/>
                    </w:rPr>
                  </w:pPr>
                  <w:r w:rsidRPr="00C67A31">
                    <w:rPr>
                      <w:rFonts w:ascii="Arial" w:hAnsi="Arial" w:cs="Arial"/>
                      <w:sz w:val="22"/>
                      <w:szCs w:val="22"/>
                    </w:rPr>
                    <w:t>DA</w:t>
                  </w:r>
                </w:p>
              </w:tc>
              <w:tc>
                <w:tcPr>
                  <w:tcW w:w="907" w:type="dxa"/>
                </w:tcPr>
                <w:p w14:paraId="521DAAC1" w14:textId="77777777" w:rsidR="00C13FEA" w:rsidRPr="00C67A31" w:rsidRDefault="00C13FEA" w:rsidP="00C67A31">
                  <w:pPr>
                    <w:spacing w:line="276" w:lineRule="auto"/>
                    <w:jc w:val="center"/>
                    <w:rPr>
                      <w:rFonts w:ascii="Arial" w:hAnsi="Arial" w:cs="Arial"/>
                      <w:sz w:val="22"/>
                      <w:szCs w:val="22"/>
                    </w:rPr>
                  </w:pPr>
                  <w:r w:rsidRPr="00C67A31">
                    <w:rPr>
                      <w:rFonts w:ascii="Arial" w:hAnsi="Arial" w:cs="Arial"/>
                      <w:sz w:val="22"/>
                      <w:szCs w:val="22"/>
                    </w:rPr>
                    <w:t>NE</w:t>
                  </w:r>
                </w:p>
              </w:tc>
            </w:tr>
          </w:tbl>
          <w:p w14:paraId="615FF935" w14:textId="77777777" w:rsidR="00C13FEA" w:rsidRPr="00C67A31" w:rsidRDefault="00C13FEA" w:rsidP="00C67A31">
            <w:pPr>
              <w:spacing w:after="0" w:line="276" w:lineRule="auto"/>
              <w:jc w:val="center"/>
              <w:rPr>
                <w:rFonts w:ascii="Arial" w:hAnsi="Arial" w:cs="Arial"/>
              </w:rPr>
            </w:pPr>
          </w:p>
        </w:tc>
      </w:tr>
    </w:tbl>
    <w:p w14:paraId="22F1B0B7" w14:textId="77777777" w:rsidR="00C13FEA" w:rsidRPr="00C67A31" w:rsidRDefault="00C13FEA" w:rsidP="00C67A31">
      <w:pPr>
        <w:spacing w:after="0" w:line="276" w:lineRule="auto"/>
        <w:rPr>
          <w:rFonts w:ascii="Arial" w:hAnsi="Arial" w:cs="Arial"/>
        </w:rPr>
      </w:pPr>
    </w:p>
    <w:p w14:paraId="2D1512F4" w14:textId="77777777" w:rsidR="00C13FEA" w:rsidRPr="00C67A31" w:rsidRDefault="00C13FEA" w:rsidP="00C67A31">
      <w:pPr>
        <w:spacing w:after="0" w:line="276" w:lineRule="auto"/>
        <w:rPr>
          <w:rFonts w:ascii="Arial" w:hAnsi="Arial" w:cs="Arial"/>
        </w:rPr>
      </w:pPr>
      <w:r w:rsidRPr="00C67A31">
        <w:rPr>
          <w:rFonts w:ascii="Arial" w:hAnsi="Arial" w:cs="Arial"/>
        </w:rPr>
        <w:t>Izjavljamo,</w:t>
      </w:r>
    </w:p>
    <w:p w14:paraId="1C84F681" w14:textId="77777777" w:rsidR="00C13FEA" w:rsidRPr="00C67A31" w:rsidRDefault="00C13FEA" w:rsidP="00C67A31">
      <w:pPr>
        <w:pStyle w:val="Odstavekseznama"/>
        <w:numPr>
          <w:ilvl w:val="0"/>
          <w:numId w:val="38"/>
        </w:numPr>
        <w:spacing w:after="0"/>
        <w:contextualSpacing/>
        <w:jc w:val="both"/>
        <w:rPr>
          <w:rFonts w:ascii="Arial" w:hAnsi="Arial" w:cs="Arial"/>
          <w:color w:val="auto"/>
        </w:rPr>
      </w:pPr>
      <w:r w:rsidRPr="00C67A31">
        <w:rPr>
          <w:rFonts w:ascii="Arial" w:hAnsi="Arial" w:cs="Arial"/>
          <w:color w:val="auto"/>
        </w:rPr>
        <w:t>da bomo imeli ob sklenitvi pogodbe z naročnikom in v času njenega izvajanja, sklenjene pogodbe s podizvajalci,</w:t>
      </w:r>
    </w:p>
    <w:p w14:paraId="33F180DD" w14:textId="77777777" w:rsidR="00C13FEA" w:rsidRPr="00C67A31" w:rsidRDefault="00C13FEA" w:rsidP="00C67A31">
      <w:pPr>
        <w:pStyle w:val="Odstavekseznama"/>
        <w:numPr>
          <w:ilvl w:val="0"/>
          <w:numId w:val="38"/>
        </w:numPr>
        <w:spacing w:after="0"/>
        <w:contextualSpacing/>
        <w:jc w:val="both"/>
        <w:rPr>
          <w:rFonts w:ascii="Arial" w:hAnsi="Arial" w:cs="Arial"/>
          <w:color w:val="auto"/>
        </w:rPr>
      </w:pPr>
      <w:r w:rsidRPr="00C67A31">
        <w:rPr>
          <w:rFonts w:ascii="Arial" w:hAnsi="Arial" w:cs="Arial"/>
          <w:color w:val="auto"/>
        </w:rPr>
        <w:t>da bomo dela izvajali le s podizvajalci, ki bodo priglašeni in bomo v primeru spremembe podizvajalcev pravočasno obvestili naročnika o spremembi,</w:t>
      </w:r>
    </w:p>
    <w:p w14:paraId="52E97B7F" w14:textId="77777777" w:rsidR="00C13FEA" w:rsidRPr="00C67A31" w:rsidRDefault="00C13FEA" w:rsidP="00C67A31">
      <w:pPr>
        <w:pStyle w:val="Odstavekseznama"/>
        <w:numPr>
          <w:ilvl w:val="0"/>
          <w:numId w:val="12"/>
        </w:numPr>
        <w:spacing w:after="0"/>
        <w:contextualSpacing/>
        <w:jc w:val="both"/>
        <w:rPr>
          <w:rFonts w:ascii="Arial" w:hAnsi="Arial" w:cs="Arial"/>
          <w:color w:val="auto"/>
          <w:lang w:eastAsia="zh-CN"/>
        </w:rPr>
      </w:pPr>
      <w:r w:rsidRPr="00C67A31">
        <w:rPr>
          <w:rFonts w:ascii="Arial" w:hAnsi="Arial" w:cs="Arial"/>
          <w:color w:val="auto"/>
        </w:rPr>
        <w:t xml:space="preserve">da bomo v primeru, da bo podizvajalec zahteval neposredno plačilo </w:t>
      </w:r>
      <w:r w:rsidRPr="00C67A31">
        <w:rPr>
          <w:rFonts w:ascii="Arial" w:hAnsi="Arial" w:cs="Arial"/>
          <w:color w:val="auto"/>
          <w:lang w:eastAsia="zh-CN"/>
        </w:rPr>
        <w:t>v pogodbi pooblastili naročnika, da na podlagi potrjenega računa oziroma situacije s strani glavnega izvajalca neposredno plačuje podizvajalcu, podizvajalec predložili soglasje, na podlagi katerega naročnik namesto ponudnika poravna podizvajalčevo terjatev do ponudnika in bomo svojemu računu ali situaciji priložili račun ali situacijo podizvajalca, ki smo ga predhodno potrdili,</w:t>
      </w:r>
    </w:p>
    <w:p w14:paraId="62338F7A" w14:textId="77777777" w:rsidR="00C13FEA" w:rsidRPr="00C67A31" w:rsidRDefault="00C13FEA" w:rsidP="00C67A31">
      <w:pPr>
        <w:pStyle w:val="Odstavekseznama"/>
        <w:numPr>
          <w:ilvl w:val="0"/>
          <w:numId w:val="12"/>
        </w:numPr>
        <w:spacing w:after="0"/>
        <w:contextualSpacing/>
        <w:jc w:val="both"/>
        <w:rPr>
          <w:rFonts w:ascii="Arial" w:hAnsi="Arial" w:cs="Arial"/>
          <w:color w:val="auto"/>
          <w:lang w:eastAsia="zh-CN"/>
        </w:rPr>
      </w:pPr>
      <w:r w:rsidRPr="00C67A31">
        <w:rPr>
          <w:rFonts w:ascii="Arial" w:hAnsi="Arial" w:cs="Arial"/>
          <w:color w:val="auto"/>
          <w:lang w:eastAsia="zh-CN"/>
        </w:rPr>
        <w:lastRenderedPageBreak/>
        <w:t xml:space="preserve">da bomo v primeru, da se neposredno plačilo podizvajalcem ne bo izvajalo, naročniku najpozneje v 60 dneh od plačila končnega računa oziroma situacije poslali svojo pisno izjavo in pisno izjavo vseh podizvajalcev, ki ne bodo neposredno plačani s strani naročnika, da je podizvajalec, ki ni bil neposredno plačan, prejel plačilo za izvedene storitve oziroma dobavo blaga, neposredno povezano s predmetom javnega naročila. </w:t>
      </w:r>
    </w:p>
    <w:p w14:paraId="6F141B13" w14:textId="77777777" w:rsidR="00C13FEA" w:rsidRPr="00C67A31" w:rsidRDefault="00C13FEA" w:rsidP="00C67A31">
      <w:pPr>
        <w:pStyle w:val="Odstavekseznama"/>
        <w:spacing w:after="0"/>
        <w:jc w:val="both"/>
        <w:rPr>
          <w:rFonts w:ascii="Arial" w:hAnsi="Arial" w:cs="Arial"/>
          <w:color w:val="auto"/>
          <w:lang w:eastAsia="zh-CN"/>
        </w:rPr>
      </w:pPr>
    </w:p>
    <w:p w14:paraId="715FAD59" w14:textId="77777777" w:rsidR="00C13FEA" w:rsidRPr="00C67A31" w:rsidRDefault="00C13FEA" w:rsidP="00C67A31">
      <w:pPr>
        <w:pStyle w:val="Odstavekseznama"/>
        <w:spacing w:after="0"/>
        <w:jc w:val="both"/>
        <w:rPr>
          <w:rFonts w:ascii="Arial" w:hAnsi="Arial" w:cs="Arial"/>
          <w:color w:val="auto"/>
        </w:rPr>
      </w:pPr>
    </w:p>
    <w:p w14:paraId="7E8A1C80" w14:textId="77777777" w:rsidR="00C13FEA" w:rsidRPr="00C67A31" w:rsidRDefault="00C13FEA" w:rsidP="00C67A31">
      <w:pPr>
        <w:spacing w:after="0" w:line="276" w:lineRule="auto"/>
        <w:rPr>
          <w:rFonts w:ascii="Arial" w:hAnsi="Arial" w:cs="Arial"/>
          <w:i/>
        </w:rPr>
      </w:pPr>
      <w:r w:rsidRPr="00C67A31">
        <w:rPr>
          <w:rFonts w:ascii="Arial" w:hAnsi="Arial" w:cs="Arial"/>
          <w:i/>
        </w:rPr>
        <w:t>Opomba:</w:t>
      </w:r>
    </w:p>
    <w:p w14:paraId="13744D5E" w14:textId="77777777" w:rsidR="00C13FEA" w:rsidRPr="00C67A31" w:rsidRDefault="00C13FEA" w:rsidP="00C67A31">
      <w:pPr>
        <w:spacing w:after="0" w:line="276" w:lineRule="auto"/>
        <w:jc w:val="both"/>
        <w:rPr>
          <w:rFonts w:ascii="Arial" w:hAnsi="Arial" w:cs="Arial"/>
        </w:rPr>
      </w:pPr>
      <w:r w:rsidRPr="00C67A31">
        <w:rPr>
          <w:rFonts w:ascii="Arial" w:hAnsi="Arial" w:cs="Arial"/>
        </w:rPr>
        <w:t>Obrazec je potrebno izpolniti le v primeru, če ponudnik nastopa s podizvajalcem. Če ponudnik nastopa z več podizvajalci, se ta obrazec fotokopira.</w:t>
      </w:r>
    </w:p>
    <w:p w14:paraId="6FC8D428" w14:textId="77777777" w:rsidR="00C13FEA" w:rsidRPr="00C67A31" w:rsidRDefault="00C13FEA" w:rsidP="00C67A31">
      <w:pPr>
        <w:spacing w:after="0" w:line="276" w:lineRule="auto"/>
        <w:rPr>
          <w:rFonts w:ascii="Arial" w:hAnsi="Arial" w:cs="Arial"/>
        </w:rPr>
      </w:pPr>
    </w:p>
    <w:p w14:paraId="067FE78A" w14:textId="77777777" w:rsidR="00C13FEA" w:rsidRPr="00C67A31" w:rsidRDefault="00C13FEA" w:rsidP="00C67A31">
      <w:pPr>
        <w:pStyle w:val="Odstavekseznama"/>
        <w:numPr>
          <w:ilvl w:val="0"/>
          <w:numId w:val="39"/>
        </w:numPr>
        <w:spacing w:after="0"/>
        <w:contextualSpacing/>
        <w:jc w:val="both"/>
        <w:rPr>
          <w:rFonts w:ascii="Arial" w:hAnsi="Arial" w:cs="Arial"/>
          <w:b/>
          <w:color w:val="auto"/>
        </w:rPr>
      </w:pPr>
      <w:r w:rsidRPr="00C67A31">
        <w:rPr>
          <w:rFonts w:ascii="Arial" w:hAnsi="Arial" w:cs="Arial"/>
          <w:b/>
          <w:color w:val="auto"/>
        </w:rPr>
        <w:t xml:space="preserve"> izjavljamo, da ne nastopamo s podizvajalcem.</w:t>
      </w:r>
    </w:p>
    <w:p w14:paraId="73E246E9" w14:textId="77777777" w:rsidR="00C13FEA" w:rsidRPr="00C67A31" w:rsidRDefault="00C13FEA" w:rsidP="00C67A31">
      <w:pPr>
        <w:spacing w:after="0" w:line="276" w:lineRule="auto"/>
        <w:rPr>
          <w:rFonts w:ascii="Arial" w:hAnsi="Arial" w:cs="Arial"/>
        </w:rPr>
      </w:pPr>
    </w:p>
    <w:p w14:paraId="4AC7582C"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podizvajalsko razmerje že potekalo. Naročnik ponudnike opozarja, na novejšo prakso prekrškovnega sodišča in  Državne revizijske komisije, ki vlaga obdolžilne predloge na pristojno sodišče iz razloga, ker je v primeru, da ponudnik ob oddaji ponudbe izjavi, da ne nastopa s podizvajalci, po sklenitvi pogodbe pa kot izvajalec priglasi podizvajalce,  storjen prekršek dajanja neresnične izjave po peti točki prvega odstavka 112. člena ZJN-3, za katerega je zagrožena tudi stranska sankcija izločitve iz postopka javnega naročanja. </w:t>
      </w:r>
    </w:p>
    <w:p w14:paraId="5C8E6FD1" w14:textId="77777777" w:rsidR="00C13FEA" w:rsidRPr="00C67A31" w:rsidRDefault="00C13FEA" w:rsidP="00C67A31">
      <w:pPr>
        <w:spacing w:after="0" w:line="276" w:lineRule="auto"/>
        <w:jc w:val="both"/>
        <w:rPr>
          <w:rFonts w:ascii="Arial" w:hAnsi="Arial" w:cs="Arial"/>
        </w:rPr>
      </w:pPr>
    </w:p>
    <w:p w14:paraId="5F648AFA" w14:textId="77777777" w:rsidR="00C13FEA" w:rsidRPr="00C67A31" w:rsidRDefault="00C13FEA" w:rsidP="00C67A31">
      <w:pPr>
        <w:spacing w:after="0" w:line="276" w:lineRule="auto"/>
        <w:jc w:val="both"/>
        <w:rPr>
          <w:rFonts w:ascii="Arial" w:hAnsi="Arial" w:cs="Arial"/>
        </w:rPr>
      </w:pPr>
      <w:r w:rsidRPr="00C67A31">
        <w:rPr>
          <w:rFonts w:ascii="Arial" w:hAnsi="Arial" w:cs="Arial"/>
        </w:rPr>
        <w:t>Zaradi navedenega se morajo ponudniki zavedati, da bo naročnik vsako nominacijo novega podizvajalca preveril z vidika dajanja lažnih izjav in v primeru, da se izkaže, da je podan zakonski dejanski stan prekrška, ustrezno ukrepal.</w:t>
      </w:r>
    </w:p>
    <w:p w14:paraId="2F3481CC" w14:textId="77777777" w:rsidR="00C13FEA" w:rsidRPr="00C67A31" w:rsidRDefault="00C13FEA" w:rsidP="00C67A31">
      <w:pPr>
        <w:spacing w:after="0" w:line="276" w:lineRule="auto"/>
        <w:rPr>
          <w:rFonts w:ascii="Arial" w:hAnsi="Arial" w:cs="Arial"/>
        </w:rPr>
      </w:pPr>
    </w:p>
    <w:p w14:paraId="0C6434F2" w14:textId="77777777" w:rsidR="00C13FEA" w:rsidRPr="00C67A31" w:rsidRDefault="00C13FEA" w:rsidP="00C67A31">
      <w:pPr>
        <w:spacing w:after="0" w:line="276" w:lineRule="auto"/>
        <w:jc w:val="both"/>
        <w:rPr>
          <w:rFonts w:ascii="Arial" w:hAnsi="Arial" w:cs="Arial"/>
          <w:lang w:eastAsia="zh-CN"/>
        </w:rPr>
      </w:pPr>
    </w:p>
    <w:p w14:paraId="7B4FE67A"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2B86B086"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349C9DC"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00D1DA5D"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DB2C24F" w14:textId="77777777" w:rsidR="00C13FEA" w:rsidRPr="00C67A31" w:rsidRDefault="00C13FEA" w:rsidP="00C67A31">
            <w:pPr>
              <w:suppressAutoHyphens/>
              <w:autoSpaceDN w:val="0"/>
              <w:snapToGrid w:val="0"/>
              <w:spacing w:after="0" w:line="276" w:lineRule="auto"/>
              <w:ind w:right="6"/>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BA3BC77" w14:textId="77777777" w:rsidR="00685685" w:rsidRDefault="00685685" w:rsidP="00C67A31">
            <w:pPr>
              <w:suppressAutoHyphens/>
              <w:autoSpaceDN w:val="0"/>
              <w:snapToGrid w:val="0"/>
              <w:spacing w:after="0" w:line="276" w:lineRule="auto"/>
              <w:ind w:right="6"/>
              <w:jc w:val="center"/>
              <w:textAlignment w:val="baseline"/>
              <w:rPr>
                <w:rFonts w:ascii="Arial" w:hAnsi="Arial" w:cs="Arial"/>
                <w:kern w:val="3"/>
                <w:lang w:eastAsia="zh-CN"/>
              </w:rPr>
            </w:pPr>
          </w:p>
          <w:p w14:paraId="1DD4FDBC" w14:textId="42A83FC8"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0F16DAA5"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7ACEB6C1"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67460541"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04448FDE"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554FF7C9"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77E1C670"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r>
      <w:tr w:rsidR="00C13FEA" w:rsidRPr="00C67A31" w14:paraId="5E9678E1"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92EC5A4"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426110ED"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0D3209A"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r>
    </w:tbl>
    <w:p w14:paraId="4DA82DC6"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47F0DD32"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7E629FF3"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p w14:paraId="289F36D9" w14:textId="77777777" w:rsidR="00C13FEA" w:rsidRPr="00C67A31" w:rsidRDefault="00C13FEA" w:rsidP="00C67A31">
      <w:pPr>
        <w:pStyle w:val="Slog3"/>
        <w:rPr>
          <w:rStyle w:val="Neenpoudarek"/>
          <w:rFonts w:ascii="Arial" w:hAnsi="Arial" w:cs="Arial"/>
          <w:i/>
          <w:iCs w:val="0"/>
          <w:color w:val="auto"/>
          <w:sz w:val="22"/>
        </w:rPr>
      </w:pPr>
      <w:bookmarkStart w:id="121" w:name="_Toc460587289"/>
      <w:bookmarkStart w:id="122" w:name="_Toc74051092"/>
      <w:r w:rsidRPr="00C67A31">
        <w:rPr>
          <w:rStyle w:val="Neenpoudarek"/>
          <w:rFonts w:ascii="Arial" w:hAnsi="Arial" w:cs="Arial"/>
          <w:i/>
          <w:color w:val="auto"/>
          <w:sz w:val="22"/>
        </w:rPr>
        <w:lastRenderedPageBreak/>
        <w:t>PRILOGA št. 4</w:t>
      </w:r>
      <w:bookmarkEnd w:id="121"/>
      <w:bookmarkEnd w:id="122"/>
    </w:p>
    <w:p w14:paraId="7F07E930" w14:textId="77777777" w:rsidR="00C13FEA" w:rsidRPr="00C67A31" w:rsidRDefault="00C13FEA" w:rsidP="00C67A31">
      <w:pPr>
        <w:pStyle w:val="Intenzivencitat"/>
      </w:pPr>
      <w:bookmarkStart w:id="123" w:name="_Toc460587290"/>
      <w:bookmarkStart w:id="124" w:name="_Toc74051093"/>
      <w:r w:rsidRPr="00C67A31">
        <w:t>IZJAVA PODIZVAJALCA</w:t>
      </w:r>
      <w:r w:rsidRPr="00C67A31">
        <w:rPr>
          <w:rStyle w:val="Sprotnaopomba-sklic"/>
          <w:rFonts w:cs="Arial"/>
        </w:rPr>
        <w:footnoteReference w:id="6"/>
      </w:r>
      <w:bookmarkEnd w:id="123"/>
      <w:bookmarkEnd w:id="124"/>
    </w:p>
    <w:p w14:paraId="6D89C5C7" w14:textId="427368C9" w:rsidR="00C13FEA" w:rsidRPr="00C67A31" w:rsidRDefault="00C13FEA" w:rsidP="00685685">
      <w:pPr>
        <w:suppressAutoHyphens/>
        <w:autoSpaceDN w:val="0"/>
        <w:spacing w:after="0" w:line="276" w:lineRule="auto"/>
        <w:ind w:right="6"/>
        <w:textAlignment w:val="baseline"/>
        <w:rPr>
          <w:rFonts w:ascii="Arial" w:hAnsi="Arial" w:cs="Arial"/>
          <w:kern w:val="3"/>
          <w:lang w:eastAsia="zh-CN"/>
        </w:rPr>
      </w:pPr>
      <w:r w:rsidRPr="00C67A31">
        <w:rPr>
          <w:rFonts w:ascii="Arial" w:hAnsi="Arial" w:cs="Arial"/>
          <w:kern w:val="3"/>
          <w:lang w:eastAsia="zh-CN"/>
        </w:rPr>
        <w:t>V zvezi z javnim naročilom »</w:t>
      </w:r>
      <w:r w:rsidR="00394288" w:rsidRPr="00513DE9">
        <w:rPr>
          <w:rFonts w:ascii="Arial" w:hAnsi="Arial" w:cs="Arial"/>
        </w:rPr>
        <w:t>Obnova srednjeveškega mestnega obzidja</w:t>
      </w:r>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sidR="00AE46EA">
        <w:rPr>
          <w:rFonts w:ascii="Arial" w:hAnsi="Arial" w:cs="Arial"/>
          <w:kern w:val="3"/>
          <w:lang w:eastAsia="zh-CN"/>
        </w:rPr>
        <w:t>i</w:t>
      </w:r>
      <w:r w:rsidRPr="00C67A31">
        <w:rPr>
          <w:rFonts w:ascii="Arial" w:hAnsi="Arial" w:cs="Arial"/>
          <w:kern w:val="3"/>
          <w:lang w:eastAsia="zh-CN"/>
        </w:rPr>
        <w:t xml:space="preserve">m na portalu javnih naročil dne </w:t>
      </w:r>
      <w:r w:rsidRPr="00C67A31">
        <w:rPr>
          <w:rStyle w:val="Besedilooznabemesta"/>
          <w:rFonts w:ascii="Arial" w:hAnsi="Arial" w:cs="Arial"/>
          <w:color w:val="auto"/>
        </w:rPr>
        <w:t>________________</w:t>
      </w:r>
      <w:r w:rsidRPr="00C67A31">
        <w:rPr>
          <w:rFonts w:ascii="Arial" w:hAnsi="Arial" w:cs="Arial"/>
          <w:kern w:val="3"/>
          <w:lang w:eastAsia="zh-CN"/>
        </w:rPr>
        <w:t>, št. objave ________________/</w:t>
      </w:r>
      <w:r w:rsidR="00932197" w:rsidRPr="00C67A31">
        <w:rPr>
          <w:rFonts w:ascii="Arial" w:hAnsi="Arial" w:cs="Arial"/>
          <w:kern w:val="3"/>
          <w:lang w:eastAsia="zh-CN"/>
        </w:rPr>
        <w:t>202</w:t>
      </w:r>
      <w:r w:rsidR="00394288">
        <w:rPr>
          <w:rFonts w:ascii="Arial" w:hAnsi="Arial" w:cs="Arial"/>
          <w:kern w:val="3"/>
          <w:lang w:eastAsia="zh-CN"/>
        </w:rPr>
        <w:t>1</w:t>
      </w:r>
      <w:r w:rsidRPr="00C67A31">
        <w:rPr>
          <w:rFonts w:ascii="Arial" w:hAnsi="Arial" w:cs="Arial"/>
          <w:kern w:val="3"/>
          <w:lang w:eastAsia="zh-CN"/>
        </w:rPr>
        <w:t>___,</w:t>
      </w:r>
      <w:r w:rsidR="002735B3">
        <w:rPr>
          <w:rFonts w:ascii="Arial" w:hAnsi="Arial" w:cs="Arial"/>
          <w:kern w:val="3"/>
          <w:lang w:eastAsia="zh-CN"/>
        </w:rPr>
        <w:t xml:space="preserve"> </w:t>
      </w:r>
      <w:r w:rsidR="00394288">
        <w:rPr>
          <w:rFonts w:ascii="Arial" w:hAnsi="Arial" w:cs="Arial"/>
          <w:kern w:val="3"/>
          <w:lang w:eastAsia="zh-CN"/>
        </w:rPr>
        <w:t xml:space="preserve"> </w:t>
      </w:r>
    </w:p>
    <w:p w14:paraId="5975607F" w14:textId="77777777" w:rsidR="00C13FEA" w:rsidRPr="00C67A31" w:rsidRDefault="00C13FEA" w:rsidP="00685685">
      <w:pPr>
        <w:suppressAutoHyphens/>
        <w:autoSpaceDN w:val="0"/>
        <w:spacing w:after="0" w:line="276" w:lineRule="auto"/>
        <w:ind w:right="6"/>
        <w:textAlignment w:val="baseline"/>
        <w:rPr>
          <w:rFonts w:ascii="Arial" w:hAnsi="Arial" w:cs="Arial"/>
          <w:kern w:val="3"/>
          <w:lang w:eastAsia="zh-CN"/>
        </w:rPr>
      </w:pPr>
    </w:p>
    <w:p w14:paraId="0703D60F"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izjavljamo, da</w:t>
      </w:r>
    </w:p>
    <w:p w14:paraId="3937C2D5" w14:textId="77777777" w:rsidR="00C13FEA" w:rsidRPr="00C67A31" w:rsidRDefault="00C13FEA" w:rsidP="00C67A31">
      <w:pPr>
        <w:pStyle w:val="Odstavekseznama"/>
        <w:keepLines/>
        <w:widowControl w:val="0"/>
        <w:tabs>
          <w:tab w:val="left" w:pos="2155"/>
        </w:tabs>
        <w:suppressAutoHyphens/>
        <w:autoSpaceDN w:val="0"/>
        <w:spacing w:after="0"/>
        <w:ind w:left="0" w:right="6"/>
        <w:jc w:val="both"/>
        <w:textAlignment w:val="baseline"/>
        <w:rPr>
          <w:rFonts w:ascii="Arial" w:hAnsi="Arial" w:cs="Arial"/>
          <w:color w:val="auto"/>
          <w:kern w:val="3"/>
          <w:lang w:eastAsia="zh-CN"/>
        </w:rPr>
      </w:pPr>
    </w:p>
    <w:p w14:paraId="2B3A46DD" w14:textId="77777777" w:rsidR="00C13FEA" w:rsidRPr="00C67A31" w:rsidRDefault="00C13FEA" w:rsidP="00C67A31">
      <w:pPr>
        <w:pStyle w:val="Odstavekseznama"/>
        <w:keepLines/>
        <w:widowControl w:val="0"/>
        <w:numPr>
          <w:ilvl w:val="0"/>
          <w:numId w:val="12"/>
        </w:numPr>
        <w:tabs>
          <w:tab w:val="left" w:pos="7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bomo v primeru izbire ponudnika sodelovali pri izvedbi predmeta javnega naročila, in sicer z:</w:t>
      </w:r>
    </w:p>
    <w:tbl>
      <w:tblPr>
        <w:tblW w:w="8079" w:type="dxa"/>
        <w:jc w:val="center"/>
        <w:tblLayout w:type="fixed"/>
        <w:tblCellMar>
          <w:left w:w="10" w:type="dxa"/>
          <w:right w:w="10" w:type="dxa"/>
        </w:tblCellMar>
        <w:tblLook w:val="00A0" w:firstRow="1" w:lastRow="0" w:firstColumn="1" w:lastColumn="0" w:noHBand="0" w:noVBand="0"/>
      </w:tblPr>
      <w:tblGrid>
        <w:gridCol w:w="3096"/>
        <w:gridCol w:w="4983"/>
      </w:tblGrid>
      <w:tr w:rsidR="00C13FEA" w:rsidRPr="00C67A31" w14:paraId="3B442C74" w14:textId="77777777" w:rsidTr="00C13FEA">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75BD4BD2" w14:textId="77777777" w:rsidR="00C13FEA" w:rsidRPr="00C67A31" w:rsidRDefault="00C13FEA" w:rsidP="00C67A31">
            <w:pPr>
              <w:pStyle w:val="Standard"/>
              <w:snapToGrid w:val="0"/>
              <w:jc w:val="center"/>
              <w:rPr>
                <w:rFonts w:ascii="Arial" w:hAnsi="Arial" w:cs="Arial"/>
                <w:b/>
                <w:bCs/>
              </w:rPr>
            </w:pPr>
            <w:r w:rsidRPr="00C67A31">
              <w:rPr>
                <w:rFonts w:ascii="Arial" w:hAnsi="Arial" w:cs="Arial"/>
                <w:b/>
                <w:bCs/>
              </w:rPr>
              <w:t>OBSEG IN VRSTA DEL PODIZVAJALCA:</w:t>
            </w:r>
          </w:p>
        </w:tc>
        <w:tc>
          <w:tcPr>
            <w:tcW w:w="4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2B8B0" w14:textId="77777777" w:rsidR="00C13FEA" w:rsidRPr="00C67A31" w:rsidRDefault="00C13FEA" w:rsidP="00C67A31">
            <w:pPr>
              <w:pStyle w:val="Standard"/>
              <w:snapToGrid w:val="0"/>
              <w:jc w:val="center"/>
              <w:rPr>
                <w:rFonts w:ascii="Arial" w:hAnsi="Arial" w:cs="Arial"/>
                <w:b/>
                <w:bCs/>
              </w:rPr>
            </w:pPr>
            <w:r w:rsidRPr="00C67A31">
              <w:rPr>
                <w:rFonts w:ascii="Arial" w:hAnsi="Arial" w:cs="Arial"/>
                <w:b/>
                <w:bCs/>
              </w:rPr>
              <w:t>PREDMET, KOLIČINA, VREDNOST IZVEDBE DEL PODIZVAJALCA (V EUR, UPOŠTEVAJE DANI POPUST):</w:t>
            </w:r>
          </w:p>
        </w:tc>
      </w:tr>
      <w:tr w:rsidR="00C13FEA" w:rsidRPr="00C67A31" w14:paraId="16481788" w14:textId="77777777" w:rsidTr="00C13FEA">
        <w:trPr>
          <w:jc w:val="center"/>
        </w:trPr>
        <w:tc>
          <w:tcPr>
            <w:tcW w:w="3096" w:type="dxa"/>
            <w:tcBorders>
              <w:top w:val="single" w:sz="4" w:space="0" w:color="000000"/>
              <w:left w:val="single" w:sz="4" w:space="0" w:color="000000"/>
              <w:bottom w:val="single" w:sz="4" w:space="0" w:color="000000"/>
            </w:tcBorders>
            <w:tcMar>
              <w:top w:w="0" w:type="dxa"/>
              <w:left w:w="108" w:type="dxa"/>
              <w:bottom w:w="0" w:type="dxa"/>
              <w:right w:w="108" w:type="dxa"/>
            </w:tcMar>
          </w:tcPr>
          <w:p w14:paraId="416A2300" w14:textId="77777777" w:rsidR="00C13FEA" w:rsidRPr="00C67A31" w:rsidRDefault="00C13FEA" w:rsidP="00C67A31">
            <w:pPr>
              <w:pStyle w:val="Standard"/>
              <w:snapToGrid w:val="0"/>
              <w:rPr>
                <w:rFonts w:ascii="Arial" w:hAnsi="Arial" w:cs="Arial"/>
              </w:rPr>
            </w:pPr>
          </w:p>
          <w:p w14:paraId="1FCD8E12" w14:textId="77777777" w:rsidR="00C13FEA" w:rsidRPr="00C67A31" w:rsidRDefault="00C13FEA" w:rsidP="00C67A31">
            <w:pPr>
              <w:pStyle w:val="Standard"/>
              <w:snapToGrid w:val="0"/>
              <w:rPr>
                <w:rFonts w:ascii="Arial" w:hAnsi="Arial" w:cs="Arial"/>
              </w:rPr>
            </w:pPr>
          </w:p>
          <w:p w14:paraId="2BCFFE90" w14:textId="77777777" w:rsidR="00C13FEA" w:rsidRPr="00C67A31" w:rsidRDefault="00C13FEA" w:rsidP="00C67A31">
            <w:pPr>
              <w:pStyle w:val="Standard"/>
              <w:snapToGrid w:val="0"/>
              <w:rPr>
                <w:rFonts w:ascii="Arial" w:hAnsi="Arial" w:cs="Arial"/>
              </w:rPr>
            </w:pPr>
          </w:p>
          <w:p w14:paraId="6565B2BA" w14:textId="77777777" w:rsidR="00C13FEA" w:rsidRPr="00C67A31" w:rsidRDefault="00C13FEA" w:rsidP="00C67A31">
            <w:pPr>
              <w:pStyle w:val="Standard"/>
              <w:snapToGrid w:val="0"/>
              <w:rPr>
                <w:rFonts w:ascii="Arial" w:hAnsi="Arial" w:cs="Arial"/>
              </w:rPr>
            </w:pPr>
          </w:p>
          <w:p w14:paraId="0986704D" w14:textId="77777777" w:rsidR="00C13FEA" w:rsidRPr="00C67A31" w:rsidRDefault="00C13FEA" w:rsidP="00C67A31">
            <w:pPr>
              <w:pStyle w:val="Standard"/>
              <w:snapToGrid w:val="0"/>
              <w:rPr>
                <w:rFonts w:ascii="Arial" w:hAnsi="Arial" w:cs="Arial"/>
              </w:rPr>
            </w:pPr>
          </w:p>
          <w:p w14:paraId="058EEE94" w14:textId="77777777" w:rsidR="00C13FEA" w:rsidRPr="00C67A31" w:rsidRDefault="00C13FEA" w:rsidP="00C67A31">
            <w:pPr>
              <w:pStyle w:val="Standard"/>
              <w:snapToGrid w:val="0"/>
              <w:rPr>
                <w:rFonts w:ascii="Arial" w:hAnsi="Arial" w:cs="Arial"/>
              </w:rPr>
            </w:pPr>
          </w:p>
        </w:tc>
        <w:tc>
          <w:tcPr>
            <w:tcW w:w="4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34482" w14:textId="77777777" w:rsidR="00C13FEA" w:rsidRPr="00C67A31" w:rsidRDefault="00C13FEA" w:rsidP="00C67A31">
            <w:pPr>
              <w:pStyle w:val="Standard"/>
              <w:snapToGrid w:val="0"/>
              <w:rPr>
                <w:rFonts w:ascii="Arial" w:hAnsi="Arial" w:cs="Arial"/>
              </w:rPr>
            </w:pPr>
          </w:p>
        </w:tc>
      </w:tr>
    </w:tbl>
    <w:p w14:paraId="66BB69E3" w14:textId="77777777" w:rsidR="00C13FEA" w:rsidRPr="00C67A31" w:rsidRDefault="00C13FEA" w:rsidP="00C67A31">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3EDA0D1F" w14:textId="77777777" w:rsidR="00C13FEA" w:rsidRPr="00C67A31" w:rsidRDefault="00C13FEA" w:rsidP="00C67A31">
      <w:pPr>
        <w:pStyle w:val="Odstavekseznama"/>
        <w:keepLines/>
        <w:widowControl w:val="0"/>
        <w:numPr>
          <w:ilvl w:val="0"/>
          <w:numId w:val="40"/>
        </w:numPr>
        <w:tabs>
          <w:tab w:val="left" w:pos="709"/>
        </w:tabs>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zahtevamo / ne zahtevamo (</w:t>
      </w:r>
      <w:r w:rsidRPr="00C67A31">
        <w:rPr>
          <w:rFonts w:ascii="Arial" w:hAnsi="Arial" w:cs="Arial"/>
          <w:i/>
          <w:iCs/>
          <w:color w:val="auto"/>
          <w:kern w:val="3"/>
          <w:lang w:eastAsia="zh-CN"/>
        </w:rPr>
        <w:t>ustrezno obkrožite</w:t>
      </w:r>
      <w:r w:rsidRPr="00C67A31">
        <w:rPr>
          <w:rFonts w:ascii="Arial" w:hAnsi="Arial" w:cs="Arial"/>
          <w:color w:val="auto"/>
          <w:kern w:val="3"/>
          <w:lang w:eastAsia="zh-CN"/>
        </w:rPr>
        <w:t>), da naročnik našo terjatev plačuje neposredno,</w:t>
      </w:r>
    </w:p>
    <w:p w14:paraId="4E362811" w14:textId="77777777" w:rsidR="00C13FEA" w:rsidRPr="00C67A31" w:rsidRDefault="00C13FEA" w:rsidP="00C67A31">
      <w:pPr>
        <w:pStyle w:val="Odstavekseznama"/>
        <w:keepLines/>
        <w:widowControl w:val="0"/>
        <w:tabs>
          <w:tab w:val="left" w:pos="2155"/>
        </w:tabs>
        <w:suppressAutoHyphens/>
        <w:autoSpaceDN w:val="0"/>
        <w:spacing w:after="0"/>
        <w:ind w:right="6"/>
        <w:jc w:val="both"/>
        <w:textAlignment w:val="baseline"/>
        <w:rPr>
          <w:rFonts w:ascii="Arial" w:hAnsi="Arial" w:cs="Arial"/>
          <w:color w:val="auto"/>
          <w:kern w:val="3"/>
          <w:lang w:eastAsia="zh-CN"/>
        </w:rPr>
      </w:pPr>
    </w:p>
    <w:p w14:paraId="0EABEACC" w14:textId="77777777" w:rsidR="00C13FEA" w:rsidRPr="00C67A31" w:rsidRDefault="00C13FEA" w:rsidP="00C67A31">
      <w:pPr>
        <w:pStyle w:val="Odstavekseznama"/>
        <w:keepLines/>
        <w:widowControl w:val="0"/>
        <w:numPr>
          <w:ilvl w:val="0"/>
          <w:numId w:val="40"/>
        </w:numPr>
        <w:suppressAutoHyphens/>
        <w:autoSpaceDN w:val="0"/>
        <w:spacing w:after="0"/>
        <w:ind w:right="6"/>
        <w:jc w:val="both"/>
        <w:textAlignment w:val="baseline"/>
        <w:rPr>
          <w:rFonts w:ascii="Arial" w:hAnsi="Arial" w:cs="Arial"/>
          <w:color w:val="auto"/>
          <w:kern w:val="3"/>
          <w:lang w:eastAsia="zh-CN"/>
        </w:rPr>
      </w:pPr>
      <w:r w:rsidRPr="00C67A31">
        <w:rPr>
          <w:rFonts w:ascii="Arial" w:hAnsi="Arial" w:cs="Arial"/>
          <w:color w:val="auto"/>
          <w:kern w:val="3"/>
          <w:lang w:eastAsia="zh-CN"/>
        </w:rPr>
        <w:t xml:space="preserve">smo seznanjeni z dejstvom, da neposredna plačila niso obvezna, ampak je dolžan naročnik neposredno plačevati podizvajalcu, le če podizvajalec to pravočasno zahteva. </w:t>
      </w:r>
    </w:p>
    <w:p w14:paraId="745B46AF" w14:textId="77777777" w:rsidR="00C13FEA" w:rsidRPr="00C67A31" w:rsidRDefault="00C13FEA" w:rsidP="00C67A31">
      <w:pPr>
        <w:spacing w:after="0" w:line="276" w:lineRule="auto"/>
        <w:jc w:val="both"/>
        <w:rPr>
          <w:rFonts w:ascii="Arial" w:hAnsi="Arial" w:cs="Arial"/>
          <w:lang w:eastAsia="zh-CN"/>
        </w:rPr>
      </w:pPr>
    </w:p>
    <w:p w14:paraId="6CB398B7" w14:textId="77777777" w:rsidR="00C13FEA" w:rsidRPr="00C67A31" w:rsidRDefault="00C13FEA" w:rsidP="00C67A31">
      <w:pPr>
        <w:keepLines/>
        <w:widowControl w:val="0"/>
        <w:tabs>
          <w:tab w:val="left" w:pos="2155"/>
        </w:tabs>
        <w:suppressAutoHyphens/>
        <w:autoSpaceDN w:val="0"/>
        <w:spacing w:after="0" w:line="276" w:lineRule="auto"/>
        <w:ind w:right="6"/>
        <w:jc w:val="both"/>
        <w:textAlignment w:val="baseline"/>
        <w:rPr>
          <w:rFonts w:ascii="Arial" w:hAnsi="Arial" w:cs="Arial"/>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51AB6E3C"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0F6891C"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4CF6CEEA"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36CB562"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C774A4A"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PODIZVAJALEC</w:t>
            </w:r>
          </w:p>
          <w:p w14:paraId="3769E2FB"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743598D0"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47345767"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3E09DD5D"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1B7E158D"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4F0D70C1"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r>
      <w:tr w:rsidR="00C13FEA" w:rsidRPr="00C67A31" w14:paraId="378E1FF8"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8B0D0A2"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7240B2B6"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714E47B" w14:textId="77777777" w:rsidR="00C13FEA" w:rsidRPr="00C67A31" w:rsidRDefault="00C13FEA" w:rsidP="00C67A31">
            <w:pPr>
              <w:widowControl w:val="0"/>
              <w:autoSpaceDN w:val="0"/>
              <w:spacing w:after="0" w:line="276" w:lineRule="auto"/>
              <w:textAlignment w:val="baseline"/>
              <w:rPr>
                <w:rFonts w:ascii="Arial" w:eastAsia="SimSun" w:hAnsi="Arial" w:cs="Arial"/>
                <w:kern w:val="3"/>
                <w:lang w:eastAsia="zh-CN"/>
              </w:rPr>
            </w:pPr>
          </w:p>
        </w:tc>
      </w:tr>
    </w:tbl>
    <w:p w14:paraId="626D4C67" w14:textId="77777777" w:rsidR="00C13FEA" w:rsidRPr="00C67A31" w:rsidRDefault="00C13FEA" w:rsidP="00C67A31">
      <w:pPr>
        <w:spacing w:after="0" w:line="276" w:lineRule="auto"/>
        <w:rPr>
          <w:rStyle w:val="Neenpoudarek"/>
          <w:rFonts w:ascii="Arial" w:hAnsi="Arial" w:cs="Arial"/>
          <w:i w:val="0"/>
          <w:iCs/>
          <w:color w:val="auto"/>
          <w:sz w:val="22"/>
        </w:rPr>
      </w:pPr>
    </w:p>
    <w:p w14:paraId="1618E70F" w14:textId="77777777" w:rsidR="00C13FEA" w:rsidRPr="00C67A31" w:rsidRDefault="00C13FEA" w:rsidP="00C67A31">
      <w:pPr>
        <w:spacing w:after="0" w:line="276" w:lineRule="auto"/>
        <w:rPr>
          <w:rFonts w:ascii="Arial" w:hAnsi="Arial" w:cs="Arial"/>
          <w:kern w:val="3"/>
          <w:lang w:eastAsia="zh-CN"/>
        </w:rPr>
      </w:pPr>
      <w:bookmarkStart w:id="125" w:name="_Toc467588299"/>
      <w:bookmarkStart w:id="126" w:name="_Toc482024425"/>
      <w:bookmarkStart w:id="127" w:name="_Toc483146627"/>
      <w:bookmarkStart w:id="128" w:name="_Toc483401221"/>
      <w:bookmarkStart w:id="129" w:name="_Toc509245140"/>
      <w:bookmarkStart w:id="130" w:name="_Toc514393605"/>
      <w:r w:rsidRPr="00C67A31">
        <w:rPr>
          <w:rFonts w:ascii="Arial" w:hAnsi="Arial" w:cs="Arial"/>
        </w:rPr>
        <w:br w:type="page"/>
      </w:r>
    </w:p>
    <w:p w14:paraId="5464E38B" w14:textId="77777777" w:rsidR="00C13FEA" w:rsidRPr="00C67A31" w:rsidRDefault="00C13FEA" w:rsidP="00C67A31">
      <w:pPr>
        <w:pStyle w:val="Slog3"/>
        <w:rPr>
          <w:rStyle w:val="Neenpoudarek"/>
          <w:rFonts w:ascii="Arial" w:hAnsi="Arial" w:cs="Arial"/>
          <w:i/>
          <w:iCs w:val="0"/>
          <w:color w:val="auto"/>
          <w:sz w:val="22"/>
        </w:rPr>
      </w:pPr>
      <w:bookmarkStart w:id="131" w:name="_Toc483146625"/>
      <w:bookmarkStart w:id="132" w:name="_Toc483401219"/>
      <w:bookmarkStart w:id="133" w:name="_Toc509245138"/>
      <w:bookmarkStart w:id="134" w:name="_Toc514393603"/>
      <w:bookmarkStart w:id="135" w:name="_Toc526250351"/>
      <w:bookmarkStart w:id="136" w:name="_Toc74051094"/>
      <w:r w:rsidRPr="00C67A31">
        <w:rPr>
          <w:rStyle w:val="Neenpoudarek"/>
          <w:rFonts w:ascii="Arial" w:hAnsi="Arial" w:cs="Arial"/>
          <w:i/>
          <w:color w:val="auto"/>
          <w:sz w:val="22"/>
        </w:rPr>
        <w:lastRenderedPageBreak/>
        <w:t>PRILOGA št. 5</w:t>
      </w:r>
      <w:bookmarkEnd w:id="131"/>
      <w:bookmarkEnd w:id="132"/>
      <w:bookmarkEnd w:id="133"/>
      <w:bookmarkEnd w:id="134"/>
      <w:bookmarkEnd w:id="135"/>
      <w:bookmarkEnd w:id="136"/>
    </w:p>
    <w:p w14:paraId="3D7A3512" w14:textId="4031742E" w:rsidR="00C13FEA" w:rsidRPr="00C67A31" w:rsidRDefault="00C13FEA" w:rsidP="00C67A31">
      <w:pPr>
        <w:pStyle w:val="Intenzivencitat"/>
        <w:rPr>
          <w:rStyle w:val="Neenpoudarek"/>
          <w:rFonts w:ascii="Arial" w:hAnsi="Arial" w:cs="Arial"/>
          <w:i/>
          <w:iCs w:val="0"/>
          <w:color w:val="auto"/>
          <w:sz w:val="22"/>
        </w:rPr>
      </w:pPr>
      <w:bookmarkStart w:id="137" w:name="_Toc74051095"/>
      <w:bookmarkStart w:id="138" w:name="_Toc467588296"/>
      <w:bookmarkStart w:id="139" w:name="_Toc482024424"/>
      <w:bookmarkStart w:id="140" w:name="_Toc483146626"/>
      <w:bookmarkStart w:id="141" w:name="_Toc483401220"/>
      <w:bookmarkStart w:id="142" w:name="_Toc509245139"/>
      <w:bookmarkStart w:id="143" w:name="_Toc514393604"/>
      <w:bookmarkStart w:id="144" w:name="_Toc526250352"/>
      <w:r w:rsidRPr="00C67A31">
        <w:t>LASTNA IZJAVA</w:t>
      </w:r>
      <w:bookmarkEnd w:id="137"/>
      <w:r w:rsidRPr="00C67A31">
        <w:t xml:space="preserve"> </w:t>
      </w:r>
      <w:bookmarkEnd w:id="138"/>
      <w:bookmarkEnd w:id="139"/>
      <w:bookmarkEnd w:id="140"/>
      <w:bookmarkEnd w:id="141"/>
      <w:bookmarkEnd w:id="142"/>
      <w:bookmarkEnd w:id="143"/>
      <w:bookmarkEnd w:id="144"/>
    </w:p>
    <w:p w14:paraId="1452CAC2" w14:textId="4D483022" w:rsidR="00C13FEA" w:rsidRPr="00C67A31" w:rsidRDefault="00C13FEA" w:rsidP="00685685">
      <w:pPr>
        <w:spacing w:after="0" w:line="276" w:lineRule="auto"/>
        <w:rPr>
          <w:rFonts w:ascii="Arial" w:hAnsi="Arial" w:cs="Arial"/>
          <w:kern w:val="3"/>
          <w:lang w:eastAsia="zh-CN"/>
        </w:rPr>
      </w:pPr>
      <w:r w:rsidRPr="00C67A31">
        <w:rPr>
          <w:rFonts w:ascii="Arial" w:hAnsi="Arial" w:cs="Arial"/>
        </w:rPr>
        <w:t xml:space="preserve">V zvezi z javnim naročilom </w:t>
      </w:r>
      <w:r w:rsidRPr="00C67A31">
        <w:rPr>
          <w:rFonts w:ascii="Arial" w:hAnsi="Arial" w:cs="Arial"/>
          <w:kern w:val="3"/>
          <w:lang w:eastAsia="zh-CN"/>
        </w:rPr>
        <w:t>»</w:t>
      </w:r>
      <w:r w:rsidR="00394288" w:rsidRPr="00513DE9">
        <w:rPr>
          <w:rFonts w:ascii="Arial" w:hAnsi="Arial" w:cs="Arial"/>
        </w:rPr>
        <w:t>Obnova srednjeveškega mestnega obzidja</w:t>
      </w:r>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kern w:val="3"/>
          <w:lang w:eastAsia="zh-CN"/>
        </w:rPr>
        <w:t xml:space="preserve"> objavljen</w:t>
      </w:r>
      <w:r w:rsidR="00AE46EA">
        <w:rPr>
          <w:rFonts w:ascii="Arial" w:hAnsi="Arial" w:cs="Arial"/>
          <w:kern w:val="3"/>
          <w:lang w:eastAsia="zh-CN"/>
        </w:rPr>
        <w:t>i</w:t>
      </w:r>
      <w:r w:rsidRPr="00C67A31">
        <w:rPr>
          <w:rFonts w:ascii="Arial" w:hAnsi="Arial" w:cs="Arial"/>
          <w:kern w:val="3"/>
          <w:lang w:eastAsia="zh-CN"/>
        </w:rPr>
        <w:t>m na portalu javnih naročil dne ________________, št. objave ________________/</w:t>
      </w:r>
      <w:r w:rsidR="00932197" w:rsidRPr="00C67A31">
        <w:rPr>
          <w:rFonts w:ascii="Arial" w:hAnsi="Arial" w:cs="Arial"/>
          <w:kern w:val="3"/>
          <w:lang w:eastAsia="zh-CN"/>
        </w:rPr>
        <w:t>202</w:t>
      </w:r>
      <w:r w:rsidR="00394288">
        <w:rPr>
          <w:rFonts w:ascii="Arial" w:hAnsi="Arial" w:cs="Arial"/>
          <w:kern w:val="3"/>
          <w:lang w:eastAsia="zh-CN"/>
        </w:rPr>
        <w:t>1</w:t>
      </w:r>
      <w:r w:rsidRPr="00C67A31">
        <w:rPr>
          <w:rFonts w:ascii="Arial" w:hAnsi="Arial" w:cs="Arial"/>
          <w:kern w:val="3"/>
          <w:lang w:eastAsia="zh-CN"/>
        </w:rPr>
        <w:t>____,</w:t>
      </w:r>
      <w:r w:rsidR="00394288">
        <w:rPr>
          <w:rFonts w:ascii="Arial" w:hAnsi="Arial" w:cs="Arial"/>
          <w:kern w:val="3"/>
          <w:lang w:eastAsia="zh-CN"/>
        </w:rPr>
        <w:t xml:space="preserve"> </w:t>
      </w:r>
    </w:p>
    <w:p w14:paraId="47393870" w14:textId="77777777" w:rsidR="00C13FEA" w:rsidRPr="00C67A31" w:rsidRDefault="00C13FEA" w:rsidP="00C67A31">
      <w:pPr>
        <w:pStyle w:val="Standard"/>
        <w:rPr>
          <w:rFonts w:ascii="Arial" w:hAnsi="Arial" w:cs="Arial"/>
        </w:rPr>
      </w:pPr>
    </w:p>
    <w:p w14:paraId="7936F0DC" w14:textId="77777777" w:rsidR="00C13FEA" w:rsidRPr="00C67A31" w:rsidRDefault="00C13FEA" w:rsidP="00C67A31">
      <w:pPr>
        <w:pStyle w:val="Standard"/>
        <w:jc w:val="center"/>
        <w:rPr>
          <w:rFonts w:ascii="Arial" w:hAnsi="Arial" w:cs="Arial"/>
          <w:b/>
          <w:u w:val="single"/>
        </w:rPr>
      </w:pPr>
      <w:r w:rsidRPr="00C67A31">
        <w:rPr>
          <w:rFonts w:ascii="Arial" w:hAnsi="Arial" w:cs="Arial"/>
          <w:b/>
          <w:u w:val="single"/>
        </w:rPr>
        <w:t>izjavljamo:</w:t>
      </w:r>
    </w:p>
    <w:p w14:paraId="4BC30F66" w14:textId="77777777" w:rsidR="00C13FEA" w:rsidRPr="00C67A31" w:rsidRDefault="00C13FEA" w:rsidP="00C67A31">
      <w:pPr>
        <w:pStyle w:val="Standard"/>
        <w:rPr>
          <w:rFonts w:ascii="Arial" w:hAnsi="Arial" w:cs="Arial"/>
        </w:rPr>
      </w:pPr>
    </w:p>
    <w:p w14:paraId="1532900D" w14:textId="77777777" w:rsidR="00C13FEA" w:rsidRPr="00C67A31" w:rsidRDefault="00C13FEA" w:rsidP="00C67A31">
      <w:pPr>
        <w:pStyle w:val="Standard"/>
        <w:rPr>
          <w:rFonts w:ascii="Arial" w:hAnsi="Arial" w:cs="Arial"/>
        </w:rPr>
      </w:pPr>
    </w:p>
    <w:p w14:paraId="4FCD0DF3" w14:textId="77777777" w:rsidR="00C13FEA" w:rsidRPr="00C67A31" w:rsidRDefault="00C13FEA" w:rsidP="00C67A31">
      <w:pPr>
        <w:pStyle w:val="Standard"/>
        <w:rPr>
          <w:rFonts w:ascii="Arial" w:hAnsi="Arial" w:cs="Arial"/>
          <w:b/>
        </w:rPr>
      </w:pPr>
      <w:r w:rsidRPr="00C67A31">
        <w:rPr>
          <w:rFonts w:ascii="Arial" w:hAnsi="Arial" w:cs="Arial"/>
          <w:b/>
        </w:rPr>
        <w:t xml:space="preserve">1. da smo </w:t>
      </w:r>
      <w:r w:rsidR="00932197" w:rsidRPr="00C67A31">
        <w:rPr>
          <w:rFonts w:ascii="Arial" w:hAnsi="Arial" w:cs="Arial"/>
          <w:i/>
        </w:rPr>
        <w:t>(ustrezno obkrožite)</w:t>
      </w:r>
    </w:p>
    <w:p w14:paraId="089D0B35" w14:textId="77777777" w:rsidR="00C13FEA" w:rsidRPr="00C67A31" w:rsidRDefault="00C13FEA" w:rsidP="00C67A31">
      <w:pPr>
        <w:pStyle w:val="Standard"/>
        <w:ind w:left="720"/>
        <w:rPr>
          <w:rFonts w:ascii="Arial" w:hAnsi="Arial" w:cs="Arial"/>
        </w:rPr>
      </w:pPr>
      <w:r w:rsidRPr="00C67A31">
        <w:rPr>
          <w:rFonts w:ascii="Arial" w:hAnsi="Arial" w:cs="Arial"/>
          <w:b/>
        </w:rPr>
        <w:t xml:space="preserve">A) </w:t>
      </w:r>
      <w:r w:rsidRPr="00C67A31">
        <w:rPr>
          <w:rFonts w:ascii="Arial" w:hAnsi="Arial" w:cs="Arial"/>
        </w:rPr>
        <w:t xml:space="preserve">dejavnost gradbeništva opravljali pred 1. 6. 2018 in smo </w:t>
      </w:r>
      <w:r w:rsidRPr="00C67A31">
        <w:rPr>
          <w:rFonts w:ascii="Arial" w:hAnsi="Arial" w:cs="Arial"/>
          <w:b/>
          <w:bCs/>
        </w:rPr>
        <w:t>registrirani za opravljanje dejavnosti</w:t>
      </w:r>
      <w:r w:rsidRPr="00C67A31">
        <w:rPr>
          <w:rFonts w:ascii="Arial" w:hAnsi="Arial" w:cs="Arial"/>
        </w:rPr>
        <w:t>, ki je predmet javnega naročila, oziroma</w:t>
      </w:r>
    </w:p>
    <w:p w14:paraId="0BC3A143" w14:textId="77777777" w:rsidR="00C13FEA" w:rsidRPr="00C67A31" w:rsidRDefault="00C13FEA" w:rsidP="00C67A31">
      <w:pPr>
        <w:pStyle w:val="Standard"/>
        <w:ind w:left="720"/>
        <w:rPr>
          <w:rFonts w:ascii="Arial" w:hAnsi="Arial" w:cs="Arial"/>
        </w:rPr>
      </w:pPr>
    </w:p>
    <w:p w14:paraId="6B0E32DF" w14:textId="77777777" w:rsidR="00C13FEA" w:rsidRPr="00C67A31" w:rsidRDefault="00C13FEA" w:rsidP="00C67A31">
      <w:pPr>
        <w:pStyle w:val="Standard"/>
        <w:ind w:left="720"/>
        <w:rPr>
          <w:rFonts w:ascii="Arial" w:hAnsi="Arial" w:cs="Arial"/>
        </w:rPr>
      </w:pPr>
      <w:r w:rsidRPr="00C67A31">
        <w:rPr>
          <w:rFonts w:ascii="Arial" w:hAnsi="Arial" w:cs="Arial"/>
          <w:b/>
        </w:rPr>
        <w:t xml:space="preserve">B) </w:t>
      </w:r>
      <w:r w:rsidRPr="00C67A31">
        <w:rPr>
          <w:rFonts w:ascii="Arial" w:hAnsi="Arial" w:cs="Arial"/>
        </w:rPr>
        <w:t>dejavnost gradbeništva začeli opravljati po 1. 6. 2018 (velja tudi za podizvajalce) in poleg pogojev pod A) izpolnjujemo tudi pogoje za opravljanje dejavnosti gradbeništva iz prvega odstavka 14. člena GZ in sicer:</w:t>
      </w:r>
    </w:p>
    <w:p w14:paraId="1AC2834F" w14:textId="77777777" w:rsidR="00C13FEA" w:rsidRPr="00C67A31" w:rsidRDefault="00C13FEA" w:rsidP="00C67A31">
      <w:pPr>
        <w:pStyle w:val="Standard"/>
        <w:numPr>
          <w:ilvl w:val="0"/>
          <w:numId w:val="53"/>
        </w:numPr>
        <w:rPr>
          <w:rFonts w:ascii="Arial" w:hAnsi="Arial" w:cs="Arial"/>
        </w:rPr>
      </w:pPr>
      <w:r w:rsidRPr="00C67A31">
        <w:rPr>
          <w:rFonts w:ascii="Arial" w:hAnsi="Arial" w:cs="Arial"/>
        </w:rPr>
        <w:t>imamo zavarovano odgovornost za škodo v zvezi z opravljanjem svoje dejavnosti v skladu z določbami drugega odstavka 14. člena GZ ter</w:t>
      </w:r>
    </w:p>
    <w:p w14:paraId="33342F90" w14:textId="77777777" w:rsidR="00C13FEA" w:rsidRPr="00C67A31" w:rsidRDefault="00C13FEA" w:rsidP="00C67A31">
      <w:pPr>
        <w:pStyle w:val="Standard"/>
        <w:numPr>
          <w:ilvl w:val="0"/>
          <w:numId w:val="53"/>
        </w:numPr>
        <w:rPr>
          <w:rFonts w:ascii="Arial" w:hAnsi="Arial" w:cs="Arial"/>
        </w:rPr>
      </w:pPr>
      <w:r w:rsidRPr="00C67A31">
        <w:rPr>
          <w:rFonts w:ascii="Arial" w:hAnsi="Arial" w:cs="Arial"/>
        </w:rPr>
        <w:t>imamo sklenjeno pogodbo o zaposlitvi za polni delovni čas ali za krajši delovni čas v posebnih primerih v skladu z ZDR-1 z najmanj enim delavcem, ki izpolnjuje pogoje za pooblaščenega inženirja ali pooblaščenega arhitekta.</w:t>
      </w:r>
    </w:p>
    <w:p w14:paraId="74117430" w14:textId="77777777" w:rsidR="00C13FEA" w:rsidRPr="00C67A31" w:rsidRDefault="00C13FEA" w:rsidP="00C67A31">
      <w:pPr>
        <w:pStyle w:val="Standard"/>
        <w:rPr>
          <w:rFonts w:ascii="Arial" w:hAnsi="Arial" w:cs="Arial"/>
          <w:b/>
        </w:rPr>
      </w:pPr>
    </w:p>
    <w:p w14:paraId="5CA33D36" w14:textId="77777777" w:rsidR="00C13FEA" w:rsidRPr="00C67A31" w:rsidRDefault="00C13FEA" w:rsidP="00C67A31">
      <w:pPr>
        <w:pStyle w:val="Standard"/>
        <w:rPr>
          <w:rFonts w:ascii="Arial" w:hAnsi="Arial" w:cs="Arial"/>
        </w:rPr>
      </w:pPr>
      <w:r w:rsidRPr="00C67A31">
        <w:rPr>
          <w:rFonts w:ascii="Arial" w:hAnsi="Arial" w:cs="Arial"/>
          <w:b/>
        </w:rPr>
        <w:t xml:space="preserve">2. da naši družbi kot ponudniku </w:t>
      </w:r>
      <w:r w:rsidRPr="00C67A31">
        <w:rPr>
          <w:rFonts w:ascii="Arial" w:hAnsi="Arial" w:cs="Arial"/>
        </w:rPr>
        <w:t xml:space="preserve">ali osebi, ki je članica upravnega, vodstvenega ali nadzornega organa tega gospodarskega subjekta ali ki ima pooblastila za njegovo zastopanje ali odločanje ali nadzor v njem, ni bila </w:t>
      </w:r>
      <w:r w:rsidRPr="00C67A31">
        <w:rPr>
          <w:rFonts w:ascii="Arial" w:hAnsi="Arial" w:cs="Arial"/>
          <w:b/>
          <w:bCs/>
        </w:rPr>
        <w:t>izrečena pravnomočna sodba</w:t>
      </w:r>
      <w:r w:rsidRPr="00C67A31">
        <w:rPr>
          <w:rFonts w:ascii="Arial" w:hAnsi="Arial" w:cs="Arial"/>
        </w:rPr>
        <w:t>, ki ima elemente naslednjih kaznivih dejanj, ki so opredeljena v KZ-1:</w:t>
      </w:r>
    </w:p>
    <w:p w14:paraId="7D70307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terorizem (108. člen KZ-1),</w:t>
      </w:r>
    </w:p>
    <w:p w14:paraId="5400E627"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financiranje terorizma (109. člen KZ-1),</w:t>
      </w:r>
    </w:p>
    <w:p w14:paraId="418A4F9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ščuvanje in javno poveličevanje terorističnih dejanj (110. člen KZ-1),</w:t>
      </w:r>
    </w:p>
    <w:p w14:paraId="721C437F"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novačenje in usposabljanje za terorizem (111. člen KZ-1),</w:t>
      </w:r>
    </w:p>
    <w:p w14:paraId="415651B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spravljanje v suženjsko razmerje (112. člen KZ-1),</w:t>
      </w:r>
    </w:p>
    <w:p w14:paraId="278935E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trgovina z ljudmi (113. člen KZ-1),</w:t>
      </w:r>
    </w:p>
    <w:p w14:paraId="55E53AF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podkupnine pri volitvah (157. člen KZ-1),</w:t>
      </w:r>
    </w:p>
    <w:p w14:paraId="5613754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kršitev temeljnih pravic delavcev (196. člen KZ-1),</w:t>
      </w:r>
    </w:p>
    <w:p w14:paraId="438758C5"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(211. člen KZ-1),</w:t>
      </w:r>
    </w:p>
    <w:p w14:paraId="3A6562F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protipravno omejevanje konkurence (225. člen KZ-1),</w:t>
      </w:r>
    </w:p>
    <w:p w14:paraId="5E91AE8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povzročitev stečaja z goljufijo ali nevestnim poslovanjem (226. člen KZ-1),</w:t>
      </w:r>
    </w:p>
    <w:p w14:paraId="15E1A8B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upnikov (227. člen KZ-1),</w:t>
      </w:r>
    </w:p>
    <w:p w14:paraId="0D116FD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poslovna goljufija (228. člen KZ-1),</w:t>
      </w:r>
    </w:p>
    <w:p w14:paraId="70FD116D"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goljufija na škodo Evropske unije (229. člen KZ-1),</w:t>
      </w:r>
    </w:p>
    <w:p w14:paraId="37927FE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pridobitvi in uporabi posojila ali ugodnosti (230. člen KZ-1),</w:t>
      </w:r>
    </w:p>
    <w:p w14:paraId="0A40A93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pri poslovanju z vrednostnimi papirji (231. člen KZ-1),</w:t>
      </w:r>
    </w:p>
    <w:p w14:paraId="6DA7771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preslepitev kupcev (232. člen KZ-1),</w:t>
      </w:r>
    </w:p>
    <w:p w14:paraId="4C90B9B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 oznake ali modela (233. člen KZ-1),</w:t>
      </w:r>
    </w:p>
    <w:p w14:paraId="6730C3BE"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neupravičena uporaba tujega izuma ali topografije (234. člen KZ-1),</w:t>
      </w:r>
    </w:p>
    <w:p w14:paraId="54D2474F"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ponareditev ali uničenje poslovnih listin (235. člen KZ-1),</w:t>
      </w:r>
    </w:p>
    <w:p w14:paraId="2206822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in neupravičena pridobitev poslovne skrivnosti (236. člen KZ-1),</w:t>
      </w:r>
    </w:p>
    <w:p w14:paraId="6EBB236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lastRenderedPageBreak/>
        <w:t>zloraba informacijskega sistema (237. člen KZ-1),</w:t>
      </w:r>
    </w:p>
    <w:p w14:paraId="1C4AD49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notranje informacije (238. člen KZ-1),</w:t>
      </w:r>
    </w:p>
    <w:p w14:paraId="7DCB0736"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trga finančnih instrumentov (239. člen KZ-1),</w:t>
      </w:r>
    </w:p>
    <w:p w14:paraId="70E098B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položaja ali zaupanja pri gospodarski dejavnosti (240. člen KZ-1),</w:t>
      </w:r>
    </w:p>
    <w:p w14:paraId="734F156B"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sprejemanje daril (241. člen KZ-1),</w:t>
      </w:r>
    </w:p>
    <w:p w14:paraId="3BF5969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nedovoljeno dajanje daril (242. člen KZ-1),</w:t>
      </w:r>
    </w:p>
    <w:p w14:paraId="579F0E46"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denarja (243. člen KZ-1),</w:t>
      </w:r>
    </w:p>
    <w:p w14:paraId="0BF37118"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ponarejanje in uporaba ponarejenih vrednotnic ali vrednostnih papirjev (244. člen KZ-1),</w:t>
      </w:r>
    </w:p>
    <w:p w14:paraId="15465B25"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pranje denarja (245. člen KZ-1),</w:t>
      </w:r>
    </w:p>
    <w:p w14:paraId="4723617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negotovinskega plačilnega sredstva (246. člen KZ-1),</w:t>
      </w:r>
    </w:p>
    <w:p w14:paraId="335F404A"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uporaba ponarejenega negotovinskega plačilnega sredstva (247. člen KZ-1),</w:t>
      </w:r>
    </w:p>
    <w:p w14:paraId="68322ED9"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izdelava, pridobitev in odtujitev pripomočkov za ponarejanje (248. člen KZ-1),</w:t>
      </w:r>
    </w:p>
    <w:p w14:paraId="683C1E1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davčna zatajitev (249. člen KZ-1),</w:t>
      </w:r>
    </w:p>
    <w:p w14:paraId="655C0BDC"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tihotapstvo (250. člen KZ-1),</w:t>
      </w:r>
    </w:p>
    <w:p w14:paraId="173FE226"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zloraba uradnega položaja ali uradnih pravic (257. člen KZ-1),</w:t>
      </w:r>
    </w:p>
    <w:p w14:paraId="08D37C83"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oškodovanje javnih sredstev (257.a člen KZ-1),</w:t>
      </w:r>
    </w:p>
    <w:p w14:paraId="345C639D"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izdaja tajnih podatkov (260. člen KZ-1),</w:t>
      </w:r>
    </w:p>
    <w:p w14:paraId="57665673"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jemanje podkupnine (261. člen KZ-1),</w:t>
      </w:r>
    </w:p>
    <w:p w14:paraId="0C0F6082"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podkupnine (262. člen KZ-1),</w:t>
      </w:r>
    </w:p>
    <w:p w14:paraId="44F60FD4"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sprejemanje koristi za nezakonito posredovanje (263. člen KZ-1),</w:t>
      </w:r>
    </w:p>
    <w:p w14:paraId="2EC9FF20"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dajanje daril za nezakonito posredovanje (264. člen KZ-1),</w:t>
      </w:r>
    </w:p>
    <w:p w14:paraId="164D3091" w14:textId="77777777" w:rsidR="00C13FEA" w:rsidRPr="00C67A31" w:rsidRDefault="00C13FEA" w:rsidP="00C67A31">
      <w:pPr>
        <w:pStyle w:val="Odstavekseznama"/>
        <w:numPr>
          <w:ilvl w:val="0"/>
          <w:numId w:val="14"/>
        </w:numPr>
        <w:spacing w:after="0"/>
        <w:jc w:val="both"/>
        <w:rPr>
          <w:rFonts w:ascii="Arial" w:hAnsi="Arial" w:cs="Arial"/>
          <w:color w:val="auto"/>
          <w:lang w:eastAsia="zh-CN"/>
        </w:rPr>
      </w:pPr>
      <w:r w:rsidRPr="00C67A31">
        <w:rPr>
          <w:rFonts w:ascii="Arial" w:hAnsi="Arial" w:cs="Arial"/>
          <w:color w:val="auto"/>
          <w:lang w:eastAsia="zh-CN"/>
        </w:rPr>
        <w:t>hudodelsko združevanje (294. člen KZ-1).</w:t>
      </w:r>
    </w:p>
    <w:p w14:paraId="2A4CD829" w14:textId="77777777" w:rsidR="00C13FEA" w:rsidRPr="00C67A31" w:rsidRDefault="00C13FEA" w:rsidP="00C67A31">
      <w:pPr>
        <w:pStyle w:val="Standard"/>
        <w:rPr>
          <w:rFonts w:ascii="Arial" w:hAnsi="Arial" w:cs="Arial"/>
          <w:b/>
          <w:i/>
        </w:rPr>
      </w:pPr>
    </w:p>
    <w:p w14:paraId="610D5A2F"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rPr>
        <w:t xml:space="preserve">3. </w:t>
      </w:r>
      <w:r w:rsidRPr="00C67A31">
        <w:rPr>
          <w:rFonts w:ascii="Arial" w:hAnsi="Arial" w:cs="Arial"/>
        </w:rPr>
        <w:t>da</w:t>
      </w:r>
      <w:r w:rsidRPr="00C67A31">
        <w:rPr>
          <w:rFonts w:ascii="Arial" w:hAnsi="Arial" w:cs="Arial"/>
          <w:b/>
        </w:rPr>
        <w:t xml:space="preserve"> </w:t>
      </w:r>
      <w:r w:rsidRPr="00C67A31">
        <w:rPr>
          <w:rFonts w:ascii="Arial" w:hAnsi="Arial" w:cs="Arial"/>
          <w:lang w:eastAsia="zh-CN"/>
        </w:rPr>
        <w:t xml:space="preserve">izpolnjujemo </w:t>
      </w:r>
      <w:r w:rsidRPr="00C67A31">
        <w:rPr>
          <w:rFonts w:ascii="Arial" w:hAnsi="Arial" w:cs="Arial"/>
          <w:b/>
          <w:bCs/>
          <w:lang w:eastAsia="zh-CN"/>
        </w:rPr>
        <w:t>obvezne dajatve</w:t>
      </w:r>
      <w:r w:rsidRPr="00C67A31">
        <w:rPr>
          <w:rFonts w:ascii="Arial" w:hAnsi="Arial" w:cs="Arial"/>
          <w:lang w:eastAsia="zh-CN"/>
        </w:rPr>
        <w:t xml:space="preserve"> in druge </w:t>
      </w:r>
      <w:r w:rsidRPr="00C67A31">
        <w:rPr>
          <w:rFonts w:ascii="Arial" w:hAnsi="Arial" w:cs="Arial"/>
          <w:b/>
          <w:bCs/>
          <w:lang w:eastAsia="zh-CN"/>
        </w:rPr>
        <w:t>denarne nedavčne obveznosti</w:t>
      </w:r>
      <w:r w:rsidRPr="00C67A31">
        <w:rPr>
          <w:rFonts w:ascii="Arial" w:hAnsi="Arial" w:cs="Arial"/>
          <w:lang w:eastAsia="zh-CN"/>
        </w:rPr>
        <w:t xml:space="preserve"> v skladu z zakonom, ki ureja finančno upravo, ki jih pobira davčni organ v skladu s predpisi države, v kateri imamo sedež, ali predpisi države naročnika, in vrednost teh neplačanih zapadlih obveznosti na dan oddaje ponudbe ali prijave </w:t>
      </w:r>
      <w:r w:rsidRPr="00C67A31">
        <w:rPr>
          <w:rFonts w:ascii="Arial" w:hAnsi="Arial" w:cs="Arial"/>
          <w:b/>
          <w:lang w:eastAsia="zh-CN"/>
        </w:rPr>
        <w:t>ne znaša 50 eurov ali več</w:t>
      </w:r>
      <w:r w:rsidRPr="00C67A31">
        <w:rPr>
          <w:rFonts w:ascii="Arial" w:hAnsi="Arial" w:cs="Arial"/>
          <w:lang w:eastAsia="zh-CN"/>
        </w:rPr>
        <w:t xml:space="preserve">. </w:t>
      </w:r>
    </w:p>
    <w:p w14:paraId="5849AD3E" w14:textId="77777777" w:rsidR="00C13FEA" w:rsidRPr="00C67A31" w:rsidRDefault="00C13FEA" w:rsidP="00C67A31">
      <w:pPr>
        <w:spacing w:after="0" w:line="276" w:lineRule="auto"/>
        <w:jc w:val="both"/>
        <w:rPr>
          <w:rFonts w:ascii="Arial" w:hAnsi="Arial" w:cs="Arial"/>
          <w:lang w:eastAsia="zh-CN"/>
        </w:rPr>
      </w:pPr>
    </w:p>
    <w:p w14:paraId="1D87FA25"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lang w:eastAsia="zh-CN"/>
        </w:rPr>
        <w:t>4.</w:t>
      </w:r>
      <w:r w:rsidRPr="00C67A31">
        <w:rPr>
          <w:rFonts w:ascii="Arial" w:hAnsi="Arial" w:cs="Arial"/>
          <w:lang w:eastAsia="zh-CN"/>
        </w:rPr>
        <w:t xml:space="preserve"> da smo imeli na dan oddaje ponudbe ali prijave </w:t>
      </w:r>
      <w:r w:rsidRPr="00C67A31">
        <w:rPr>
          <w:rFonts w:ascii="Arial" w:hAnsi="Arial" w:cs="Arial"/>
          <w:b/>
          <w:lang w:eastAsia="zh-CN"/>
        </w:rPr>
        <w:t>predložene vse obračune davčnih odtegljajev za dohodke iz delovnega razmerja</w:t>
      </w:r>
      <w:r w:rsidRPr="00C67A31">
        <w:rPr>
          <w:rFonts w:ascii="Arial" w:hAnsi="Arial" w:cs="Arial"/>
          <w:lang w:eastAsia="zh-CN"/>
        </w:rPr>
        <w:t xml:space="preserve"> za obdobje zadnjih petih let do dne oddaje ponudbe ali prijave.</w:t>
      </w:r>
    </w:p>
    <w:p w14:paraId="04941006" w14:textId="77777777" w:rsidR="00C13FEA" w:rsidRPr="00C67A31" w:rsidRDefault="00C13FEA" w:rsidP="00C67A31">
      <w:pPr>
        <w:pStyle w:val="Standard"/>
        <w:rPr>
          <w:rFonts w:ascii="Arial" w:hAnsi="Arial" w:cs="Arial"/>
          <w:b/>
        </w:rPr>
      </w:pPr>
    </w:p>
    <w:p w14:paraId="3F375A98" w14:textId="77777777" w:rsidR="00C13FEA" w:rsidRPr="00C67A31" w:rsidRDefault="00C13FEA" w:rsidP="00C67A31">
      <w:pPr>
        <w:pStyle w:val="Standard"/>
        <w:rPr>
          <w:rFonts w:ascii="Arial" w:hAnsi="Arial" w:cs="Arial"/>
          <w:b/>
        </w:rPr>
      </w:pPr>
      <w:r w:rsidRPr="00C67A31">
        <w:rPr>
          <w:rFonts w:ascii="Arial" w:hAnsi="Arial" w:cs="Arial"/>
          <w:b/>
        </w:rPr>
        <w:t xml:space="preserve">5. </w:t>
      </w:r>
      <w:r w:rsidRPr="00C67A31">
        <w:rPr>
          <w:rFonts w:ascii="Arial" w:hAnsi="Arial" w:cs="Arial"/>
        </w:rPr>
        <w:t>da na dan, ko poteče rok za oddajo ponudb,</w:t>
      </w:r>
      <w:r w:rsidRPr="00C67A31">
        <w:rPr>
          <w:rFonts w:ascii="Arial" w:hAnsi="Arial" w:cs="Arial"/>
          <w:b/>
        </w:rPr>
        <w:t xml:space="preserve"> nismo uvrščeni v evidenco ponudnikov z negativnimi referencami.</w:t>
      </w:r>
    </w:p>
    <w:p w14:paraId="499B5DB3" w14:textId="77777777" w:rsidR="00C13FEA" w:rsidRPr="00C67A31" w:rsidRDefault="00C13FEA" w:rsidP="00C67A31">
      <w:pPr>
        <w:pStyle w:val="Standard"/>
        <w:rPr>
          <w:rFonts w:ascii="Arial" w:hAnsi="Arial" w:cs="Arial"/>
          <w:b/>
        </w:rPr>
      </w:pPr>
    </w:p>
    <w:p w14:paraId="686665C1"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rPr>
        <w:t xml:space="preserve">6. </w:t>
      </w:r>
      <w:r w:rsidRPr="00C67A31">
        <w:rPr>
          <w:rFonts w:ascii="Arial" w:hAnsi="Arial" w:cs="Arial"/>
        </w:rPr>
        <w:t xml:space="preserve">da pri nas v zadnjih treh letih pred potekom roka za oddajo ponudbe pristojni organ Republike Slovenije ali druge države članice ali tretje države ni ugotovil najmanj dve </w:t>
      </w:r>
      <w:r w:rsidRPr="00C67A31">
        <w:rPr>
          <w:rFonts w:ascii="Arial" w:hAnsi="Arial" w:cs="Arial"/>
          <w:b/>
        </w:rPr>
        <w:t>kršitvi v zvezi s plačilom za delo, delovnim časom, počitki, opravljanjem dela na podlagi pogodb civilnega prava kljub obstoju elementov delovnega razmerja ali v zvezi z zaposlovanjem na črno,</w:t>
      </w:r>
      <w:r w:rsidRPr="00C67A31">
        <w:rPr>
          <w:rFonts w:ascii="Arial" w:hAnsi="Arial" w:cs="Arial"/>
        </w:rPr>
        <w:t xml:space="preserve"> za kateri bi nam bila s pravnomočno odločitvijo ali več pravnomočnimi odločitvami izrečena</w:t>
      </w:r>
      <w:r w:rsidRPr="00C67A31">
        <w:rPr>
          <w:rFonts w:ascii="Arial" w:hAnsi="Arial" w:cs="Arial"/>
          <w:b/>
        </w:rPr>
        <w:t xml:space="preserve"> globa za prekršek</w:t>
      </w:r>
      <w:r w:rsidRPr="00C67A31">
        <w:rPr>
          <w:rFonts w:ascii="Arial" w:hAnsi="Arial" w:cs="Arial"/>
        </w:rPr>
        <w:t>.</w:t>
      </w:r>
    </w:p>
    <w:p w14:paraId="3B5A9320" w14:textId="77777777" w:rsidR="00C13FEA" w:rsidRPr="00C67A31" w:rsidRDefault="00C13FEA" w:rsidP="00C67A31">
      <w:pPr>
        <w:pStyle w:val="Standard"/>
        <w:rPr>
          <w:rFonts w:ascii="Arial" w:hAnsi="Arial" w:cs="Arial"/>
          <w:b/>
        </w:rPr>
      </w:pPr>
    </w:p>
    <w:p w14:paraId="1CCB0FB0"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rPr>
        <w:t xml:space="preserve">7. </w:t>
      </w:r>
      <w:r w:rsidRPr="00C67A31">
        <w:rPr>
          <w:rFonts w:ascii="Arial" w:hAnsi="Arial" w:cs="Arial"/>
        </w:rPr>
        <w:t>da nam naročnik</w:t>
      </w:r>
      <w:r w:rsidRPr="00C67A31">
        <w:rPr>
          <w:rFonts w:ascii="Arial" w:hAnsi="Arial" w:cs="Arial"/>
          <w:b/>
        </w:rPr>
        <w:t xml:space="preserve"> </w:t>
      </w:r>
      <w:r w:rsidRPr="00C67A31">
        <w:rPr>
          <w:rFonts w:ascii="Arial" w:hAnsi="Arial" w:cs="Arial"/>
          <w:lang w:eastAsia="zh-CN"/>
        </w:rPr>
        <w:t xml:space="preserve">na kakršen koli način ne more izkazati </w:t>
      </w:r>
      <w:r w:rsidRPr="00C67A31">
        <w:rPr>
          <w:rFonts w:ascii="Arial" w:hAnsi="Arial" w:cs="Arial"/>
          <w:b/>
          <w:bCs/>
          <w:lang w:eastAsia="zh-CN"/>
        </w:rPr>
        <w:t>kršitev obveznosti na področju okoljskega, socialnega in delovnega prava</w:t>
      </w:r>
      <w:r w:rsidRPr="00C67A31">
        <w:rPr>
          <w:rFonts w:ascii="Arial" w:hAnsi="Arial" w:cs="Arial"/>
          <w:lang w:eastAsia="zh-CN"/>
        </w:rPr>
        <w:t>, ki so določene v pravu Evropske unije, predpisih, ki veljajo v Republiki Sloveniji, kolektivnih pogodb ali predpisih mednarodnega okoljskega, socialnega in delovnega prava. Seznam mednarodnih socialnih in okoljskih konvencij določata Priloga X Direktive 2014/24/EU in Priloga XIV Direktive 2014/25/EU.</w:t>
      </w:r>
    </w:p>
    <w:p w14:paraId="35259D58" w14:textId="77777777" w:rsidR="00C13FEA" w:rsidRPr="00C67A31" w:rsidRDefault="00C13FEA" w:rsidP="00C67A31">
      <w:pPr>
        <w:pStyle w:val="Standard"/>
        <w:rPr>
          <w:rFonts w:ascii="Arial" w:hAnsi="Arial" w:cs="Arial"/>
          <w:b/>
        </w:rPr>
      </w:pPr>
    </w:p>
    <w:p w14:paraId="7F11FA9A"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rPr>
        <w:t xml:space="preserve">8. </w:t>
      </w:r>
      <w:r w:rsidRPr="00C67A31">
        <w:rPr>
          <w:rFonts w:ascii="Arial" w:hAnsi="Arial" w:cs="Arial"/>
        </w:rPr>
        <w:t>da se</w:t>
      </w:r>
      <w:r w:rsidRPr="00C67A31">
        <w:rPr>
          <w:rFonts w:ascii="Arial" w:hAnsi="Arial" w:cs="Arial"/>
          <w:b/>
        </w:rPr>
        <w:t xml:space="preserve"> nad našo družbo ni </w:t>
      </w:r>
      <w:r w:rsidRPr="00C67A31">
        <w:rPr>
          <w:rFonts w:ascii="Arial" w:hAnsi="Arial" w:cs="Arial"/>
          <w:lang w:eastAsia="zh-CN"/>
        </w:rPr>
        <w:t xml:space="preserve">začel </w:t>
      </w:r>
      <w:r w:rsidRPr="00C67A31">
        <w:rPr>
          <w:rFonts w:ascii="Arial" w:hAnsi="Arial" w:cs="Arial"/>
          <w:b/>
          <w:bCs/>
          <w:lang w:eastAsia="zh-CN"/>
        </w:rPr>
        <w:t>postopek zaradi insolventnosti ali prisilnega prenehanja ali postopek likvidacije</w:t>
      </w:r>
      <w:r w:rsidRPr="00C67A31">
        <w:rPr>
          <w:rFonts w:ascii="Arial" w:hAnsi="Arial" w:cs="Arial"/>
          <w:lang w:eastAsia="zh-CN"/>
        </w:rPr>
        <w:t>, naša sredstva ali poslovanje ne upravlja upravitelj ali sodišče, naše poslovne dejavnosti niso začasno ustavljene, in se je v skladu s predpisi druge države nad nami ni začel postopek ali ni nastal položaj z enakimi pravnimi posledicami.</w:t>
      </w:r>
    </w:p>
    <w:p w14:paraId="6FC7EAA4" w14:textId="77777777" w:rsidR="00C13FEA" w:rsidRPr="00C67A31" w:rsidRDefault="00C13FEA" w:rsidP="00C67A31">
      <w:pPr>
        <w:pStyle w:val="Standard"/>
        <w:rPr>
          <w:rFonts w:ascii="Arial" w:hAnsi="Arial" w:cs="Arial"/>
          <w:b/>
        </w:rPr>
      </w:pPr>
    </w:p>
    <w:p w14:paraId="638189CA" w14:textId="77777777" w:rsidR="00C13FEA" w:rsidRPr="00C67A31" w:rsidRDefault="00C13FEA" w:rsidP="00C67A31">
      <w:pPr>
        <w:spacing w:after="0" w:line="276" w:lineRule="auto"/>
        <w:jc w:val="both"/>
        <w:rPr>
          <w:rFonts w:ascii="Arial" w:hAnsi="Arial" w:cs="Arial"/>
          <w:lang w:eastAsia="zh-CN"/>
        </w:rPr>
      </w:pPr>
      <w:r w:rsidRPr="00C67A31">
        <w:rPr>
          <w:rFonts w:ascii="Arial" w:hAnsi="Arial" w:cs="Arial"/>
          <w:b/>
        </w:rPr>
        <w:t xml:space="preserve">9. </w:t>
      </w:r>
      <w:r w:rsidRPr="00C67A31">
        <w:rPr>
          <w:rFonts w:ascii="Arial" w:hAnsi="Arial" w:cs="Arial"/>
        </w:rPr>
        <w:t xml:space="preserve">da </w:t>
      </w:r>
      <w:r w:rsidRPr="00C67A31">
        <w:rPr>
          <w:rFonts w:ascii="Arial" w:hAnsi="Arial" w:cs="Arial"/>
          <w:lang w:eastAsia="zh-CN"/>
        </w:rPr>
        <w:t xml:space="preserve">v zadnjih 6 mesecih pred rokom za oddajo ponudb </w:t>
      </w:r>
      <w:r w:rsidRPr="00C67A31">
        <w:rPr>
          <w:rFonts w:ascii="Arial" w:hAnsi="Arial" w:cs="Arial"/>
          <w:b/>
          <w:lang w:eastAsia="zh-CN"/>
        </w:rPr>
        <w:t>nismo imeli blokiranih poslovnih računov</w:t>
      </w:r>
      <w:r w:rsidRPr="00C67A31">
        <w:rPr>
          <w:rFonts w:ascii="Arial" w:hAnsi="Arial" w:cs="Arial"/>
          <w:lang w:eastAsia="zh-CN"/>
        </w:rPr>
        <w:t>, na vseh poslovnih računih pri vseh poslovnih bankah, pri katerih imamo odprte poslovne račune.</w:t>
      </w:r>
    </w:p>
    <w:p w14:paraId="7B900018" w14:textId="77777777" w:rsidR="00C13FEA" w:rsidRPr="00C67A31" w:rsidRDefault="00C13FEA" w:rsidP="00C67A31">
      <w:pPr>
        <w:spacing w:after="0" w:line="276" w:lineRule="auto"/>
        <w:jc w:val="both"/>
        <w:rPr>
          <w:rFonts w:ascii="Arial" w:hAnsi="Arial" w:cs="Arial"/>
          <w:lang w:eastAsia="zh-CN"/>
        </w:rPr>
      </w:pPr>
    </w:p>
    <w:p w14:paraId="5E608045" w14:textId="562E9915" w:rsidR="00C13FEA" w:rsidRDefault="00C13FEA" w:rsidP="00C67A31">
      <w:pPr>
        <w:spacing w:after="0" w:line="276" w:lineRule="auto"/>
        <w:jc w:val="both"/>
        <w:rPr>
          <w:rFonts w:ascii="Arial" w:hAnsi="Arial" w:cs="Arial"/>
          <w:lang w:eastAsia="zh-CN"/>
        </w:rPr>
      </w:pPr>
      <w:r w:rsidRPr="00C67A31">
        <w:rPr>
          <w:rFonts w:ascii="Arial" w:hAnsi="Arial" w:cs="Arial"/>
          <w:b/>
          <w:lang w:eastAsia="zh-CN"/>
        </w:rPr>
        <w:t xml:space="preserve">10. </w:t>
      </w:r>
      <w:r w:rsidRPr="00C67A31">
        <w:rPr>
          <w:rFonts w:ascii="Arial" w:hAnsi="Arial" w:cs="Arial"/>
          <w:lang w:eastAsia="zh-CN"/>
        </w:rPr>
        <w:t xml:space="preserve">bomo imeli ob sklenitvi pogodbe z naročnikom </w:t>
      </w:r>
      <w:r w:rsidRPr="0062492E">
        <w:rPr>
          <w:rFonts w:ascii="Arial" w:hAnsi="Arial" w:cs="Arial"/>
          <w:lang w:eastAsia="zh-CN"/>
        </w:rPr>
        <w:t xml:space="preserve">sklenjeno </w:t>
      </w:r>
      <w:r w:rsidRPr="0062492E">
        <w:rPr>
          <w:rFonts w:ascii="Arial" w:hAnsi="Arial" w:cs="Arial"/>
          <w:b/>
          <w:lang w:eastAsia="zh-CN"/>
        </w:rPr>
        <w:t>zavarovanje</w:t>
      </w:r>
      <w:r w:rsidRPr="0062492E">
        <w:rPr>
          <w:rFonts w:ascii="Arial" w:hAnsi="Arial" w:cs="Arial"/>
          <w:lang w:eastAsia="zh-CN"/>
        </w:rPr>
        <w:t xml:space="preserve"> splošne civilne odgovornosti v višini najmanj 50.000,00 EUR in gradbeno zavarovanje v višini najmanj </w:t>
      </w:r>
      <w:r w:rsidR="00394288" w:rsidRPr="0062492E">
        <w:rPr>
          <w:rFonts w:ascii="Arial" w:hAnsi="Arial" w:cs="Arial"/>
          <w:lang w:eastAsia="zh-CN"/>
        </w:rPr>
        <w:t>10</w:t>
      </w:r>
      <w:r w:rsidRPr="0062492E">
        <w:rPr>
          <w:rFonts w:ascii="Arial" w:hAnsi="Arial" w:cs="Arial"/>
          <w:lang w:eastAsia="zh-CN"/>
        </w:rPr>
        <w:t>0.000,00 EUR.</w:t>
      </w:r>
      <w:r w:rsidRPr="00C67A31">
        <w:rPr>
          <w:rFonts w:ascii="Arial" w:hAnsi="Arial" w:cs="Arial"/>
          <w:lang w:eastAsia="zh-CN"/>
        </w:rPr>
        <w:t xml:space="preserve"> (</w:t>
      </w:r>
      <w:r w:rsidRPr="00C67A31">
        <w:rPr>
          <w:rFonts w:ascii="Arial" w:hAnsi="Arial" w:cs="Arial"/>
          <w:i/>
          <w:lang w:eastAsia="zh-CN"/>
        </w:rPr>
        <w:t>op. velja le za ponudnika in partnerje v skupni ponudbi, v primeru predložitve lastne izjave s strani podizvajalca se ta točka črta</w:t>
      </w:r>
      <w:r w:rsidRPr="00C67A31">
        <w:rPr>
          <w:rFonts w:ascii="Arial" w:hAnsi="Arial" w:cs="Arial"/>
          <w:lang w:eastAsia="zh-CN"/>
        </w:rPr>
        <w:t>)</w:t>
      </w:r>
      <w:r w:rsidR="00394288">
        <w:rPr>
          <w:rFonts w:ascii="Arial" w:hAnsi="Arial" w:cs="Arial"/>
          <w:lang w:eastAsia="zh-CN"/>
        </w:rPr>
        <w:t>;</w:t>
      </w:r>
    </w:p>
    <w:p w14:paraId="54B3A806" w14:textId="0B41CF84" w:rsidR="00394288" w:rsidRDefault="00394288" w:rsidP="00C67A31">
      <w:pPr>
        <w:spacing w:after="0" w:line="276" w:lineRule="auto"/>
        <w:jc w:val="both"/>
        <w:rPr>
          <w:rFonts w:ascii="Arial" w:hAnsi="Arial" w:cs="Arial"/>
          <w:lang w:eastAsia="zh-CN"/>
        </w:rPr>
      </w:pPr>
    </w:p>
    <w:p w14:paraId="76C2AC8D" w14:textId="71E796CF" w:rsidR="00394288" w:rsidRPr="00C67A31" w:rsidRDefault="00394288" w:rsidP="00C67A31">
      <w:pPr>
        <w:spacing w:after="0" w:line="276" w:lineRule="auto"/>
        <w:jc w:val="both"/>
        <w:rPr>
          <w:rFonts w:ascii="Arial" w:hAnsi="Arial" w:cs="Arial"/>
          <w:b/>
          <w:lang w:eastAsia="zh-CN"/>
        </w:rPr>
      </w:pPr>
      <w:r w:rsidRPr="00394288">
        <w:rPr>
          <w:rFonts w:ascii="Arial" w:hAnsi="Arial" w:cs="Arial"/>
          <w:b/>
          <w:bCs/>
          <w:lang w:eastAsia="zh-CN"/>
        </w:rPr>
        <w:t>11.</w:t>
      </w:r>
      <w:r>
        <w:rPr>
          <w:rFonts w:ascii="Arial" w:hAnsi="Arial" w:cs="Arial"/>
          <w:lang w:eastAsia="zh-CN"/>
        </w:rPr>
        <w:t xml:space="preserve"> in jamčimo, da smo</w:t>
      </w:r>
      <w:r w:rsidRPr="00D942DB">
        <w:rPr>
          <w:rFonts w:ascii="Arial" w:hAnsi="Arial" w:cs="Arial"/>
          <w:lang w:eastAsia="zh-CN"/>
        </w:rPr>
        <w:t xml:space="preserve"> zanesljiv</w:t>
      </w:r>
      <w:r>
        <w:rPr>
          <w:rFonts w:ascii="Arial" w:hAnsi="Arial" w:cs="Arial"/>
          <w:lang w:eastAsia="zh-CN"/>
        </w:rPr>
        <w:t>i</w:t>
      </w:r>
      <w:r w:rsidRPr="00D942DB">
        <w:rPr>
          <w:rFonts w:ascii="Arial" w:hAnsi="Arial" w:cs="Arial"/>
          <w:lang w:eastAsia="zh-CN"/>
        </w:rPr>
        <w:t>, ima</w:t>
      </w:r>
      <w:r>
        <w:rPr>
          <w:rFonts w:ascii="Arial" w:hAnsi="Arial" w:cs="Arial"/>
          <w:lang w:eastAsia="zh-CN"/>
        </w:rPr>
        <w:t>mo</w:t>
      </w:r>
      <w:r w:rsidRPr="00D942DB">
        <w:rPr>
          <w:rFonts w:ascii="Arial" w:hAnsi="Arial" w:cs="Arial"/>
          <w:lang w:eastAsia="zh-CN"/>
        </w:rPr>
        <w:t xml:space="preserve"> izkušnje in kadre, ki so sposobni izvesti razpisana dela, ter razpolaga</w:t>
      </w:r>
      <w:r>
        <w:rPr>
          <w:rFonts w:ascii="Arial" w:hAnsi="Arial" w:cs="Arial"/>
          <w:lang w:eastAsia="zh-CN"/>
        </w:rPr>
        <w:t>mo</w:t>
      </w:r>
      <w:r w:rsidRPr="00D942DB">
        <w:rPr>
          <w:rFonts w:ascii="Arial" w:hAnsi="Arial" w:cs="Arial"/>
          <w:lang w:eastAsia="zh-CN"/>
        </w:rPr>
        <w:t xml:space="preserve"> z zadostnimi tehničnimi zmogljivostmi</w:t>
      </w:r>
      <w:r>
        <w:rPr>
          <w:rFonts w:ascii="Arial" w:hAnsi="Arial" w:cs="Arial"/>
          <w:lang w:eastAsia="zh-CN"/>
        </w:rPr>
        <w:t xml:space="preserve"> (gradbeno mehanizacijo in opremo)</w:t>
      </w:r>
      <w:r w:rsidRPr="00D942DB">
        <w:rPr>
          <w:rFonts w:ascii="Arial" w:hAnsi="Arial" w:cs="Arial"/>
          <w:lang w:eastAsia="zh-CN"/>
        </w:rPr>
        <w:t xml:space="preserve"> za </w:t>
      </w:r>
      <w:r w:rsidRPr="004438B0">
        <w:rPr>
          <w:rFonts w:ascii="Arial" w:hAnsi="Arial" w:cs="Arial"/>
          <w:lang w:eastAsia="zh-CN"/>
        </w:rPr>
        <w:t xml:space="preserve">kvalitetno, pravilno in pravočasno </w:t>
      </w:r>
      <w:r w:rsidRPr="00D942DB">
        <w:rPr>
          <w:rFonts w:ascii="Arial" w:hAnsi="Arial" w:cs="Arial"/>
          <w:lang w:eastAsia="zh-CN"/>
        </w:rPr>
        <w:t>izvedbo javnega naročila</w:t>
      </w:r>
      <w:r>
        <w:rPr>
          <w:rFonts w:ascii="Arial" w:hAnsi="Arial" w:cs="Arial"/>
          <w:lang w:eastAsia="zh-CN"/>
        </w:rPr>
        <w:t xml:space="preserve">, </w:t>
      </w:r>
      <w:r w:rsidRPr="004438B0">
        <w:rPr>
          <w:rFonts w:ascii="Arial" w:hAnsi="Arial" w:cs="Arial"/>
          <w:lang w:eastAsia="zh-CN"/>
        </w:rPr>
        <w:t>skladno z zahtevami dokumentacije za izvedbo javnega naročila, pravili stroke ter določili predpisov in standardov s področja predmetnega javnega naročila</w:t>
      </w:r>
      <w:r>
        <w:rPr>
          <w:rFonts w:ascii="Arial" w:hAnsi="Arial" w:cs="Arial"/>
          <w:lang w:eastAsia="zh-CN"/>
        </w:rPr>
        <w:t>.</w:t>
      </w:r>
    </w:p>
    <w:p w14:paraId="3725B21B" w14:textId="77777777" w:rsidR="00C13FEA" w:rsidRPr="00C67A31" w:rsidRDefault="00C13FEA" w:rsidP="00C67A31">
      <w:pPr>
        <w:spacing w:after="0" w:line="276" w:lineRule="auto"/>
        <w:jc w:val="both"/>
        <w:rPr>
          <w:rFonts w:ascii="Arial" w:hAnsi="Arial" w:cs="Arial"/>
          <w:lang w:eastAsia="zh-CN"/>
        </w:rPr>
      </w:pPr>
    </w:p>
    <w:p w14:paraId="3C2E83E2" w14:textId="77777777" w:rsidR="00C13FEA" w:rsidRPr="00C67A31" w:rsidRDefault="00C13FEA" w:rsidP="00C67A31">
      <w:pPr>
        <w:spacing w:after="0" w:line="276" w:lineRule="auto"/>
        <w:jc w:val="both"/>
        <w:rPr>
          <w:rFonts w:ascii="Arial" w:hAnsi="Arial" w:cs="Arial"/>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C67A31" w14:paraId="4E9A1735"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F865947"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KRAJ</w:t>
            </w:r>
          </w:p>
          <w:p w14:paraId="401BF360" w14:textId="77777777" w:rsidR="00C13FEA" w:rsidRPr="00C67A31" w:rsidRDefault="00C13FEA" w:rsidP="00C67A31">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B548A03" w14:textId="77777777" w:rsidR="00C13FEA" w:rsidRPr="00C67A31" w:rsidRDefault="00C13FEA" w:rsidP="00C67A31">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53F4A4A"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GOSPODARSKI SUBJEKT</w:t>
            </w:r>
          </w:p>
          <w:p w14:paraId="2811D160" w14:textId="77777777" w:rsidR="00C13FEA" w:rsidRPr="00C67A31" w:rsidRDefault="00C13FEA" w:rsidP="00C67A31">
            <w:pPr>
              <w:pStyle w:val="Standard"/>
              <w:jc w:val="center"/>
              <w:rPr>
                <w:rFonts w:ascii="Arial" w:hAnsi="Arial" w:cs="Arial"/>
                <w:bCs/>
              </w:rPr>
            </w:pPr>
            <w:r w:rsidRPr="00C67A31">
              <w:rPr>
                <w:rFonts w:ascii="Arial" w:hAnsi="Arial" w:cs="Arial"/>
                <w:bCs/>
              </w:rPr>
              <w:t>ime in priimek zakonitega zastopnika in podpis</w:t>
            </w:r>
          </w:p>
        </w:tc>
      </w:tr>
      <w:tr w:rsidR="00C13FEA" w:rsidRPr="00C67A31" w14:paraId="282931F6"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8792319"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2A443D91" w14:textId="77777777" w:rsidR="00C13FEA" w:rsidRPr="00C67A31" w:rsidRDefault="00C13FEA" w:rsidP="00C67A3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16FAA218" w14:textId="77777777" w:rsidR="00C13FEA" w:rsidRPr="00C67A31" w:rsidRDefault="00C13FEA" w:rsidP="00C67A31">
            <w:pPr>
              <w:spacing w:after="0" w:line="276" w:lineRule="auto"/>
              <w:rPr>
                <w:rFonts w:ascii="Arial" w:hAnsi="Arial" w:cs="Arial"/>
              </w:rPr>
            </w:pPr>
          </w:p>
        </w:tc>
      </w:tr>
    </w:tbl>
    <w:p w14:paraId="4F6E6988" w14:textId="77777777" w:rsidR="00C13FEA" w:rsidRPr="00C67A31" w:rsidRDefault="00C13FEA" w:rsidP="00C67A31">
      <w:pPr>
        <w:spacing w:after="0" w:line="276" w:lineRule="auto"/>
        <w:jc w:val="both"/>
        <w:rPr>
          <w:rFonts w:ascii="Arial" w:hAnsi="Arial" w:cs="Arial"/>
          <w:lang w:eastAsia="zh-CN"/>
        </w:rPr>
      </w:pPr>
    </w:p>
    <w:p w14:paraId="59D364F7" w14:textId="77777777" w:rsidR="00C13FEA" w:rsidRPr="00C67A31" w:rsidRDefault="00C13FEA" w:rsidP="00C67A31">
      <w:pPr>
        <w:spacing w:after="0" w:line="276" w:lineRule="auto"/>
        <w:jc w:val="both"/>
        <w:rPr>
          <w:rFonts w:ascii="Arial" w:hAnsi="Arial" w:cs="Arial"/>
          <w:lang w:eastAsia="zh-CN"/>
        </w:rPr>
      </w:pPr>
    </w:p>
    <w:p w14:paraId="1DD53A6A" w14:textId="77777777" w:rsidR="00C13FEA" w:rsidRPr="00C67A31" w:rsidRDefault="00C13FEA" w:rsidP="00C67A31">
      <w:pPr>
        <w:pStyle w:val="Slog3"/>
        <w:rPr>
          <w:rStyle w:val="Neenpoudarek"/>
          <w:rFonts w:ascii="Arial" w:hAnsi="Arial" w:cs="Arial"/>
          <w:i/>
          <w:iCs w:val="0"/>
          <w:color w:val="auto"/>
          <w:sz w:val="22"/>
        </w:rPr>
      </w:pPr>
      <w:bookmarkStart w:id="145" w:name="_Toc74051096"/>
      <w:r w:rsidRPr="00C67A31">
        <w:rPr>
          <w:rStyle w:val="Neenpoudarek"/>
          <w:rFonts w:ascii="Arial" w:hAnsi="Arial" w:cs="Arial"/>
          <w:i/>
          <w:color w:val="auto"/>
          <w:sz w:val="22"/>
        </w:rPr>
        <w:lastRenderedPageBreak/>
        <w:t xml:space="preserve">PRILOGA št. </w:t>
      </w:r>
      <w:bookmarkEnd w:id="125"/>
      <w:bookmarkEnd w:id="126"/>
      <w:bookmarkEnd w:id="127"/>
      <w:bookmarkEnd w:id="128"/>
      <w:bookmarkEnd w:id="129"/>
      <w:bookmarkEnd w:id="130"/>
      <w:r w:rsidRPr="00C67A31">
        <w:rPr>
          <w:rStyle w:val="Neenpoudarek"/>
          <w:rFonts w:ascii="Arial" w:hAnsi="Arial" w:cs="Arial"/>
          <w:i/>
          <w:color w:val="auto"/>
          <w:sz w:val="22"/>
        </w:rPr>
        <w:t>6</w:t>
      </w:r>
      <w:bookmarkEnd w:id="145"/>
    </w:p>
    <w:p w14:paraId="182EB074" w14:textId="77777777" w:rsidR="00C13FEA" w:rsidRPr="00C67A31" w:rsidRDefault="00C13FEA" w:rsidP="00C67A31">
      <w:pPr>
        <w:pStyle w:val="Intenzivencitat"/>
        <w:rPr>
          <w:rStyle w:val="Neenpoudarek"/>
          <w:rFonts w:ascii="Arial" w:hAnsi="Arial" w:cs="Arial"/>
          <w:i/>
          <w:iCs w:val="0"/>
          <w:color w:val="auto"/>
          <w:sz w:val="22"/>
        </w:rPr>
      </w:pPr>
      <w:bookmarkStart w:id="146" w:name="_Toc467588300"/>
      <w:bookmarkStart w:id="147" w:name="_Toc482024426"/>
      <w:bookmarkStart w:id="148" w:name="_Toc483146628"/>
      <w:bookmarkStart w:id="149" w:name="_Toc483401222"/>
      <w:bookmarkStart w:id="150" w:name="_Toc509245141"/>
      <w:bookmarkStart w:id="151" w:name="_Toc514393606"/>
      <w:bookmarkStart w:id="152" w:name="_Toc74051097"/>
      <w:r w:rsidRPr="00C67A31">
        <w:t>SOGLASJE ZA PRIDOBITEV PODATKOV IZ KAZENSKE EVIDENCE – PRAVNA OSEBA</w:t>
      </w:r>
      <w:bookmarkEnd w:id="146"/>
      <w:bookmarkEnd w:id="147"/>
      <w:bookmarkEnd w:id="148"/>
      <w:bookmarkEnd w:id="149"/>
      <w:bookmarkEnd w:id="150"/>
      <w:bookmarkEnd w:id="151"/>
      <w:bookmarkEnd w:id="152"/>
    </w:p>
    <w:p w14:paraId="5234119B" w14:textId="61D3F84B" w:rsidR="00C13FEA" w:rsidRPr="00C67A31" w:rsidRDefault="00C13FEA" w:rsidP="00C67A31">
      <w:pPr>
        <w:pStyle w:val="Standard"/>
        <w:rPr>
          <w:rFonts w:ascii="Arial" w:hAnsi="Arial" w:cs="Arial"/>
        </w:rPr>
      </w:pPr>
      <w:r w:rsidRPr="00C67A31">
        <w:rPr>
          <w:rFonts w:ascii="Arial" w:hAnsi="Arial" w:cs="Arial"/>
        </w:rPr>
        <w:t>V zvezi z javnim naročilom »</w:t>
      </w:r>
      <w:r w:rsidR="00394288" w:rsidRPr="00513DE9">
        <w:rPr>
          <w:rFonts w:ascii="Arial" w:hAnsi="Arial" w:cs="Arial"/>
        </w:rPr>
        <w:t>Obnova srednjeveškega mestnega obzidja</w:t>
      </w:r>
      <w:r w:rsidRPr="00C67A31">
        <w:rPr>
          <w:rFonts w:ascii="Arial" w:hAnsi="Arial" w:cs="Arial"/>
        </w:rPr>
        <w:t>«, objavljen</w:t>
      </w:r>
      <w:r w:rsidR="00AE46EA">
        <w:rPr>
          <w:rFonts w:ascii="Arial" w:hAnsi="Arial" w:cs="Arial"/>
        </w:rPr>
        <w:t>i</w:t>
      </w:r>
      <w:r w:rsidRPr="00C67A31">
        <w:rPr>
          <w:rFonts w:ascii="Arial" w:hAnsi="Arial" w:cs="Arial"/>
        </w:rPr>
        <w:t>m na portalu javnih naročil dne _______________ pod številko objave ____________/</w:t>
      </w:r>
      <w:r w:rsidR="00932197" w:rsidRPr="00C67A31">
        <w:rPr>
          <w:rFonts w:ascii="Arial" w:hAnsi="Arial" w:cs="Arial"/>
        </w:rPr>
        <w:t>202</w:t>
      </w:r>
      <w:r w:rsidR="00394288">
        <w:rPr>
          <w:rFonts w:ascii="Arial" w:hAnsi="Arial" w:cs="Arial"/>
        </w:rPr>
        <w:t>1</w:t>
      </w:r>
      <w:r w:rsidRPr="00C67A31">
        <w:rPr>
          <w:rFonts w:ascii="Arial" w:hAnsi="Arial" w:cs="Arial"/>
        </w:rPr>
        <w:t>___,</w:t>
      </w:r>
      <w:r w:rsidR="00195EE7">
        <w:rPr>
          <w:rFonts w:ascii="Arial" w:hAnsi="Arial" w:cs="Arial"/>
        </w:rPr>
        <w:t xml:space="preserve">  </w:t>
      </w:r>
    </w:p>
    <w:p w14:paraId="32943B61" w14:textId="77777777" w:rsidR="00C13FEA" w:rsidRPr="00C67A31" w:rsidRDefault="00C13FEA" w:rsidP="00C67A31">
      <w:pPr>
        <w:pStyle w:val="Standard"/>
        <w:rPr>
          <w:rFonts w:ascii="Arial" w:hAnsi="Arial" w:cs="Arial"/>
        </w:rPr>
      </w:pPr>
    </w:p>
    <w:p w14:paraId="7BB6CA6E" w14:textId="77777777" w:rsidR="00C13FEA" w:rsidRPr="00C67A31" w:rsidRDefault="00C13FEA" w:rsidP="00C67A31">
      <w:pPr>
        <w:pStyle w:val="Standard"/>
        <w:rPr>
          <w:rFonts w:ascii="Arial" w:hAnsi="Arial" w:cs="Arial"/>
        </w:rPr>
      </w:pPr>
      <w:r w:rsidRPr="00C67A31">
        <w:rPr>
          <w:rFonts w:ascii="Arial" w:hAnsi="Arial" w:cs="Arial"/>
        </w:rPr>
        <w:t xml:space="preserve">izjavljamo, da naročniku </w:t>
      </w:r>
      <w:r w:rsidR="00195EE7" w:rsidRPr="00195EE7">
        <w:rPr>
          <w:rFonts w:ascii="Arial" w:hAnsi="Arial" w:cs="Arial"/>
        </w:rPr>
        <w:t xml:space="preserve">Javni zavod Ljubljanski grad, Grajska planota 1, 1000 Ljubljana </w:t>
      </w:r>
      <w:r w:rsidRPr="00C67A31">
        <w:rPr>
          <w:rFonts w:ascii="Arial" w:hAnsi="Arial" w:cs="Arial"/>
        </w:rPr>
        <w:t>kot naročniku, dajemo soglasje skladno z desetim odstavkom 77. člena ZJN-3 in skladno z 22. členom Zakona o varstvu osebnih podatkov, da za potrebe izvedbe javnega naročila po postopku oddaje naročila male vrednosti, pridobi podatke od Direktorata za pravosodno upravo, Sektor za izvrševanje kazenskih sankcij, da na dan izdaje potrdila o nekaznovanosti nisem bil pravnomočno obsojen zaradi kaznivih dejanj, ki so opredeljena v 75. členu ZJN-3.</w:t>
      </w:r>
    </w:p>
    <w:p w14:paraId="2E80E821" w14:textId="77777777" w:rsidR="00C13FEA" w:rsidRPr="00C67A31" w:rsidRDefault="00C13FEA" w:rsidP="00C67A31">
      <w:pPr>
        <w:pStyle w:val="Standard"/>
        <w:rPr>
          <w:rFonts w:ascii="Arial" w:hAnsi="Arial" w:cs="Arial"/>
        </w:rPr>
      </w:pPr>
    </w:p>
    <w:tbl>
      <w:tblPr>
        <w:tblW w:w="9092" w:type="dxa"/>
        <w:tblLayout w:type="fixed"/>
        <w:tblCellMar>
          <w:left w:w="10" w:type="dxa"/>
          <w:right w:w="10" w:type="dxa"/>
        </w:tblCellMar>
        <w:tblLook w:val="04A0" w:firstRow="1" w:lastRow="0" w:firstColumn="1" w:lastColumn="0" w:noHBand="0" w:noVBand="1"/>
      </w:tblPr>
      <w:tblGrid>
        <w:gridCol w:w="2934"/>
        <w:gridCol w:w="6158"/>
      </w:tblGrid>
      <w:tr w:rsidR="00C13FEA" w:rsidRPr="00C67A31" w14:paraId="2CBC7911"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225611BB" w14:textId="77777777" w:rsidR="00C13FEA" w:rsidRPr="00C67A31" w:rsidRDefault="00C13FEA" w:rsidP="00C67A31">
            <w:pPr>
              <w:pStyle w:val="Naslov6"/>
              <w:snapToGrid w:val="0"/>
              <w:spacing w:before="0"/>
              <w:rPr>
                <w:rFonts w:ascii="Arial" w:hAnsi="Arial" w:cs="Arial"/>
                <w:b/>
                <w:color w:val="auto"/>
              </w:rPr>
            </w:pPr>
            <w:r w:rsidRPr="00C67A31">
              <w:rPr>
                <w:rFonts w:ascii="Arial" w:hAnsi="Arial" w:cs="Arial"/>
                <w:b/>
                <w:color w:val="auto"/>
              </w:rPr>
              <w:t>PONUDNIK (POLNO IME):</w:t>
            </w:r>
          </w:p>
          <w:p w14:paraId="5AF3014F" w14:textId="77777777" w:rsidR="00C13FEA" w:rsidRPr="00C67A31" w:rsidRDefault="00C13FEA" w:rsidP="00C67A31">
            <w:pPr>
              <w:pStyle w:val="Standard"/>
              <w:jc w:val="left"/>
              <w:rPr>
                <w:rFonts w:ascii="Arial" w:hAnsi="Arial" w:cs="Arial"/>
              </w:rPr>
            </w:pP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60D64" w14:textId="77777777" w:rsidR="00C13FEA" w:rsidRPr="00C67A31" w:rsidRDefault="00C13FEA" w:rsidP="00C67A31">
            <w:pPr>
              <w:pStyle w:val="Standard"/>
              <w:snapToGrid w:val="0"/>
              <w:rPr>
                <w:rFonts w:ascii="Arial" w:hAnsi="Arial" w:cs="Arial"/>
              </w:rPr>
            </w:pPr>
          </w:p>
        </w:tc>
      </w:tr>
      <w:tr w:rsidR="00C13FEA" w:rsidRPr="00C67A31" w14:paraId="3D3633A0"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557D3C71" w14:textId="77777777" w:rsidR="00C13FEA" w:rsidRPr="00C67A31" w:rsidRDefault="00C13FEA" w:rsidP="00C67A31">
            <w:pPr>
              <w:pStyle w:val="Standard"/>
              <w:snapToGrid w:val="0"/>
              <w:jc w:val="left"/>
              <w:rPr>
                <w:rFonts w:ascii="Arial" w:hAnsi="Arial" w:cs="Arial"/>
              </w:rPr>
            </w:pPr>
            <w:r w:rsidRPr="00C67A31">
              <w:rPr>
                <w:rFonts w:ascii="Arial" w:hAnsi="Arial" w:cs="Arial"/>
              </w:rPr>
              <w:t>Sedež:</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4AEE4" w14:textId="77777777" w:rsidR="00C13FEA" w:rsidRPr="00C67A31" w:rsidRDefault="00C13FEA" w:rsidP="00C67A31">
            <w:pPr>
              <w:pStyle w:val="Standard"/>
              <w:snapToGrid w:val="0"/>
              <w:rPr>
                <w:rFonts w:ascii="Arial" w:hAnsi="Arial" w:cs="Arial"/>
              </w:rPr>
            </w:pPr>
          </w:p>
        </w:tc>
      </w:tr>
      <w:tr w:rsidR="00C13FEA" w:rsidRPr="00C67A31" w14:paraId="0EFD85E2"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63674FF3" w14:textId="77777777" w:rsidR="00C13FEA" w:rsidRPr="00C67A31" w:rsidRDefault="00C13FEA" w:rsidP="00C67A31">
            <w:pPr>
              <w:pStyle w:val="Standard"/>
              <w:snapToGrid w:val="0"/>
              <w:jc w:val="left"/>
              <w:rPr>
                <w:rFonts w:ascii="Arial" w:hAnsi="Arial" w:cs="Arial"/>
              </w:rPr>
            </w:pPr>
            <w:r w:rsidRPr="00C67A31">
              <w:rPr>
                <w:rFonts w:ascii="Arial" w:hAnsi="Arial" w:cs="Arial"/>
              </w:rPr>
              <w:t>Poštna številka in kraj:</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2FA6B" w14:textId="77777777" w:rsidR="00C13FEA" w:rsidRPr="00C67A31" w:rsidRDefault="00C13FEA" w:rsidP="00C67A31">
            <w:pPr>
              <w:pStyle w:val="Standard"/>
              <w:snapToGrid w:val="0"/>
              <w:rPr>
                <w:rFonts w:ascii="Arial" w:hAnsi="Arial" w:cs="Arial"/>
              </w:rPr>
            </w:pPr>
          </w:p>
        </w:tc>
      </w:tr>
      <w:tr w:rsidR="00C13FEA" w:rsidRPr="00C67A31" w14:paraId="4302246D"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2F05EC9E" w14:textId="77777777" w:rsidR="00C13FEA" w:rsidRPr="00C67A31" w:rsidRDefault="00C13FEA" w:rsidP="00C67A31">
            <w:pPr>
              <w:pStyle w:val="Standard"/>
              <w:snapToGrid w:val="0"/>
              <w:jc w:val="left"/>
              <w:rPr>
                <w:rFonts w:ascii="Arial" w:hAnsi="Arial" w:cs="Arial"/>
              </w:rPr>
            </w:pPr>
            <w:r w:rsidRPr="00C67A31">
              <w:rPr>
                <w:rFonts w:ascii="Arial" w:hAnsi="Arial" w:cs="Arial"/>
              </w:rPr>
              <w:t>Občina sedeža ponudnika: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3481C" w14:textId="77777777" w:rsidR="00C13FEA" w:rsidRPr="00C67A31" w:rsidRDefault="00C13FEA" w:rsidP="00C67A31">
            <w:pPr>
              <w:pStyle w:val="Standard"/>
              <w:snapToGrid w:val="0"/>
              <w:rPr>
                <w:rFonts w:ascii="Arial" w:hAnsi="Arial" w:cs="Arial"/>
              </w:rPr>
            </w:pPr>
          </w:p>
        </w:tc>
      </w:tr>
      <w:tr w:rsidR="00C13FEA" w:rsidRPr="00C67A31" w14:paraId="32526D7C"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443C43A9" w14:textId="77777777" w:rsidR="00C13FEA" w:rsidRPr="00C67A31" w:rsidRDefault="00C13FEA" w:rsidP="00C67A31">
            <w:pPr>
              <w:pStyle w:val="Standard"/>
              <w:snapToGrid w:val="0"/>
              <w:jc w:val="left"/>
              <w:rPr>
                <w:rFonts w:ascii="Arial" w:hAnsi="Arial" w:cs="Arial"/>
              </w:rPr>
            </w:pPr>
            <w:r w:rsidRPr="00C67A31">
              <w:rPr>
                <w:rFonts w:ascii="Arial" w:hAnsi="Arial" w:cs="Arial"/>
              </w:rPr>
              <w:t>Davčna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C90F8" w14:textId="77777777" w:rsidR="00C13FEA" w:rsidRPr="00C67A31" w:rsidRDefault="00C13FEA" w:rsidP="00C67A31">
            <w:pPr>
              <w:pStyle w:val="Standard"/>
              <w:snapToGrid w:val="0"/>
              <w:rPr>
                <w:rFonts w:ascii="Arial" w:hAnsi="Arial" w:cs="Arial"/>
              </w:rPr>
            </w:pPr>
          </w:p>
        </w:tc>
      </w:tr>
      <w:tr w:rsidR="00C13FEA" w:rsidRPr="00C67A31" w14:paraId="69FF6C69"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1F3EFD66" w14:textId="77777777" w:rsidR="00C13FEA" w:rsidRPr="00C67A31" w:rsidRDefault="00C13FEA" w:rsidP="00C67A31">
            <w:pPr>
              <w:pStyle w:val="Standard"/>
              <w:snapToGrid w:val="0"/>
              <w:jc w:val="left"/>
              <w:rPr>
                <w:rFonts w:ascii="Arial" w:hAnsi="Arial" w:cs="Arial"/>
              </w:rPr>
            </w:pPr>
            <w:r w:rsidRPr="00C67A31">
              <w:rPr>
                <w:rFonts w:ascii="Arial" w:hAnsi="Arial" w:cs="Arial"/>
              </w:rPr>
              <w:t>Matična številka:</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BF33E" w14:textId="77777777" w:rsidR="00C13FEA" w:rsidRPr="00C67A31" w:rsidRDefault="00C13FEA" w:rsidP="00C67A31">
            <w:pPr>
              <w:pStyle w:val="Standard"/>
              <w:snapToGrid w:val="0"/>
              <w:rPr>
                <w:rFonts w:ascii="Arial" w:hAnsi="Arial" w:cs="Arial"/>
              </w:rPr>
            </w:pPr>
          </w:p>
        </w:tc>
      </w:tr>
      <w:tr w:rsidR="00C13FEA" w:rsidRPr="00C67A31" w14:paraId="7BDE5F40" w14:textId="77777777" w:rsidTr="00C13FEA">
        <w:tc>
          <w:tcPr>
            <w:tcW w:w="2934" w:type="dxa"/>
            <w:tcBorders>
              <w:top w:val="single" w:sz="4" w:space="0" w:color="000000"/>
              <w:left w:val="single" w:sz="4" w:space="0" w:color="000000"/>
              <w:bottom w:val="single" w:sz="4" w:space="0" w:color="000000"/>
            </w:tcBorders>
            <w:tcMar>
              <w:top w:w="0" w:type="dxa"/>
              <w:left w:w="108" w:type="dxa"/>
              <w:bottom w:w="0" w:type="dxa"/>
              <w:right w:w="108" w:type="dxa"/>
            </w:tcMar>
          </w:tcPr>
          <w:p w14:paraId="06EEDEA6" w14:textId="77777777" w:rsidR="00C13FEA" w:rsidRPr="00C67A31" w:rsidRDefault="00C13FEA" w:rsidP="00C67A31">
            <w:pPr>
              <w:pStyle w:val="Standard"/>
              <w:snapToGrid w:val="0"/>
              <w:jc w:val="left"/>
              <w:rPr>
                <w:rFonts w:ascii="Arial" w:hAnsi="Arial" w:cs="Arial"/>
              </w:rPr>
            </w:pPr>
            <w:r w:rsidRPr="00C67A31">
              <w:rPr>
                <w:rFonts w:ascii="Arial" w:hAnsi="Arial" w:cs="Arial"/>
              </w:rPr>
              <w:t>Številka vpisa v sodni register:</w:t>
            </w:r>
          </w:p>
        </w:tc>
        <w:tc>
          <w:tcPr>
            <w:tcW w:w="61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04C5E" w14:textId="77777777" w:rsidR="00C13FEA" w:rsidRPr="00C67A31" w:rsidRDefault="00C13FEA" w:rsidP="00C67A31">
            <w:pPr>
              <w:pStyle w:val="Standard"/>
              <w:snapToGrid w:val="0"/>
              <w:rPr>
                <w:rFonts w:ascii="Arial" w:hAnsi="Arial" w:cs="Arial"/>
              </w:rPr>
            </w:pPr>
          </w:p>
        </w:tc>
      </w:tr>
    </w:tbl>
    <w:p w14:paraId="1CF927CB" w14:textId="77777777" w:rsidR="00C13FEA" w:rsidRPr="00C67A31" w:rsidRDefault="00C13FEA" w:rsidP="00C67A31">
      <w:pPr>
        <w:pStyle w:val="Standard"/>
        <w:rPr>
          <w:rFonts w:ascii="Arial" w:hAnsi="Arial" w:cs="Arial"/>
          <w:i/>
        </w:rPr>
      </w:pPr>
    </w:p>
    <w:p w14:paraId="1D784EDF" w14:textId="77777777" w:rsidR="00C13FEA" w:rsidRPr="00C67A31" w:rsidRDefault="00C13FEA" w:rsidP="00C67A31">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C67A31" w14:paraId="55A01C8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B76765D"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KRAJ</w:t>
            </w:r>
          </w:p>
          <w:p w14:paraId="7AA78DD8" w14:textId="77777777" w:rsidR="00C13FEA" w:rsidRPr="00C67A31" w:rsidRDefault="00C13FEA" w:rsidP="00C67A31">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08F9A34A" w14:textId="77777777" w:rsidR="00C13FEA" w:rsidRPr="00C67A31" w:rsidRDefault="00C13FEA" w:rsidP="00C67A31">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BF9FF42" w14:textId="77777777" w:rsidR="00C13FEA" w:rsidRPr="00C67A31" w:rsidRDefault="00C13FEA" w:rsidP="00C67A31">
            <w:pPr>
              <w:pStyle w:val="Standard"/>
              <w:snapToGrid w:val="0"/>
              <w:jc w:val="center"/>
              <w:rPr>
                <w:rFonts w:ascii="Arial" w:hAnsi="Arial" w:cs="Arial"/>
              </w:rPr>
            </w:pPr>
            <w:r w:rsidRPr="00C67A31">
              <w:rPr>
                <w:rFonts w:ascii="Arial" w:hAnsi="Arial" w:cs="Arial"/>
              </w:rPr>
              <w:t>GOSPODARSKI SUBJEKT</w:t>
            </w:r>
          </w:p>
          <w:p w14:paraId="70C27BB6" w14:textId="77777777" w:rsidR="00C13FEA" w:rsidRPr="00C67A31" w:rsidRDefault="00C13FEA" w:rsidP="00C67A31">
            <w:pPr>
              <w:pStyle w:val="Standard"/>
              <w:jc w:val="center"/>
              <w:rPr>
                <w:rFonts w:ascii="Arial" w:hAnsi="Arial" w:cs="Arial"/>
              </w:rPr>
            </w:pPr>
            <w:r w:rsidRPr="00C67A31">
              <w:rPr>
                <w:rFonts w:ascii="Arial" w:hAnsi="Arial" w:cs="Arial"/>
              </w:rPr>
              <w:t xml:space="preserve"> ime in priimek zakonitega zastopnika in podpis</w:t>
            </w:r>
          </w:p>
          <w:p w14:paraId="7010F551" w14:textId="77777777" w:rsidR="00C13FEA" w:rsidRPr="00C67A31" w:rsidRDefault="00C13FEA" w:rsidP="00C67A31">
            <w:pPr>
              <w:pStyle w:val="Standard"/>
              <w:jc w:val="center"/>
              <w:rPr>
                <w:rFonts w:ascii="Arial" w:hAnsi="Arial" w:cs="Arial"/>
                <w:bCs/>
              </w:rPr>
            </w:pPr>
          </w:p>
        </w:tc>
      </w:tr>
      <w:tr w:rsidR="00C13FEA" w:rsidRPr="00C67A31" w14:paraId="2AE6313C"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7A739433"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3F095FF7" w14:textId="77777777" w:rsidR="00C13FEA" w:rsidRPr="00C67A31" w:rsidRDefault="00C13FEA" w:rsidP="00C67A3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5B34EE2" w14:textId="77777777" w:rsidR="00C13FEA" w:rsidRPr="00C67A31" w:rsidRDefault="00C13FEA" w:rsidP="00C67A31">
            <w:pPr>
              <w:spacing w:after="0" w:line="276" w:lineRule="auto"/>
              <w:rPr>
                <w:rFonts w:ascii="Arial" w:hAnsi="Arial" w:cs="Arial"/>
              </w:rPr>
            </w:pPr>
          </w:p>
        </w:tc>
      </w:tr>
    </w:tbl>
    <w:p w14:paraId="5BFB8B4F" w14:textId="77777777" w:rsidR="00C13FEA" w:rsidRPr="00C67A31" w:rsidRDefault="00C13FEA" w:rsidP="00C67A31">
      <w:pPr>
        <w:pStyle w:val="Slog3"/>
        <w:rPr>
          <w:rStyle w:val="Neenpoudarek"/>
          <w:rFonts w:ascii="Arial" w:hAnsi="Arial" w:cs="Arial"/>
          <w:i/>
          <w:color w:val="auto"/>
          <w:sz w:val="22"/>
        </w:rPr>
      </w:pPr>
      <w:bookmarkStart w:id="153" w:name="_Toc74051098"/>
      <w:r w:rsidRPr="00C67A31">
        <w:rPr>
          <w:rStyle w:val="Neenpoudarek"/>
          <w:rFonts w:ascii="Arial" w:hAnsi="Arial" w:cs="Arial"/>
          <w:i/>
          <w:color w:val="auto"/>
          <w:sz w:val="22"/>
        </w:rPr>
        <w:lastRenderedPageBreak/>
        <w:t>PRILOGA št. 7</w:t>
      </w:r>
      <w:bookmarkEnd w:id="153"/>
    </w:p>
    <w:p w14:paraId="5C1C3E99" w14:textId="77777777" w:rsidR="00C13FEA" w:rsidRPr="00C67A31" w:rsidRDefault="00C13FEA" w:rsidP="00C67A31">
      <w:pPr>
        <w:pStyle w:val="Intenzivencitat"/>
        <w:rPr>
          <w:rStyle w:val="Neenpoudarek"/>
          <w:rFonts w:ascii="Arial" w:hAnsi="Arial" w:cs="Arial"/>
          <w:i/>
          <w:color w:val="auto"/>
          <w:sz w:val="22"/>
        </w:rPr>
      </w:pPr>
      <w:bookmarkStart w:id="154" w:name="_Toc74051099"/>
      <w:r w:rsidRPr="00C67A31">
        <w:t>SOGLASJE ZA PRIDOBITEV PODATKOV IZ KAZENSKE EVIDENCE – FIZIČNE OSEBE</w:t>
      </w:r>
      <w:bookmarkEnd w:id="154"/>
    </w:p>
    <w:p w14:paraId="429A58CF" w14:textId="5D60FDE9" w:rsidR="00C13FEA" w:rsidRPr="00C67A31" w:rsidRDefault="00C13FEA" w:rsidP="00C67A31">
      <w:pPr>
        <w:pStyle w:val="Standard"/>
        <w:rPr>
          <w:rFonts w:ascii="Arial" w:hAnsi="Arial" w:cs="Arial"/>
        </w:rPr>
      </w:pPr>
      <w:r w:rsidRPr="00C67A31">
        <w:rPr>
          <w:rFonts w:ascii="Arial" w:hAnsi="Arial" w:cs="Arial"/>
        </w:rPr>
        <w:t>V zvezi z javnim naročilom »</w:t>
      </w:r>
      <w:r w:rsidR="00394288" w:rsidRPr="00513DE9">
        <w:rPr>
          <w:rFonts w:ascii="Arial" w:hAnsi="Arial" w:cs="Arial"/>
        </w:rPr>
        <w:t>Obnova srednjeveškega mestnega obzidja</w:t>
      </w:r>
      <w:r w:rsidRPr="00C67A31">
        <w:rPr>
          <w:rFonts w:ascii="Arial" w:hAnsi="Arial" w:cs="Arial"/>
        </w:rPr>
        <w:t>«, objavljen</w:t>
      </w:r>
      <w:r w:rsidR="00AE46EA">
        <w:rPr>
          <w:rFonts w:ascii="Arial" w:hAnsi="Arial" w:cs="Arial"/>
        </w:rPr>
        <w:t>i</w:t>
      </w:r>
      <w:r w:rsidRPr="00C67A31">
        <w:rPr>
          <w:rFonts w:ascii="Arial" w:hAnsi="Arial" w:cs="Arial"/>
        </w:rPr>
        <w:t>m na portalu javnih naročil dne ____________, št. objave _______________/</w:t>
      </w:r>
      <w:r w:rsidR="00932197" w:rsidRPr="00C67A31">
        <w:rPr>
          <w:rFonts w:ascii="Arial" w:hAnsi="Arial" w:cs="Arial"/>
        </w:rPr>
        <w:t>202</w:t>
      </w:r>
      <w:r w:rsidR="00394288">
        <w:rPr>
          <w:rFonts w:ascii="Arial" w:hAnsi="Arial" w:cs="Arial"/>
        </w:rPr>
        <w:t>1</w:t>
      </w:r>
      <w:r w:rsidRPr="00C67A31">
        <w:rPr>
          <w:rFonts w:ascii="Arial" w:hAnsi="Arial" w:cs="Arial"/>
        </w:rPr>
        <w:t>___,</w:t>
      </w:r>
      <w:r w:rsidR="00195EE7">
        <w:rPr>
          <w:rFonts w:ascii="Arial" w:hAnsi="Arial" w:cs="Arial"/>
        </w:rPr>
        <w:t xml:space="preserve"> </w:t>
      </w:r>
    </w:p>
    <w:p w14:paraId="364DE640" w14:textId="77777777" w:rsidR="00C13FEA" w:rsidRPr="00C67A31" w:rsidRDefault="00C13FEA" w:rsidP="00C67A31">
      <w:pPr>
        <w:pStyle w:val="Standard"/>
        <w:rPr>
          <w:rFonts w:ascii="Arial" w:hAnsi="Arial" w:cs="Arial"/>
        </w:rPr>
      </w:pPr>
    </w:p>
    <w:p w14:paraId="6586F20D" w14:textId="77777777" w:rsidR="00C13FEA" w:rsidRPr="00C67A31" w:rsidRDefault="00C13FEA" w:rsidP="00C67A31">
      <w:pPr>
        <w:pStyle w:val="Standard"/>
        <w:rPr>
          <w:rFonts w:ascii="Arial" w:hAnsi="Arial" w:cs="Arial"/>
        </w:rPr>
      </w:pPr>
      <w:r w:rsidRPr="00C67A31">
        <w:rPr>
          <w:rFonts w:ascii="Arial" w:hAnsi="Arial" w:cs="Arial"/>
        </w:rPr>
        <w:t>izjavljamo, da naročniku</w:t>
      </w:r>
      <w:r w:rsidR="00195EE7" w:rsidRPr="00195EE7">
        <w:t xml:space="preserve"> </w:t>
      </w:r>
      <w:r w:rsidR="00195EE7" w:rsidRPr="00195EE7">
        <w:rPr>
          <w:rFonts w:ascii="Arial" w:hAnsi="Arial" w:cs="Arial"/>
        </w:rPr>
        <w:t>Javni zavod Ljubljanski grad, Grajska planota 1, 1000 Ljubljana</w:t>
      </w:r>
      <w:r w:rsidRPr="00C67A31">
        <w:rPr>
          <w:rFonts w:ascii="Arial" w:hAnsi="Arial" w:cs="Arial"/>
        </w:rPr>
        <w:t>, dajemo soglasje skladno z desetim odstavkom 77. člena ZJN-3 in skladno z 22. členom Zakona o varstvu osebnih podatkov, da za potrebe izvedbe javnega naročila po postopku oddaje naročila male vrednosti, pridobi podatke od Direktorata za pravosodno upravo, Sektor za izvrševanje kazenskih sankcij, da na dan izdaje potrdila o nekaznovanosti nisem bil pravnomočno obsojen zaradi kaznivih dejanj, ki so opredeljena v 75. členu ZJN-3.</w:t>
      </w:r>
    </w:p>
    <w:p w14:paraId="0500BD89" w14:textId="77777777" w:rsidR="00C13FEA" w:rsidRPr="00C67A31" w:rsidRDefault="00C13FEA" w:rsidP="00C67A31">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592"/>
        <w:gridCol w:w="6500"/>
      </w:tblGrid>
      <w:tr w:rsidR="00C13FEA" w:rsidRPr="00C67A31" w14:paraId="693A6F45"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0873D7F6" w14:textId="77777777" w:rsidR="00C13FEA" w:rsidRPr="00C67A31" w:rsidRDefault="00C13FEA" w:rsidP="00C67A31">
            <w:pPr>
              <w:pStyle w:val="Naslov6"/>
              <w:snapToGrid w:val="0"/>
              <w:spacing w:before="0"/>
              <w:rPr>
                <w:rFonts w:ascii="Arial" w:hAnsi="Arial" w:cs="Arial"/>
                <w:b/>
                <w:color w:val="auto"/>
              </w:rPr>
            </w:pPr>
            <w:r w:rsidRPr="00C67A31">
              <w:rPr>
                <w:rFonts w:ascii="Arial" w:hAnsi="Arial" w:cs="Arial"/>
                <w:b/>
                <w:color w:val="auto"/>
              </w:rPr>
              <w:t>IME IN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0ABC4" w14:textId="77777777" w:rsidR="00C13FEA" w:rsidRPr="00C67A31" w:rsidRDefault="00C13FEA" w:rsidP="00C67A31">
            <w:pPr>
              <w:pStyle w:val="Standard"/>
              <w:snapToGrid w:val="0"/>
              <w:rPr>
                <w:rFonts w:ascii="Arial" w:hAnsi="Arial" w:cs="Arial"/>
              </w:rPr>
            </w:pPr>
          </w:p>
        </w:tc>
      </w:tr>
      <w:tr w:rsidR="00C13FEA" w:rsidRPr="00C67A31" w14:paraId="0C93AAAE"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01CB8795" w14:textId="77777777" w:rsidR="00C13FEA" w:rsidRPr="00C67A31" w:rsidRDefault="00C13FEA" w:rsidP="00C67A31">
            <w:pPr>
              <w:pStyle w:val="Standard"/>
              <w:snapToGrid w:val="0"/>
              <w:jc w:val="left"/>
              <w:rPr>
                <w:rFonts w:ascii="Arial" w:hAnsi="Arial" w:cs="Arial"/>
              </w:rPr>
            </w:pPr>
            <w:r w:rsidRPr="00C67A31">
              <w:rPr>
                <w:rFonts w:ascii="Arial" w:hAnsi="Arial" w:cs="Arial"/>
              </w:rPr>
              <w:t>EMŠO: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D069D" w14:textId="77777777" w:rsidR="00C13FEA" w:rsidRPr="00C67A31" w:rsidRDefault="00C13FEA" w:rsidP="00C67A31">
            <w:pPr>
              <w:pStyle w:val="Standard"/>
              <w:snapToGrid w:val="0"/>
              <w:rPr>
                <w:rFonts w:ascii="Arial" w:hAnsi="Arial" w:cs="Arial"/>
              </w:rPr>
            </w:pPr>
          </w:p>
        </w:tc>
      </w:tr>
      <w:tr w:rsidR="00C13FEA" w:rsidRPr="00C67A31" w14:paraId="139DA787"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8078026" w14:textId="77777777" w:rsidR="00C13FEA" w:rsidRPr="00C67A31" w:rsidRDefault="00C13FEA" w:rsidP="00C67A31">
            <w:pPr>
              <w:pStyle w:val="Standard"/>
              <w:snapToGrid w:val="0"/>
              <w:jc w:val="left"/>
              <w:rPr>
                <w:rFonts w:ascii="Arial" w:hAnsi="Arial" w:cs="Arial"/>
              </w:rPr>
            </w:pPr>
            <w:r w:rsidRPr="00C67A31">
              <w:rPr>
                <w:rFonts w:ascii="Arial" w:hAnsi="Arial" w:cs="Arial"/>
              </w:rPr>
              <w:t>Datum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BE85A" w14:textId="77777777" w:rsidR="00C13FEA" w:rsidRPr="00C67A31" w:rsidRDefault="00C13FEA" w:rsidP="00C67A31">
            <w:pPr>
              <w:pStyle w:val="Standard"/>
              <w:snapToGrid w:val="0"/>
              <w:rPr>
                <w:rFonts w:ascii="Arial" w:hAnsi="Arial" w:cs="Arial"/>
              </w:rPr>
            </w:pPr>
          </w:p>
        </w:tc>
      </w:tr>
      <w:tr w:rsidR="00C13FEA" w:rsidRPr="00C67A31" w14:paraId="6D135E7F"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2230B000" w14:textId="77777777" w:rsidR="00C13FEA" w:rsidRPr="00C67A31" w:rsidRDefault="00C13FEA" w:rsidP="00C67A31">
            <w:pPr>
              <w:pStyle w:val="Standard"/>
              <w:snapToGrid w:val="0"/>
              <w:jc w:val="left"/>
              <w:rPr>
                <w:rFonts w:ascii="Arial" w:hAnsi="Arial" w:cs="Arial"/>
              </w:rPr>
            </w:pPr>
            <w:r w:rsidRPr="00C67A31">
              <w:rPr>
                <w:rFonts w:ascii="Arial" w:hAnsi="Arial" w:cs="Arial"/>
              </w:rPr>
              <w:t>Kraj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CAE31" w14:textId="77777777" w:rsidR="00C13FEA" w:rsidRPr="00C67A31" w:rsidRDefault="00C13FEA" w:rsidP="00C67A31">
            <w:pPr>
              <w:pStyle w:val="Standard"/>
              <w:snapToGrid w:val="0"/>
              <w:rPr>
                <w:rFonts w:ascii="Arial" w:hAnsi="Arial" w:cs="Arial"/>
              </w:rPr>
            </w:pPr>
          </w:p>
        </w:tc>
      </w:tr>
      <w:tr w:rsidR="00C13FEA" w:rsidRPr="00C67A31" w14:paraId="2A542911"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B1D2008" w14:textId="77777777" w:rsidR="00C13FEA" w:rsidRPr="00C67A31" w:rsidRDefault="00C13FEA" w:rsidP="00C67A31">
            <w:pPr>
              <w:pStyle w:val="Standard"/>
              <w:snapToGrid w:val="0"/>
              <w:jc w:val="left"/>
              <w:rPr>
                <w:rFonts w:ascii="Arial" w:hAnsi="Arial" w:cs="Arial"/>
              </w:rPr>
            </w:pPr>
            <w:r w:rsidRPr="00C67A31">
              <w:rPr>
                <w:rFonts w:ascii="Arial" w:hAnsi="Arial" w:cs="Arial"/>
              </w:rPr>
              <w:t>Občina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289FA" w14:textId="77777777" w:rsidR="00C13FEA" w:rsidRPr="00C67A31" w:rsidRDefault="00C13FEA" w:rsidP="00C67A31">
            <w:pPr>
              <w:pStyle w:val="Standard"/>
              <w:snapToGrid w:val="0"/>
              <w:rPr>
                <w:rFonts w:ascii="Arial" w:hAnsi="Arial" w:cs="Arial"/>
              </w:rPr>
            </w:pPr>
          </w:p>
        </w:tc>
      </w:tr>
      <w:tr w:rsidR="00C13FEA" w:rsidRPr="00C67A31" w14:paraId="773DD46A"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79B84491" w14:textId="77777777" w:rsidR="00C13FEA" w:rsidRPr="00C67A31" w:rsidRDefault="00C13FEA" w:rsidP="00C67A31">
            <w:pPr>
              <w:pStyle w:val="Standard"/>
              <w:snapToGrid w:val="0"/>
              <w:jc w:val="left"/>
              <w:rPr>
                <w:rFonts w:ascii="Arial" w:hAnsi="Arial" w:cs="Arial"/>
              </w:rPr>
            </w:pPr>
            <w:r w:rsidRPr="00C67A31">
              <w:rPr>
                <w:rFonts w:ascii="Arial" w:hAnsi="Arial" w:cs="Arial"/>
              </w:rPr>
              <w:t>Država rojstva: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B7540" w14:textId="77777777" w:rsidR="00C13FEA" w:rsidRPr="00C67A31" w:rsidRDefault="00C13FEA" w:rsidP="00C67A31">
            <w:pPr>
              <w:pStyle w:val="Standard"/>
              <w:snapToGrid w:val="0"/>
              <w:rPr>
                <w:rFonts w:ascii="Arial" w:hAnsi="Arial" w:cs="Arial"/>
              </w:rPr>
            </w:pPr>
          </w:p>
        </w:tc>
      </w:tr>
      <w:tr w:rsidR="00C13FEA" w:rsidRPr="00C67A31" w14:paraId="12739D80"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1A0AE13E" w14:textId="77777777" w:rsidR="00C13FEA" w:rsidRPr="00C67A31" w:rsidRDefault="00C13FEA" w:rsidP="00C67A31">
            <w:pPr>
              <w:pStyle w:val="Standard"/>
              <w:snapToGrid w:val="0"/>
              <w:jc w:val="left"/>
              <w:rPr>
                <w:rFonts w:ascii="Arial" w:hAnsi="Arial" w:cs="Arial"/>
              </w:rPr>
            </w:pPr>
            <w:r w:rsidRPr="00C67A31">
              <w:rPr>
                <w:rFonts w:ascii="Arial" w:hAnsi="Arial" w:cs="Arial"/>
              </w:rPr>
              <w:t>Ulica (naslov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FCF62" w14:textId="77777777" w:rsidR="00C13FEA" w:rsidRPr="00C67A31" w:rsidRDefault="00C13FEA" w:rsidP="00C67A31">
            <w:pPr>
              <w:pStyle w:val="Standard"/>
              <w:snapToGrid w:val="0"/>
              <w:rPr>
                <w:rFonts w:ascii="Arial" w:hAnsi="Arial" w:cs="Arial"/>
              </w:rPr>
            </w:pPr>
          </w:p>
        </w:tc>
      </w:tr>
      <w:tr w:rsidR="00C13FEA" w:rsidRPr="00C67A31" w14:paraId="68ADCE10"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786DE222" w14:textId="77777777" w:rsidR="00C13FEA" w:rsidRPr="00C67A31" w:rsidRDefault="00C13FEA" w:rsidP="00C67A31">
            <w:pPr>
              <w:pStyle w:val="Standard"/>
              <w:snapToGrid w:val="0"/>
              <w:jc w:val="left"/>
              <w:rPr>
                <w:rFonts w:ascii="Arial" w:hAnsi="Arial" w:cs="Arial"/>
              </w:rPr>
            </w:pPr>
            <w:r w:rsidRPr="00C67A31">
              <w:rPr>
                <w:rFonts w:ascii="Arial" w:hAnsi="Arial" w:cs="Arial"/>
              </w:rPr>
              <w:t>Poštna številka in kraj stalnega prebivališča:</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8919C1" w14:textId="77777777" w:rsidR="00C13FEA" w:rsidRPr="00C67A31" w:rsidRDefault="00C13FEA" w:rsidP="00C67A31">
            <w:pPr>
              <w:pStyle w:val="Standard"/>
              <w:snapToGrid w:val="0"/>
              <w:rPr>
                <w:rFonts w:ascii="Arial" w:hAnsi="Arial" w:cs="Arial"/>
              </w:rPr>
            </w:pPr>
          </w:p>
        </w:tc>
      </w:tr>
      <w:tr w:rsidR="00C13FEA" w:rsidRPr="00C67A31" w14:paraId="64773F90"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6EC72A8E" w14:textId="77777777" w:rsidR="00C13FEA" w:rsidRPr="00C67A31" w:rsidRDefault="00C13FEA" w:rsidP="00C67A31">
            <w:pPr>
              <w:pStyle w:val="Standard"/>
              <w:snapToGrid w:val="0"/>
              <w:jc w:val="left"/>
              <w:rPr>
                <w:rFonts w:ascii="Arial" w:hAnsi="Arial" w:cs="Arial"/>
              </w:rPr>
            </w:pPr>
            <w:r w:rsidRPr="00C67A31">
              <w:rPr>
                <w:rFonts w:ascii="Arial" w:hAnsi="Arial" w:cs="Arial"/>
              </w:rPr>
              <w:t>Državljanstvo:</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87541" w14:textId="77777777" w:rsidR="00C13FEA" w:rsidRPr="00C67A31" w:rsidRDefault="00C13FEA" w:rsidP="00C67A31">
            <w:pPr>
              <w:pStyle w:val="Standard"/>
              <w:snapToGrid w:val="0"/>
              <w:rPr>
                <w:rFonts w:ascii="Arial" w:hAnsi="Arial" w:cs="Arial"/>
              </w:rPr>
            </w:pPr>
          </w:p>
        </w:tc>
      </w:tr>
      <w:tr w:rsidR="00C13FEA" w:rsidRPr="00C67A31" w14:paraId="28D2DFB6" w14:textId="77777777" w:rsidTr="00C13FEA">
        <w:tc>
          <w:tcPr>
            <w:tcW w:w="2592" w:type="dxa"/>
            <w:tcBorders>
              <w:top w:val="single" w:sz="4" w:space="0" w:color="000000"/>
              <w:left w:val="single" w:sz="4" w:space="0" w:color="000000"/>
              <w:bottom w:val="single" w:sz="4" w:space="0" w:color="000000"/>
            </w:tcBorders>
            <w:tcMar>
              <w:top w:w="0" w:type="dxa"/>
              <w:left w:w="108" w:type="dxa"/>
              <w:bottom w:w="0" w:type="dxa"/>
              <w:right w:w="108" w:type="dxa"/>
            </w:tcMar>
          </w:tcPr>
          <w:p w14:paraId="4DCE684E" w14:textId="77777777" w:rsidR="00C13FEA" w:rsidRPr="00C67A31" w:rsidRDefault="00C13FEA" w:rsidP="00C67A31">
            <w:pPr>
              <w:pStyle w:val="Standard"/>
              <w:snapToGrid w:val="0"/>
              <w:jc w:val="left"/>
              <w:rPr>
                <w:rFonts w:ascii="Arial" w:hAnsi="Arial" w:cs="Arial"/>
              </w:rPr>
            </w:pPr>
            <w:r w:rsidRPr="00C67A31">
              <w:rPr>
                <w:rFonts w:ascii="Arial" w:hAnsi="Arial" w:cs="Arial"/>
              </w:rPr>
              <w:t>Prejšnji priimek:</w:t>
            </w:r>
          </w:p>
        </w:tc>
        <w:tc>
          <w:tcPr>
            <w:tcW w:w="6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44EE2" w14:textId="77777777" w:rsidR="00C13FEA" w:rsidRPr="00C67A31" w:rsidRDefault="00C13FEA" w:rsidP="00C67A31">
            <w:pPr>
              <w:pStyle w:val="Standard"/>
              <w:snapToGrid w:val="0"/>
              <w:rPr>
                <w:rFonts w:ascii="Arial" w:hAnsi="Arial" w:cs="Arial"/>
              </w:rPr>
            </w:pPr>
          </w:p>
        </w:tc>
      </w:tr>
    </w:tbl>
    <w:p w14:paraId="3CDD1805" w14:textId="77777777" w:rsidR="00C13FEA" w:rsidRPr="00C67A31" w:rsidRDefault="00C13FEA" w:rsidP="00C67A31">
      <w:pPr>
        <w:pStyle w:val="Standard"/>
        <w:rPr>
          <w:rFonts w:ascii="Arial" w:hAnsi="Arial" w:cs="Arial"/>
          <w:i/>
        </w:rPr>
      </w:pPr>
    </w:p>
    <w:p w14:paraId="08EF4C90" w14:textId="77777777" w:rsidR="00C13FEA" w:rsidRPr="00C67A31" w:rsidRDefault="00C13FEA" w:rsidP="00C67A31">
      <w:pPr>
        <w:pStyle w:val="Standard"/>
        <w:rPr>
          <w:rFonts w:ascii="Arial" w:hAnsi="Arial" w:cs="Arial"/>
        </w:rPr>
      </w:pPr>
      <w:r w:rsidRPr="00C67A31">
        <w:rPr>
          <w:rFonts w:ascii="Arial" w:hAnsi="Arial" w:cs="Arial"/>
          <w:i/>
        </w:rPr>
        <w:t>OPOMBA: Soglasje se predloži za vse osebe, ki so članice upravnega, vodstvenega ali nadzornega organa tega gospodarskega subjekta ali ki ima pooblastila za njegovo zastopanje ali odločanje ali nadzor v njem.</w:t>
      </w:r>
    </w:p>
    <w:p w14:paraId="5F58F47F" w14:textId="77777777" w:rsidR="00C13FEA" w:rsidRPr="00C67A31" w:rsidRDefault="00C13FEA" w:rsidP="00C67A31">
      <w:pPr>
        <w:pStyle w:val="Standard"/>
        <w:rPr>
          <w:rFonts w:ascii="Arial" w:hAnsi="Arial" w:cs="Arial"/>
          <w:i/>
        </w:rPr>
      </w:pPr>
    </w:p>
    <w:p w14:paraId="72A89136" w14:textId="76AC5F90" w:rsidR="00C13FEA" w:rsidRPr="00C67A31" w:rsidRDefault="00C13FEA" w:rsidP="00C67A31">
      <w:pPr>
        <w:pStyle w:val="Standard"/>
        <w:rPr>
          <w:rFonts w:ascii="Arial" w:hAnsi="Arial" w:cs="Arial"/>
          <w:i/>
        </w:rPr>
      </w:pPr>
      <w:r w:rsidRPr="00C67A31">
        <w:rPr>
          <w:rFonts w:ascii="Arial" w:hAnsi="Arial" w:cs="Arial"/>
          <w:i/>
        </w:rPr>
        <w:t>Obrazec mora obvezno</w:t>
      </w:r>
      <w:r w:rsidR="00CD2D1B">
        <w:rPr>
          <w:rFonts w:ascii="Arial" w:hAnsi="Arial" w:cs="Arial"/>
          <w:i/>
        </w:rPr>
        <w:t xml:space="preserve"> </w:t>
      </w:r>
      <w:r w:rsidRPr="00C67A31">
        <w:rPr>
          <w:rFonts w:ascii="Arial" w:hAnsi="Arial" w:cs="Arial"/>
          <w:i/>
        </w:rPr>
        <w:t>podpisati fizična oseba, na katero se izjava nanaša, osebno.</w:t>
      </w:r>
    </w:p>
    <w:p w14:paraId="47D7C618" w14:textId="77777777" w:rsidR="00C13FEA" w:rsidRPr="00C67A31" w:rsidRDefault="00C13FEA" w:rsidP="00C67A31">
      <w:pPr>
        <w:pStyle w:val="Standard"/>
        <w:rPr>
          <w:rFonts w:ascii="Arial" w:hAnsi="Arial" w:cs="Arial"/>
          <w:i/>
        </w:rPr>
      </w:pPr>
    </w:p>
    <w:p w14:paraId="3BD75BC3" w14:textId="77777777" w:rsidR="00C13FEA" w:rsidRPr="00C67A31" w:rsidRDefault="00C13FEA" w:rsidP="00C67A31">
      <w:pPr>
        <w:pStyle w:val="Standard"/>
        <w:rPr>
          <w:rFonts w:ascii="Arial" w:hAnsi="Arial" w:cs="Arial"/>
          <w:i/>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C13FEA" w:rsidRPr="00C67A31" w14:paraId="5B6A9C53"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FE827E6"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KRAJ</w:t>
            </w:r>
          </w:p>
          <w:p w14:paraId="184F7727" w14:textId="77777777" w:rsidR="00C13FEA" w:rsidRPr="00C67A31" w:rsidRDefault="00C13FEA" w:rsidP="00C67A31">
            <w:pPr>
              <w:pStyle w:val="Standard"/>
              <w:jc w:val="center"/>
              <w:rPr>
                <w:rFonts w:ascii="Arial" w:hAnsi="Arial" w:cs="Arial"/>
                <w:bCs/>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3B9AC96B" w14:textId="77777777" w:rsidR="00C13FEA" w:rsidRPr="00C67A31" w:rsidRDefault="00C13FEA" w:rsidP="00C67A31">
            <w:pPr>
              <w:pStyle w:val="Standard"/>
              <w:snapToGrid w:val="0"/>
              <w:jc w:val="center"/>
              <w:rPr>
                <w:rFonts w:ascii="Arial" w:hAnsi="Arial" w:cs="Arial"/>
                <w:bCs/>
              </w:rPr>
            </w:pP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C2DD4D4" w14:textId="77777777" w:rsidR="00C13FEA" w:rsidRPr="00C67A31" w:rsidRDefault="00C13FEA" w:rsidP="00C67A31">
            <w:pPr>
              <w:pStyle w:val="Standard"/>
              <w:jc w:val="center"/>
              <w:rPr>
                <w:rFonts w:ascii="Arial" w:hAnsi="Arial" w:cs="Arial"/>
                <w:bCs/>
              </w:rPr>
            </w:pPr>
          </w:p>
          <w:p w14:paraId="454AA361" w14:textId="77777777" w:rsidR="00C13FEA" w:rsidRPr="00C67A31" w:rsidRDefault="00C13FEA" w:rsidP="00C67A31">
            <w:pPr>
              <w:pStyle w:val="Standard"/>
              <w:jc w:val="center"/>
              <w:rPr>
                <w:rFonts w:ascii="Arial" w:hAnsi="Arial" w:cs="Arial"/>
                <w:bCs/>
              </w:rPr>
            </w:pPr>
            <w:r w:rsidRPr="00C67A31">
              <w:rPr>
                <w:rFonts w:ascii="Arial" w:hAnsi="Arial" w:cs="Arial"/>
                <w:bCs/>
              </w:rPr>
              <w:t>ime in priimek fizične osebe in podpis</w:t>
            </w:r>
          </w:p>
        </w:tc>
      </w:tr>
      <w:tr w:rsidR="00C13FEA" w:rsidRPr="00C67A31" w14:paraId="19B3621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23FBFF0F" w14:textId="77777777" w:rsidR="00C13FEA" w:rsidRPr="00C67A31" w:rsidRDefault="00C13FEA" w:rsidP="00C67A31">
            <w:pPr>
              <w:pStyle w:val="Standard"/>
              <w:snapToGrid w:val="0"/>
              <w:jc w:val="center"/>
              <w:rPr>
                <w:rFonts w:ascii="Arial" w:hAnsi="Arial" w:cs="Arial"/>
                <w:bCs/>
              </w:rPr>
            </w:pPr>
            <w:r w:rsidRPr="00C67A31">
              <w:rPr>
                <w:rFonts w:ascii="Arial" w:hAnsi="Arial" w:cs="Arial"/>
                <w:bCs/>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1574B34D" w14:textId="77777777" w:rsidR="00C13FEA" w:rsidRPr="00C67A31" w:rsidRDefault="00C13FEA" w:rsidP="00C67A31">
            <w:pPr>
              <w:spacing w:after="0" w:line="276" w:lineRule="auto"/>
              <w:rPr>
                <w:rFonts w:ascii="Arial" w:hAnsi="Arial" w:cs="Arial"/>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390F4413" w14:textId="77777777" w:rsidR="00C13FEA" w:rsidRPr="00C67A31" w:rsidRDefault="00C13FEA" w:rsidP="00C67A31">
            <w:pPr>
              <w:spacing w:after="0" w:line="276" w:lineRule="auto"/>
              <w:rPr>
                <w:rFonts w:ascii="Arial" w:hAnsi="Arial" w:cs="Arial"/>
              </w:rPr>
            </w:pPr>
          </w:p>
        </w:tc>
      </w:tr>
    </w:tbl>
    <w:p w14:paraId="11C720B7" w14:textId="77777777" w:rsidR="00C13FEA" w:rsidRPr="00C67A31" w:rsidRDefault="00C13FEA" w:rsidP="00C67A31">
      <w:pPr>
        <w:spacing w:after="0" w:line="276" w:lineRule="auto"/>
        <w:rPr>
          <w:rFonts w:ascii="Arial" w:hAnsi="Arial" w:cs="Arial"/>
          <w:lang w:eastAsia="zh-CN"/>
        </w:rPr>
      </w:pPr>
    </w:p>
    <w:p w14:paraId="1F3ED8D6" w14:textId="77777777" w:rsidR="00C13FEA" w:rsidRPr="00C67A31" w:rsidRDefault="00C13FEA" w:rsidP="00C67A31">
      <w:pPr>
        <w:spacing w:after="0" w:line="276" w:lineRule="auto"/>
        <w:rPr>
          <w:rFonts w:ascii="Arial" w:hAnsi="Arial" w:cs="Arial"/>
          <w:lang w:eastAsia="zh-CN"/>
        </w:rPr>
      </w:pPr>
    </w:p>
    <w:p w14:paraId="491140BD" w14:textId="77777777" w:rsidR="00C13FEA" w:rsidRPr="00C67A31" w:rsidRDefault="00C13FEA" w:rsidP="00C67A31">
      <w:pPr>
        <w:spacing w:after="0" w:line="276" w:lineRule="auto"/>
        <w:rPr>
          <w:rFonts w:ascii="Arial" w:hAnsi="Arial" w:cs="Arial"/>
          <w:lang w:eastAsia="zh-CN"/>
        </w:rPr>
      </w:pPr>
    </w:p>
    <w:p w14:paraId="35ED78F0" w14:textId="77777777" w:rsidR="00C13FEA" w:rsidRPr="00C67A31" w:rsidRDefault="00C13FEA" w:rsidP="00C67A31">
      <w:pPr>
        <w:spacing w:after="0" w:line="276" w:lineRule="auto"/>
        <w:rPr>
          <w:rFonts w:ascii="Arial" w:hAnsi="Arial" w:cs="Arial"/>
          <w:lang w:eastAsia="zh-CN"/>
        </w:rPr>
      </w:pPr>
    </w:p>
    <w:p w14:paraId="724566B3" w14:textId="77777777" w:rsidR="00C13FEA" w:rsidRPr="00C67A31" w:rsidRDefault="00C13FEA" w:rsidP="00C67A31">
      <w:pPr>
        <w:spacing w:after="0" w:line="276" w:lineRule="auto"/>
        <w:rPr>
          <w:rFonts w:ascii="Arial" w:hAnsi="Arial" w:cs="Arial"/>
          <w:lang w:eastAsia="zh-CN"/>
        </w:rPr>
      </w:pPr>
    </w:p>
    <w:p w14:paraId="6B81E739" w14:textId="77777777" w:rsidR="00C13FEA" w:rsidRPr="00C67A31" w:rsidRDefault="00C13FEA" w:rsidP="00C67A31">
      <w:pPr>
        <w:spacing w:after="0" w:line="276" w:lineRule="auto"/>
        <w:rPr>
          <w:rFonts w:ascii="Arial" w:hAnsi="Arial" w:cs="Arial"/>
          <w:lang w:eastAsia="zh-CN"/>
        </w:rPr>
      </w:pPr>
    </w:p>
    <w:p w14:paraId="71905BD5" w14:textId="77777777" w:rsidR="00C13FEA" w:rsidRPr="00C67A31" w:rsidRDefault="00C13FEA" w:rsidP="00C67A31">
      <w:pPr>
        <w:spacing w:after="0" w:line="276" w:lineRule="auto"/>
        <w:rPr>
          <w:rFonts w:ascii="Arial" w:hAnsi="Arial" w:cs="Arial"/>
          <w:lang w:eastAsia="zh-CN"/>
        </w:rPr>
      </w:pPr>
    </w:p>
    <w:p w14:paraId="4F6B0CE5" w14:textId="77777777" w:rsidR="00394288" w:rsidRDefault="00394288" w:rsidP="00C67A31">
      <w:pPr>
        <w:tabs>
          <w:tab w:val="left" w:pos="1560"/>
        </w:tabs>
        <w:spacing w:after="0" w:line="276" w:lineRule="auto"/>
        <w:jc w:val="right"/>
        <w:rPr>
          <w:rFonts w:ascii="Arial" w:hAnsi="Arial" w:cs="Arial"/>
          <w:b/>
          <w:lang w:eastAsia="zh-CN"/>
        </w:rPr>
      </w:pPr>
    </w:p>
    <w:p w14:paraId="4A1FEA65" w14:textId="26BA2D5D" w:rsidR="00C13FEA" w:rsidRPr="00C67A31" w:rsidRDefault="00C13FEA" w:rsidP="00C67A31">
      <w:pPr>
        <w:tabs>
          <w:tab w:val="left" w:pos="1560"/>
        </w:tabs>
        <w:spacing w:after="0" w:line="276" w:lineRule="auto"/>
        <w:jc w:val="right"/>
        <w:rPr>
          <w:rFonts w:ascii="Arial" w:hAnsi="Arial" w:cs="Arial"/>
          <w:b/>
          <w:lang w:eastAsia="zh-CN"/>
        </w:rPr>
      </w:pPr>
      <w:r w:rsidRPr="00C67A31">
        <w:rPr>
          <w:rFonts w:ascii="Arial" w:hAnsi="Arial" w:cs="Arial"/>
          <w:b/>
          <w:lang w:eastAsia="zh-CN"/>
        </w:rPr>
        <w:lastRenderedPageBreak/>
        <w:t>Priloga št. 8</w:t>
      </w:r>
    </w:p>
    <w:p w14:paraId="457013CF" w14:textId="77777777" w:rsidR="00C13FEA" w:rsidRPr="00C67A31" w:rsidRDefault="00C13FEA" w:rsidP="00C67A31">
      <w:pPr>
        <w:pBdr>
          <w:top w:val="single" w:sz="4" w:space="10" w:color="541C72"/>
          <w:bottom w:val="single" w:sz="4" w:space="10" w:color="541C72"/>
        </w:pBdr>
        <w:shd w:val="pct5" w:color="F8F2FC" w:fill="F7EFFB"/>
        <w:spacing w:after="0" w:line="276" w:lineRule="auto"/>
        <w:jc w:val="center"/>
        <w:outlineLvl w:val="1"/>
        <w:rPr>
          <w:rFonts w:ascii="Arial" w:hAnsi="Arial" w:cs="Arial"/>
          <w:b/>
          <w:bCs/>
          <w:i/>
          <w:iCs/>
          <w:spacing w:val="20"/>
          <w:lang w:eastAsia="zh-CN"/>
        </w:rPr>
      </w:pPr>
      <w:bookmarkStart w:id="155" w:name="_Toc526250359"/>
      <w:bookmarkStart w:id="156" w:name="_Toc74051100"/>
      <w:bookmarkStart w:id="157" w:name="_Toc457313811"/>
      <w:bookmarkStart w:id="158" w:name="_Toc505506276"/>
      <w:r w:rsidRPr="00C67A31">
        <w:rPr>
          <w:rFonts w:ascii="Arial" w:hAnsi="Arial" w:cs="Arial"/>
          <w:b/>
          <w:bCs/>
          <w:i/>
          <w:iCs/>
          <w:spacing w:val="20"/>
          <w:lang w:eastAsia="zh-CN"/>
        </w:rPr>
        <w:t>SEZNAM REFERENČNIH POSLOV</w:t>
      </w:r>
      <w:bookmarkEnd w:id="155"/>
      <w:r w:rsidRPr="00C67A31">
        <w:rPr>
          <w:rFonts w:ascii="Arial" w:hAnsi="Arial" w:cs="Arial"/>
          <w:b/>
          <w:bCs/>
          <w:i/>
          <w:iCs/>
          <w:spacing w:val="20"/>
          <w:lang w:eastAsia="zh-CN"/>
        </w:rPr>
        <w:t xml:space="preserve"> PONUDNIKA</w:t>
      </w:r>
      <w:bookmarkEnd w:id="156"/>
    </w:p>
    <w:p w14:paraId="77B4D459" w14:textId="43DFC46E" w:rsidR="00C13FEA" w:rsidRPr="00C67A31" w:rsidRDefault="00C13FEA" w:rsidP="00C67A31">
      <w:pPr>
        <w:pStyle w:val="Standard"/>
        <w:rPr>
          <w:rFonts w:ascii="Arial" w:hAnsi="Arial" w:cs="Arial"/>
        </w:rPr>
      </w:pPr>
      <w:r w:rsidRPr="00C67A31">
        <w:rPr>
          <w:rFonts w:ascii="Arial" w:hAnsi="Arial" w:cs="Arial"/>
        </w:rPr>
        <w:t>V zvezi z</w:t>
      </w:r>
      <w:r w:rsidR="00195EE7">
        <w:rPr>
          <w:rFonts w:ascii="Arial" w:hAnsi="Arial" w:cs="Arial"/>
        </w:rPr>
        <w:t xml:space="preserve"> javnim naročilom »</w:t>
      </w:r>
      <w:r w:rsidR="00394288" w:rsidRPr="00513DE9">
        <w:rPr>
          <w:rFonts w:ascii="Arial" w:hAnsi="Arial" w:cs="Arial"/>
        </w:rPr>
        <w:t>Obnova srednjeveškega mestnega obzidja</w:t>
      </w:r>
      <w:r w:rsidRPr="00C67A31">
        <w:rPr>
          <w:rFonts w:ascii="Arial" w:hAnsi="Arial" w:cs="Arial"/>
        </w:rPr>
        <w:t>«, objavljen</w:t>
      </w:r>
      <w:r w:rsidR="00AE46EA">
        <w:rPr>
          <w:rFonts w:ascii="Arial" w:hAnsi="Arial" w:cs="Arial"/>
        </w:rPr>
        <w:t>i</w:t>
      </w:r>
      <w:r w:rsidRPr="00C67A31">
        <w:rPr>
          <w:rFonts w:ascii="Arial" w:hAnsi="Arial" w:cs="Arial"/>
        </w:rPr>
        <w:t>m na portalu javnih naročil dne ____________, št. objave _______________/</w:t>
      </w:r>
      <w:r w:rsidR="00932197" w:rsidRPr="00C67A31">
        <w:rPr>
          <w:rFonts w:ascii="Arial" w:hAnsi="Arial" w:cs="Arial"/>
        </w:rPr>
        <w:t>202</w:t>
      </w:r>
      <w:r w:rsidR="00394288">
        <w:rPr>
          <w:rFonts w:ascii="Arial" w:hAnsi="Arial" w:cs="Arial"/>
        </w:rPr>
        <w:t>1</w:t>
      </w:r>
      <w:r w:rsidRPr="00C67A31">
        <w:rPr>
          <w:rFonts w:ascii="Arial" w:hAnsi="Arial" w:cs="Arial"/>
        </w:rPr>
        <w:t>___,</w:t>
      </w:r>
    </w:p>
    <w:p w14:paraId="6F43469A" w14:textId="77777777" w:rsidR="00C13FEA" w:rsidRPr="00C67A31" w:rsidRDefault="00C13FEA" w:rsidP="00C67A31">
      <w:pPr>
        <w:spacing w:after="0" w:line="276" w:lineRule="auto"/>
        <w:rPr>
          <w:rFonts w:ascii="Arial" w:hAnsi="Arial" w:cs="Arial"/>
          <w:color w:val="000000"/>
          <w:lang w:eastAsia="en-US"/>
        </w:rPr>
      </w:pPr>
    </w:p>
    <w:p w14:paraId="128AEA42" w14:textId="77777777" w:rsidR="00394288" w:rsidRDefault="00C13FEA" w:rsidP="00C67A31">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izjavljamo, da izpolnjujemo referenčni pogoj naročnika</w:t>
      </w:r>
      <w:r w:rsidR="00394288">
        <w:rPr>
          <w:rFonts w:ascii="Arial" w:hAnsi="Arial" w:cs="Arial"/>
          <w:lang w:eastAsia="en-US"/>
        </w:rPr>
        <w:t>:</w:t>
      </w:r>
    </w:p>
    <w:p w14:paraId="365880D3" w14:textId="77777777" w:rsidR="00394288" w:rsidRPr="005167FE" w:rsidRDefault="00394288" w:rsidP="00394288">
      <w:pPr>
        <w:pStyle w:val="Odstavekseznama"/>
        <w:numPr>
          <w:ilvl w:val="0"/>
          <w:numId w:val="65"/>
        </w:numPr>
        <w:autoSpaceDE w:val="0"/>
        <w:autoSpaceDN w:val="0"/>
        <w:adjustRightInd w:val="0"/>
        <w:spacing w:after="0"/>
        <w:jc w:val="both"/>
        <w:rPr>
          <w:rFonts w:ascii="Arial" w:hAnsi="Arial" w:cs="Arial"/>
          <w:i/>
          <w:iCs/>
        </w:rPr>
      </w:pPr>
      <w:r w:rsidRPr="005167FE">
        <w:rPr>
          <w:rFonts w:ascii="Arial" w:hAnsi="Arial" w:cs="Arial"/>
        </w:rPr>
        <w:t>»</w:t>
      </w:r>
      <w:r w:rsidRPr="005167FE">
        <w:rPr>
          <w:rFonts w:ascii="Arial" w:hAnsi="Arial" w:cs="Arial"/>
          <w:i/>
          <w:iCs/>
        </w:rPr>
        <w:t xml:space="preserve">Ponudnik mora predložiti najmanj eno (1) referenco, da je v zadnjih petih (5) letih pred rokom za prejem ponudb uspešno izvedel GOI dela na spomeniško varovanem objektu, v vrednosti posameznega referenčnega posla najmanj 100.000,00 EUR brez DDV. </w:t>
      </w:r>
    </w:p>
    <w:p w14:paraId="7C52EB00" w14:textId="77777777" w:rsidR="00394288" w:rsidRPr="00394288" w:rsidRDefault="00394288" w:rsidP="00394288">
      <w:pPr>
        <w:pStyle w:val="Odstavekseznama"/>
        <w:autoSpaceDE w:val="0"/>
        <w:autoSpaceDN w:val="0"/>
        <w:adjustRightInd w:val="0"/>
        <w:spacing w:after="0"/>
        <w:jc w:val="both"/>
        <w:rPr>
          <w:rFonts w:ascii="Arial" w:hAnsi="Arial" w:cs="Arial"/>
          <w:i/>
          <w:iCs/>
        </w:rPr>
      </w:pPr>
    </w:p>
    <w:p w14:paraId="04621CD8" w14:textId="662D6439" w:rsidR="00394288" w:rsidRPr="00394288" w:rsidRDefault="00394288" w:rsidP="00394288">
      <w:pPr>
        <w:pStyle w:val="Odstavekseznama"/>
        <w:autoSpaceDE w:val="0"/>
        <w:autoSpaceDN w:val="0"/>
        <w:adjustRightInd w:val="0"/>
        <w:spacing w:after="0"/>
        <w:jc w:val="both"/>
        <w:rPr>
          <w:rFonts w:ascii="Arial" w:hAnsi="Arial" w:cs="Arial"/>
        </w:rPr>
      </w:pPr>
      <w:r w:rsidRPr="00394288">
        <w:rPr>
          <w:rFonts w:ascii="Arial" w:hAnsi="Arial" w:cs="Arial"/>
          <w:i/>
          <w:iCs/>
        </w:rPr>
        <w:t>Naročnik bo upošteval samo uspešno zaključena pogodbena dela, kar pomeni, da je bilo do datuma objave tega javnega naročila na Portalu javnih naročil za objekt, ki ga je ponudnik gradil, pridobljeno uporabno dovoljenje (v kolikor je to zahtevano skladno z veljavno zakonodajo) oziroma da je bila za objekt opravljena primopredaja del (v primeru ko pridobitev uporabnega dovoljenja ni bila potrebna)</w:t>
      </w:r>
      <w:r>
        <w:rPr>
          <w:rFonts w:ascii="Arial" w:hAnsi="Arial" w:cs="Arial"/>
        </w:rPr>
        <w:t>«.</w:t>
      </w:r>
    </w:p>
    <w:p w14:paraId="717C1F8C" w14:textId="77777777" w:rsidR="00394288" w:rsidRDefault="00394288" w:rsidP="00C67A31">
      <w:pPr>
        <w:autoSpaceDE w:val="0"/>
        <w:autoSpaceDN w:val="0"/>
        <w:adjustRightInd w:val="0"/>
        <w:spacing w:after="0" w:line="276" w:lineRule="auto"/>
        <w:jc w:val="both"/>
        <w:rPr>
          <w:rFonts w:ascii="Arial" w:hAnsi="Arial" w:cs="Arial"/>
          <w:lang w:eastAsia="en-US"/>
        </w:rPr>
      </w:pPr>
    </w:p>
    <w:p w14:paraId="02F86DEC" w14:textId="41D31FA4" w:rsidR="00C13FEA" w:rsidRPr="00C67A31" w:rsidRDefault="00C13FEA" w:rsidP="00C67A31">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 xml:space="preserve">in sicer z naslednjimi referenčnimi posli: </w:t>
      </w:r>
    </w:p>
    <w:p w14:paraId="0F9DA079" w14:textId="77777777" w:rsidR="00C13FEA" w:rsidRPr="00C67A31" w:rsidRDefault="00C13FEA" w:rsidP="00C67A31">
      <w:pPr>
        <w:autoSpaceDE w:val="0"/>
        <w:autoSpaceDN w:val="0"/>
        <w:adjustRightInd w:val="0"/>
        <w:spacing w:after="0" w:line="276" w:lineRule="auto"/>
        <w:jc w:val="both"/>
        <w:rPr>
          <w:rFonts w:ascii="Arial" w:hAnsi="Arial" w:cs="Arial"/>
          <w:lang w:eastAsia="en-US"/>
        </w:rPr>
      </w:pPr>
    </w:p>
    <w:tbl>
      <w:tblPr>
        <w:tblStyle w:val="Tabelamrea2"/>
        <w:tblW w:w="9067" w:type="dxa"/>
        <w:tblLayout w:type="fixed"/>
        <w:tblLook w:val="04A0" w:firstRow="1" w:lastRow="0" w:firstColumn="1" w:lastColumn="0" w:noHBand="0" w:noVBand="1"/>
      </w:tblPr>
      <w:tblGrid>
        <w:gridCol w:w="544"/>
        <w:gridCol w:w="1832"/>
        <w:gridCol w:w="2439"/>
        <w:gridCol w:w="1701"/>
        <w:gridCol w:w="2551"/>
      </w:tblGrid>
      <w:tr w:rsidR="00C13FEA" w:rsidRPr="00C67A31" w14:paraId="34EB39B9" w14:textId="77777777" w:rsidTr="00C13FEA">
        <w:trPr>
          <w:trHeight w:val="1306"/>
        </w:trPr>
        <w:tc>
          <w:tcPr>
            <w:tcW w:w="544" w:type="dxa"/>
          </w:tcPr>
          <w:p w14:paraId="2D21FC1B" w14:textId="77777777" w:rsidR="00C13FEA" w:rsidRPr="00C67A31" w:rsidRDefault="00C13FEA" w:rsidP="00C67A3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št.</w:t>
            </w:r>
          </w:p>
        </w:tc>
        <w:tc>
          <w:tcPr>
            <w:tcW w:w="1832" w:type="dxa"/>
          </w:tcPr>
          <w:p w14:paraId="0BD1607E" w14:textId="49AADC60" w:rsidR="00C13FEA" w:rsidRPr="00C67A31" w:rsidRDefault="00C13FEA" w:rsidP="00C67A3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Referenčni investitor</w:t>
            </w:r>
            <w:r w:rsidR="00394288">
              <w:rPr>
                <w:rFonts w:ascii="Arial" w:hAnsi="Arial" w:cs="Arial"/>
                <w:b/>
                <w:sz w:val="22"/>
                <w:szCs w:val="22"/>
                <w:lang w:eastAsia="en-US"/>
              </w:rPr>
              <w:t xml:space="preserve"> (</w:t>
            </w:r>
            <w:r w:rsidR="00394288" w:rsidRPr="00394288">
              <w:rPr>
                <w:rFonts w:ascii="Arial" w:hAnsi="Arial" w:cs="Arial"/>
                <w:b/>
                <w:sz w:val="22"/>
                <w:szCs w:val="22"/>
                <w:lang w:eastAsia="en-US"/>
              </w:rPr>
              <w:t>t.j. končni naročnik referenčnega posla</w:t>
            </w:r>
            <w:r w:rsidR="00394288">
              <w:rPr>
                <w:rFonts w:ascii="Arial" w:hAnsi="Arial" w:cs="Arial"/>
                <w:b/>
                <w:sz w:val="22"/>
                <w:szCs w:val="22"/>
                <w:lang w:eastAsia="en-US"/>
              </w:rPr>
              <w:t>)</w:t>
            </w:r>
          </w:p>
        </w:tc>
        <w:tc>
          <w:tcPr>
            <w:tcW w:w="2439" w:type="dxa"/>
          </w:tcPr>
          <w:p w14:paraId="7A6F7C97" w14:textId="1EF6B64B" w:rsidR="00C13FEA" w:rsidRPr="00C67A31" w:rsidRDefault="00C13FEA" w:rsidP="00C67A3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Naziv referenčnega posla (</w:t>
            </w:r>
            <w:r w:rsidR="00394288" w:rsidRPr="00511CC0">
              <w:rPr>
                <w:rFonts w:ascii="Arial" w:hAnsi="Arial" w:cs="Arial"/>
                <w:b/>
                <w:sz w:val="22"/>
                <w:szCs w:val="22"/>
                <w:lang w:eastAsia="en-US"/>
              </w:rPr>
              <w:t>obseg del, ki jih je referenčni posel obsegal</w:t>
            </w:r>
            <w:r w:rsidRPr="00C67A31">
              <w:rPr>
                <w:rFonts w:ascii="Arial" w:hAnsi="Arial" w:cs="Arial"/>
                <w:b/>
                <w:sz w:val="22"/>
                <w:szCs w:val="22"/>
                <w:lang w:eastAsia="en-US"/>
              </w:rPr>
              <w:t>)</w:t>
            </w:r>
          </w:p>
        </w:tc>
        <w:tc>
          <w:tcPr>
            <w:tcW w:w="1701" w:type="dxa"/>
          </w:tcPr>
          <w:p w14:paraId="220B9D40" w14:textId="77777777" w:rsidR="00C13FEA" w:rsidRPr="00C67A31" w:rsidRDefault="00C13FEA" w:rsidP="00C67A3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Vrednost referenčnega posla v EUR brez DDV</w:t>
            </w:r>
          </w:p>
        </w:tc>
        <w:tc>
          <w:tcPr>
            <w:tcW w:w="2551" w:type="dxa"/>
          </w:tcPr>
          <w:p w14:paraId="329C6569" w14:textId="0FC31273" w:rsidR="00C13FEA" w:rsidRPr="00C67A31" w:rsidRDefault="00394288" w:rsidP="00C67A31">
            <w:pPr>
              <w:autoSpaceDE w:val="0"/>
              <w:autoSpaceDN w:val="0"/>
              <w:adjustRightInd w:val="0"/>
              <w:spacing w:line="276" w:lineRule="auto"/>
              <w:jc w:val="both"/>
              <w:rPr>
                <w:rFonts w:ascii="Arial" w:hAnsi="Arial" w:cs="Arial"/>
                <w:b/>
                <w:sz w:val="22"/>
                <w:szCs w:val="22"/>
                <w:lang w:eastAsia="en-US"/>
              </w:rPr>
            </w:pPr>
            <w:r w:rsidRPr="00E32F56">
              <w:rPr>
                <w:rFonts w:ascii="Arial" w:hAnsi="Arial" w:cs="Arial"/>
                <w:b/>
                <w:sz w:val="22"/>
                <w:szCs w:val="22"/>
                <w:lang w:eastAsia="en-US"/>
              </w:rPr>
              <w:t>Datum uporabnega dovoljenja</w:t>
            </w:r>
            <w:r>
              <w:rPr>
                <w:rFonts w:ascii="Arial" w:hAnsi="Arial" w:cs="Arial"/>
                <w:b/>
                <w:sz w:val="22"/>
                <w:szCs w:val="22"/>
                <w:lang w:eastAsia="en-US"/>
              </w:rPr>
              <w:t xml:space="preserve"> oz. datum primopredaje del</w:t>
            </w:r>
          </w:p>
        </w:tc>
      </w:tr>
      <w:tr w:rsidR="00C13FEA" w:rsidRPr="00C67A31" w14:paraId="404E34B0" w14:textId="77777777" w:rsidTr="00C13FEA">
        <w:trPr>
          <w:trHeight w:val="254"/>
        </w:trPr>
        <w:tc>
          <w:tcPr>
            <w:tcW w:w="544" w:type="dxa"/>
          </w:tcPr>
          <w:p w14:paraId="3F123A1C"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1.</w:t>
            </w:r>
          </w:p>
        </w:tc>
        <w:tc>
          <w:tcPr>
            <w:tcW w:w="1832" w:type="dxa"/>
          </w:tcPr>
          <w:p w14:paraId="394C1E16"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2439" w:type="dxa"/>
          </w:tcPr>
          <w:p w14:paraId="382B0AA2"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p w14:paraId="6643BE1E"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1701" w:type="dxa"/>
          </w:tcPr>
          <w:p w14:paraId="4FE179DC"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2551" w:type="dxa"/>
          </w:tcPr>
          <w:p w14:paraId="180CDB85"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r>
      <w:tr w:rsidR="00C13FEA" w:rsidRPr="00C67A31" w14:paraId="691DB2CC" w14:textId="77777777" w:rsidTr="00C13FEA">
        <w:trPr>
          <w:trHeight w:val="254"/>
        </w:trPr>
        <w:tc>
          <w:tcPr>
            <w:tcW w:w="544" w:type="dxa"/>
          </w:tcPr>
          <w:p w14:paraId="134826B2"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2.</w:t>
            </w:r>
          </w:p>
        </w:tc>
        <w:tc>
          <w:tcPr>
            <w:tcW w:w="1832" w:type="dxa"/>
          </w:tcPr>
          <w:p w14:paraId="52013D93"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2439" w:type="dxa"/>
          </w:tcPr>
          <w:p w14:paraId="14A4121D"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p w14:paraId="7557909D"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1701" w:type="dxa"/>
          </w:tcPr>
          <w:p w14:paraId="3B53CC13"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2551" w:type="dxa"/>
          </w:tcPr>
          <w:p w14:paraId="18C8C441"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r>
    </w:tbl>
    <w:p w14:paraId="1C2E3367" w14:textId="77777777" w:rsidR="00C13FEA" w:rsidRPr="00C67A31" w:rsidRDefault="00C13FEA" w:rsidP="00C67A31">
      <w:pPr>
        <w:autoSpaceDE w:val="0"/>
        <w:autoSpaceDN w:val="0"/>
        <w:adjustRightInd w:val="0"/>
        <w:spacing w:after="0" w:line="276" w:lineRule="auto"/>
        <w:jc w:val="both"/>
        <w:rPr>
          <w:rFonts w:ascii="Arial" w:hAnsi="Arial" w:cs="Arial"/>
          <w:lang w:eastAsia="en-US"/>
        </w:rPr>
      </w:pPr>
    </w:p>
    <w:p w14:paraId="3376A639" w14:textId="77777777" w:rsidR="00C13FEA" w:rsidRPr="00C67A31" w:rsidRDefault="00C13FEA" w:rsidP="00C67A31">
      <w:pPr>
        <w:spacing w:after="0" w:line="276" w:lineRule="auto"/>
        <w:rPr>
          <w:rFonts w:ascii="Arial" w:hAnsi="Arial" w:cs="Arial"/>
          <w:lang w:eastAsia="en-US"/>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137AB0B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9D3AE33"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78CEBE07"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2E5D1B23"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4E6ECA6"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6A117B76"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3BBA51EF"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75E5FF29"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r>
    </w:tbl>
    <w:p w14:paraId="64DA612D" w14:textId="77777777" w:rsidR="00C13FEA" w:rsidRPr="00C67A31" w:rsidRDefault="00C13FEA" w:rsidP="00C67A31">
      <w:pPr>
        <w:spacing w:after="0" w:line="276" w:lineRule="auto"/>
        <w:rPr>
          <w:rFonts w:ascii="Arial" w:hAnsi="Arial" w:cs="Arial"/>
          <w:b/>
          <w:bCs/>
          <w:i/>
          <w:iCs/>
          <w:spacing w:val="20"/>
          <w:lang w:eastAsia="zh-CN"/>
        </w:rPr>
      </w:pPr>
      <w:r w:rsidRPr="00C67A31">
        <w:rPr>
          <w:rFonts w:ascii="Arial" w:hAnsi="Arial" w:cs="Arial"/>
        </w:rPr>
        <w:br w:type="page"/>
      </w:r>
    </w:p>
    <w:p w14:paraId="28CEEF7D" w14:textId="77777777" w:rsidR="00C13FEA" w:rsidRPr="00C67A31" w:rsidRDefault="00C13FEA" w:rsidP="00C67A31">
      <w:pPr>
        <w:pStyle w:val="Slog3"/>
        <w:rPr>
          <w:rStyle w:val="Neenpoudarek"/>
          <w:rFonts w:ascii="Arial" w:hAnsi="Arial" w:cs="Arial"/>
          <w:i/>
          <w:iCs w:val="0"/>
          <w:color w:val="auto"/>
          <w:sz w:val="22"/>
        </w:rPr>
      </w:pPr>
      <w:bookmarkStart w:id="159" w:name="_Toc74051101"/>
      <w:r w:rsidRPr="00C67A31">
        <w:rPr>
          <w:rStyle w:val="Neenpoudarek"/>
          <w:rFonts w:ascii="Arial" w:hAnsi="Arial" w:cs="Arial"/>
          <w:i/>
          <w:color w:val="auto"/>
          <w:sz w:val="22"/>
        </w:rPr>
        <w:lastRenderedPageBreak/>
        <w:t>PRILOGA št. 9</w:t>
      </w:r>
      <w:bookmarkEnd w:id="159"/>
    </w:p>
    <w:p w14:paraId="25C656B8" w14:textId="77777777" w:rsidR="00C13FEA" w:rsidRPr="00C67A31" w:rsidRDefault="00C13FEA" w:rsidP="00C67A31">
      <w:pPr>
        <w:pStyle w:val="Intenzivencitat"/>
      </w:pPr>
      <w:bookmarkStart w:id="160" w:name="_Toc74051102"/>
      <w:bookmarkStart w:id="161" w:name="_Hlk516595023"/>
      <w:r w:rsidRPr="00C67A31">
        <w:t>POTRDILO O DOBRO OPRAVLJENEM DELU PONUDNIKA</w:t>
      </w:r>
      <w:bookmarkEnd w:id="160"/>
    </w:p>
    <w:bookmarkEnd w:id="161"/>
    <w:p w14:paraId="44F98F2F" w14:textId="77777777" w:rsidR="00C13FEA" w:rsidRPr="00C67A31" w:rsidRDefault="00C13FEA" w:rsidP="00C67A31">
      <w:pPr>
        <w:spacing w:after="0" w:line="276" w:lineRule="auto"/>
        <w:rPr>
          <w:rFonts w:ascii="Arial" w:hAnsi="Arial" w:cs="Arial"/>
        </w:rPr>
      </w:pPr>
      <w:r w:rsidRPr="00C67A31">
        <w:rPr>
          <w:rFonts w:ascii="Arial" w:hAnsi="Arial" w:cs="Arial"/>
        </w:rPr>
        <w:t>Naziv in naslov potrjevalca reference:</w:t>
      </w:r>
    </w:p>
    <w:p w14:paraId="34F6DCB6" w14:textId="77777777" w:rsidR="00C13FEA" w:rsidRPr="00C67A31" w:rsidRDefault="00C13FEA" w:rsidP="00C67A31">
      <w:pPr>
        <w:spacing w:after="0" w:line="276" w:lineRule="auto"/>
        <w:rPr>
          <w:rFonts w:ascii="Arial" w:hAnsi="Arial" w:cs="Arial"/>
        </w:rPr>
      </w:pPr>
      <w:r w:rsidRPr="00C67A31">
        <w:rPr>
          <w:rFonts w:ascii="Arial" w:hAnsi="Arial" w:cs="Arial"/>
        </w:rPr>
        <w:t>_________________________________________</w:t>
      </w:r>
    </w:p>
    <w:p w14:paraId="7D7DF566" w14:textId="77777777" w:rsidR="00C13FEA" w:rsidRPr="00C67A31" w:rsidRDefault="00C13FEA" w:rsidP="00C67A31">
      <w:pPr>
        <w:spacing w:after="0" w:line="276" w:lineRule="auto"/>
        <w:rPr>
          <w:rFonts w:ascii="Arial" w:hAnsi="Arial" w:cs="Arial"/>
        </w:rPr>
      </w:pPr>
      <w:r w:rsidRPr="00C67A31">
        <w:rPr>
          <w:rFonts w:ascii="Arial" w:hAnsi="Arial" w:cs="Arial"/>
        </w:rPr>
        <w:t>_________________________________________</w:t>
      </w:r>
    </w:p>
    <w:p w14:paraId="643C4E9A" w14:textId="77777777" w:rsidR="00C13FEA" w:rsidRPr="00C67A31" w:rsidRDefault="00C13FEA" w:rsidP="00C67A31">
      <w:pPr>
        <w:spacing w:after="0" w:line="276" w:lineRule="auto"/>
        <w:rPr>
          <w:rFonts w:ascii="Arial" w:hAnsi="Arial" w:cs="Arial"/>
        </w:rPr>
      </w:pPr>
      <w:r w:rsidRPr="00C67A31">
        <w:rPr>
          <w:rFonts w:ascii="Arial" w:hAnsi="Arial" w:cs="Arial"/>
        </w:rPr>
        <w:t>_________________________________________</w:t>
      </w:r>
    </w:p>
    <w:p w14:paraId="78A05038" w14:textId="77777777" w:rsidR="00C13FEA" w:rsidRPr="00C67A31" w:rsidRDefault="00C13FEA" w:rsidP="00C67A31">
      <w:pPr>
        <w:spacing w:after="0" w:line="276" w:lineRule="auto"/>
        <w:rPr>
          <w:rFonts w:ascii="Arial" w:hAnsi="Arial" w:cs="Arial"/>
        </w:rPr>
      </w:pPr>
    </w:p>
    <w:p w14:paraId="39327239" w14:textId="77777777" w:rsidR="00C13FEA" w:rsidRPr="00C67A31" w:rsidRDefault="00C13FEA" w:rsidP="00C67A31">
      <w:pPr>
        <w:spacing w:after="0" w:line="276" w:lineRule="auto"/>
        <w:jc w:val="center"/>
        <w:rPr>
          <w:rFonts w:ascii="Arial" w:hAnsi="Arial" w:cs="Arial"/>
          <w:b/>
        </w:rPr>
      </w:pPr>
      <w:r w:rsidRPr="00C67A31">
        <w:rPr>
          <w:rFonts w:ascii="Arial" w:hAnsi="Arial" w:cs="Arial"/>
          <w:b/>
        </w:rPr>
        <w:t>IZJAVA - POTRDILO REFERENCE</w:t>
      </w:r>
    </w:p>
    <w:p w14:paraId="5F54D48A" w14:textId="77777777" w:rsidR="00C13FEA" w:rsidRPr="00C67A31" w:rsidRDefault="00C13FEA" w:rsidP="00C67A31">
      <w:pPr>
        <w:spacing w:after="0" w:line="276" w:lineRule="auto"/>
        <w:jc w:val="center"/>
        <w:rPr>
          <w:rFonts w:ascii="Arial" w:hAnsi="Arial" w:cs="Arial"/>
          <w:b/>
        </w:rPr>
      </w:pPr>
    </w:p>
    <w:p w14:paraId="546A982F"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Pod kazensko in materialno odgovornostjo izjavljamo, da je družba ___________________________________________________izvedla____________________________________________________________________, po pogodbi št. ___________________________, z dne ____________________________,v vrednosti _____________________ EUR, </w:t>
      </w:r>
    </w:p>
    <w:p w14:paraId="185D2C0D" w14:textId="77777777" w:rsidR="00C13FEA" w:rsidRPr="00C67A31" w:rsidRDefault="00C13FEA" w:rsidP="00C67A31">
      <w:pPr>
        <w:spacing w:after="0" w:line="276" w:lineRule="auto"/>
        <w:jc w:val="both"/>
        <w:rPr>
          <w:rFonts w:ascii="Arial" w:hAnsi="Arial" w:cs="Arial"/>
        </w:rPr>
      </w:pPr>
      <w:r w:rsidRPr="00C67A31">
        <w:rPr>
          <w:rFonts w:ascii="Arial" w:hAnsi="Arial" w:cs="Arial"/>
        </w:rPr>
        <w:t>v obdobju od ______________  ________ do ____________  ________.</w:t>
      </w:r>
    </w:p>
    <w:p w14:paraId="496FB48E" w14:textId="77777777" w:rsidR="00C13FEA" w:rsidRPr="00C67A31" w:rsidRDefault="00C13FEA" w:rsidP="00C67A31">
      <w:pPr>
        <w:spacing w:after="0" w:line="276" w:lineRule="auto"/>
        <w:ind w:firstLine="708"/>
        <w:jc w:val="both"/>
        <w:rPr>
          <w:rFonts w:ascii="Arial" w:hAnsi="Arial" w:cs="Arial"/>
        </w:rPr>
      </w:pPr>
      <w:r w:rsidRPr="00C67A31">
        <w:rPr>
          <w:rFonts w:ascii="Arial" w:hAnsi="Arial" w:cs="Arial"/>
        </w:rPr>
        <w:t xml:space="preserve">              (mesec)</w:t>
      </w:r>
      <w:r w:rsidRPr="00C67A31">
        <w:rPr>
          <w:rFonts w:ascii="Arial" w:hAnsi="Arial" w:cs="Arial"/>
        </w:rPr>
        <w:tab/>
        <w:t xml:space="preserve">          (leto)                   (mesec)       (leto)</w:t>
      </w:r>
    </w:p>
    <w:p w14:paraId="5D6E9083" w14:textId="77777777" w:rsidR="00C13FEA" w:rsidRPr="00C67A31" w:rsidRDefault="00C13FEA" w:rsidP="00C67A31">
      <w:pPr>
        <w:spacing w:after="0" w:line="276" w:lineRule="auto"/>
        <w:jc w:val="both"/>
        <w:rPr>
          <w:rFonts w:ascii="Arial" w:hAnsi="Arial" w:cs="Arial"/>
        </w:rPr>
      </w:pPr>
    </w:p>
    <w:p w14:paraId="75AAE520" w14:textId="77777777" w:rsidR="00C13FEA" w:rsidRPr="00C67A31" w:rsidRDefault="00C13FEA" w:rsidP="00C67A31">
      <w:pPr>
        <w:spacing w:after="0" w:line="276" w:lineRule="auto"/>
        <w:jc w:val="both"/>
        <w:rPr>
          <w:rFonts w:ascii="Arial" w:hAnsi="Arial" w:cs="Arial"/>
        </w:rPr>
      </w:pPr>
      <w:r w:rsidRPr="00C67A31">
        <w:rPr>
          <w:rFonts w:ascii="Arial" w:hAnsi="Arial" w:cs="Arial"/>
        </w:rPr>
        <w:t>Dela so se izvajala v naslednjem kraju (krajih): ________________________________________.</w:t>
      </w:r>
    </w:p>
    <w:p w14:paraId="38250046" w14:textId="77777777" w:rsidR="00C13FEA" w:rsidRPr="00C67A31" w:rsidRDefault="00C13FEA" w:rsidP="00C67A31">
      <w:pPr>
        <w:spacing w:after="0" w:line="276" w:lineRule="auto"/>
        <w:jc w:val="both"/>
        <w:rPr>
          <w:rFonts w:ascii="Arial" w:hAnsi="Arial" w:cs="Arial"/>
        </w:rPr>
      </w:pPr>
    </w:p>
    <w:p w14:paraId="7E885CCF" w14:textId="77777777" w:rsidR="00C13FEA" w:rsidRPr="00C67A31" w:rsidRDefault="00C13FEA" w:rsidP="00C67A31">
      <w:pPr>
        <w:spacing w:after="0" w:line="276" w:lineRule="auto"/>
        <w:jc w:val="both"/>
        <w:rPr>
          <w:rFonts w:ascii="Arial" w:hAnsi="Arial" w:cs="Arial"/>
        </w:rPr>
      </w:pPr>
      <w:r w:rsidRPr="00C67A31">
        <w:rPr>
          <w:rFonts w:ascii="Arial" w:hAnsi="Arial" w:cs="Arial"/>
        </w:rPr>
        <w:t>Obseg izvedbe del, iz katerega mora biti razvidno izpolnjevanje referenčnega pogoja: ____________________________________________________________________________________________________________________________________________________</w:t>
      </w:r>
    </w:p>
    <w:p w14:paraId="505D7A2B" w14:textId="77777777" w:rsidR="00C13FEA" w:rsidRPr="00C67A31" w:rsidRDefault="00C13FEA" w:rsidP="00C67A31">
      <w:pPr>
        <w:spacing w:after="0" w:line="276" w:lineRule="auto"/>
        <w:jc w:val="both"/>
        <w:rPr>
          <w:rFonts w:ascii="Arial" w:hAnsi="Arial" w:cs="Arial"/>
        </w:rPr>
      </w:pPr>
    </w:p>
    <w:p w14:paraId="2D249EF6" w14:textId="77777777" w:rsidR="00C13FEA" w:rsidRPr="00C67A31" w:rsidRDefault="00C13FEA" w:rsidP="00C67A31">
      <w:pPr>
        <w:spacing w:after="0" w:line="276" w:lineRule="auto"/>
        <w:jc w:val="both"/>
        <w:rPr>
          <w:rFonts w:ascii="Arial" w:hAnsi="Arial" w:cs="Arial"/>
        </w:rPr>
      </w:pPr>
      <w:r w:rsidRPr="00C67A31">
        <w:rPr>
          <w:rFonts w:ascii="Arial" w:hAnsi="Arial" w:cs="Arial"/>
        </w:rPr>
        <w:t>Delo je bilo opravljeno pravočasno, strokovno, kvalitetno in v skladu z določili pogodbe. Obračun izvedenih del je bil izveden korektno.</w:t>
      </w:r>
    </w:p>
    <w:p w14:paraId="70F306F3" w14:textId="77777777" w:rsidR="00C13FEA" w:rsidRPr="00C67A31" w:rsidRDefault="00C13FEA" w:rsidP="00C67A31">
      <w:pPr>
        <w:spacing w:after="0" w:line="276" w:lineRule="auto"/>
        <w:jc w:val="both"/>
        <w:rPr>
          <w:rFonts w:ascii="Arial" w:hAnsi="Arial" w:cs="Arial"/>
        </w:rPr>
      </w:pPr>
    </w:p>
    <w:p w14:paraId="365E9256" w14:textId="77777777" w:rsidR="00C13FEA" w:rsidRPr="00C67A31" w:rsidRDefault="00C13FEA" w:rsidP="00C67A31">
      <w:pPr>
        <w:spacing w:after="0" w:line="276" w:lineRule="auto"/>
        <w:jc w:val="both"/>
        <w:rPr>
          <w:rFonts w:ascii="Arial" w:hAnsi="Arial" w:cs="Arial"/>
        </w:rPr>
      </w:pPr>
      <w:r w:rsidRPr="00C67A31">
        <w:rPr>
          <w:rFonts w:ascii="Arial" w:hAnsi="Arial" w:cs="Arial"/>
        </w:rPr>
        <w:t>Kontaktna oseba referenčnega naročnika, ki jo lahko naročnik kontaktira za preverjanje reference:</w:t>
      </w:r>
    </w:p>
    <w:p w14:paraId="6520C308" w14:textId="77777777" w:rsidR="00C13FEA" w:rsidRPr="00C67A31" w:rsidRDefault="00C13FEA" w:rsidP="00C67A31">
      <w:pPr>
        <w:spacing w:after="0" w:line="276" w:lineRule="auto"/>
        <w:jc w:val="both"/>
        <w:rPr>
          <w:rFonts w:ascii="Arial" w:hAnsi="Arial" w:cs="Arial"/>
        </w:rPr>
      </w:pPr>
      <w:r w:rsidRPr="00C67A31">
        <w:rPr>
          <w:rFonts w:ascii="Arial" w:hAnsi="Arial" w:cs="Arial"/>
        </w:rPr>
        <w:t>IME IN PRIIMEK:</w:t>
      </w:r>
    </w:p>
    <w:p w14:paraId="34E70949" w14:textId="77777777" w:rsidR="00C13FEA" w:rsidRPr="00C67A31" w:rsidRDefault="00C13FEA" w:rsidP="00C67A31">
      <w:pPr>
        <w:spacing w:after="0" w:line="276" w:lineRule="auto"/>
        <w:jc w:val="both"/>
        <w:rPr>
          <w:rFonts w:ascii="Arial" w:hAnsi="Arial" w:cs="Arial"/>
        </w:rPr>
      </w:pPr>
      <w:r w:rsidRPr="00C67A31">
        <w:rPr>
          <w:rFonts w:ascii="Arial" w:hAnsi="Arial" w:cs="Arial"/>
        </w:rPr>
        <w:t>naziv pri referenčnem naročniku:</w:t>
      </w:r>
    </w:p>
    <w:p w14:paraId="1E5C0745" w14:textId="77777777" w:rsidR="00C13FEA" w:rsidRPr="00C67A31" w:rsidRDefault="00C13FEA" w:rsidP="00C67A31">
      <w:pPr>
        <w:spacing w:after="0" w:line="276" w:lineRule="auto"/>
        <w:jc w:val="both"/>
        <w:rPr>
          <w:rFonts w:ascii="Arial" w:hAnsi="Arial" w:cs="Arial"/>
        </w:rPr>
      </w:pPr>
      <w:r w:rsidRPr="00C67A31">
        <w:rPr>
          <w:rFonts w:ascii="Arial" w:hAnsi="Arial" w:cs="Arial"/>
        </w:rPr>
        <w:t>e-mail:</w:t>
      </w:r>
    </w:p>
    <w:p w14:paraId="4B8F9C0F" w14:textId="77777777" w:rsidR="00C13FEA" w:rsidRPr="00C67A31" w:rsidRDefault="00C13FEA" w:rsidP="00C67A31">
      <w:pPr>
        <w:spacing w:after="0" w:line="276" w:lineRule="auto"/>
        <w:rPr>
          <w:rFonts w:ascii="Arial" w:hAnsi="Arial" w:cs="Arial"/>
        </w:rPr>
      </w:pPr>
      <w:r w:rsidRPr="00C67A31">
        <w:rPr>
          <w:rFonts w:ascii="Arial" w:hAnsi="Arial" w:cs="Arial"/>
        </w:rPr>
        <w:t>telefon:</w:t>
      </w:r>
    </w:p>
    <w:p w14:paraId="5F62DBEA" w14:textId="77777777" w:rsidR="00C13FEA" w:rsidRPr="00C67A31" w:rsidRDefault="00C13FEA" w:rsidP="00C67A31">
      <w:pPr>
        <w:spacing w:after="0" w:line="276" w:lineRule="auto"/>
        <w:rPr>
          <w:rFonts w:ascii="Arial" w:hAnsi="Arial" w:cs="Arial"/>
        </w:rPr>
      </w:pPr>
    </w:p>
    <w:p w14:paraId="6E9B927F" w14:textId="77777777" w:rsidR="00C13FEA" w:rsidRPr="00C67A31" w:rsidRDefault="00C13FEA" w:rsidP="00C67A31">
      <w:pPr>
        <w:spacing w:after="0" w:line="276" w:lineRule="auto"/>
        <w:rPr>
          <w:rFonts w:ascii="Arial" w:hAnsi="Arial" w:cs="Arial"/>
          <w:b/>
          <w:u w:val="single"/>
        </w:rPr>
      </w:pPr>
      <w:r w:rsidRPr="00C67A31">
        <w:rPr>
          <w:rFonts w:ascii="Arial" w:hAnsi="Arial" w:cs="Arial"/>
          <w:b/>
          <w:u w:val="single"/>
        </w:rPr>
        <w:t>OPOMBA:</w:t>
      </w:r>
    </w:p>
    <w:p w14:paraId="615000F4" w14:textId="77777777" w:rsidR="00C13FEA" w:rsidRPr="00C67A31" w:rsidRDefault="00C13FEA" w:rsidP="00C67A31">
      <w:pPr>
        <w:spacing w:after="0" w:line="276" w:lineRule="auto"/>
        <w:rPr>
          <w:rFonts w:ascii="Arial" w:hAnsi="Arial" w:cs="Arial"/>
        </w:rPr>
      </w:pPr>
      <w:r w:rsidRPr="00C67A31">
        <w:rPr>
          <w:rFonts w:ascii="Arial" w:hAnsi="Arial" w:cs="Arial"/>
        </w:rPr>
        <w:t>- Naročnik bo upošteval izključno že zaključena dela.</w:t>
      </w:r>
    </w:p>
    <w:p w14:paraId="5541835B" w14:textId="77777777" w:rsidR="00C13FEA" w:rsidRPr="00C67A31" w:rsidRDefault="00C13FEA" w:rsidP="00C67A31">
      <w:pPr>
        <w:spacing w:after="0" w:line="276" w:lineRule="auto"/>
        <w:rPr>
          <w:rFonts w:ascii="Arial" w:hAnsi="Arial" w:cs="Arial"/>
        </w:rPr>
      </w:pPr>
      <w:r w:rsidRPr="00C67A31">
        <w:rPr>
          <w:rFonts w:ascii="Arial" w:hAnsi="Arial" w:cs="Arial"/>
        </w:rPr>
        <w:t>- Reference, ki ne bodo vpisane v obrazec in potrjene s strani naročnikov na tem obrazcu ali na potrdilu, ki po vsebini vsebuje vse podatke iz tega obrazca, se pri ocenjevanju ponudb ne bodo upoštevale.</w:t>
      </w:r>
    </w:p>
    <w:p w14:paraId="4D59176B" w14:textId="77777777" w:rsidR="00C13FEA" w:rsidRPr="00C67A31" w:rsidRDefault="00C13FEA" w:rsidP="00C67A31">
      <w:pPr>
        <w:spacing w:after="0" w:line="276" w:lineRule="auto"/>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404388A9"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6DE44A25"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69FD6B52"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3A0B089F"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5456A1D0"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REFERENČNI NAROČNIK / INVESTITOR</w:t>
            </w:r>
          </w:p>
          <w:p w14:paraId="1A8A918A"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p>
          <w:p w14:paraId="50FE20F7"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tc>
      </w:tr>
    </w:tbl>
    <w:p w14:paraId="79DE8891" w14:textId="77777777" w:rsidR="00C13FEA" w:rsidRPr="00C67A31" w:rsidRDefault="00C13FEA" w:rsidP="00C67A31">
      <w:pPr>
        <w:pStyle w:val="Slog3"/>
        <w:rPr>
          <w:rStyle w:val="Neenpoudarek"/>
          <w:rFonts w:ascii="Arial" w:hAnsi="Arial" w:cs="Arial"/>
          <w:i/>
          <w:iCs w:val="0"/>
          <w:color w:val="auto"/>
          <w:sz w:val="22"/>
        </w:rPr>
      </w:pPr>
      <w:bookmarkStart w:id="162" w:name="_Toc515980052"/>
      <w:bookmarkStart w:id="163" w:name="_Toc74051103"/>
      <w:bookmarkStart w:id="164" w:name="_Hlk516594371"/>
      <w:bookmarkStart w:id="165" w:name="_Toc460587308"/>
      <w:bookmarkEnd w:id="157"/>
      <w:bookmarkEnd w:id="158"/>
      <w:r w:rsidRPr="00C67A31">
        <w:rPr>
          <w:rStyle w:val="Neenpoudarek"/>
          <w:rFonts w:ascii="Arial" w:hAnsi="Arial" w:cs="Arial"/>
          <w:i/>
          <w:color w:val="auto"/>
          <w:sz w:val="22"/>
        </w:rPr>
        <w:lastRenderedPageBreak/>
        <w:t xml:space="preserve">PRILOGA št. </w:t>
      </w:r>
      <w:bookmarkEnd w:id="162"/>
      <w:r w:rsidRPr="00C67A31">
        <w:rPr>
          <w:rStyle w:val="Neenpoudarek"/>
          <w:rFonts w:ascii="Arial" w:hAnsi="Arial" w:cs="Arial"/>
          <w:i/>
          <w:color w:val="auto"/>
          <w:sz w:val="22"/>
        </w:rPr>
        <w:t>10</w:t>
      </w:r>
      <w:bookmarkEnd w:id="163"/>
    </w:p>
    <w:p w14:paraId="692A2653" w14:textId="77777777" w:rsidR="00C13FEA" w:rsidRPr="00C67A31" w:rsidRDefault="00C13FEA" w:rsidP="00C67A31">
      <w:pPr>
        <w:pBdr>
          <w:top w:val="single" w:sz="4" w:space="10" w:color="541C72"/>
          <w:bottom w:val="single" w:sz="4" w:space="10" w:color="541C72"/>
        </w:pBdr>
        <w:shd w:val="pct5" w:color="F8F2FC" w:fill="F7EFFB"/>
        <w:spacing w:after="0" w:line="276" w:lineRule="auto"/>
        <w:jc w:val="center"/>
        <w:outlineLvl w:val="1"/>
        <w:rPr>
          <w:rFonts w:ascii="Arial" w:hAnsi="Arial" w:cs="Arial"/>
          <w:b/>
          <w:bCs/>
          <w:i/>
          <w:iCs/>
          <w:spacing w:val="20"/>
          <w:lang w:eastAsia="zh-CN"/>
        </w:rPr>
      </w:pPr>
      <w:bookmarkStart w:id="166" w:name="_Toc507485950"/>
      <w:bookmarkStart w:id="167" w:name="_Toc511728072"/>
      <w:bookmarkStart w:id="168" w:name="_Toc74051104"/>
      <w:bookmarkStart w:id="169" w:name="_Hlk516594464"/>
      <w:bookmarkStart w:id="170" w:name="_Toc515980053"/>
      <w:bookmarkEnd w:id="164"/>
      <w:r w:rsidRPr="00C67A31">
        <w:rPr>
          <w:rFonts w:ascii="Arial" w:hAnsi="Arial" w:cs="Arial"/>
          <w:b/>
          <w:bCs/>
          <w:i/>
          <w:iCs/>
          <w:spacing w:val="20"/>
          <w:lang w:eastAsia="zh-CN"/>
        </w:rPr>
        <w:t>SEZNAM PRIGLAŠENEGA KADRA NA PROJEKTU S SEZNAMOM REFERENČNIH POSLOV</w:t>
      </w:r>
      <w:bookmarkEnd w:id="166"/>
      <w:bookmarkEnd w:id="167"/>
      <w:bookmarkEnd w:id="168"/>
    </w:p>
    <w:bookmarkEnd w:id="169"/>
    <w:p w14:paraId="110D1D8A" w14:textId="0BB379AE"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 xml:space="preserve">V zvezi z javnim naročilom </w:t>
      </w:r>
      <w:r w:rsidRPr="00C67A31">
        <w:rPr>
          <w:rFonts w:ascii="Arial" w:hAnsi="Arial" w:cs="Arial"/>
          <w:color w:val="000000"/>
          <w:lang w:eastAsia="en-US"/>
        </w:rPr>
        <w:t>»</w:t>
      </w:r>
      <w:r w:rsidR="00466CAB" w:rsidRPr="00513DE9">
        <w:rPr>
          <w:rFonts w:ascii="Arial" w:hAnsi="Arial" w:cs="Arial"/>
        </w:rPr>
        <w:t>Obnova srednjeveškega mestnega obzidja</w:t>
      </w:r>
      <w:r w:rsidRPr="00C67A31">
        <w:rPr>
          <w:rFonts w:ascii="Arial" w:hAnsi="Arial" w:cs="Arial"/>
        </w:rPr>
        <w:t>«</w:t>
      </w:r>
      <w:r w:rsidRPr="00C67A31">
        <w:rPr>
          <w:rFonts w:ascii="Arial" w:hAnsi="Arial" w:cs="Arial"/>
          <w:color w:val="000000"/>
          <w:lang w:eastAsia="en-US"/>
        </w:rPr>
        <w:t>, objavljen</w:t>
      </w:r>
      <w:r w:rsidR="00AE46EA">
        <w:rPr>
          <w:rFonts w:ascii="Arial" w:hAnsi="Arial" w:cs="Arial"/>
          <w:color w:val="000000"/>
          <w:lang w:eastAsia="en-US"/>
        </w:rPr>
        <w:t>i</w:t>
      </w:r>
      <w:r w:rsidRPr="00C67A31">
        <w:rPr>
          <w:rFonts w:ascii="Arial" w:hAnsi="Arial" w:cs="Arial"/>
          <w:color w:val="000000"/>
          <w:lang w:eastAsia="en-US"/>
        </w:rPr>
        <w:t>m na portalu javnih naročil dne _______________ pod številko objave JN ______/</w:t>
      </w:r>
      <w:r w:rsidR="00932197" w:rsidRPr="00C67A31">
        <w:rPr>
          <w:rFonts w:ascii="Arial" w:hAnsi="Arial" w:cs="Arial"/>
          <w:color w:val="000000"/>
          <w:lang w:eastAsia="en-US"/>
        </w:rPr>
        <w:t>202</w:t>
      </w:r>
      <w:r w:rsidR="00466CAB">
        <w:rPr>
          <w:rFonts w:ascii="Arial" w:hAnsi="Arial" w:cs="Arial"/>
          <w:color w:val="000000"/>
          <w:lang w:eastAsia="en-US"/>
        </w:rPr>
        <w:t>1</w:t>
      </w:r>
      <w:r w:rsidRPr="00C67A31">
        <w:rPr>
          <w:rFonts w:ascii="Arial" w:hAnsi="Arial" w:cs="Arial"/>
          <w:color w:val="000000"/>
          <w:lang w:eastAsia="en-US"/>
        </w:rPr>
        <w:t>,</w:t>
      </w:r>
      <w:r w:rsidR="00195EE7">
        <w:rPr>
          <w:rFonts w:ascii="Arial" w:hAnsi="Arial" w:cs="Arial"/>
          <w:color w:val="000000"/>
          <w:lang w:eastAsia="en-US"/>
        </w:rPr>
        <w:t xml:space="preserve"> </w:t>
      </w:r>
    </w:p>
    <w:p w14:paraId="3F32F360" w14:textId="621F48EF" w:rsidR="00C13FEA" w:rsidRPr="00C67A31" w:rsidRDefault="00466CAB" w:rsidP="00C67A31">
      <w:pPr>
        <w:spacing w:after="0" w:line="276" w:lineRule="auto"/>
        <w:rPr>
          <w:rFonts w:ascii="Arial" w:hAnsi="Arial" w:cs="Arial"/>
          <w:color w:val="000000"/>
          <w:lang w:eastAsia="en-US"/>
        </w:rPr>
      </w:pPr>
      <w:r>
        <w:rPr>
          <w:rFonts w:ascii="Arial" w:hAnsi="Arial" w:cs="Arial"/>
          <w:color w:val="000000"/>
          <w:lang w:eastAsia="en-US"/>
        </w:rPr>
        <w:t xml:space="preserve"> </w:t>
      </w:r>
    </w:p>
    <w:p w14:paraId="20AF8537" w14:textId="77777777" w:rsidR="00C13FEA" w:rsidRPr="00C67A31" w:rsidRDefault="00C13FEA" w:rsidP="00C67A31">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izjavljamo, da:</w:t>
      </w:r>
    </w:p>
    <w:p w14:paraId="08965292" w14:textId="77777777" w:rsidR="00C13FEA" w:rsidRPr="00C67A31" w:rsidRDefault="00C13FEA" w:rsidP="00C67A31">
      <w:pPr>
        <w:autoSpaceDE w:val="0"/>
        <w:autoSpaceDN w:val="0"/>
        <w:adjustRightInd w:val="0"/>
        <w:spacing w:after="0" w:line="276" w:lineRule="auto"/>
        <w:jc w:val="both"/>
        <w:rPr>
          <w:rFonts w:ascii="Arial" w:hAnsi="Arial" w:cs="Arial"/>
          <w:lang w:eastAsia="en-US"/>
        </w:rPr>
      </w:pPr>
    </w:p>
    <w:p w14:paraId="09EA5860" w14:textId="77777777" w:rsidR="00C13FEA" w:rsidRPr="00C67A31" w:rsidRDefault="00C13FEA" w:rsidP="00C67A31">
      <w:pPr>
        <w:autoSpaceDE w:val="0"/>
        <w:autoSpaceDN w:val="0"/>
        <w:adjustRightInd w:val="0"/>
        <w:spacing w:after="0" w:line="276" w:lineRule="auto"/>
        <w:jc w:val="both"/>
        <w:rPr>
          <w:rFonts w:ascii="Arial" w:hAnsi="Arial" w:cs="Arial"/>
          <w:lang w:eastAsia="en-US"/>
        </w:rPr>
      </w:pPr>
      <w:bookmarkStart w:id="171" w:name="_Hlk504725546"/>
      <w:bookmarkStart w:id="172" w:name="_Hlk504725681"/>
      <w:r w:rsidRPr="00C67A31">
        <w:rPr>
          <w:rFonts w:ascii="Arial" w:hAnsi="Arial" w:cs="Arial"/>
          <w:lang w:eastAsia="en-US"/>
        </w:rPr>
        <w:t xml:space="preserve">Na funkcijo </w:t>
      </w:r>
      <w:r w:rsidRPr="00C67A31">
        <w:rPr>
          <w:rFonts w:ascii="Arial" w:hAnsi="Arial" w:cs="Arial"/>
          <w:b/>
          <w:lang w:eastAsia="en-US"/>
        </w:rPr>
        <w:t>vodje del,</w:t>
      </w:r>
      <w:r w:rsidRPr="00C67A31">
        <w:rPr>
          <w:rFonts w:ascii="Arial" w:hAnsi="Arial" w:cs="Arial"/>
          <w:lang w:eastAsia="en-US"/>
        </w:rPr>
        <w:t xml:space="preserve"> priglašamo naslednji strokovni kader:</w:t>
      </w:r>
    </w:p>
    <w:tbl>
      <w:tblPr>
        <w:tblStyle w:val="Tabelamrea2"/>
        <w:tblW w:w="9067" w:type="dxa"/>
        <w:tblLook w:val="04A0" w:firstRow="1" w:lastRow="0" w:firstColumn="1" w:lastColumn="0" w:noHBand="0" w:noVBand="1"/>
      </w:tblPr>
      <w:tblGrid>
        <w:gridCol w:w="4248"/>
        <w:gridCol w:w="4819"/>
      </w:tblGrid>
      <w:tr w:rsidR="00C13FEA" w:rsidRPr="00C67A31" w14:paraId="29F283A1" w14:textId="77777777" w:rsidTr="00C13FEA">
        <w:tc>
          <w:tcPr>
            <w:tcW w:w="4248" w:type="dxa"/>
          </w:tcPr>
          <w:p w14:paraId="7E4D0A3A" w14:textId="77777777" w:rsidR="00C13FEA" w:rsidRPr="00C67A31" w:rsidRDefault="00C13FEA" w:rsidP="00C67A31">
            <w:pPr>
              <w:autoSpaceDE w:val="0"/>
              <w:autoSpaceDN w:val="0"/>
              <w:adjustRightInd w:val="0"/>
              <w:spacing w:line="276" w:lineRule="auto"/>
              <w:jc w:val="center"/>
              <w:rPr>
                <w:rFonts w:ascii="Arial" w:hAnsi="Arial" w:cs="Arial"/>
                <w:b/>
                <w:sz w:val="22"/>
                <w:szCs w:val="22"/>
                <w:lang w:eastAsia="en-US"/>
              </w:rPr>
            </w:pPr>
            <w:r w:rsidRPr="00C67A31">
              <w:rPr>
                <w:rFonts w:ascii="Arial" w:hAnsi="Arial" w:cs="Arial"/>
                <w:b/>
                <w:sz w:val="22"/>
                <w:szCs w:val="22"/>
                <w:lang w:eastAsia="en-US"/>
              </w:rPr>
              <w:t>Ime in priimek strokovnega kadra:</w:t>
            </w:r>
          </w:p>
        </w:tc>
        <w:tc>
          <w:tcPr>
            <w:tcW w:w="4819" w:type="dxa"/>
          </w:tcPr>
          <w:p w14:paraId="6C8E4B7A" w14:textId="77777777" w:rsidR="00C13FEA" w:rsidRPr="00C67A31" w:rsidRDefault="00C13FEA" w:rsidP="00C67A31">
            <w:pPr>
              <w:autoSpaceDE w:val="0"/>
              <w:autoSpaceDN w:val="0"/>
              <w:adjustRightInd w:val="0"/>
              <w:spacing w:line="276" w:lineRule="auto"/>
              <w:jc w:val="center"/>
              <w:rPr>
                <w:rFonts w:ascii="Arial" w:hAnsi="Arial" w:cs="Arial"/>
                <w:b/>
                <w:sz w:val="22"/>
                <w:szCs w:val="22"/>
                <w:lang w:eastAsia="en-US"/>
              </w:rPr>
            </w:pPr>
            <w:r w:rsidRPr="00C67A31">
              <w:rPr>
                <w:rFonts w:ascii="Arial" w:hAnsi="Arial" w:cs="Arial"/>
                <w:b/>
                <w:sz w:val="22"/>
                <w:szCs w:val="22"/>
                <w:lang w:eastAsia="en-US"/>
              </w:rPr>
              <w:t>Delodajalec strokovnega kadra:</w:t>
            </w:r>
          </w:p>
        </w:tc>
      </w:tr>
      <w:tr w:rsidR="00C13FEA" w:rsidRPr="00C67A31" w14:paraId="6002B090" w14:textId="77777777" w:rsidTr="00C13FEA">
        <w:tc>
          <w:tcPr>
            <w:tcW w:w="4248" w:type="dxa"/>
          </w:tcPr>
          <w:p w14:paraId="57B07826"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4819" w:type="dxa"/>
          </w:tcPr>
          <w:p w14:paraId="27FE40A5"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r>
    </w:tbl>
    <w:p w14:paraId="623C6E1C" w14:textId="77777777" w:rsidR="00C13FEA" w:rsidRPr="00C67A31" w:rsidRDefault="00C13FEA" w:rsidP="00C67A31">
      <w:pPr>
        <w:autoSpaceDE w:val="0"/>
        <w:autoSpaceDN w:val="0"/>
        <w:adjustRightInd w:val="0"/>
        <w:spacing w:after="0" w:line="276" w:lineRule="auto"/>
        <w:jc w:val="both"/>
        <w:rPr>
          <w:rFonts w:ascii="Arial" w:hAnsi="Arial" w:cs="Arial"/>
          <w:lang w:eastAsia="en-US"/>
        </w:rPr>
      </w:pPr>
    </w:p>
    <w:p w14:paraId="4359144B" w14:textId="77777777" w:rsidR="00C13FEA" w:rsidRPr="00C67A31" w:rsidRDefault="00C13FEA" w:rsidP="00C67A31">
      <w:pPr>
        <w:autoSpaceDE w:val="0"/>
        <w:autoSpaceDN w:val="0"/>
        <w:adjustRightInd w:val="0"/>
        <w:spacing w:after="0" w:line="276" w:lineRule="auto"/>
        <w:jc w:val="both"/>
        <w:rPr>
          <w:rFonts w:ascii="Arial" w:hAnsi="Arial" w:cs="Arial"/>
          <w:lang w:eastAsia="en-US"/>
        </w:rPr>
      </w:pPr>
      <w:r w:rsidRPr="00C67A31">
        <w:rPr>
          <w:rFonts w:ascii="Arial" w:hAnsi="Arial" w:cs="Arial"/>
          <w:lang w:eastAsia="en-US"/>
        </w:rPr>
        <w:t>Številka vpisa v IZS: _________________________________________</w:t>
      </w:r>
    </w:p>
    <w:p w14:paraId="4B6C5F35" w14:textId="77777777" w:rsidR="00C13FEA" w:rsidRPr="00C67A31" w:rsidRDefault="00C13FEA" w:rsidP="00C67A31">
      <w:pPr>
        <w:autoSpaceDE w:val="0"/>
        <w:autoSpaceDN w:val="0"/>
        <w:adjustRightInd w:val="0"/>
        <w:spacing w:after="0" w:line="276" w:lineRule="auto"/>
        <w:jc w:val="both"/>
        <w:rPr>
          <w:rFonts w:ascii="Arial" w:hAnsi="Arial" w:cs="Arial"/>
          <w:lang w:eastAsia="en-US"/>
        </w:rPr>
      </w:pPr>
    </w:p>
    <w:p w14:paraId="178D458E" w14:textId="77777777" w:rsidR="00C13FEA" w:rsidRPr="00C67A31" w:rsidRDefault="00C13FEA" w:rsidP="00C67A31">
      <w:pPr>
        <w:autoSpaceDE w:val="0"/>
        <w:autoSpaceDN w:val="0"/>
        <w:adjustRightInd w:val="0"/>
        <w:spacing w:after="0" w:line="276" w:lineRule="auto"/>
        <w:jc w:val="both"/>
        <w:rPr>
          <w:rFonts w:ascii="Arial" w:hAnsi="Arial" w:cs="Arial"/>
          <w:b/>
          <w:lang w:eastAsia="en-US"/>
        </w:rPr>
      </w:pPr>
      <w:r w:rsidRPr="00C67A31">
        <w:rPr>
          <w:rFonts w:ascii="Arial" w:hAnsi="Arial" w:cs="Arial"/>
          <w:b/>
          <w:lang w:eastAsia="en-US"/>
        </w:rPr>
        <w:t xml:space="preserve">Reference strokovnega kadra: </w:t>
      </w:r>
    </w:p>
    <w:p w14:paraId="3E699695" w14:textId="79DB6B9F" w:rsidR="00A30696" w:rsidRPr="00814F91" w:rsidRDefault="00A30696" w:rsidP="00A30696">
      <w:pPr>
        <w:pStyle w:val="Odstavekseznama"/>
        <w:numPr>
          <w:ilvl w:val="0"/>
          <w:numId w:val="65"/>
        </w:numPr>
        <w:autoSpaceDE w:val="0"/>
        <w:autoSpaceDN w:val="0"/>
        <w:adjustRightInd w:val="0"/>
        <w:spacing w:after="0"/>
        <w:jc w:val="both"/>
        <w:rPr>
          <w:rFonts w:ascii="Arial" w:hAnsi="Arial" w:cs="Arial"/>
          <w:i/>
          <w:iCs/>
        </w:rPr>
      </w:pPr>
      <w:r w:rsidRPr="00814F91">
        <w:rPr>
          <w:rFonts w:ascii="Arial" w:hAnsi="Arial" w:cs="Arial"/>
        </w:rPr>
        <w:t>»</w:t>
      </w:r>
      <w:r w:rsidRPr="00814F91">
        <w:rPr>
          <w:rFonts w:ascii="Arial" w:hAnsi="Arial" w:cs="Arial"/>
          <w:i/>
          <w:iCs/>
        </w:rPr>
        <w:t>najmanj eno (1) referenco, ki izkazuje, da je v zadnjih 5 letih pred rokom za prejem ponudb kot vodja del sodeloval pri izvedbi GOI del na spomeniško varovanem objektu, v vrednosti posameznega referenčnega posla najmanj 100.000,00 EUR brez  DDV.</w:t>
      </w:r>
    </w:p>
    <w:p w14:paraId="0C18B41E" w14:textId="77777777" w:rsidR="00A30696" w:rsidRDefault="00A30696" w:rsidP="00C67A31">
      <w:pPr>
        <w:autoSpaceDE w:val="0"/>
        <w:autoSpaceDN w:val="0"/>
        <w:adjustRightInd w:val="0"/>
        <w:spacing w:after="0" w:line="276" w:lineRule="auto"/>
        <w:jc w:val="both"/>
        <w:rPr>
          <w:rFonts w:ascii="Arial" w:hAnsi="Arial" w:cs="Arial"/>
          <w:highlight w:val="yellow"/>
        </w:rPr>
      </w:pPr>
    </w:p>
    <w:p w14:paraId="21B20F23" w14:textId="2AC2982D" w:rsidR="00523250" w:rsidRDefault="00A30696" w:rsidP="00A30696">
      <w:pPr>
        <w:autoSpaceDE w:val="0"/>
        <w:autoSpaceDN w:val="0"/>
        <w:adjustRightInd w:val="0"/>
        <w:spacing w:after="0" w:line="276" w:lineRule="auto"/>
        <w:ind w:left="708"/>
        <w:jc w:val="both"/>
        <w:rPr>
          <w:rFonts w:ascii="Arial" w:hAnsi="Arial" w:cs="Arial"/>
          <w:lang w:eastAsia="en-US"/>
        </w:rPr>
      </w:pPr>
      <w:r w:rsidRPr="00394288">
        <w:rPr>
          <w:rFonts w:ascii="Arial" w:hAnsi="Arial" w:cs="Arial"/>
          <w:i/>
          <w:iCs/>
        </w:rPr>
        <w:t>Naročnik bo upošteval samo uspešno zaključena pogodbena dela, kar pomeni, da je bilo do datuma objave tega javnega naročila na Portalu javnih naročil za objekt, ki ga je ponudnik gradil, pridobljeno uporabno dovoljenje (v kolikor je to zahtevano skladno z veljavno zakonodajo) oziroma da je bila za objekt opravljena primopredaja del (v primeru ko pridobitev uporabnega dovoljenja ni bila potrebna)</w:t>
      </w:r>
      <w:r w:rsidRPr="00A30696">
        <w:rPr>
          <w:rFonts w:ascii="Arial" w:hAnsi="Arial" w:cs="Arial"/>
        </w:rPr>
        <w:t>«</w:t>
      </w:r>
      <w:r w:rsidR="006E6F98">
        <w:rPr>
          <w:rFonts w:ascii="Arial" w:hAnsi="Arial" w:cs="Arial"/>
          <w:lang w:eastAsia="en-US"/>
        </w:rPr>
        <w:t>.</w:t>
      </w:r>
    </w:p>
    <w:p w14:paraId="46FB6E2F" w14:textId="77777777" w:rsidR="006E6F98" w:rsidRPr="00C67A31" w:rsidRDefault="006E6F98" w:rsidP="00C67A31">
      <w:pPr>
        <w:autoSpaceDE w:val="0"/>
        <w:autoSpaceDN w:val="0"/>
        <w:adjustRightInd w:val="0"/>
        <w:spacing w:after="0" w:line="276" w:lineRule="auto"/>
        <w:jc w:val="both"/>
        <w:rPr>
          <w:rFonts w:ascii="Arial" w:hAnsi="Arial" w:cs="Arial"/>
          <w:lang w:eastAsia="en-US"/>
        </w:rPr>
      </w:pPr>
    </w:p>
    <w:tbl>
      <w:tblPr>
        <w:tblStyle w:val="Tabelamrea2"/>
        <w:tblW w:w="9493" w:type="dxa"/>
        <w:tblLayout w:type="fixed"/>
        <w:tblLook w:val="04A0" w:firstRow="1" w:lastRow="0" w:firstColumn="1" w:lastColumn="0" w:noHBand="0" w:noVBand="1"/>
      </w:tblPr>
      <w:tblGrid>
        <w:gridCol w:w="544"/>
        <w:gridCol w:w="1832"/>
        <w:gridCol w:w="1955"/>
        <w:gridCol w:w="1768"/>
        <w:gridCol w:w="1806"/>
        <w:gridCol w:w="1588"/>
      </w:tblGrid>
      <w:tr w:rsidR="00C13FEA" w:rsidRPr="00C67A31" w14:paraId="61A2A832" w14:textId="77777777" w:rsidTr="00A30696">
        <w:trPr>
          <w:trHeight w:val="1306"/>
        </w:trPr>
        <w:tc>
          <w:tcPr>
            <w:tcW w:w="544" w:type="dxa"/>
          </w:tcPr>
          <w:p w14:paraId="36BECAF4" w14:textId="77777777" w:rsidR="00C13FEA" w:rsidRPr="00C67A31" w:rsidRDefault="00C13FEA" w:rsidP="00C67A3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št.</w:t>
            </w:r>
          </w:p>
        </w:tc>
        <w:tc>
          <w:tcPr>
            <w:tcW w:w="1832" w:type="dxa"/>
          </w:tcPr>
          <w:p w14:paraId="507CD03A" w14:textId="77777777" w:rsidR="00C13FEA" w:rsidRPr="00C67A31" w:rsidRDefault="00C13FEA" w:rsidP="00C67A3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Referenčni investitor</w:t>
            </w:r>
          </w:p>
        </w:tc>
        <w:tc>
          <w:tcPr>
            <w:tcW w:w="1955" w:type="dxa"/>
          </w:tcPr>
          <w:p w14:paraId="5F4D15E3" w14:textId="196065E1" w:rsidR="00C13FEA" w:rsidRPr="00C67A31" w:rsidRDefault="00C13FEA" w:rsidP="00C67A3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Naziv referenčnega posla (</w:t>
            </w:r>
            <w:r w:rsidR="00A30696" w:rsidRPr="00511CC0">
              <w:rPr>
                <w:rFonts w:ascii="Arial" w:hAnsi="Arial" w:cs="Arial"/>
                <w:b/>
                <w:sz w:val="22"/>
                <w:szCs w:val="22"/>
                <w:lang w:eastAsia="en-US"/>
              </w:rPr>
              <w:t>obseg del, ki jih je referenčni posel obsegal</w:t>
            </w:r>
            <w:r w:rsidRPr="00C67A31">
              <w:rPr>
                <w:rFonts w:ascii="Arial" w:hAnsi="Arial" w:cs="Arial"/>
                <w:b/>
                <w:sz w:val="22"/>
                <w:szCs w:val="22"/>
                <w:lang w:eastAsia="en-US"/>
              </w:rPr>
              <w:t>)</w:t>
            </w:r>
          </w:p>
        </w:tc>
        <w:tc>
          <w:tcPr>
            <w:tcW w:w="1768" w:type="dxa"/>
          </w:tcPr>
          <w:p w14:paraId="2B4D96FC" w14:textId="77777777" w:rsidR="00C13FEA" w:rsidRPr="00C67A31" w:rsidRDefault="00C13FEA" w:rsidP="00C67A3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Funkcija, ki jo je opravljal strokovni kader pri referenčnem projektu</w:t>
            </w:r>
          </w:p>
        </w:tc>
        <w:tc>
          <w:tcPr>
            <w:tcW w:w="1806" w:type="dxa"/>
          </w:tcPr>
          <w:p w14:paraId="5AA5FC24" w14:textId="77777777" w:rsidR="00C13FEA" w:rsidRPr="00C67A31" w:rsidRDefault="00C13FEA" w:rsidP="00C67A31">
            <w:pPr>
              <w:autoSpaceDE w:val="0"/>
              <w:autoSpaceDN w:val="0"/>
              <w:adjustRightInd w:val="0"/>
              <w:spacing w:line="276" w:lineRule="auto"/>
              <w:jc w:val="both"/>
              <w:rPr>
                <w:rFonts w:ascii="Arial" w:hAnsi="Arial" w:cs="Arial"/>
                <w:b/>
                <w:sz w:val="22"/>
                <w:szCs w:val="22"/>
                <w:lang w:eastAsia="en-US"/>
              </w:rPr>
            </w:pPr>
            <w:r w:rsidRPr="00C67A31">
              <w:rPr>
                <w:rFonts w:ascii="Arial" w:hAnsi="Arial" w:cs="Arial"/>
                <w:b/>
                <w:sz w:val="22"/>
                <w:szCs w:val="22"/>
                <w:lang w:eastAsia="en-US"/>
              </w:rPr>
              <w:t>Vrednost referenčnega posla v EUR brez DDV</w:t>
            </w:r>
          </w:p>
        </w:tc>
        <w:tc>
          <w:tcPr>
            <w:tcW w:w="1588" w:type="dxa"/>
          </w:tcPr>
          <w:p w14:paraId="2CC6CC91" w14:textId="27F0EF43" w:rsidR="00C13FEA" w:rsidRPr="00C67A31" w:rsidRDefault="00A30696" w:rsidP="00C67A31">
            <w:pPr>
              <w:autoSpaceDE w:val="0"/>
              <w:autoSpaceDN w:val="0"/>
              <w:adjustRightInd w:val="0"/>
              <w:spacing w:line="276" w:lineRule="auto"/>
              <w:jc w:val="both"/>
              <w:rPr>
                <w:rFonts w:ascii="Arial" w:hAnsi="Arial" w:cs="Arial"/>
                <w:b/>
                <w:sz w:val="22"/>
                <w:szCs w:val="22"/>
                <w:lang w:eastAsia="en-US"/>
              </w:rPr>
            </w:pPr>
            <w:r w:rsidRPr="00E32F56">
              <w:rPr>
                <w:rFonts w:ascii="Arial" w:hAnsi="Arial" w:cs="Arial"/>
                <w:b/>
                <w:sz w:val="22"/>
                <w:szCs w:val="22"/>
                <w:lang w:eastAsia="en-US"/>
              </w:rPr>
              <w:t>Datum uporabnega dovoljenja</w:t>
            </w:r>
            <w:r>
              <w:rPr>
                <w:rFonts w:ascii="Arial" w:hAnsi="Arial" w:cs="Arial"/>
                <w:b/>
                <w:sz w:val="22"/>
                <w:szCs w:val="22"/>
                <w:lang w:eastAsia="en-US"/>
              </w:rPr>
              <w:t xml:space="preserve"> oz. datum primopredaje del</w:t>
            </w:r>
          </w:p>
        </w:tc>
      </w:tr>
      <w:tr w:rsidR="00C13FEA" w:rsidRPr="00C67A31" w14:paraId="6AF569C4" w14:textId="77777777" w:rsidTr="00A30696">
        <w:trPr>
          <w:trHeight w:val="254"/>
        </w:trPr>
        <w:tc>
          <w:tcPr>
            <w:tcW w:w="544" w:type="dxa"/>
          </w:tcPr>
          <w:p w14:paraId="381B77FB"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1.</w:t>
            </w:r>
          </w:p>
        </w:tc>
        <w:tc>
          <w:tcPr>
            <w:tcW w:w="1832" w:type="dxa"/>
          </w:tcPr>
          <w:p w14:paraId="10D6AEA7"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1955" w:type="dxa"/>
          </w:tcPr>
          <w:p w14:paraId="16F707AD"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1768" w:type="dxa"/>
          </w:tcPr>
          <w:p w14:paraId="1DEE2482"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1806" w:type="dxa"/>
          </w:tcPr>
          <w:p w14:paraId="53FB4C98"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1588" w:type="dxa"/>
          </w:tcPr>
          <w:p w14:paraId="6AB633FD"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r>
      <w:tr w:rsidR="00C13FEA" w:rsidRPr="00C67A31" w14:paraId="57337178" w14:textId="77777777" w:rsidTr="00A30696">
        <w:trPr>
          <w:trHeight w:val="254"/>
        </w:trPr>
        <w:tc>
          <w:tcPr>
            <w:tcW w:w="544" w:type="dxa"/>
          </w:tcPr>
          <w:p w14:paraId="63E783E1"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r w:rsidRPr="00C67A31">
              <w:rPr>
                <w:rFonts w:ascii="Arial" w:hAnsi="Arial" w:cs="Arial"/>
                <w:sz w:val="22"/>
                <w:szCs w:val="22"/>
                <w:lang w:eastAsia="en-US"/>
              </w:rPr>
              <w:t>2.</w:t>
            </w:r>
          </w:p>
        </w:tc>
        <w:tc>
          <w:tcPr>
            <w:tcW w:w="1832" w:type="dxa"/>
          </w:tcPr>
          <w:p w14:paraId="43BB3C5C"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1955" w:type="dxa"/>
          </w:tcPr>
          <w:p w14:paraId="0107654D"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1768" w:type="dxa"/>
          </w:tcPr>
          <w:p w14:paraId="13C5E037"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1806" w:type="dxa"/>
          </w:tcPr>
          <w:p w14:paraId="29375C06"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c>
          <w:tcPr>
            <w:tcW w:w="1588" w:type="dxa"/>
          </w:tcPr>
          <w:p w14:paraId="4BD22071" w14:textId="77777777" w:rsidR="00C13FEA" w:rsidRPr="00C67A31" w:rsidRDefault="00C13FEA" w:rsidP="00C67A31">
            <w:pPr>
              <w:autoSpaceDE w:val="0"/>
              <w:autoSpaceDN w:val="0"/>
              <w:adjustRightInd w:val="0"/>
              <w:spacing w:line="276" w:lineRule="auto"/>
              <w:jc w:val="both"/>
              <w:rPr>
                <w:rFonts w:ascii="Arial" w:hAnsi="Arial" w:cs="Arial"/>
                <w:sz w:val="22"/>
                <w:szCs w:val="22"/>
                <w:lang w:eastAsia="en-US"/>
              </w:rPr>
            </w:pPr>
          </w:p>
        </w:tc>
      </w:tr>
      <w:bookmarkEnd w:id="171"/>
      <w:bookmarkEnd w:id="172"/>
    </w:tbl>
    <w:p w14:paraId="00AF6B36" w14:textId="77777777" w:rsidR="00A30696" w:rsidRDefault="00A30696" w:rsidP="00C67A31">
      <w:pPr>
        <w:spacing w:after="0" w:line="276" w:lineRule="auto"/>
        <w:jc w:val="both"/>
        <w:rPr>
          <w:rFonts w:ascii="Arial" w:hAnsi="Arial" w:cs="Arial"/>
          <w:lang w:eastAsia="en-US"/>
        </w:rPr>
      </w:pPr>
    </w:p>
    <w:p w14:paraId="6B94E5A7" w14:textId="6EA9BC73"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Izjavljamo, da bo vodja del, naveden v tem obrazcu, prisoten na gradbišču v obsegu, ki je določen v dokumentaciji v zvezi z oddajo javnega naročila, sicer se bo štelo, da lahko naročnik uveljavi pogodbeno določene sankcije ter šteje, da je ponudnik podal neresnično izjavo.</w:t>
      </w:r>
    </w:p>
    <w:p w14:paraId="4A3B286F" w14:textId="77777777" w:rsidR="00C13FEA" w:rsidRPr="00C67A31" w:rsidRDefault="00C13FEA" w:rsidP="00C67A31">
      <w:pPr>
        <w:spacing w:after="0" w:line="276" w:lineRule="auto"/>
        <w:jc w:val="both"/>
        <w:rPr>
          <w:rFonts w:ascii="Arial" w:hAnsi="Arial" w:cs="Arial"/>
          <w:lang w:eastAsia="en-US"/>
        </w:rPr>
      </w:pPr>
    </w:p>
    <w:p w14:paraId="2BE20135" w14:textId="77777777" w:rsidR="00C13FEA" w:rsidRPr="00C67A31" w:rsidRDefault="00C13FEA" w:rsidP="00C67A31">
      <w:pPr>
        <w:spacing w:after="0" w:line="276" w:lineRule="auto"/>
        <w:rPr>
          <w:rFonts w:ascii="Arial" w:hAnsi="Arial" w:cs="Arial"/>
          <w:lang w:eastAsia="en-US"/>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715B7310"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8552480"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1565F89A"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03FEE4F8"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4A2BA56"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PONUDNIK</w:t>
            </w:r>
          </w:p>
          <w:p w14:paraId="51D35094"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p w14:paraId="32C727B7"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p w14:paraId="1D4B6B2E"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r>
    </w:tbl>
    <w:p w14:paraId="5C5A2539" w14:textId="77777777" w:rsidR="00C13FEA" w:rsidRPr="00C67A31" w:rsidRDefault="00C13FEA" w:rsidP="00C67A31">
      <w:pPr>
        <w:spacing w:after="0" w:line="276" w:lineRule="auto"/>
        <w:rPr>
          <w:rFonts w:ascii="Arial" w:hAnsi="Arial" w:cs="Arial"/>
          <w:b/>
          <w:lang w:eastAsia="en-US"/>
        </w:rPr>
      </w:pPr>
    </w:p>
    <w:bookmarkEnd w:id="170"/>
    <w:p w14:paraId="0952D1A7" w14:textId="77777777" w:rsidR="00C13FEA" w:rsidRPr="00C67A31" w:rsidRDefault="00C13FEA" w:rsidP="00C67A31">
      <w:pPr>
        <w:spacing w:after="0" w:line="276" w:lineRule="auto"/>
        <w:rPr>
          <w:rFonts w:ascii="Arial" w:hAnsi="Arial" w:cs="Arial"/>
        </w:rPr>
      </w:pPr>
    </w:p>
    <w:p w14:paraId="4941B442" w14:textId="77777777" w:rsidR="00C13FEA" w:rsidRPr="00C67A31" w:rsidRDefault="00C13FEA" w:rsidP="00C67A31">
      <w:pPr>
        <w:pStyle w:val="Slog3"/>
        <w:rPr>
          <w:rStyle w:val="Neenpoudarek"/>
          <w:rFonts w:ascii="Arial" w:hAnsi="Arial" w:cs="Arial"/>
          <w:i/>
          <w:iCs w:val="0"/>
          <w:color w:val="auto"/>
          <w:sz w:val="22"/>
        </w:rPr>
      </w:pPr>
      <w:bookmarkStart w:id="173" w:name="_Toc74051105"/>
      <w:r w:rsidRPr="00C67A31">
        <w:rPr>
          <w:rStyle w:val="Neenpoudarek"/>
          <w:rFonts w:ascii="Arial" w:hAnsi="Arial" w:cs="Arial"/>
          <w:i/>
          <w:color w:val="auto"/>
          <w:sz w:val="22"/>
        </w:rPr>
        <w:lastRenderedPageBreak/>
        <w:t>PRILOGA št. 11</w:t>
      </w:r>
      <w:bookmarkEnd w:id="173"/>
    </w:p>
    <w:p w14:paraId="78AD117A" w14:textId="77777777" w:rsidR="00C13FEA" w:rsidRPr="00C67A31" w:rsidRDefault="00C13FEA" w:rsidP="00C67A31">
      <w:pPr>
        <w:pStyle w:val="Intenzivencitat"/>
      </w:pPr>
      <w:bookmarkStart w:id="174" w:name="_Toc74051106"/>
      <w:bookmarkStart w:id="175" w:name="_Hlk516595059"/>
      <w:r w:rsidRPr="00C67A31">
        <w:t>POTRDILO O DOBRO OPRAVLJENEM DELU KADRA</w:t>
      </w:r>
      <w:bookmarkEnd w:id="174"/>
    </w:p>
    <w:bookmarkEnd w:id="175"/>
    <w:p w14:paraId="22847CCB" w14:textId="77777777" w:rsidR="00C13FEA" w:rsidRPr="00C67A31" w:rsidRDefault="00C13FEA" w:rsidP="00C67A31">
      <w:pPr>
        <w:spacing w:after="0" w:line="276" w:lineRule="auto"/>
        <w:rPr>
          <w:rFonts w:ascii="Arial" w:hAnsi="Arial" w:cs="Arial"/>
        </w:rPr>
      </w:pPr>
      <w:r w:rsidRPr="00C67A31">
        <w:rPr>
          <w:rFonts w:ascii="Arial" w:hAnsi="Arial" w:cs="Arial"/>
        </w:rPr>
        <w:t>Naziv in naslov potrjevalca reference:</w:t>
      </w:r>
    </w:p>
    <w:p w14:paraId="4FB43ACE" w14:textId="77777777" w:rsidR="00C13FEA" w:rsidRPr="00C67A31" w:rsidRDefault="00C13FEA" w:rsidP="00C67A31">
      <w:pPr>
        <w:spacing w:after="0" w:line="276" w:lineRule="auto"/>
        <w:rPr>
          <w:rFonts w:ascii="Arial" w:hAnsi="Arial" w:cs="Arial"/>
        </w:rPr>
      </w:pPr>
      <w:r w:rsidRPr="00C67A31">
        <w:rPr>
          <w:rFonts w:ascii="Arial" w:hAnsi="Arial" w:cs="Arial"/>
        </w:rPr>
        <w:t>_________________________________________</w:t>
      </w:r>
    </w:p>
    <w:p w14:paraId="5040E07A" w14:textId="77777777" w:rsidR="00C13FEA" w:rsidRPr="00C67A31" w:rsidRDefault="00C13FEA" w:rsidP="00C67A31">
      <w:pPr>
        <w:spacing w:after="0" w:line="276" w:lineRule="auto"/>
        <w:rPr>
          <w:rFonts w:ascii="Arial" w:hAnsi="Arial" w:cs="Arial"/>
        </w:rPr>
      </w:pPr>
      <w:r w:rsidRPr="00C67A31">
        <w:rPr>
          <w:rFonts w:ascii="Arial" w:hAnsi="Arial" w:cs="Arial"/>
        </w:rPr>
        <w:t>_________________________________________</w:t>
      </w:r>
    </w:p>
    <w:p w14:paraId="63F09AE2" w14:textId="77777777" w:rsidR="00C13FEA" w:rsidRPr="00C67A31" w:rsidRDefault="00C13FEA" w:rsidP="00C67A31">
      <w:pPr>
        <w:spacing w:after="0" w:line="276" w:lineRule="auto"/>
        <w:rPr>
          <w:rFonts w:ascii="Arial" w:hAnsi="Arial" w:cs="Arial"/>
        </w:rPr>
      </w:pPr>
      <w:r w:rsidRPr="00C67A31">
        <w:rPr>
          <w:rFonts w:ascii="Arial" w:hAnsi="Arial" w:cs="Arial"/>
        </w:rPr>
        <w:t>_________________________________________</w:t>
      </w:r>
    </w:p>
    <w:p w14:paraId="2072C5E4" w14:textId="77777777" w:rsidR="00C13FEA" w:rsidRPr="00C67A31" w:rsidRDefault="00C13FEA" w:rsidP="00C67A31">
      <w:pPr>
        <w:spacing w:after="0" w:line="276" w:lineRule="auto"/>
        <w:rPr>
          <w:rFonts w:ascii="Arial" w:hAnsi="Arial" w:cs="Arial"/>
        </w:rPr>
      </w:pPr>
    </w:p>
    <w:p w14:paraId="6E1E83FB" w14:textId="77777777" w:rsidR="00C13FEA" w:rsidRPr="00C67A31" w:rsidRDefault="00C13FEA" w:rsidP="00C67A31">
      <w:pPr>
        <w:spacing w:after="0" w:line="276" w:lineRule="auto"/>
        <w:jc w:val="center"/>
        <w:rPr>
          <w:rFonts w:ascii="Arial" w:hAnsi="Arial" w:cs="Arial"/>
          <w:b/>
        </w:rPr>
      </w:pPr>
      <w:r w:rsidRPr="00C67A31">
        <w:rPr>
          <w:rFonts w:ascii="Arial" w:hAnsi="Arial" w:cs="Arial"/>
          <w:b/>
        </w:rPr>
        <w:t>IZJAVA - POTRDILO REFERENCE</w:t>
      </w:r>
    </w:p>
    <w:p w14:paraId="23BA3151" w14:textId="77777777" w:rsidR="00C13FEA" w:rsidRPr="00C67A31" w:rsidRDefault="00C13FEA" w:rsidP="00C67A31">
      <w:pPr>
        <w:spacing w:after="0" w:line="276" w:lineRule="auto"/>
        <w:jc w:val="center"/>
        <w:rPr>
          <w:rFonts w:ascii="Arial" w:hAnsi="Arial" w:cs="Arial"/>
          <w:b/>
        </w:rPr>
      </w:pPr>
    </w:p>
    <w:p w14:paraId="3902B117"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Pod kazensko in materialno odgovornostjo izjavljamo, da je kader ___________________________________________________izvedel ____________________________________________________________________, po pogodbi št. ___________________________, z dne ____________________________,v vrednosti _____________________ EUR, </w:t>
      </w:r>
    </w:p>
    <w:p w14:paraId="37508FD4" w14:textId="77777777" w:rsidR="00C13FEA" w:rsidRPr="00C67A31" w:rsidRDefault="00C13FEA" w:rsidP="00C67A31">
      <w:pPr>
        <w:spacing w:after="0" w:line="276" w:lineRule="auto"/>
        <w:jc w:val="both"/>
        <w:rPr>
          <w:rFonts w:ascii="Arial" w:hAnsi="Arial" w:cs="Arial"/>
        </w:rPr>
      </w:pPr>
      <w:r w:rsidRPr="00C67A31">
        <w:rPr>
          <w:rFonts w:ascii="Arial" w:hAnsi="Arial" w:cs="Arial"/>
        </w:rPr>
        <w:t>v obdobju od ______________  ________ do ____________  ________.</w:t>
      </w:r>
    </w:p>
    <w:p w14:paraId="28AA9501" w14:textId="77777777" w:rsidR="00C13FEA" w:rsidRPr="00C67A31" w:rsidRDefault="00C13FEA" w:rsidP="00C67A31">
      <w:pPr>
        <w:spacing w:after="0" w:line="276" w:lineRule="auto"/>
        <w:ind w:firstLine="708"/>
        <w:jc w:val="both"/>
        <w:rPr>
          <w:rFonts w:ascii="Arial" w:hAnsi="Arial" w:cs="Arial"/>
        </w:rPr>
      </w:pPr>
      <w:r w:rsidRPr="00C67A31">
        <w:rPr>
          <w:rFonts w:ascii="Arial" w:hAnsi="Arial" w:cs="Arial"/>
        </w:rPr>
        <w:t xml:space="preserve">              (mesec)</w:t>
      </w:r>
      <w:r w:rsidRPr="00C67A31">
        <w:rPr>
          <w:rFonts w:ascii="Arial" w:hAnsi="Arial" w:cs="Arial"/>
        </w:rPr>
        <w:tab/>
        <w:t xml:space="preserve">          (leto)                   (mesec)       (leto)</w:t>
      </w:r>
    </w:p>
    <w:p w14:paraId="33230ACD" w14:textId="77777777" w:rsidR="00C13FEA" w:rsidRPr="00C67A31" w:rsidRDefault="00C13FEA" w:rsidP="00C67A31">
      <w:pPr>
        <w:spacing w:after="0" w:line="276" w:lineRule="auto"/>
        <w:jc w:val="both"/>
        <w:rPr>
          <w:rFonts w:ascii="Arial" w:hAnsi="Arial" w:cs="Arial"/>
        </w:rPr>
      </w:pPr>
    </w:p>
    <w:p w14:paraId="6262203B" w14:textId="77777777" w:rsidR="00C13FEA" w:rsidRPr="00C67A31" w:rsidRDefault="00C13FEA" w:rsidP="00C67A31">
      <w:pPr>
        <w:spacing w:after="0" w:line="276" w:lineRule="auto"/>
        <w:jc w:val="both"/>
        <w:rPr>
          <w:rFonts w:ascii="Arial" w:hAnsi="Arial" w:cs="Arial"/>
        </w:rPr>
      </w:pPr>
      <w:r w:rsidRPr="00C67A31">
        <w:rPr>
          <w:rFonts w:ascii="Arial" w:hAnsi="Arial" w:cs="Arial"/>
        </w:rPr>
        <w:t>Dela so se izvajala v naslednjem kraju (krajih): ________________________________________.</w:t>
      </w:r>
    </w:p>
    <w:p w14:paraId="697B5564" w14:textId="77777777" w:rsidR="00C13FEA" w:rsidRPr="00C67A31" w:rsidRDefault="00C13FEA" w:rsidP="00C67A31">
      <w:pPr>
        <w:spacing w:after="0" w:line="276" w:lineRule="auto"/>
        <w:jc w:val="both"/>
        <w:rPr>
          <w:rFonts w:ascii="Arial" w:hAnsi="Arial" w:cs="Arial"/>
        </w:rPr>
      </w:pPr>
    </w:p>
    <w:p w14:paraId="3B87D4FD" w14:textId="77777777" w:rsidR="00C13FEA" w:rsidRPr="00C67A31" w:rsidRDefault="00C13FEA" w:rsidP="00C67A31">
      <w:pPr>
        <w:spacing w:after="0" w:line="276" w:lineRule="auto"/>
        <w:jc w:val="both"/>
        <w:rPr>
          <w:rFonts w:ascii="Arial" w:hAnsi="Arial" w:cs="Arial"/>
        </w:rPr>
      </w:pPr>
      <w:r w:rsidRPr="00C67A31">
        <w:rPr>
          <w:rFonts w:ascii="Arial" w:hAnsi="Arial" w:cs="Arial"/>
        </w:rPr>
        <w:t>Obseg izvedbe del, iz katerega mora biti razvidno izpolnjevanje referenčnega pogoja: ____________________________________________________________________________________________________________________________________________________.</w:t>
      </w:r>
    </w:p>
    <w:p w14:paraId="6502CAD2" w14:textId="77777777" w:rsidR="00C13FEA" w:rsidRPr="00C67A31" w:rsidRDefault="00C13FEA" w:rsidP="00C67A31">
      <w:pPr>
        <w:spacing w:after="0" w:line="276" w:lineRule="auto"/>
        <w:jc w:val="both"/>
        <w:rPr>
          <w:rFonts w:ascii="Arial" w:hAnsi="Arial" w:cs="Arial"/>
        </w:rPr>
      </w:pPr>
    </w:p>
    <w:p w14:paraId="372BBD1F" w14:textId="77777777" w:rsidR="00C13FEA" w:rsidRPr="00C67A31" w:rsidRDefault="00C13FEA" w:rsidP="00C67A31">
      <w:pPr>
        <w:spacing w:after="0" w:line="276" w:lineRule="auto"/>
        <w:jc w:val="both"/>
        <w:rPr>
          <w:rFonts w:ascii="Arial" w:hAnsi="Arial" w:cs="Arial"/>
        </w:rPr>
      </w:pPr>
      <w:r w:rsidRPr="00C67A31">
        <w:rPr>
          <w:rFonts w:ascii="Arial" w:hAnsi="Arial" w:cs="Arial"/>
        </w:rPr>
        <w:t>Delo je bilo opravljeno pravočasno, strokovno, kvalitetno in v skladu z določili pogodbe. Obračun izvedenih del je bil izveden korektno.</w:t>
      </w:r>
    </w:p>
    <w:p w14:paraId="24031825" w14:textId="77777777" w:rsidR="00C13FEA" w:rsidRPr="00C67A31" w:rsidRDefault="00C13FEA" w:rsidP="00C67A31">
      <w:pPr>
        <w:spacing w:after="0" w:line="276" w:lineRule="auto"/>
        <w:jc w:val="both"/>
        <w:rPr>
          <w:rFonts w:ascii="Arial" w:hAnsi="Arial" w:cs="Arial"/>
        </w:rPr>
      </w:pPr>
    </w:p>
    <w:p w14:paraId="25C1FAAA" w14:textId="77777777" w:rsidR="00C13FEA" w:rsidRPr="00C67A31" w:rsidRDefault="00C13FEA" w:rsidP="00C67A31">
      <w:pPr>
        <w:spacing w:after="0" w:line="276" w:lineRule="auto"/>
        <w:jc w:val="both"/>
        <w:rPr>
          <w:rFonts w:ascii="Arial" w:hAnsi="Arial" w:cs="Arial"/>
        </w:rPr>
      </w:pPr>
      <w:r w:rsidRPr="00C67A31">
        <w:rPr>
          <w:rFonts w:ascii="Arial" w:hAnsi="Arial" w:cs="Arial"/>
        </w:rPr>
        <w:t>Kontaktna oseba referenčnega naročnika, ki jo lahko naročnik kontaktira za preverjanje reference:</w:t>
      </w:r>
    </w:p>
    <w:p w14:paraId="1DBA2094" w14:textId="77777777" w:rsidR="00C13FEA" w:rsidRPr="00C67A31" w:rsidRDefault="00C13FEA" w:rsidP="00C67A31">
      <w:pPr>
        <w:spacing w:after="0" w:line="276" w:lineRule="auto"/>
        <w:jc w:val="both"/>
        <w:rPr>
          <w:rFonts w:ascii="Arial" w:hAnsi="Arial" w:cs="Arial"/>
        </w:rPr>
      </w:pPr>
      <w:r w:rsidRPr="00C67A31">
        <w:rPr>
          <w:rFonts w:ascii="Arial" w:hAnsi="Arial" w:cs="Arial"/>
        </w:rPr>
        <w:t>IME IN PRIIMEK:</w:t>
      </w:r>
    </w:p>
    <w:p w14:paraId="088098EC" w14:textId="77777777" w:rsidR="00C13FEA" w:rsidRPr="00C67A31" w:rsidRDefault="00C13FEA" w:rsidP="00C67A31">
      <w:pPr>
        <w:spacing w:after="0" w:line="276" w:lineRule="auto"/>
        <w:jc w:val="both"/>
        <w:rPr>
          <w:rFonts w:ascii="Arial" w:hAnsi="Arial" w:cs="Arial"/>
        </w:rPr>
      </w:pPr>
      <w:r w:rsidRPr="00C67A31">
        <w:rPr>
          <w:rFonts w:ascii="Arial" w:hAnsi="Arial" w:cs="Arial"/>
        </w:rPr>
        <w:t>naziv pri referenčnem naročniku:</w:t>
      </w:r>
    </w:p>
    <w:p w14:paraId="48775054" w14:textId="77777777" w:rsidR="00C13FEA" w:rsidRPr="00C67A31" w:rsidRDefault="00C13FEA" w:rsidP="00C67A31">
      <w:pPr>
        <w:spacing w:after="0" w:line="276" w:lineRule="auto"/>
        <w:jc w:val="both"/>
        <w:rPr>
          <w:rFonts w:ascii="Arial" w:hAnsi="Arial" w:cs="Arial"/>
        </w:rPr>
      </w:pPr>
      <w:r w:rsidRPr="00C67A31">
        <w:rPr>
          <w:rFonts w:ascii="Arial" w:hAnsi="Arial" w:cs="Arial"/>
        </w:rPr>
        <w:t>e-mail:</w:t>
      </w:r>
    </w:p>
    <w:p w14:paraId="24518201" w14:textId="77777777" w:rsidR="00C13FEA" w:rsidRPr="00C67A31" w:rsidRDefault="00C13FEA" w:rsidP="00C67A31">
      <w:pPr>
        <w:spacing w:after="0" w:line="276" w:lineRule="auto"/>
        <w:rPr>
          <w:rFonts w:ascii="Arial" w:hAnsi="Arial" w:cs="Arial"/>
        </w:rPr>
      </w:pPr>
      <w:r w:rsidRPr="00C67A31">
        <w:rPr>
          <w:rFonts w:ascii="Arial" w:hAnsi="Arial" w:cs="Arial"/>
        </w:rPr>
        <w:t>telefon:</w:t>
      </w:r>
    </w:p>
    <w:p w14:paraId="65F531E2" w14:textId="77777777" w:rsidR="00C13FEA" w:rsidRPr="00C67A31" w:rsidRDefault="00C13FEA" w:rsidP="00C67A31">
      <w:pPr>
        <w:spacing w:after="0" w:line="276" w:lineRule="auto"/>
        <w:rPr>
          <w:rFonts w:ascii="Arial" w:hAnsi="Arial" w:cs="Arial"/>
        </w:rPr>
      </w:pPr>
    </w:p>
    <w:p w14:paraId="0A879CEC" w14:textId="77777777" w:rsidR="00C13FEA" w:rsidRPr="00C67A31" w:rsidRDefault="00C13FEA" w:rsidP="00C67A31">
      <w:pPr>
        <w:spacing w:after="0" w:line="276" w:lineRule="auto"/>
        <w:rPr>
          <w:rFonts w:ascii="Arial" w:hAnsi="Arial" w:cs="Arial"/>
          <w:b/>
          <w:u w:val="single"/>
        </w:rPr>
      </w:pPr>
      <w:r w:rsidRPr="00C67A31">
        <w:rPr>
          <w:rFonts w:ascii="Arial" w:hAnsi="Arial" w:cs="Arial"/>
          <w:b/>
          <w:u w:val="single"/>
        </w:rPr>
        <w:t>OPOMBA:</w:t>
      </w:r>
    </w:p>
    <w:p w14:paraId="0F9BB9D7" w14:textId="77777777" w:rsidR="00C13FEA" w:rsidRPr="00C67A31" w:rsidRDefault="00C13FEA" w:rsidP="00C67A31">
      <w:pPr>
        <w:spacing w:after="0" w:line="276" w:lineRule="auto"/>
        <w:rPr>
          <w:rFonts w:ascii="Arial" w:hAnsi="Arial" w:cs="Arial"/>
        </w:rPr>
      </w:pPr>
      <w:r w:rsidRPr="00C67A31">
        <w:rPr>
          <w:rFonts w:ascii="Arial" w:hAnsi="Arial" w:cs="Arial"/>
        </w:rPr>
        <w:t>- Naročnik bo upošteval izključno že zaključena dela.</w:t>
      </w:r>
    </w:p>
    <w:p w14:paraId="6435381B" w14:textId="77777777" w:rsidR="00C13FEA" w:rsidRPr="00C67A31" w:rsidRDefault="00C13FEA" w:rsidP="00C67A31">
      <w:pPr>
        <w:spacing w:after="0" w:line="276" w:lineRule="auto"/>
        <w:rPr>
          <w:rFonts w:ascii="Arial" w:hAnsi="Arial" w:cs="Arial"/>
        </w:rPr>
      </w:pPr>
      <w:r w:rsidRPr="00C67A31">
        <w:rPr>
          <w:rFonts w:ascii="Arial" w:hAnsi="Arial" w:cs="Arial"/>
        </w:rPr>
        <w:t>- Reference, ki ne bodo vpisane v obrazec in potrjene s strani naročnikov na tem obrazcu ali na potrdilu, ki po vsebini vsebuje vse podatke iz tega obrazca, se pri ocenjevanju ponudb ne bodo upoštevale.</w:t>
      </w:r>
    </w:p>
    <w:p w14:paraId="68B65D31" w14:textId="77777777" w:rsidR="00C13FEA" w:rsidRPr="00C67A31" w:rsidRDefault="00C13FEA" w:rsidP="00C67A31">
      <w:pPr>
        <w:spacing w:after="0" w:line="276" w:lineRule="auto"/>
        <w:rPr>
          <w:rFonts w:ascii="Arial" w:hAnsi="Arial" w:cs="Arial"/>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C13FEA" w:rsidRPr="00C67A31" w14:paraId="07B3B686" w14:textId="77777777" w:rsidTr="00C13FEA">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7220488"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KRAJ</w:t>
            </w:r>
          </w:p>
          <w:p w14:paraId="2F14A62E"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14:paraId="46380535"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E2C9B91"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REFERENČNI NAROČNIK / INVESTITOR</w:t>
            </w:r>
          </w:p>
          <w:p w14:paraId="4058F74C" w14:textId="77777777" w:rsidR="00C13FEA" w:rsidRPr="00C67A31" w:rsidRDefault="00C13FEA" w:rsidP="00C67A31">
            <w:pPr>
              <w:suppressAutoHyphens/>
              <w:autoSpaceDN w:val="0"/>
              <w:snapToGrid w:val="0"/>
              <w:spacing w:after="0" w:line="276" w:lineRule="auto"/>
              <w:ind w:right="6"/>
              <w:jc w:val="center"/>
              <w:textAlignment w:val="baseline"/>
              <w:rPr>
                <w:rFonts w:ascii="Arial" w:hAnsi="Arial" w:cs="Arial"/>
                <w:kern w:val="3"/>
                <w:lang w:eastAsia="zh-CN"/>
              </w:rPr>
            </w:pPr>
          </w:p>
          <w:p w14:paraId="3013EE8F" w14:textId="77777777" w:rsidR="00C13FEA" w:rsidRPr="00C67A31" w:rsidRDefault="00C13FEA" w:rsidP="00C67A31">
            <w:pPr>
              <w:suppressAutoHyphens/>
              <w:autoSpaceDN w:val="0"/>
              <w:spacing w:after="0" w:line="276" w:lineRule="auto"/>
              <w:ind w:right="6"/>
              <w:jc w:val="center"/>
              <w:textAlignment w:val="baseline"/>
              <w:rPr>
                <w:rFonts w:ascii="Arial" w:hAnsi="Arial" w:cs="Arial"/>
                <w:kern w:val="3"/>
                <w:lang w:eastAsia="zh-CN"/>
              </w:rPr>
            </w:pPr>
            <w:r w:rsidRPr="00C67A31">
              <w:rPr>
                <w:rFonts w:ascii="Arial" w:hAnsi="Arial" w:cs="Arial"/>
                <w:kern w:val="3"/>
                <w:lang w:eastAsia="zh-CN"/>
              </w:rPr>
              <w:t>ime in priimek zakonitega zastopnika in podpis</w:t>
            </w:r>
          </w:p>
        </w:tc>
      </w:tr>
      <w:bookmarkEnd w:id="165"/>
    </w:tbl>
    <w:p w14:paraId="146DEC9A" w14:textId="77777777" w:rsidR="00C13FEA" w:rsidRPr="00C67A31" w:rsidRDefault="00C13FEA" w:rsidP="00C6355B">
      <w:pPr>
        <w:pStyle w:val="Standard"/>
        <w:rPr>
          <w:rFonts w:ascii="Arial" w:hAnsi="Arial" w:cs="Arial"/>
          <w:b/>
          <w:u w:val="single"/>
        </w:rPr>
      </w:pPr>
    </w:p>
    <w:p w14:paraId="581A9314" w14:textId="77777777" w:rsidR="00C13FEA" w:rsidRPr="00C67A31" w:rsidRDefault="00C13FEA" w:rsidP="00C67A31">
      <w:pPr>
        <w:pStyle w:val="Slog3"/>
        <w:rPr>
          <w:rStyle w:val="Neenpoudarek"/>
          <w:rFonts w:ascii="Arial" w:hAnsi="Arial" w:cs="Arial"/>
          <w:i/>
          <w:color w:val="auto"/>
          <w:sz w:val="22"/>
        </w:rPr>
      </w:pPr>
      <w:bookmarkStart w:id="176" w:name="_Toc74051107"/>
      <w:r w:rsidRPr="00C67A31">
        <w:rPr>
          <w:rStyle w:val="Neenpoudarek"/>
          <w:rFonts w:ascii="Arial" w:hAnsi="Arial" w:cs="Arial"/>
          <w:i/>
          <w:color w:val="auto"/>
          <w:sz w:val="22"/>
        </w:rPr>
        <w:lastRenderedPageBreak/>
        <w:t>PRILOGA št. 1</w:t>
      </w:r>
      <w:r w:rsidR="00424A87">
        <w:rPr>
          <w:rStyle w:val="Neenpoudarek"/>
          <w:rFonts w:ascii="Arial" w:hAnsi="Arial" w:cs="Arial"/>
          <w:i/>
          <w:color w:val="auto"/>
          <w:sz w:val="22"/>
        </w:rPr>
        <w:t>2</w:t>
      </w:r>
      <w:bookmarkEnd w:id="176"/>
    </w:p>
    <w:p w14:paraId="0E895CE1" w14:textId="77777777" w:rsidR="00C13FEA" w:rsidRPr="00C67A31" w:rsidRDefault="00C13FEA" w:rsidP="00C67A31">
      <w:pPr>
        <w:pStyle w:val="Intenzivencitat"/>
      </w:pPr>
      <w:bookmarkStart w:id="177" w:name="_Toc458512816"/>
      <w:bookmarkStart w:id="178" w:name="_Toc475695321"/>
      <w:bookmarkStart w:id="179" w:name="_Toc504737102"/>
      <w:bookmarkStart w:id="180" w:name="_Toc74051108"/>
      <w:bookmarkStart w:id="181" w:name="_Hlk516595137"/>
      <w:r w:rsidRPr="00C67A31">
        <w:t>IZJAVA PONUDNIKA O PREDLOŽITVI FINANČEGA ZAVAROVANJA ZA DOBRO IZVEDBO</w:t>
      </w:r>
      <w:bookmarkEnd w:id="177"/>
      <w:bookmarkEnd w:id="178"/>
      <w:bookmarkEnd w:id="179"/>
      <w:bookmarkEnd w:id="180"/>
    </w:p>
    <w:bookmarkEnd w:id="181"/>
    <w:p w14:paraId="46BCEBD2" w14:textId="1750F178"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sidR="00DD1616" w:rsidRPr="00513DE9">
        <w:rPr>
          <w:rFonts w:ascii="Arial" w:hAnsi="Arial" w:cs="Arial"/>
        </w:rPr>
        <w:t>Obnova srednjeveškega mestnega obzidja</w:t>
      </w:r>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sidR="00AE46EA">
        <w:rPr>
          <w:rFonts w:ascii="Arial" w:hAnsi="Arial" w:cs="Arial"/>
          <w:kern w:val="3"/>
          <w:lang w:eastAsia="zh-CN"/>
        </w:rPr>
        <w:t>i</w:t>
      </w:r>
      <w:r w:rsidRPr="00C67A31">
        <w:rPr>
          <w:rFonts w:ascii="Arial" w:hAnsi="Arial" w:cs="Arial"/>
          <w:kern w:val="3"/>
          <w:lang w:eastAsia="zh-CN"/>
        </w:rPr>
        <w:t>m na portalu javnih naročil dne_________, št. objave _________________/</w:t>
      </w:r>
      <w:r w:rsidR="00932197" w:rsidRPr="00C67A31">
        <w:rPr>
          <w:rFonts w:ascii="Arial" w:hAnsi="Arial" w:cs="Arial"/>
          <w:kern w:val="3"/>
          <w:lang w:eastAsia="zh-CN"/>
        </w:rPr>
        <w:t>202</w:t>
      </w:r>
      <w:r w:rsidR="00DD1616">
        <w:rPr>
          <w:rFonts w:ascii="Arial" w:hAnsi="Arial" w:cs="Arial"/>
          <w:kern w:val="3"/>
          <w:lang w:eastAsia="zh-CN"/>
        </w:rPr>
        <w:t>1</w:t>
      </w:r>
      <w:r w:rsidRPr="00C67A31">
        <w:rPr>
          <w:rFonts w:ascii="Arial" w:hAnsi="Arial" w:cs="Arial"/>
          <w:kern w:val="3"/>
          <w:lang w:eastAsia="zh-CN"/>
        </w:rPr>
        <w:t>_____,</w:t>
      </w:r>
    </w:p>
    <w:p w14:paraId="58AFA716" w14:textId="19E2F5FF" w:rsidR="00C13FEA" w:rsidRPr="00C67A31" w:rsidRDefault="00DD1616" w:rsidP="00C67A31">
      <w:pPr>
        <w:pStyle w:val="Standard"/>
        <w:autoSpaceDE w:val="0"/>
        <w:rPr>
          <w:rFonts w:ascii="Arial" w:hAnsi="Arial" w:cs="Arial"/>
        </w:rPr>
      </w:pPr>
      <w:r>
        <w:rPr>
          <w:rFonts w:ascii="Arial" w:hAnsi="Arial" w:cs="Arial"/>
        </w:rPr>
        <w:t xml:space="preserve"> </w:t>
      </w:r>
    </w:p>
    <w:p w14:paraId="65A9E1FD" w14:textId="76315B34" w:rsidR="00932197" w:rsidRPr="00C67A31" w:rsidRDefault="00932197" w:rsidP="00C67A31">
      <w:pPr>
        <w:pStyle w:val="Standard"/>
        <w:rPr>
          <w:rFonts w:ascii="Arial" w:hAnsi="Arial" w:cs="Arial"/>
        </w:rPr>
      </w:pPr>
      <w:bookmarkStart w:id="182" w:name="_Toc451867467"/>
      <w:bookmarkStart w:id="183" w:name="_Toc458512817"/>
      <w:bookmarkStart w:id="184" w:name="_Toc475695322"/>
      <w:bookmarkStart w:id="185" w:name="_Toc504737103"/>
      <w:r w:rsidRPr="00C67A31">
        <w:rPr>
          <w:rFonts w:ascii="Arial" w:hAnsi="Arial" w:cs="Arial"/>
        </w:rPr>
        <w:t>se zavezujemo, da bomo v primeru pridobitve javnega naročila »</w:t>
      </w:r>
      <w:r w:rsidR="00DD1616" w:rsidRPr="00513DE9">
        <w:rPr>
          <w:rFonts w:ascii="Arial" w:hAnsi="Arial" w:cs="Arial"/>
        </w:rPr>
        <w:t>Obnova srednjeveškega mestnega obzidja</w:t>
      </w:r>
      <w:r w:rsidRPr="00C67A31">
        <w:rPr>
          <w:rFonts w:ascii="Arial" w:hAnsi="Arial" w:cs="Arial"/>
        </w:rPr>
        <w:t xml:space="preserve">« izdali naročniku </w:t>
      </w:r>
      <w:r w:rsidR="00D96AEF" w:rsidRPr="00D96AEF">
        <w:rPr>
          <w:rFonts w:ascii="Arial" w:hAnsi="Arial" w:cs="Arial"/>
        </w:rPr>
        <w:t xml:space="preserve">Javni zavod Ljubljanski grad, Grajska planota 1, 1000 Ljubljana </w:t>
      </w:r>
      <w:r w:rsidRPr="00C67A31">
        <w:rPr>
          <w:rFonts w:ascii="Arial" w:hAnsi="Arial" w:cs="Arial"/>
        </w:rPr>
        <w:t>pet (5) bianko menic z menično izjavo in pooblastilom za izplačilo menice ter klavzulo »brez protesta« kot zavarovanje za dobro izvedbo pogodbenih obveznosti po spodaj navedenem vzorcu menične izjave.</w:t>
      </w:r>
      <w:r w:rsidR="00D96AEF">
        <w:rPr>
          <w:rFonts w:ascii="Arial" w:hAnsi="Arial" w:cs="Arial"/>
        </w:rPr>
        <w:t xml:space="preserve">  </w:t>
      </w:r>
      <w:r w:rsidR="00DD1616">
        <w:rPr>
          <w:rFonts w:ascii="Arial" w:hAnsi="Arial" w:cs="Arial"/>
        </w:rPr>
        <w:t xml:space="preserve"> </w:t>
      </w:r>
    </w:p>
    <w:p w14:paraId="414F8F6F" w14:textId="77777777" w:rsidR="00932197" w:rsidRPr="00C67A31" w:rsidRDefault="00932197" w:rsidP="00C67A31">
      <w:pPr>
        <w:pStyle w:val="Standard"/>
        <w:autoSpaceDE w:val="0"/>
        <w:rPr>
          <w:rFonts w:ascii="Arial" w:hAnsi="Arial" w:cs="Arial"/>
        </w:rPr>
      </w:pPr>
    </w:p>
    <w:tbl>
      <w:tblPr>
        <w:tblW w:w="9286" w:type="dxa"/>
        <w:tblInd w:w="2" w:type="dxa"/>
        <w:tblLayout w:type="fixed"/>
        <w:tblCellMar>
          <w:left w:w="10" w:type="dxa"/>
          <w:right w:w="10" w:type="dxa"/>
        </w:tblCellMar>
        <w:tblLook w:val="00A0" w:firstRow="1" w:lastRow="0" w:firstColumn="1" w:lastColumn="0" w:noHBand="0" w:noVBand="0"/>
      </w:tblPr>
      <w:tblGrid>
        <w:gridCol w:w="4643"/>
        <w:gridCol w:w="4643"/>
      </w:tblGrid>
      <w:tr w:rsidR="00932197" w:rsidRPr="00C67A31" w14:paraId="674E606A" w14:textId="77777777" w:rsidTr="000A670F">
        <w:tc>
          <w:tcPr>
            <w:tcW w:w="4643" w:type="dxa"/>
            <w:tcMar>
              <w:top w:w="0" w:type="dxa"/>
              <w:left w:w="108" w:type="dxa"/>
              <w:bottom w:w="0" w:type="dxa"/>
              <w:right w:w="108" w:type="dxa"/>
            </w:tcMar>
          </w:tcPr>
          <w:p w14:paraId="243E7E13" w14:textId="77777777" w:rsidR="00932197" w:rsidRPr="00C67A31" w:rsidRDefault="00932197" w:rsidP="00C67A31">
            <w:pPr>
              <w:pStyle w:val="Standard"/>
              <w:snapToGrid w:val="0"/>
              <w:rPr>
                <w:rFonts w:ascii="Arial" w:hAnsi="Arial" w:cs="Arial"/>
              </w:rPr>
            </w:pPr>
            <w:r w:rsidRPr="00C67A31">
              <w:rPr>
                <w:rFonts w:ascii="Arial" w:hAnsi="Arial" w:cs="Arial"/>
              </w:rPr>
              <w:t>Kraj in datum:</w:t>
            </w:r>
          </w:p>
        </w:tc>
        <w:tc>
          <w:tcPr>
            <w:tcW w:w="4643" w:type="dxa"/>
            <w:tcMar>
              <w:top w:w="0" w:type="dxa"/>
              <w:left w:w="108" w:type="dxa"/>
              <w:bottom w:w="0" w:type="dxa"/>
              <w:right w:w="108" w:type="dxa"/>
            </w:tcMar>
          </w:tcPr>
          <w:p w14:paraId="0C777633" w14:textId="77777777" w:rsidR="00932197" w:rsidRPr="00C67A31" w:rsidRDefault="00932197" w:rsidP="00C67A31">
            <w:pPr>
              <w:pStyle w:val="Standard"/>
              <w:snapToGrid w:val="0"/>
              <w:rPr>
                <w:rFonts w:ascii="Arial" w:hAnsi="Arial" w:cs="Arial"/>
              </w:rPr>
            </w:pPr>
            <w:r w:rsidRPr="00C67A31">
              <w:rPr>
                <w:rFonts w:ascii="Arial" w:hAnsi="Arial" w:cs="Arial"/>
              </w:rPr>
              <w:t>Ponudnik:</w:t>
            </w:r>
          </w:p>
          <w:p w14:paraId="5DFE2717" w14:textId="77777777" w:rsidR="00932197" w:rsidRPr="00C67A31" w:rsidRDefault="00932197" w:rsidP="00C67A31">
            <w:pPr>
              <w:pStyle w:val="Standard"/>
              <w:rPr>
                <w:rFonts w:ascii="Arial" w:hAnsi="Arial" w:cs="Arial"/>
              </w:rPr>
            </w:pPr>
          </w:p>
          <w:p w14:paraId="7A2E8FC5" w14:textId="77777777" w:rsidR="00932197" w:rsidRPr="00C67A31" w:rsidRDefault="00932197" w:rsidP="00C67A31">
            <w:pPr>
              <w:pStyle w:val="Standard"/>
              <w:rPr>
                <w:rFonts w:ascii="Arial" w:hAnsi="Arial" w:cs="Arial"/>
              </w:rPr>
            </w:pPr>
            <w:r w:rsidRPr="00C67A31">
              <w:rPr>
                <w:rFonts w:ascii="Arial" w:hAnsi="Arial" w:cs="Arial"/>
              </w:rPr>
              <w:t>Žig in podpis:</w:t>
            </w:r>
          </w:p>
        </w:tc>
      </w:tr>
    </w:tbl>
    <w:p w14:paraId="44D5B96B" w14:textId="77777777" w:rsidR="00932197" w:rsidRPr="00C67A31" w:rsidRDefault="00932197" w:rsidP="00C67A31">
      <w:pPr>
        <w:pStyle w:val="Standard"/>
        <w:rPr>
          <w:rFonts w:ascii="Arial" w:hAnsi="Arial" w:cs="Arial"/>
        </w:rPr>
      </w:pPr>
    </w:p>
    <w:p w14:paraId="563721D3" w14:textId="77777777" w:rsidR="00932197" w:rsidRPr="00C67A31" w:rsidRDefault="00932197" w:rsidP="00C67A31">
      <w:pPr>
        <w:pBdr>
          <w:top w:val="single" w:sz="4" w:space="1" w:color="000000"/>
          <w:left w:val="single" w:sz="4" w:space="4" w:color="000000"/>
          <w:bottom w:val="single" w:sz="4" w:space="1" w:color="000000"/>
          <w:right w:val="single" w:sz="4" w:space="4" w:color="000000"/>
        </w:pBdr>
        <w:autoSpaceDE w:val="0"/>
        <w:spacing w:after="0" w:line="276" w:lineRule="auto"/>
        <w:ind w:right="6"/>
        <w:jc w:val="both"/>
        <w:rPr>
          <w:rFonts w:ascii="Arial" w:hAnsi="Arial" w:cs="Arial"/>
        </w:rPr>
      </w:pPr>
    </w:p>
    <w:p w14:paraId="1C198155" w14:textId="77777777" w:rsidR="00932197" w:rsidRPr="00C67A31" w:rsidRDefault="00932197" w:rsidP="00C67A31">
      <w:pPr>
        <w:spacing w:after="0" w:line="276" w:lineRule="auto"/>
        <w:rPr>
          <w:rFonts w:ascii="Arial" w:hAnsi="Arial" w:cs="Arial"/>
          <w:b/>
          <w:bCs/>
          <w:i/>
        </w:rPr>
      </w:pPr>
    </w:p>
    <w:p w14:paraId="19836004" w14:textId="77777777" w:rsidR="00932197" w:rsidRPr="00C67A31" w:rsidRDefault="00932197" w:rsidP="00C67A31">
      <w:pPr>
        <w:spacing w:after="0" w:line="276" w:lineRule="auto"/>
        <w:jc w:val="both"/>
        <w:rPr>
          <w:rFonts w:ascii="Arial" w:hAnsi="Arial" w:cs="Arial"/>
        </w:rPr>
      </w:pPr>
      <w:r w:rsidRPr="00C67A31">
        <w:rPr>
          <w:rFonts w:ascii="Arial" w:hAnsi="Arial" w:cs="Arial"/>
          <w:b/>
          <w:bCs/>
          <w:i/>
        </w:rPr>
        <w:t xml:space="preserve">Navodilo: </w:t>
      </w:r>
      <w:r w:rsidRPr="00C67A31">
        <w:rPr>
          <w:rFonts w:ascii="Arial" w:hAnsi="Arial" w:cs="Arial"/>
          <w:i/>
        </w:rPr>
        <w:t>V primeru podpisa več zakonitih zastopnikov izvajalec besedilo menične izjave prilagodi številu podpisov zakonitih zastopnikov.</w:t>
      </w:r>
    </w:p>
    <w:p w14:paraId="60072D87" w14:textId="77777777" w:rsidR="00932197" w:rsidRPr="00C67A31" w:rsidRDefault="00932197" w:rsidP="00C67A31">
      <w:pPr>
        <w:spacing w:after="0" w:line="276" w:lineRule="auto"/>
        <w:rPr>
          <w:rFonts w:ascii="Arial" w:hAnsi="Arial" w:cs="Arial"/>
        </w:rPr>
      </w:pPr>
      <w:r w:rsidRPr="00C67A31">
        <w:rPr>
          <w:rFonts w:ascii="Arial" w:hAnsi="Arial" w:cs="Arial"/>
        </w:rPr>
        <w:t>_______________________________________________________________________________</w:t>
      </w:r>
    </w:p>
    <w:p w14:paraId="0E6A771A" w14:textId="77777777" w:rsidR="00932197" w:rsidRPr="00C67A31" w:rsidRDefault="00932197" w:rsidP="00C67A31">
      <w:pPr>
        <w:spacing w:after="0" w:line="276" w:lineRule="auto"/>
        <w:rPr>
          <w:rFonts w:ascii="Arial" w:hAnsi="Arial" w:cs="Arial"/>
        </w:rPr>
      </w:pPr>
    </w:p>
    <w:p w14:paraId="2567D8DE" w14:textId="77777777" w:rsidR="00932197" w:rsidRPr="00C67A31" w:rsidRDefault="00932197" w:rsidP="00C67A31">
      <w:pPr>
        <w:spacing w:after="0" w:line="276" w:lineRule="auto"/>
        <w:rPr>
          <w:rFonts w:ascii="Arial" w:hAnsi="Arial" w:cs="Arial"/>
          <w:i/>
        </w:rPr>
      </w:pPr>
      <w:r w:rsidRPr="00C67A31">
        <w:rPr>
          <w:rFonts w:ascii="Arial" w:hAnsi="Arial" w:cs="Arial"/>
          <w:i/>
        </w:rPr>
        <w:t>…………………………</w:t>
      </w:r>
      <w:r w:rsidRPr="00C67A31">
        <w:rPr>
          <w:rFonts w:ascii="Arial" w:hAnsi="Arial" w:cs="Arial"/>
          <w:i/>
        </w:rPr>
        <w:tab/>
        <w:t xml:space="preserve">                                        </w:t>
      </w:r>
      <w:r w:rsidRPr="00C67A31">
        <w:rPr>
          <w:rFonts w:ascii="Arial" w:hAnsi="Arial" w:cs="Arial"/>
          <w:i/>
        </w:rPr>
        <w:tab/>
      </w:r>
      <w:r w:rsidRPr="00C67A31">
        <w:rPr>
          <w:rFonts w:ascii="Arial" w:hAnsi="Arial" w:cs="Arial"/>
          <w:i/>
        </w:rPr>
        <w:tab/>
      </w:r>
      <w:r w:rsidRPr="00C67A31">
        <w:rPr>
          <w:rFonts w:ascii="Arial" w:hAnsi="Arial" w:cs="Arial"/>
          <w:i/>
        </w:rPr>
        <w:tab/>
      </w:r>
    </w:p>
    <w:p w14:paraId="1BF78DE0" w14:textId="77777777" w:rsidR="00932197" w:rsidRPr="00C67A31" w:rsidRDefault="00932197" w:rsidP="00C67A31">
      <w:pPr>
        <w:spacing w:after="0" w:line="276" w:lineRule="auto"/>
        <w:rPr>
          <w:rFonts w:ascii="Arial" w:hAnsi="Arial" w:cs="Arial"/>
          <w:i/>
        </w:rPr>
      </w:pPr>
      <w:r w:rsidRPr="00C67A31">
        <w:rPr>
          <w:rFonts w:ascii="Arial" w:hAnsi="Arial" w:cs="Arial"/>
          <w:i/>
        </w:rPr>
        <w:t>Kraj in datum:,___________</w:t>
      </w:r>
    </w:p>
    <w:p w14:paraId="030A79F5" w14:textId="77777777" w:rsidR="00932197" w:rsidRPr="00C67A31" w:rsidRDefault="00932197" w:rsidP="00C67A31">
      <w:pPr>
        <w:spacing w:after="0" w:line="276" w:lineRule="auto"/>
        <w:rPr>
          <w:rFonts w:ascii="Arial" w:hAnsi="Arial" w:cs="Arial"/>
          <w:i/>
        </w:rPr>
      </w:pPr>
      <w:r w:rsidRPr="00C67A31">
        <w:rPr>
          <w:rFonts w:ascii="Arial" w:hAnsi="Arial" w:cs="Arial"/>
          <w:i/>
        </w:rPr>
        <w:t>………………………….</w:t>
      </w:r>
    </w:p>
    <w:p w14:paraId="43F56C98" w14:textId="77777777" w:rsidR="00932197" w:rsidRPr="00C67A31" w:rsidRDefault="00932197" w:rsidP="00C67A31">
      <w:pPr>
        <w:spacing w:after="0" w:line="276" w:lineRule="auto"/>
        <w:rPr>
          <w:rFonts w:ascii="Arial" w:hAnsi="Arial" w:cs="Arial"/>
          <w:i/>
        </w:rPr>
      </w:pPr>
    </w:p>
    <w:p w14:paraId="3953CCBA" w14:textId="77777777" w:rsidR="00932197" w:rsidRPr="00C67A31" w:rsidRDefault="00932197" w:rsidP="00C67A31">
      <w:pPr>
        <w:spacing w:after="0" w:line="276" w:lineRule="auto"/>
        <w:rPr>
          <w:rFonts w:ascii="Arial" w:hAnsi="Arial" w:cs="Arial"/>
          <w:i/>
        </w:rPr>
      </w:pPr>
      <w:r w:rsidRPr="00C67A31">
        <w:rPr>
          <w:rFonts w:ascii="Arial" w:hAnsi="Arial" w:cs="Arial"/>
          <w:i/>
        </w:rPr>
        <w:t>(izvajalec / izdajatelj menic)</w:t>
      </w:r>
    </w:p>
    <w:p w14:paraId="5EE1CD51" w14:textId="77777777" w:rsidR="00932197" w:rsidRPr="00C67A31" w:rsidRDefault="00932197" w:rsidP="00C67A31">
      <w:pPr>
        <w:spacing w:after="0" w:line="276" w:lineRule="auto"/>
        <w:rPr>
          <w:rFonts w:ascii="Arial" w:hAnsi="Arial" w:cs="Arial"/>
          <w:i/>
        </w:rPr>
      </w:pPr>
    </w:p>
    <w:p w14:paraId="178E7CC9" w14:textId="77777777" w:rsidR="00932197" w:rsidRPr="00C67A31" w:rsidRDefault="00932197" w:rsidP="00C67A31">
      <w:pPr>
        <w:spacing w:after="0" w:line="276" w:lineRule="auto"/>
        <w:rPr>
          <w:rFonts w:ascii="Arial" w:hAnsi="Arial" w:cs="Arial"/>
          <w:i/>
        </w:rPr>
      </w:pPr>
      <w:r w:rsidRPr="00C67A31">
        <w:rPr>
          <w:rFonts w:ascii="Arial" w:hAnsi="Arial" w:cs="Arial"/>
          <w:i/>
        </w:rPr>
        <w:t>ID-št. za DDV: …………….</w:t>
      </w:r>
    </w:p>
    <w:p w14:paraId="5055F51F" w14:textId="77777777" w:rsidR="00932197" w:rsidRPr="00C67A31" w:rsidRDefault="00932197" w:rsidP="00C67A31">
      <w:pPr>
        <w:spacing w:after="0" w:line="276" w:lineRule="auto"/>
        <w:rPr>
          <w:rFonts w:ascii="Arial" w:hAnsi="Arial" w:cs="Arial"/>
          <w:i/>
        </w:rPr>
      </w:pPr>
    </w:p>
    <w:p w14:paraId="0CA998C1" w14:textId="77777777" w:rsidR="00932197" w:rsidRPr="00C67A31" w:rsidRDefault="00932197" w:rsidP="00C67A31">
      <w:pPr>
        <w:spacing w:after="0" w:line="276" w:lineRule="auto"/>
        <w:rPr>
          <w:rFonts w:ascii="Arial" w:hAnsi="Arial" w:cs="Arial"/>
          <w:i/>
        </w:rPr>
      </w:pPr>
    </w:p>
    <w:p w14:paraId="6155EC91" w14:textId="77777777" w:rsidR="00932197" w:rsidRPr="00C67A31" w:rsidRDefault="00932197" w:rsidP="00C67A31">
      <w:pPr>
        <w:spacing w:after="0" w:line="276" w:lineRule="auto"/>
        <w:jc w:val="center"/>
        <w:rPr>
          <w:rFonts w:ascii="Arial" w:hAnsi="Arial" w:cs="Arial"/>
          <w:b/>
        </w:rPr>
      </w:pPr>
      <w:r w:rsidRPr="00C67A31">
        <w:rPr>
          <w:rFonts w:ascii="Arial" w:hAnsi="Arial" w:cs="Arial"/>
          <w:b/>
        </w:rPr>
        <w:t>MENIČNA IZJAVA</w:t>
      </w:r>
    </w:p>
    <w:p w14:paraId="38616951" w14:textId="77777777" w:rsidR="00932197" w:rsidRPr="00C67A31" w:rsidRDefault="00932197" w:rsidP="00C67A31">
      <w:pPr>
        <w:spacing w:after="0" w:line="276" w:lineRule="auto"/>
        <w:jc w:val="center"/>
        <w:rPr>
          <w:rFonts w:ascii="Arial" w:hAnsi="Arial" w:cs="Arial"/>
          <w:i/>
        </w:rPr>
      </w:pPr>
    </w:p>
    <w:p w14:paraId="0C121ED2" w14:textId="4BD4B5B6" w:rsidR="00932197" w:rsidRPr="00C67A31" w:rsidRDefault="00D96AEF" w:rsidP="00C67A31">
      <w:pPr>
        <w:pStyle w:val="Standard"/>
        <w:rPr>
          <w:rFonts w:ascii="Arial" w:hAnsi="Arial" w:cs="Arial"/>
        </w:rPr>
      </w:pPr>
      <w:r w:rsidRPr="00D96AEF">
        <w:rPr>
          <w:rFonts w:ascii="Arial" w:hAnsi="Arial" w:cs="Arial"/>
          <w:color w:val="000000"/>
          <w:lang w:eastAsia="en-US"/>
        </w:rPr>
        <w:t>Javni zavod Ljubljanski grad, Grajska planota 1, 1000 Ljubljana</w:t>
      </w:r>
      <w:r w:rsidR="00932197" w:rsidRPr="00C67A31">
        <w:rPr>
          <w:rFonts w:ascii="Arial" w:hAnsi="Arial" w:cs="Arial"/>
          <w:color w:val="000000"/>
          <w:lang w:eastAsia="en-US"/>
        </w:rPr>
        <w:t xml:space="preserve"> </w:t>
      </w:r>
      <w:r w:rsidR="00932197" w:rsidRPr="00C67A31">
        <w:rPr>
          <w:rFonts w:ascii="Arial" w:hAnsi="Arial" w:cs="Arial"/>
          <w:i/>
        </w:rPr>
        <w:t>(v nadaljevanju: naročnik) in …………………….(v nadaljevanju »Izvajalec/Izdajatelj menic«) sta dne ……………… sklenila Pogodbo</w:t>
      </w:r>
      <w:r w:rsidR="00932197" w:rsidRPr="00C67A31">
        <w:rPr>
          <w:rFonts w:ascii="Arial" w:hAnsi="Arial" w:cs="Arial"/>
          <w:b/>
        </w:rPr>
        <w:t xml:space="preserve"> </w:t>
      </w:r>
      <w:r w:rsidR="00932197" w:rsidRPr="00C67A31">
        <w:rPr>
          <w:rFonts w:ascii="Arial" w:hAnsi="Arial" w:cs="Arial"/>
        </w:rPr>
        <w:t>o izvedbi javnega naročila »</w:t>
      </w:r>
      <w:r w:rsidR="00DD1616" w:rsidRPr="00513DE9">
        <w:rPr>
          <w:rFonts w:ascii="Arial" w:hAnsi="Arial" w:cs="Arial"/>
        </w:rPr>
        <w:t>Obnova srednjeveškega mestnega obzidja</w:t>
      </w:r>
      <w:r w:rsidR="00932197" w:rsidRPr="00C67A31">
        <w:rPr>
          <w:rFonts w:ascii="Arial" w:hAnsi="Arial" w:cs="Arial"/>
        </w:rPr>
        <w:t>« št. _________</w:t>
      </w:r>
      <w:r w:rsidR="00932197" w:rsidRPr="00C67A31">
        <w:rPr>
          <w:rFonts w:ascii="Arial" w:hAnsi="Arial" w:cs="Arial"/>
          <w:i/>
        </w:rPr>
        <w:t xml:space="preserve"> (v nadaljevanju pogodba). Menična izjava velja za unovčitev menic, ki so dane z namenom zavarovanja dobre izvedbe pogodbenih obveznosti izvajalca/izdajatelja menic po pogodbi.</w:t>
      </w:r>
      <w:r>
        <w:rPr>
          <w:rFonts w:ascii="Arial" w:hAnsi="Arial" w:cs="Arial"/>
          <w:i/>
        </w:rPr>
        <w:t xml:space="preserve">  </w:t>
      </w:r>
      <w:r w:rsidR="00DD1616">
        <w:rPr>
          <w:rFonts w:ascii="Arial" w:hAnsi="Arial" w:cs="Arial"/>
          <w:i/>
        </w:rPr>
        <w:t xml:space="preserve"> </w:t>
      </w:r>
    </w:p>
    <w:p w14:paraId="2E352253" w14:textId="77777777" w:rsidR="00932197" w:rsidRPr="00C67A31" w:rsidRDefault="00932197" w:rsidP="00C67A31">
      <w:pPr>
        <w:spacing w:after="0" w:line="276" w:lineRule="auto"/>
        <w:rPr>
          <w:rFonts w:ascii="Arial" w:hAnsi="Arial" w:cs="Arial"/>
          <w:i/>
        </w:rPr>
      </w:pPr>
    </w:p>
    <w:p w14:paraId="4772A14B" w14:textId="77777777" w:rsidR="00932197" w:rsidRPr="00C67A31" w:rsidRDefault="00932197" w:rsidP="00C67A31">
      <w:pPr>
        <w:spacing w:after="0" w:line="276" w:lineRule="auto"/>
        <w:jc w:val="both"/>
        <w:rPr>
          <w:rFonts w:ascii="Arial" w:hAnsi="Arial" w:cs="Arial"/>
          <w:i/>
        </w:rPr>
      </w:pPr>
    </w:p>
    <w:p w14:paraId="13A29D9B"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Na podlagi Pogodbe ………….(izvajalec/izdajatelj menic) izroča naročniku pet (5) bianko menic s klavzulo »brez protesta« za zavarovanje dobre izvedbe pogodbenih obveznosti, na katerih je podpisan zakoniti zastopnik:</w:t>
      </w:r>
    </w:p>
    <w:p w14:paraId="6084F13D" w14:textId="77777777" w:rsidR="00932197" w:rsidRPr="00C67A31" w:rsidRDefault="00932197" w:rsidP="00C67A31">
      <w:pPr>
        <w:spacing w:after="0" w:line="276" w:lineRule="auto"/>
        <w:jc w:val="both"/>
        <w:rPr>
          <w:rFonts w:ascii="Arial" w:hAnsi="Arial" w:cs="Arial"/>
          <w:i/>
        </w:rPr>
      </w:pPr>
    </w:p>
    <w:p w14:paraId="67279842" w14:textId="77777777" w:rsidR="00932197" w:rsidRPr="00C67A31" w:rsidRDefault="00932197" w:rsidP="00C67A31">
      <w:pPr>
        <w:spacing w:after="0" w:line="276" w:lineRule="auto"/>
        <w:rPr>
          <w:rFonts w:ascii="Arial" w:hAnsi="Arial" w:cs="Arial"/>
          <w:i/>
        </w:rPr>
      </w:pPr>
    </w:p>
    <w:p w14:paraId="750919C7" w14:textId="77777777" w:rsidR="00932197" w:rsidRPr="00C67A31" w:rsidRDefault="00932197" w:rsidP="00C67A31">
      <w:pPr>
        <w:spacing w:after="0" w:line="276" w:lineRule="auto"/>
        <w:rPr>
          <w:rFonts w:ascii="Arial" w:hAnsi="Arial" w:cs="Arial"/>
          <w:i/>
        </w:rPr>
      </w:pPr>
      <w:r w:rsidRPr="00C67A31">
        <w:rPr>
          <w:rFonts w:ascii="Arial" w:hAnsi="Arial" w:cs="Arial"/>
          <w:i/>
        </w:rPr>
        <w:t>priimek in ime ________kot (funkcija)____________________podpis__________________</w:t>
      </w:r>
    </w:p>
    <w:p w14:paraId="792EE685" w14:textId="77777777" w:rsidR="00932197" w:rsidRPr="00C67A31" w:rsidRDefault="00932197" w:rsidP="00C67A31">
      <w:pPr>
        <w:spacing w:after="0" w:line="276" w:lineRule="auto"/>
        <w:rPr>
          <w:rFonts w:ascii="Arial" w:hAnsi="Arial" w:cs="Arial"/>
          <w:i/>
        </w:rPr>
      </w:pPr>
    </w:p>
    <w:p w14:paraId="174E66A4"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Izdajatelj menic izrecno potrjuje da je podpisnik menic pooblaščen za podpis menic in da velja to pooblastilo in podpisane menice tudi v primeru spremembe zakonitih zastopnikov izdajatelja menic.</w:t>
      </w:r>
    </w:p>
    <w:p w14:paraId="35C471D4" w14:textId="77777777" w:rsidR="00932197" w:rsidRPr="00C67A31" w:rsidRDefault="00932197" w:rsidP="00C67A31">
      <w:pPr>
        <w:spacing w:after="0" w:line="276" w:lineRule="auto"/>
        <w:jc w:val="both"/>
        <w:rPr>
          <w:rFonts w:ascii="Arial" w:hAnsi="Arial" w:cs="Arial"/>
          <w:i/>
        </w:rPr>
      </w:pPr>
    </w:p>
    <w:p w14:paraId="4C4F9A19"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14:paraId="24D780E2" w14:textId="77777777" w:rsidR="00932197" w:rsidRPr="00C67A31" w:rsidRDefault="00932197" w:rsidP="00C67A31">
      <w:pPr>
        <w:spacing w:after="0" w:line="276" w:lineRule="auto"/>
        <w:jc w:val="both"/>
        <w:rPr>
          <w:rFonts w:ascii="Arial" w:hAnsi="Arial" w:cs="Arial"/>
          <w:i/>
        </w:rPr>
      </w:pPr>
    </w:p>
    <w:p w14:paraId="7A7822BC"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14:paraId="6DD96ED2" w14:textId="77777777" w:rsidR="00932197" w:rsidRPr="00C67A31" w:rsidRDefault="00932197" w:rsidP="00C67A31">
      <w:pPr>
        <w:spacing w:after="0" w:line="276" w:lineRule="auto"/>
        <w:jc w:val="both"/>
        <w:rPr>
          <w:rFonts w:ascii="Arial" w:hAnsi="Arial" w:cs="Arial"/>
          <w:i/>
        </w:rPr>
      </w:pPr>
    </w:p>
    <w:p w14:paraId="497D571D"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Izdajatelj menic pooblašča naročnika, da menice domicilira pri (naziv banke)………………., ki vodi naš račun št. ……………………….., ali katerikoli drugi poslovni banki, ki v času unovčenja vodi naš račun.</w:t>
      </w:r>
    </w:p>
    <w:p w14:paraId="6883D1DE" w14:textId="77777777" w:rsidR="00932197" w:rsidRPr="00C67A31" w:rsidRDefault="00932197" w:rsidP="00C67A31">
      <w:pPr>
        <w:spacing w:after="0" w:line="276" w:lineRule="auto"/>
        <w:jc w:val="both"/>
        <w:rPr>
          <w:rFonts w:ascii="Arial" w:hAnsi="Arial" w:cs="Arial"/>
          <w:i/>
        </w:rPr>
      </w:pPr>
    </w:p>
    <w:p w14:paraId="241725CA"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Spodaj podpisani zakoniti zastopnik izdajatelja menic (ime in priimek) …………………………, izjavljam, da sem pooblaščen za razpolaganje s sredstvi na računih pri poslovnih bankah ter hkrati nepreklicno in brezpogojno pooblaščam meničnega upnika</w:t>
      </w:r>
      <w:r w:rsidR="00C65E27" w:rsidRPr="00C65E27">
        <w:t xml:space="preserve"> </w:t>
      </w:r>
      <w:r w:rsidR="00C65E27" w:rsidRPr="00C65E27">
        <w:rPr>
          <w:rFonts w:ascii="Arial" w:hAnsi="Arial" w:cs="Arial"/>
        </w:rPr>
        <w:t>Javni zavod Ljubljanski grad, Grajska planota 1, 1000 Ljubljana</w:t>
      </w:r>
      <w:r w:rsidRPr="00C67A31">
        <w:rPr>
          <w:rFonts w:ascii="Arial" w:hAnsi="Arial" w:cs="Arial"/>
          <w:i/>
        </w:rPr>
        <w:t xml:space="preserve">, da pri (naziv banke) ………………, ki vodi naš račun št. …………………………. ali katerihkoli drugih bankah, ki vodijo naše račune, izda nalog za prenos meničnega zneska na račun meničnega </w:t>
      </w:r>
      <w:r w:rsidR="00C65E27">
        <w:rPr>
          <w:rFonts w:ascii="Arial" w:hAnsi="Arial" w:cs="Arial"/>
          <w:i/>
        </w:rPr>
        <w:t>upnika</w:t>
      </w:r>
      <w:r w:rsidR="00C65E27" w:rsidRPr="00C65E27">
        <w:t xml:space="preserve"> </w:t>
      </w:r>
      <w:r w:rsidR="00C65E27" w:rsidRPr="00C65E27">
        <w:rPr>
          <w:rFonts w:ascii="Arial" w:hAnsi="Arial" w:cs="Arial"/>
        </w:rPr>
        <w:t>Javni zavod Ljubljanski grad, Grajska planota 1, 1000 Ljubljana</w:t>
      </w:r>
      <w:r w:rsidRPr="00C67A31">
        <w:rPr>
          <w:rFonts w:ascii="Arial" w:hAnsi="Arial" w:cs="Arial"/>
          <w:i/>
        </w:rPr>
        <w:t>, ki bo izvršen v breme meničnega dolžnika ……………………………….</w:t>
      </w:r>
    </w:p>
    <w:p w14:paraId="27117EB1" w14:textId="77777777" w:rsidR="00932197" w:rsidRPr="00C67A31" w:rsidRDefault="00932197" w:rsidP="00C67A31">
      <w:pPr>
        <w:spacing w:after="0" w:line="276" w:lineRule="auto"/>
        <w:jc w:val="both"/>
        <w:rPr>
          <w:rFonts w:ascii="Arial" w:hAnsi="Arial" w:cs="Arial"/>
          <w:i/>
        </w:rPr>
      </w:pPr>
    </w:p>
    <w:p w14:paraId="65360AA4"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Spodaj podpisani zakoniti zastopnik izdajatelja menic (ime in priimek)……………………………, izjavljam, da dajem soglasje (naziv banke) ……………………., ki vodi naš račun št. ……………………………. ali katerimkoli drugim bankam, ki vodijo naše račune, da izvršijo transakcijo v dobro meničnega</w:t>
      </w:r>
      <w:r w:rsidR="00C65E27">
        <w:rPr>
          <w:rFonts w:ascii="Arial" w:hAnsi="Arial" w:cs="Arial"/>
          <w:i/>
        </w:rPr>
        <w:t xml:space="preserve"> upnika</w:t>
      </w:r>
      <w:r w:rsidRPr="00C67A31">
        <w:rPr>
          <w:rFonts w:ascii="Arial" w:hAnsi="Arial" w:cs="Arial"/>
          <w:i/>
        </w:rPr>
        <w:t xml:space="preserve"> </w:t>
      </w:r>
      <w:r w:rsidR="00C65E27" w:rsidRPr="00D96AEF">
        <w:rPr>
          <w:rFonts w:ascii="Arial" w:hAnsi="Arial" w:cs="Arial"/>
          <w:color w:val="000000"/>
          <w:lang w:eastAsia="en-US"/>
        </w:rPr>
        <w:t>Javni zavod Ljubljanski grad, Grajska planota 1, 1000 Ljubljana</w:t>
      </w:r>
      <w:r w:rsidR="00C65E27" w:rsidRPr="00C67A31">
        <w:rPr>
          <w:rFonts w:ascii="Arial" w:hAnsi="Arial" w:cs="Arial"/>
          <w:color w:val="000000"/>
          <w:lang w:eastAsia="en-US"/>
        </w:rPr>
        <w:t xml:space="preserve"> </w:t>
      </w:r>
      <w:r w:rsidRPr="00C67A31">
        <w:rPr>
          <w:rFonts w:ascii="Arial" w:hAnsi="Arial" w:cs="Arial"/>
          <w:i/>
        </w:rPr>
        <w:t>in v breme kateregakoli našega računa, ne glede na sicer dogovorjene pogoje o vodenju računa.</w:t>
      </w:r>
    </w:p>
    <w:p w14:paraId="65431436" w14:textId="77777777" w:rsidR="00932197" w:rsidRPr="00C67A31" w:rsidRDefault="00932197" w:rsidP="00C67A31">
      <w:pPr>
        <w:spacing w:after="0" w:line="276" w:lineRule="auto"/>
        <w:jc w:val="both"/>
        <w:rPr>
          <w:rFonts w:ascii="Arial" w:hAnsi="Arial" w:cs="Arial"/>
          <w:i/>
        </w:rPr>
      </w:pPr>
    </w:p>
    <w:p w14:paraId="596B4544"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14:paraId="034D1FE4" w14:textId="77777777" w:rsidR="00932197" w:rsidRPr="00C67A31" w:rsidRDefault="00932197" w:rsidP="00C67A31">
      <w:pPr>
        <w:spacing w:after="0" w:line="276" w:lineRule="auto"/>
        <w:jc w:val="both"/>
        <w:rPr>
          <w:rFonts w:ascii="Arial" w:hAnsi="Arial" w:cs="Arial"/>
          <w:i/>
        </w:rPr>
      </w:pPr>
    </w:p>
    <w:p w14:paraId="40CD2DAB"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Priloga: 5 kos bianko menic</w:t>
      </w:r>
      <w:r w:rsidRPr="00C67A31">
        <w:rPr>
          <w:rFonts w:ascii="Arial" w:hAnsi="Arial" w:cs="Arial"/>
          <w:i/>
        </w:rPr>
        <w:tab/>
      </w:r>
      <w:r w:rsidRPr="00C67A31">
        <w:rPr>
          <w:rFonts w:ascii="Arial" w:hAnsi="Arial" w:cs="Arial"/>
          <w:i/>
        </w:rPr>
        <w:tab/>
      </w:r>
    </w:p>
    <w:p w14:paraId="1A5DC9AD"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r w:rsidRPr="00C67A31">
        <w:rPr>
          <w:rFonts w:ascii="Arial" w:hAnsi="Arial" w:cs="Arial"/>
          <w:i/>
        </w:rPr>
        <w:tab/>
      </w:r>
    </w:p>
    <w:p w14:paraId="1B0EA015" w14:textId="77777777" w:rsidR="00932197" w:rsidRPr="00C67A31" w:rsidRDefault="00932197" w:rsidP="00C67A31">
      <w:pPr>
        <w:spacing w:after="0" w:line="276" w:lineRule="auto"/>
        <w:jc w:val="both"/>
        <w:rPr>
          <w:rFonts w:ascii="Arial" w:hAnsi="Arial" w:cs="Arial"/>
          <w:i/>
        </w:rPr>
      </w:pPr>
      <w:r w:rsidRPr="00C67A31">
        <w:rPr>
          <w:rFonts w:ascii="Arial" w:hAnsi="Arial" w:cs="Arial"/>
          <w:i/>
        </w:rPr>
        <w:t xml:space="preserve"> Podpis zakonitega zastopnika:</w:t>
      </w:r>
    </w:p>
    <w:p w14:paraId="1B1FFBE1" w14:textId="77777777" w:rsidR="00932197" w:rsidRPr="00C67A31" w:rsidRDefault="00932197" w:rsidP="00C67A31">
      <w:pPr>
        <w:spacing w:after="0" w:line="276" w:lineRule="auto"/>
        <w:rPr>
          <w:rFonts w:ascii="Arial" w:hAnsi="Arial" w:cs="Arial"/>
          <w:i/>
        </w:rPr>
      </w:pPr>
    </w:p>
    <w:p w14:paraId="350EADB2" w14:textId="77777777" w:rsidR="00932197" w:rsidRPr="00C67A31" w:rsidRDefault="00932197" w:rsidP="00C67A31">
      <w:pPr>
        <w:spacing w:after="0" w:line="276" w:lineRule="auto"/>
        <w:rPr>
          <w:rFonts w:ascii="Arial" w:hAnsi="Arial" w:cs="Arial"/>
          <w:i/>
        </w:rPr>
      </w:pPr>
      <w:r w:rsidRPr="00C67A31">
        <w:rPr>
          <w:rFonts w:ascii="Arial" w:hAnsi="Arial" w:cs="Arial"/>
          <w:i/>
        </w:rPr>
        <w:t>(ime in priimek s tiskanimi črkami)</w:t>
      </w:r>
    </w:p>
    <w:p w14:paraId="0F2A6008" w14:textId="77777777" w:rsidR="00932197" w:rsidRPr="00C67A31" w:rsidRDefault="00932197" w:rsidP="00C67A31">
      <w:pPr>
        <w:spacing w:after="0" w:line="276" w:lineRule="auto"/>
        <w:rPr>
          <w:rFonts w:ascii="Arial" w:hAnsi="Arial" w:cs="Arial"/>
          <w:i/>
        </w:rPr>
      </w:pPr>
    </w:p>
    <w:p w14:paraId="67B2C8A1" w14:textId="77777777" w:rsidR="00932197" w:rsidRPr="00C67A31" w:rsidRDefault="00932197" w:rsidP="00C67A31">
      <w:pPr>
        <w:spacing w:after="0" w:line="276" w:lineRule="auto"/>
        <w:rPr>
          <w:rFonts w:ascii="Arial" w:hAnsi="Arial" w:cs="Arial"/>
          <w:i/>
        </w:rPr>
      </w:pPr>
      <w:r w:rsidRPr="00C67A31">
        <w:rPr>
          <w:rFonts w:ascii="Arial" w:hAnsi="Arial" w:cs="Arial"/>
          <w:i/>
        </w:rPr>
        <w:t xml:space="preserve"> (podpis)……………………………………..</w:t>
      </w:r>
    </w:p>
    <w:p w14:paraId="50C7AB65" w14:textId="77777777" w:rsidR="00C13FEA" w:rsidRPr="00C67A31" w:rsidRDefault="00C13FEA" w:rsidP="00C67A31">
      <w:pPr>
        <w:pStyle w:val="Slog3"/>
        <w:rPr>
          <w:rStyle w:val="Neenpoudarek"/>
          <w:rFonts w:ascii="Arial" w:hAnsi="Arial" w:cs="Arial"/>
          <w:i/>
          <w:iCs w:val="0"/>
          <w:sz w:val="22"/>
        </w:rPr>
      </w:pPr>
      <w:bookmarkStart w:id="186" w:name="_Toc74051109"/>
      <w:r w:rsidRPr="00C67A31">
        <w:rPr>
          <w:rStyle w:val="Neenpoudarek"/>
          <w:rFonts w:ascii="Arial" w:hAnsi="Arial" w:cs="Arial"/>
          <w:i/>
          <w:sz w:val="22"/>
        </w:rPr>
        <w:lastRenderedPageBreak/>
        <w:t xml:space="preserve">PRILOGA št. </w:t>
      </w:r>
      <w:bookmarkEnd w:id="182"/>
      <w:bookmarkEnd w:id="183"/>
      <w:bookmarkEnd w:id="184"/>
      <w:bookmarkEnd w:id="185"/>
      <w:r w:rsidRPr="00C67A31">
        <w:rPr>
          <w:rStyle w:val="Neenpoudarek"/>
          <w:rFonts w:ascii="Arial" w:hAnsi="Arial" w:cs="Arial"/>
          <w:i/>
          <w:sz w:val="22"/>
        </w:rPr>
        <w:t>1</w:t>
      </w:r>
      <w:r w:rsidR="00424A87">
        <w:rPr>
          <w:rStyle w:val="Neenpoudarek"/>
          <w:rFonts w:ascii="Arial" w:hAnsi="Arial" w:cs="Arial"/>
          <w:i/>
          <w:sz w:val="22"/>
        </w:rPr>
        <w:t>3</w:t>
      </w:r>
      <w:bookmarkEnd w:id="186"/>
    </w:p>
    <w:p w14:paraId="1707128B" w14:textId="77777777" w:rsidR="00C13FEA" w:rsidRPr="00C67A31" w:rsidRDefault="00C13FEA" w:rsidP="00C67A31">
      <w:pPr>
        <w:pStyle w:val="Intenzivencitat"/>
      </w:pPr>
      <w:bookmarkStart w:id="187" w:name="_Toc451867468"/>
      <w:bookmarkStart w:id="188" w:name="_Toc458512818"/>
      <w:bookmarkStart w:id="189" w:name="_Toc475695323"/>
      <w:bookmarkStart w:id="190" w:name="_Toc504737104"/>
      <w:bookmarkStart w:id="191" w:name="_Toc74051110"/>
      <w:bookmarkStart w:id="192" w:name="_Hlk516595538"/>
      <w:r w:rsidRPr="00C67A31">
        <w:t>IZJAVA PONUDNIKA O PREDLOŽITVI FINANČNEGA ZAVAROVANJA ZA ODPRAVO NAPAK</w:t>
      </w:r>
      <w:bookmarkEnd w:id="187"/>
      <w:bookmarkEnd w:id="188"/>
      <w:bookmarkEnd w:id="189"/>
      <w:bookmarkEnd w:id="190"/>
      <w:bookmarkEnd w:id="191"/>
    </w:p>
    <w:bookmarkEnd w:id="192"/>
    <w:p w14:paraId="055F119A" w14:textId="302F7FDD"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 zvezi z javnim naročilom »</w:t>
      </w:r>
      <w:r w:rsidR="00DD1616" w:rsidRPr="00513DE9">
        <w:rPr>
          <w:rFonts w:ascii="Arial" w:hAnsi="Arial" w:cs="Arial"/>
        </w:rPr>
        <w:t>Obnova srednjeveškega mestnega obzidja</w:t>
      </w:r>
      <w:r w:rsidRPr="00C67A31">
        <w:rPr>
          <w:rFonts w:ascii="Arial" w:hAnsi="Arial" w:cs="Arial"/>
          <w:kern w:val="3"/>
          <w:lang w:eastAsia="zh-CN"/>
        </w:rPr>
        <w:t>«</w:t>
      </w:r>
      <w:r w:rsidR="00AE46EA">
        <w:rPr>
          <w:rFonts w:ascii="Arial" w:hAnsi="Arial" w:cs="Arial"/>
          <w:kern w:val="3"/>
          <w:lang w:eastAsia="zh-CN"/>
        </w:rPr>
        <w:t>,</w:t>
      </w:r>
      <w:r w:rsidRPr="00C67A31">
        <w:rPr>
          <w:rFonts w:ascii="Arial" w:hAnsi="Arial" w:cs="Arial"/>
          <w:b/>
          <w:bCs/>
          <w:kern w:val="3"/>
          <w:lang w:eastAsia="zh-CN"/>
        </w:rPr>
        <w:t xml:space="preserve"> </w:t>
      </w:r>
      <w:r w:rsidRPr="00C67A31">
        <w:rPr>
          <w:rFonts w:ascii="Arial" w:hAnsi="Arial" w:cs="Arial"/>
          <w:kern w:val="3"/>
          <w:lang w:eastAsia="zh-CN"/>
        </w:rPr>
        <w:t>objavljen</w:t>
      </w:r>
      <w:r w:rsidR="00AE46EA">
        <w:rPr>
          <w:rFonts w:ascii="Arial" w:hAnsi="Arial" w:cs="Arial"/>
          <w:kern w:val="3"/>
          <w:lang w:eastAsia="zh-CN"/>
        </w:rPr>
        <w:t>i</w:t>
      </w:r>
      <w:r w:rsidRPr="00C67A31">
        <w:rPr>
          <w:rFonts w:ascii="Arial" w:hAnsi="Arial" w:cs="Arial"/>
          <w:kern w:val="3"/>
          <w:lang w:eastAsia="zh-CN"/>
        </w:rPr>
        <w:t>m na portalu javnih naročil dne_________, št. objave __________________/</w:t>
      </w:r>
      <w:r w:rsidR="00932197" w:rsidRPr="00C67A31">
        <w:rPr>
          <w:rFonts w:ascii="Arial" w:hAnsi="Arial" w:cs="Arial"/>
          <w:kern w:val="3"/>
          <w:lang w:eastAsia="zh-CN"/>
        </w:rPr>
        <w:t>202</w:t>
      </w:r>
      <w:r w:rsidR="00DD1616">
        <w:rPr>
          <w:rFonts w:ascii="Arial" w:hAnsi="Arial" w:cs="Arial"/>
          <w:kern w:val="3"/>
          <w:lang w:eastAsia="zh-CN"/>
        </w:rPr>
        <w:t>1</w:t>
      </w:r>
      <w:r w:rsidRPr="00C67A31">
        <w:rPr>
          <w:rFonts w:ascii="Arial" w:hAnsi="Arial" w:cs="Arial"/>
          <w:kern w:val="3"/>
          <w:lang w:eastAsia="zh-CN"/>
        </w:rPr>
        <w:t>_____,</w:t>
      </w:r>
      <w:r w:rsidR="00DD1616">
        <w:rPr>
          <w:rFonts w:ascii="Arial" w:hAnsi="Arial" w:cs="Arial"/>
          <w:kern w:val="3"/>
          <w:lang w:eastAsia="zh-CN"/>
        </w:rPr>
        <w:t xml:space="preserve"> </w:t>
      </w:r>
    </w:p>
    <w:p w14:paraId="2B32EFC7" w14:textId="77777777" w:rsidR="00C13FEA" w:rsidRPr="00C67A31" w:rsidRDefault="00C13FEA" w:rsidP="00C67A31">
      <w:pPr>
        <w:pStyle w:val="Standard"/>
        <w:autoSpaceDE w:val="0"/>
        <w:rPr>
          <w:rFonts w:ascii="Arial" w:hAnsi="Arial" w:cs="Arial"/>
        </w:rPr>
      </w:pPr>
    </w:p>
    <w:p w14:paraId="5C256CEC" w14:textId="77777777" w:rsidR="00C13FEA" w:rsidRPr="00C67A31" w:rsidRDefault="00C13FEA" w:rsidP="00C67A31">
      <w:pPr>
        <w:pStyle w:val="Standard"/>
        <w:autoSpaceDE w:val="0"/>
        <w:rPr>
          <w:rFonts w:ascii="Arial" w:hAnsi="Arial" w:cs="Arial"/>
        </w:rPr>
      </w:pPr>
    </w:p>
    <w:p w14:paraId="22D08C74" w14:textId="77777777" w:rsidR="00C13FEA" w:rsidRPr="00C67A31" w:rsidRDefault="00C13FEA" w:rsidP="00C67A31">
      <w:pPr>
        <w:pStyle w:val="Standard"/>
        <w:autoSpaceDE w:val="0"/>
        <w:rPr>
          <w:rFonts w:ascii="Arial" w:hAnsi="Arial" w:cs="Arial"/>
        </w:rPr>
      </w:pPr>
      <w:r w:rsidRPr="00C67A31">
        <w:rPr>
          <w:rFonts w:ascii="Arial" w:hAnsi="Arial" w:cs="Arial"/>
        </w:rPr>
        <w:t xml:space="preserve">se zavezujemo, da bomo pred iztekom veljavnosti finančnega zavarovanja za dobro izvedbo pogodbenih obveznosti naročniku izročil nepreklicno </w:t>
      </w:r>
      <w:r w:rsidRPr="00C67A31">
        <w:rPr>
          <w:rFonts w:ascii="Arial" w:hAnsi="Arial" w:cs="Arial"/>
          <w:b/>
          <w:bCs/>
        </w:rPr>
        <w:t>finančno zavarovanje za odpravo napak v garancijskem roku</w:t>
      </w:r>
      <w:r w:rsidRPr="00C67A31">
        <w:rPr>
          <w:rFonts w:ascii="Arial" w:hAnsi="Arial" w:cs="Arial"/>
        </w:rPr>
        <w:t>, v višini 5 % od realizirane vrednosti pogodbe z DDV v skladu s spodnjim vzorcem.</w:t>
      </w:r>
    </w:p>
    <w:p w14:paraId="35A8F524" w14:textId="77777777" w:rsidR="00C13FEA" w:rsidRPr="00C67A31" w:rsidRDefault="00C13FEA" w:rsidP="00C67A31">
      <w:pPr>
        <w:pStyle w:val="Standard"/>
        <w:autoSpaceDE w:val="0"/>
        <w:rPr>
          <w:rFonts w:ascii="Arial" w:hAnsi="Arial" w:cs="Arial"/>
        </w:rPr>
      </w:pPr>
    </w:p>
    <w:tbl>
      <w:tblPr>
        <w:tblW w:w="9286" w:type="dxa"/>
        <w:tblInd w:w="2" w:type="dxa"/>
        <w:tblLayout w:type="fixed"/>
        <w:tblCellMar>
          <w:left w:w="10" w:type="dxa"/>
          <w:right w:w="10" w:type="dxa"/>
        </w:tblCellMar>
        <w:tblLook w:val="00A0" w:firstRow="1" w:lastRow="0" w:firstColumn="1" w:lastColumn="0" w:noHBand="0" w:noVBand="0"/>
      </w:tblPr>
      <w:tblGrid>
        <w:gridCol w:w="4643"/>
        <w:gridCol w:w="4643"/>
      </w:tblGrid>
      <w:tr w:rsidR="00C13FEA" w:rsidRPr="00C67A31" w14:paraId="3E5DF4E2" w14:textId="77777777" w:rsidTr="00C13FEA">
        <w:tc>
          <w:tcPr>
            <w:tcW w:w="4643" w:type="dxa"/>
            <w:tcMar>
              <w:top w:w="0" w:type="dxa"/>
              <w:left w:w="108" w:type="dxa"/>
              <w:bottom w:w="0" w:type="dxa"/>
              <w:right w:w="108" w:type="dxa"/>
            </w:tcMar>
          </w:tcPr>
          <w:p w14:paraId="2DD125FE" w14:textId="77777777" w:rsidR="00C13FEA" w:rsidRPr="00C67A31" w:rsidRDefault="00C13FEA" w:rsidP="00C67A31">
            <w:pPr>
              <w:pStyle w:val="Standard"/>
              <w:snapToGrid w:val="0"/>
              <w:rPr>
                <w:rFonts w:ascii="Arial" w:hAnsi="Arial" w:cs="Arial"/>
              </w:rPr>
            </w:pPr>
            <w:r w:rsidRPr="00C67A31">
              <w:rPr>
                <w:rFonts w:ascii="Arial" w:hAnsi="Arial" w:cs="Arial"/>
              </w:rPr>
              <w:t>Kraj in datum:</w:t>
            </w:r>
          </w:p>
        </w:tc>
        <w:tc>
          <w:tcPr>
            <w:tcW w:w="4643" w:type="dxa"/>
            <w:tcMar>
              <w:top w:w="0" w:type="dxa"/>
              <w:left w:w="108" w:type="dxa"/>
              <w:bottom w:w="0" w:type="dxa"/>
              <w:right w:w="108" w:type="dxa"/>
            </w:tcMar>
          </w:tcPr>
          <w:p w14:paraId="4BAB58CA" w14:textId="77777777" w:rsidR="00C13FEA" w:rsidRPr="00C67A31" w:rsidRDefault="00C13FEA" w:rsidP="00C67A31">
            <w:pPr>
              <w:pStyle w:val="Standard"/>
              <w:snapToGrid w:val="0"/>
              <w:rPr>
                <w:rFonts w:ascii="Arial" w:hAnsi="Arial" w:cs="Arial"/>
              </w:rPr>
            </w:pPr>
            <w:r w:rsidRPr="00C67A31">
              <w:rPr>
                <w:rFonts w:ascii="Arial" w:hAnsi="Arial" w:cs="Arial"/>
              </w:rPr>
              <w:t>Ponudnik:</w:t>
            </w:r>
          </w:p>
          <w:p w14:paraId="077A1D38" w14:textId="77777777" w:rsidR="00C13FEA" w:rsidRPr="00C67A31" w:rsidRDefault="00C13FEA" w:rsidP="00C67A31">
            <w:pPr>
              <w:pStyle w:val="Standard"/>
              <w:rPr>
                <w:rFonts w:ascii="Arial" w:hAnsi="Arial" w:cs="Arial"/>
              </w:rPr>
            </w:pPr>
          </w:p>
          <w:p w14:paraId="72BFAD08" w14:textId="77777777" w:rsidR="00C13FEA" w:rsidRPr="00C67A31" w:rsidRDefault="00C13FEA" w:rsidP="00C67A31">
            <w:pPr>
              <w:pStyle w:val="Standard"/>
              <w:rPr>
                <w:rFonts w:ascii="Arial" w:hAnsi="Arial" w:cs="Arial"/>
              </w:rPr>
            </w:pPr>
            <w:r w:rsidRPr="00C67A31">
              <w:rPr>
                <w:rFonts w:ascii="Arial" w:hAnsi="Arial" w:cs="Arial"/>
              </w:rPr>
              <w:t>Žig in podpis:</w:t>
            </w:r>
          </w:p>
        </w:tc>
      </w:tr>
    </w:tbl>
    <w:p w14:paraId="35884803" w14:textId="77777777" w:rsidR="00C13FEA" w:rsidRPr="00C67A31" w:rsidRDefault="00C13FEA" w:rsidP="00C67A31">
      <w:pPr>
        <w:pStyle w:val="Standard"/>
        <w:rPr>
          <w:rFonts w:ascii="Arial" w:hAnsi="Arial" w:cs="Arial"/>
        </w:rPr>
      </w:pPr>
    </w:p>
    <w:p w14:paraId="483F60A0" w14:textId="77777777" w:rsidR="00C13FEA" w:rsidRPr="00C67A31" w:rsidRDefault="00C13FEA" w:rsidP="00C67A31">
      <w:pPr>
        <w:pStyle w:val="Standard"/>
        <w:rPr>
          <w:rFonts w:ascii="Arial" w:hAnsi="Arial" w:cs="Arial"/>
        </w:rPr>
      </w:pPr>
    </w:p>
    <w:p w14:paraId="426AA32E"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spacing w:after="0" w:line="276" w:lineRule="auto"/>
        <w:jc w:val="both"/>
        <w:rPr>
          <w:rFonts w:ascii="Arial" w:hAnsi="Arial" w:cs="Arial"/>
          <w:b/>
          <w:bCs/>
        </w:rPr>
      </w:pPr>
      <w:r w:rsidRPr="00C67A31">
        <w:rPr>
          <w:rFonts w:ascii="Arial" w:hAnsi="Arial" w:cs="Arial"/>
          <w:b/>
          <w:bCs/>
        </w:rPr>
        <w:t>GARANCIJA ZA ODPRAVO NAPAK V GARANCIJSKEM ROKU št.____________</w:t>
      </w:r>
    </w:p>
    <w:p w14:paraId="1002F960"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spacing w:after="0" w:line="276" w:lineRule="auto"/>
        <w:jc w:val="both"/>
        <w:rPr>
          <w:rFonts w:ascii="Arial" w:hAnsi="Arial" w:cs="Arial"/>
          <w:b/>
          <w:bCs/>
        </w:rPr>
      </w:pPr>
    </w:p>
    <w:p w14:paraId="5D258D4C"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b/>
        </w:rPr>
        <w:t xml:space="preserve">Obrazec zavarovanje za odpravo napak v garancijskem roku po EPGP-758 </w:t>
      </w:r>
    </w:p>
    <w:p w14:paraId="04AA8A02"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i/>
        </w:rPr>
        <w:t>Glava s podatki o garantu (zavarovalnici/banki) ali SWIFT ključ</w:t>
      </w:r>
    </w:p>
    <w:p w14:paraId="1D7D29B3"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65B569A1" w14:textId="3AD3D565" w:rsidR="00C13FEA"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rPr>
        <w:t xml:space="preserve">Za: </w:t>
      </w:r>
      <w:r w:rsidR="00010E0E" w:rsidRPr="00010E0E">
        <w:rPr>
          <w:rFonts w:ascii="Arial" w:hAnsi="Arial" w:cs="Arial"/>
        </w:rPr>
        <w:t xml:space="preserve">Javni zavod Ljubljanski grad, Grajska planota 1, 1000 Ljubljana </w:t>
      </w:r>
      <w:r w:rsidRPr="00C67A31">
        <w:rPr>
          <w:rFonts w:ascii="Arial" w:hAnsi="Arial" w:cs="Arial"/>
          <w:color w:val="000000"/>
          <w:lang w:eastAsia="en-US"/>
        </w:rPr>
        <w:t xml:space="preserve">za javno naročilo </w:t>
      </w:r>
      <w:r w:rsidRPr="00C67A31">
        <w:rPr>
          <w:rFonts w:ascii="Arial" w:hAnsi="Arial" w:cs="Arial"/>
        </w:rPr>
        <w:t>»</w:t>
      </w:r>
      <w:r w:rsidR="00D131DA" w:rsidRPr="00513DE9">
        <w:rPr>
          <w:rFonts w:ascii="Arial" w:hAnsi="Arial" w:cs="Arial"/>
        </w:rPr>
        <w:t>Obnova srednjeveškega mestnega obzidja</w:t>
      </w:r>
      <w:r w:rsidRPr="00C67A31">
        <w:rPr>
          <w:rFonts w:ascii="Arial" w:hAnsi="Arial" w:cs="Arial"/>
        </w:rPr>
        <w:t>«</w:t>
      </w:r>
      <w:r w:rsidR="00010E0E">
        <w:rPr>
          <w:rFonts w:ascii="Arial" w:hAnsi="Arial" w:cs="Arial"/>
        </w:rPr>
        <w:t xml:space="preserve"> </w:t>
      </w:r>
    </w:p>
    <w:p w14:paraId="6BAE671E" w14:textId="77777777" w:rsidR="00D131DA" w:rsidRPr="00C67A31" w:rsidRDefault="00D131D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7BA228C4" w14:textId="1CB6EB87" w:rsidR="00C13FEA"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rPr>
        <w:t xml:space="preserve">Datum: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w:t>
      </w:r>
      <w:r w:rsidRPr="00C67A31">
        <w:rPr>
          <w:rFonts w:ascii="Arial" w:hAnsi="Arial" w:cs="Arial"/>
          <w:i/>
        </w:rPr>
        <w:t>(vpiše se datum izdaje)</w:t>
      </w:r>
    </w:p>
    <w:p w14:paraId="307656D0" w14:textId="77777777" w:rsidR="00D131DA" w:rsidRPr="00C67A31" w:rsidRDefault="00D131D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1702DAE5" w14:textId="46ED28F4" w:rsidR="00C13FEA"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VRSTA ZAVAROVANJA:</w:t>
      </w:r>
      <w:r w:rsidRPr="00C67A31">
        <w:rPr>
          <w:rFonts w:ascii="Arial" w:hAnsi="Arial" w:cs="Arial"/>
        </w:rPr>
        <w:t xml:space="preserve">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w:t>
      </w:r>
      <w:r w:rsidRPr="00C67A31">
        <w:rPr>
          <w:rFonts w:ascii="Arial" w:hAnsi="Arial" w:cs="Arial"/>
          <w:i/>
        </w:rPr>
        <w:t>(vpiše se vrsta zavarovanja: kavcijsko zavarovanje/bančna garancija)</w:t>
      </w:r>
    </w:p>
    <w:p w14:paraId="1348E5BF" w14:textId="77777777" w:rsidR="00D131DA" w:rsidRPr="00C67A31" w:rsidRDefault="00D131D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6394480C" w14:textId="6EA28057" w:rsidR="00C13FEA"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 xml:space="preserve">ŠTEVILKA: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w:t>
      </w:r>
      <w:r w:rsidRPr="00C67A31">
        <w:rPr>
          <w:rFonts w:ascii="Arial" w:hAnsi="Arial" w:cs="Arial"/>
          <w:i/>
        </w:rPr>
        <w:t>(vpiše se številka zavarovanja)</w:t>
      </w:r>
    </w:p>
    <w:p w14:paraId="6B226D08" w14:textId="77777777" w:rsidR="00D131DA" w:rsidRPr="00C67A31" w:rsidRDefault="00D131D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4A9CF1CA" w14:textId="22BDCD9C" w:rsidR="00C13FEA"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GARANT:</w:t>
      </w:r>
      <w:r w:rsidRPr="00C67A31">
        <w:rPr>
          <w:rFonts w:ascii="Arial" w:hAnsi="Arial" w:cs="Arial"/>
        </w:rPr>
        <w:t xml:space="preserve">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w:t>
      </w:r>
      <w:r w:rsidRPr="00C67A31">
        <w:rPr>
          <w:rFonts w:ascii="Arial" w:hAnsi="Arial" w:cs="Arial"/>
          <w:i/>
        </w:rPr>
        <w:t>(vpiše se ime in naslov zavarovalnice/banke v kraju izdaje)</w:t>
      </w:r>
    </w:p>
    <w:p w14:paraId="66859D55" w14:textId="77777777" w:rsidR="00D131DA" w:rsidRPr="00C67A31" w:rsidRDefault="00D131D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01F4AEC6" w14:textId="2EF1A08B" w:rsidR="00C13FEA"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 xml:space="preserve">NAROČNIK: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w:t>
      </w:r>
      <w:r w:rsidRPr="00C67A31">
        <w:rPr>
          <w:rFonts w:ascii="Arial" w:hAnsi="Arial" w:cs="Arial"/>
          <w:i/>
        </w:rPr>
        <w:t>(vpiše se ime in naslov naročnika zavarovanja, tj. v postopku javnega naročanja izbranega ponudnika)</w:t>
      </w:r>
    </w:p>
    <w:p w14:paraId="06A8C619" w14:textId="77777777" w:rsidR="00D131DA" w:rsidRPr="00C67A31" w:rsidRDefault="00D131D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22E193FC"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b/>
        </w:rPr>
        <w:t>UPRAVIČENEC:</w:t>
      </w:r>
      <w:r w:rsidRPr="00C67A31">
        <w:rPr>
          <w:rFonts w:ascii="Arial" w:hAnsi="Arial" w:cs="Arial"/>
        </w:rPr>
        <w:t xml:space="preserve"> </w:t>
      </w:r>
      <w:r w:rsidR="00695D8C" w:rsidRPr="00010E0E">
        <w:rPr>
          <w:rFonts w:ascii="Arial" w:hAnsi="Arial" w:cs="Arial"/>
        </w:rPr>
        <w:t xml:space="preserve">Javni zavod Ljubljanski grad, Grajska planota 1, 1000 Ljubljana </w:t>
      </w:r>
      <w:r w:rsidRPr="00C67A31">
        <w:rPr>
          <w:rFonts w:ascii="Arial" w:hAnsi="Arial" w:cs="Arial"/>
          <w:i/>
        </w:rPr>
        <w:t>(vpiše se naročnika javnega naročila)</w:t>
      </w:r>
      <w:r w:rsidR="00695D8C">
        <w:rPr>
          <w:rFonts w:ascii="Arial" w:hAnsi="Arial" w:cs="Arial"/>
          <w:i/>
        </w:rPr>
        <w:t xml:space="preserve"> </w:t>
      </w:r>
    </w:p>
    <w:p w14:paraId="42F6EAEA"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159EDE9D"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 xml:space="preserve">OSNOVNI POSEL: </w:t>
      </w:r>
      <w:r w:rsidRPr="00C67A31">
        <w:rPr>
          <w:rFonts w:ascii="Arial" w:hAnsi="Arial" w:cs="Arial"/>
        </w:rPr>
        <w:t>obveznost naročnika zavarovanja za odpravo napak v garancijskem roku, ki izhaja iz</w:t>
      </w:r>
      <w:r w:rsidRPr="00C67A31">
        <w:rPr>
          <w:rFonts w:ascii="Arial" w:hAnsi="Arial" w:cs="Arial"/>
          <w:b/>
        </w:rPr>
        <w:t xml:space="preserve"> </w:t>
      </w:r>
      <w:r w:rsidRPr="00C67A31">
        <w:rPr>
          <w:rFonts w:ascii="Arial" w:hAnsi="Arial" w:cs="Arial"/>
        </w:rPr>
        <w:t xml:space="preserve">pogodbe št.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z dne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i/>
        </w:rPr>
        <w:t xml:space="preserve"> (vpiše se številko in datum pogodbe o izvedbi javnega naročila, sklenjene na podlagi postopka z oznako XXXXXX) </w:t>
      </w:r>
      <w:r w:rsidRPr="00C67A31">
        <w:rPr>
          <w:rFonts w:ascii="Arial" w:hAnsi="Arial" w:cs="Arial"/>
        </w:rPr>
        <w:t>za</w:t>
      </w:r>
      <w:r w:rsidRPr="00C67A31">
        <w:rPr>
          <w:rFonts w:ascii="Arial" w:hAnsi="Arial" w:cs="Arial"/>
          <w:i/>
        </w:rPr>
        <w:t xml:space="preserve">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i/>
        </w:rPr>
        <w:t xml:space="preserve"> (vpiše se predmet javnega naročila)</w:t>
      </w:r>
    </w:p>
    <w:p w14:paraId="0ACEEB14"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3F1D2107"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lastRenderedPageBreak/>
        <w:t xml:space="preserve">ZNESEK  V EUR: </w:t>
      </w:r>
      <w:r w:rsidRPr="00C67A31">
        <w:rPr>
          <w:rFonts w:ascii="Arial" w:hAnsi="Arial" w:cs="Arial"/>
        </w:rPr>
        <w:t>5%</w:t>
      </w:r>
      <w:r w:rsidRPr="00C67A31">
        <w:rPr>
          <w:rFonts w:ascii="Arial" w:hAnsi="Arial" w:cs="Arial"/>
          <w:b/>
        </w:rPr>
        <w:t xml:space="preserve"> </w:t>
      </w:r>
      <w:r w:rsidRPr="00C67A31">
        <w:rPr>
          <w:rFonts w:ascii="Arial" w:hAnsi="Arial" w:cs="Arial"/>
        </w:rPr>
        <w:t>od realizirane vrednosti pogodbe z DDV, kar znaša</w:t>
      </w:r>
      <w:r w:rsidRPr="00C67A31">
        <w:rPr>
          <w:rFonts w:ascii="Arial" w:hAnsi="Arial" w:cs="Arial"/>
          <w:b/>
        </w:rPr>
        <w:t xml:space="preserve">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w:t>
      </w:r>
      <w:r w:rsidRPr="00C67A31">
        <w:rPr>
          <w:rFonts w:ascii="Arial" w:hAnsi="Arial" w:cs="Arial"/>
          <w:i/>
        </w:rPr>
        <w:t>(vpiše se najvišji znesek s številko in besedo)</w:t>
      </w:r>
    </w:p>
    <w:p w14:paraId="5B88DD50"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2C9F22C0"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 xml:space="preserve">LISTINE, KI JIH JE POLEG IZJAVE TREBA PRILOŽITI ZAHTEVI ZA PLAČILO IN SE IZRECNO ZAHTEVAJO V SPODNJEM BESEDILU: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i/>
        </w:rPr>
        <w:t xml:space="preserve"> (nobena/navede se listina – npr. primopredajni/prevzemni zapisnik, zaključni obračun)</w:t>
      </w:r>
    </w:p>
    <w:p w14:paraId="7004EDAC"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081EDC18" w14:textId="13C45925" w:rsidR="00C13FEA"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b/>
        </w:rPr>
        <w:t>JEZIK V ZAHTEVANIH LISTINAH:</w:t>
      </w:r>
      <w:r w:rsidRPr="00C67A31">
        <w:rPr>
          <w:rFonts w:ascii="Arial" w:hAnsi="Arial" w:cs="Arial"/>
        </w:rPr>
        <w:t xml:space="preserve"> slovenski</w:t>
      </w:r>
    </w:p>
    <w:p w14:paraId="6E9C8C6C" w14:textId="77777777" w:rsidR="00D131DA" w:rsidRPr="00C67A31" w:rsidRDefault="00D131D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22EE3AE5"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OBLIKA PREDLOŽITVE:</w:t>
      </w:r>
      <w:r w:rsidRPr="00C67A31">
        <w:rPr>
          <w:rFonts w:ascii="Arial" w:hAnsi="Arial" w:cs="Arial"/>
        </w:rPr>
        <w:t xml:space="preserve"> v papirni obliki s priporočeno pošto ali katerokoli obliko hitre pošte ali v elektronski obliki po SWIFT sistemu na naslov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w:t>
      </w:r>
      <w:r w:rsidRPr="00C67A31">
        <w:rPr>
          <w:rFonts w:ascii="Arial" w:hAnsi="Arial" w:cs="Arial"/>
          <w:i/>
        </w:rPr>
        <w:t>(navede se SWIFT naslova garanta)</w:t>
      </w:r>
    </w:p>
    <w:p w14:paraId="2856232F"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0B907A33"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b/>
        </w:rPr>
        <w:t>KRAJ PREDLOŽITVE:</w:t>
      </w:r>
      <w:r w:rsidRPr="00C67A31">
        <w:rPr>
          <w:rFonts w:ascii="Arial" w:hAnsi="Arial" w:cs="Arial"/>
        </w:rPr>
        <w:t xml:space="preserve"> katerikoli podružnica garanta na območju Republike Slovenije.</w:t>
      </w:r>
    </w:p>
    <w:p w14:paraId="40ACABE0"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3B4A96CD"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 xml:space="preserve">DATUM VELJAVNOSTI: </w:t>
      </w:r>
      <w:r w:rsidRPr="00C67A31">
        <w:rPr>
          <w:rFonts w:ascii="Arial" w:hAnsi="Arial" w:cs="Arial"/>
        </w:rPr>
        <w:t xml:space="preserve">_____________ </w:t>
      </w:r>
      <w:r w:rsidRPr="00C67A31">
        <w:rPr>
          <w:rFonts w:ascii="Arial" w:hAnsi="Arial" w:cs="Arial"/>
          <w:i/>
        </w:rPr>
        <w:t>(vpiše se datum zapadlosti zavarovanja)</w:t>
      </w:r>
    </w:p>
    <w:p w14:paraId="37881BED"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7BA42AAF" w14:textId="06C3FCFB" w:rsidR="00C13FEA"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r w:rsidRPr="00C67A31">
        <w:rPr>
          <w:rFonts w:ascii="Arial" w:hAnsi="Arial" w:cs="Arial"/>
          <w:b/>
        </w:rPr>
        <w:t>STRANKA, KI JE DOLŽNA PLAČATI STROŠKE:</w:t>
      </w:r>
      <w:r w:rsidRPr="00C67A31">
        <w:rPr>
          <w:rFonts w:ascii="Arial" w:hAnsi="Arial" w:cs="Arial"/>
        </w:rPr>
        <w:t xml:space="preserve"> </w:t>
      </w:r>
      <w:r w:rsidR="007E6680" w:rsidRPr="00C67A31">
        <w:rPr>
          <w:rFonts w:ascii="Arial" w:hAnsi="Arial" w:cs="Arial"/>
        </w:rPr>
        <w:fldChar w:fldCharType="begin">
          <w:ffData>
            <w:name w:val="Besedilo2"/>
            <w:enabled/>
            <w:calcOnExit w:val="0"/>
            <w:textInput/>
          </w:ffData>
        </w:fldChar>
      </w:r>
      <w:r w:rsidRPr="00C67A31">
        <w:rPr>
          <w:rFonts w:ascii="Arial" w:hAnsi="Arial" w:cs="Arial"/>
        </w:rPr>
        <w:instrText xml:space="preserve"> FORMTEXT </w:instrText>
      </w:r>
      <w:r w:rsidR="007E6680" w:rsidRPr="00C67A31">
        <w:rPr>
          <w:rFonts w:ascii="Arial" w:hAnsi="Arial" w:cs="Arial"/>
        </w:rPr>
      </w:r>
      <w:r w:rsidR="007E6680" w:rsidRPr="00C67A31">
        <w:rPr>
          <w:rFonts w:ascii="Arial" w:hAnsi="Arial" w:cs="Arial"/>
        </w:rPr>
        <w:fldChar w:fldCharType="separate"/>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Pr="00C67A31">
        <w:rPr>
          <w:rFonts w:ascii="Arial" w:hAnsi="Arial" w:cs="Arial"/>
        </w:rPr>
        <w:t> </w:t>
      </w:r>
      <w:r w:rsidR="007E6680" w:rsidRPr="00C67A31">
        <w:rPr>
          <w:rFonts w:ascii="Arial" w:hAnsi="Arial" w:cs="Arial"/>
        </w:rPr>
        <w:fldChar w:fldCharType="end"/>
      </w:r>
      <w:r w:rsidRPr="00C67A31">
        <w:rPr>
          <w:rFonts w:ascii="Arial" w:hAnsi="Arial" w:cs="Arial"/>
        </w:rPr>
        <w:t xml:space="preserve"> </w:t>
      </w:r>
      <w:r w:rsidRPr="00C67A31">
        <w:rPr>
          <w:rFonts w:ascii="Arial" w:hAnsi="Arial" w:cs="Arial"/>
          <w:i/>
        </w:rPr>
        <w:t>(vpiše se ime naročnika zavarovanja, tj. v postopku javnega naročanja izbranega ponudnika)</w:t>
      </w:r>
    </w:p>
    <w:p w14:paraId="27CCD279" w14:textId="77777777" w:rsidR="00D131DA" w:rsidRPr="00C67A31" w:rsidRDefault="00D131D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i/>
        </w:rPr>
      </w:pPr>
    </w:p>
    <w:p w14:paraId="640688BD"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rPr>
        <w:t>Kot garant se s tem zavarovanjem nepreklicno zavezujemo, da bomo na prvi pisni poziv in ne glede na kakršnikoli ugovor naročnika zavarovanja upravičencu izplačali katerikoli znesek do višine zneska zavarovanja, ko upravičenec predloži ustrezno zahtevo za plačilo v zgoraj navedeni obliki predložitve, podpisano s strani pooblaščenega(-ih) podpisnika(-ov), ter v vsakem primeru skupaj z izjavo upravičenca, ki je bodisi vključena v samo besedilo zahteve za plačilo bodisi na ločeni podpisani listini, ki je priložena zahtevi za plačilo ali se nanjo sklicuje, in v kateri je navedeno, da naročnik zavarovanja po prejemu poziva za odpravo napak ni izpolnil svojih obveznosti iz osnovnega posla.</w:t>
      </w:r>
    </w:p>
    <w:p w14:paraId="69B89C97"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6A5C3634"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rPr>
        <w:t>Izjava iz odstavka (a) in (b) 15. člena EPGP ni potrebna.</w:t>
      </w:r>
    </w:p>
    <w:p w14:paraId="6E985190"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647DF7FF"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rPr>
        <w:t>Katerokoli zahtevo za plačilo po tem zavarovanju moramo prejeti na datum veljavnosti zavarovanja ali pred njim v zgoraj navedenem kraju predložitve.</w:t>
      </w:r>
    </w:p>
    <w:p w14:paraId="4F9FE70C"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446FA966"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rPr>
        <w:t>Morebitne spore v zvezi s tem zavarovanjem rešuje stvarno pristojno sodišče po sedežu naročnika po slovenskem pravu.</w:t>
      </w:r>
    </w:p>
    <w:p w14:paraId="0AC2996E"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6684CF99"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r w:rsidRPr="00C67A31">
        <w:rPr>
          <w:rFonts w:ascii="Arial" w:hAnsi="Arial" w:cs="Arial"/>
        </w:rPr>
        <w:t>Za to zavarovanje veljajo Enotna pravila za garancije na poziv (EPGP) revizija iz leta 2010, izdana pri MTZ pod št. 758.</w:t>
      </w:r>
    </w:p>
    <w:p w14:paraId="101D1B18" w14:textId="77777777" w:rsidR="00C13FEA" w:rsidRPr="00C67A31" w:rsidRDefault="00C13FEA" w:rsidP="00C67A31">
      <w:pPr>
        <w:pBdr>
          <w:top w:val="single" w:sz="4" w:space="1" w:color="000000"/>
          <w:left w:val="single" w:sz="4" w:space="4" w:color="000000"/>
          <w:bottom w:val="single" w:sz="4" w:space="1" w:color="000000"/>
          <w:right w:val="single" w:sz="4" w:space="4" w:color="000000"/>
        </w:pBdr>
        <w:autoSpaceDE w:val="0"/>
        <w:spacing w:after="0" w:line="276" w:lineRule="auto"/>
        <w:jc w:val="both"/>
        <w:rPr>
          <w:rFonts w:ascii="Arial" w:hAnsi="Arial" w:cs="Arial"/>
        </w:rPr>
      </w:pPr>
    </w:p>
    <w:p w14:paraId="47A51A85" w14:textId="77777777" w:rsidR="00C13FEA" w:rsidRPr="00C67A31" w:rsidRDefault="00C13FEA" w:rsidP="00C67A31">
      <w:pPr>
        <w:spacing w:after="0" w:line="276" w:lineRule="auto"/>
        <w:rPr>
          <w:rFonts w:ascii="Arial" w:hAnsi="Arial" w:cs="Arial"/>
          <w:b/>
          <w:bCs/>
          <w:kern w:val="3"/>
          <w:lang w:eastAsia="zh-CN"/>
        </w:rPr>
      </w:pPr>
    </w:p>
    <w:p w14:paraId="23F74000" w14:textId="77777777" w:rsidR="00C13FEA" w:rsidRPr="00C67A31" w:rsidRDefault="00C13FEA" w:rsidP="00C67A31">
      <w:pPr>
        <w:pStyle w:val="Standard"/>
        <w:autoSpaceDE w:val="0"/>
        <w:rPr>
          <w:rFonts w:ascii="Arial" w:hAnsi="Arial" w:cs="Arial"/>
        </w:rPr>
      </w:pPr>
      <w:r w:rsidRPr="00C67A31">
        <w:rPr>
          <w:rFonts w:ascii="Arial" w:hAnsi="Arial" w:cs="Arial"/>
        </w:rPr>
        <w:t xml:space="preserve"> </w:t>
      </w:r>
    </w:p>
    <w:p w14:paraId="5F5F181D" w14:textId="77777777" w:rsidR="00C13FEA" w:rsidRPr="00C67A31" w:rsidRDefault="00C13FEA" w:rsidP="00C67A31">
      <w:pPr>
        <w:pStyle w:val="Standard"/>
        <w:autoSpaceDE w:val="0"/>
        <w:rPr>
          <w:rFonts w:ascii="Arial" w:hAnsi="Arial" w:cs="Arial"/>
        </w:rPr>
      </w:pPr>
    </w:p>
    <w:p w14:paraId="5E2D01C0" w14:textId="77777777" w:rsidR="00C13FEA" w:rsidRPr="00C67A31" w:rsidRDefault="00C13FEA" w:rsidP="00C67A31">
      <w:pPr>
        <w:pStyle w:val="Standard"/>
        <w:autoSpaceDE w:val="0"/>
        <w:rPr>
          <w:rFonts w:ascii="Arial" w:hAnsi="Arial" w:cs="Arial"/>
        </w:rPr>
      </w:pPr>
    </w:p>
    <w:p w14:paraId="7FA90E32" w14:textId="77777777" w:rsidR="00C13FEA" w:rsidRPr="00C67A31" w:rsidRDefault="00C13FEA" w:rsidP="00C67A31">
      <w:pPr>
        <w:spacing w:after="0" w:line="276" w:lineRule="auto"/>
        <w:rPr>
          <w:rFonts w:ascii="Arial" w:hAnsi="Arial" w:cs="Arial"/>
          <w:lang w:eastAsia="zh-CN"/>
        </w:rPr>
        <w:sectPr w:rsidR="00C13FEA" w:rsidRPr="00C67A31" w:rsidSect="00C13FEA">
          <w:pgSz w:w="11906" w:h="16838"/>
          <w:pgMar w:top="1418" w:right="1418" w:bottom="1418" w:left="1418" w:header="708" w:footer="708" w:gutter="0"/>
          <w:cols w:space="708"/>
          <w:rtlGutter/>
          <w:docGrid w:linePitch="360"/>
        </w:sectPr>
      </w:pPr>
    </w:p>
    <w:p w14:paraId="13928024" w14:textId="77777777" w:rsidR="00C13FEA" w:rsidRPr="00C67A31" w:rsidRDefault="00C13FEA" w:rsidP="00C67A31">
      <w:pPr>
        <w:pStyle w:val="Slog3"/>
        <w:rPr>
          <w:rStyle w:val="Neenpoudarek"/>
          <w:rFonts w:ascii="Arial" w:hAnsi="Arial" w:cs="Arial"/>
          <w:i/>
          <w:color w:val="auto"/>
          <w:sz w:val="22"/>
        </w:rPr>
      </w:pPr>
      <w:bookmarkStart w:id="193" w:name="_Toc454902736"/>
      <w:bookmarkStart w:id="194" w:name="_Toc74051111"/>
      <w:r w:rsidRPr="00C67A31">
        <w:rPr>
          <w:rStyle w:val="Neenpoudarek"/>
          <w:rFonts w:ascii="Arial" w:hAnsi="Arial" w:cs="Arial"/>
          <w:i/>
          <w:color w:val="auto"/>
          <w:sz w:val="22"/>
        </w:rPr>
        <w:lastRenderedPageBreak/>
        <w:t xml:space="preserve">PRILOGA št. </w:t>
      </w:r>
      <w:bookmarkEnd w:id="193"/>
      <w:r w:rsidRPr="00C67A31">
        <w:rPr>
          <w:rStyle w:val="Neenpoudarek"/>
          <w:rFonts w:ascii="Arial" w:hAnsi="Arial" w:cs="Arial"/>
          <w:i/>
          <w:color w:val="auto"/>
          <w:sz w:val="22"/>
        </w:rPr>
        <w:t>1</w:t>
      </w:r>
      <w:r w:rsidR="00424A87">
        <w:rPr>
          <w:rStyle w:val="Neenpoudarek"/>
          <w:rFonts w:ascii="Arial" w:hAnsi="Arial" w:cs="Arial"/>
          <w:i/>
          <w:color w:val="auto"/>
          <w:sz w:val="22"/>
        </w:rPr>
        <w:t>4</w:t>
      </w:r>
      <w:bookmarkEnd w:id="194"/>
    </w:p>
    <w:p w14:paraId="764A8ECF" w14:textId="77777777" w:rsidR="00C13FEA" w:rsidRPr="00C67A31" w:rsidRDefault="00C13FEA" w:rsidP="00C67A31">
      <w:pPr>
        <w:pStyle w:val="Intenzivencitat"/>
      </w:pPr>
      <w:bookmarkStart w:id="195" w:name="_Toc454902737"/>
      <w:bookmarkStart w:id="196" w:name="_Toc74051112"/>
      <w:bookmarkStart w:id="197" w:name="_Hlk516595560"/>
      <w:r w:rsidRPr="00C67A31">
        <w:t>VZOREC POGODBE</w:t>
      </w:r>
      <w:bookmarkEnd w:id="195"/>
      <w:bookmarkEnd w:id="196"/>
    </w:p>
    <w:bookmarkEnd w:id="197"/>
    <w:p w14:paraId="2555A212" w14:textId="77777777" w:rsidR="00C13FEA" w:rsidRPr="00C67A31" w:rsidRDefault="00C13FEA" w:rsidP="00C67A31">
      <w:pPr>
        <w:spacing w:after="0" w:line="276" w:lineRule="auto"/>
        <w:rPr>
          <w:rFonts w:ascii="Arial" w:hAnsi="Arial" w:cs="Arial"/>
          <w:lang w:eastAsia="zh-CN"/>
        </w:rPr>
      </w:pPr>
    </w:p>
    <w:p w14:paraId="61376494" w14:textId="77777777" w:rsidR="00C13FEA" w:rsidRPr="00C67A31" w:rsidRDefault="00C13FEA" w:rsidP="00C67A31">
      <w:pPr>
        <w:pStyle w:val="Standard"/>
        <w:rPr>
          <w:rFonts w:ascii="Arial" w:hAnsi="Arial" w:cs="Arial"/>
          <w:b/>
          <w:bCs/>
        </w:rPr>
      </w:pPr>
      <w:bookmarkStart w:id="198" w:name="_Hlk516920653"/>
      <w:r w:rsidRPr="00C67A31">
        <w:rPr>
          <w:rFonts w:ascii="Arial" w:hAnsi="Arial" w:cs="Arial"/>
          <w:b/>
          <w:bCs/>
        </w:rPr>
        <w:t>NAROČNIK:</w:t>
      </w:r>
    </w:p>
    <w:tbl>
      <w:tblPr>
        <w:tblW w:w="9222" w:type="dxa"/>
        <w:tblInd w:w="-75" w:type="dxa"/>
        <w:tblLayout w:type="fixed"/>
        <w:tblCellMar>
          <w:left w:w="10" w:type="dxa"/>
          <w:right w:w="10" w:type="dxa"/>
        </w:tblCellMar>
        <w:tblLook w:val="0000" w:firstRow="0" w:lastRow="0" w:firstColumn="0" w:lastColumn="0" w:noHBand="0" w:noVBand="0"/>
      </w:tblPr>
      <w:tblGrid>
        <w:gridCol w:w="3189"/>
        <w:gridCol w:w="6033"/>
      </w:tblGrid>
      <w:tr w:rsidR="00C13FEA" w:rsidRPr="00C67A31" w14:paraId="7A2CCA0D"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51A6C04" w14:textId="77777777" w:rsidR="00C13FEA" w:rsidRPr="00C67A31" w:rsidRDefault="00C13FEA" w:rsidP="00C67A31">
            <w:pPr>
              <w:pStyle w:val="Standard"/>
              <w:rPr>
                <w:rFonts w:ascii="Arial" w:hAnsi="Arial" w:cs="Arial"/>
              </w:rPr>
            </w:pPr>
            <w:r w:rsidRPr="00C67A31">
              <w:rPr>
                <w:rFonts w:ascii="Arial" w:hAnsi="Arial" w:cs="Arial"/>
              </w:rPr>
              <w:t>Naziv in naslov: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E9EAA" w14:textId="77777777" w:rsidR="00170697" w:rsidRPr="00170697" w:rsidRDefault="00170697" w:rsidP="00C67A31">
            <w:pPr>
              <w:pStyle w:val="Standard"/>
              <w:rPr>
                <w:rFonts w:ascii="Arial" w:hAnsi="Arial" w:cs="Arial"/>
                <w:b/>
              </w:rPr>
            </w:pPr>
            <w:r w:rsidRPr="00170697">
              <w:rPr>
                <w:rFonts w:ascii="Arial" w:hAnsi="Arial" w:cs="Arial"/>
                <w:b/>
              </w:rPr>
              <w:t>Javni zavod Ljubljanski grad</w:t>
            </w:r>
          </w:p>
          <w:p w14:paraId="23097EA1" w14:textId="77777777" w:rsidR="00170697" w:rsidRDefault="00170697" w:rsidP="00C67A31">
            <w:pPr>
              <w:pStyle w:val="Standard"/>
              <w:rPr>
                <w:rFonts w:ascii="Arial" w:hAnsi="Arial" w:cs="Arial"/>
              </w:rPr>
            </w:pPr>
            <w:r>
              <w:rPr>
                <w:rFonts w:ascii="Arial" w:hAnsi="Arial" w:cs="Arial"/>
              </w:rPr>
              <w:t>Grajska planota 1</w:t>
            </w:r>
          </w:p>
          <w:p w14:paraId="3E4BBA09" w14:textId="77777777" w:rsidR="0001656B" w:rsidRPr="00C67A31" w:rsidRDefault="00170697" w:rsidP="00C67A31">
            <w:pPr>
              <w:pStyle w:val="Standard"/>
              <w:rPr>
                <w:rFonts w:ascii="Arial" w:hAnsi="Arial" w:cs="Arial"/>
              </w:rPr>
            </w:pPr>
            <w:r w:rsidRPr="00170697">
              <w:rPr>
                <w:rFonts w:ascii="Arial" w:hAnsi="Arial" w:cs="Arial"/>
              </w:rPr>
              <w:t>1000 Ljubljana</w:t>
            </w:r>
          </w:p>
        </w:tc>
      </w:tr>
      <w:tr w:rsidR="00C13FEA" w:rsidRPr="00C67A31" w14:paraId="52CBA287"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3504C4F" w14:textId="77777777" w:rsidR="00C13FEA" w:rsidRPr="00C67A31" w:rsidRDefault="00C13FEA" w:rsidP="00C67A31">
            <w:pPr>
              <w:pStyle w:val="Standard"/>
              <w:rPr>
                <w:rFonts w:ascii="Arial" w:hAnsi="Arial" w:cs="Arial"/>
              </w:rPr>
            </w:pPr>
            <w:r w:rsidRPr="00C67A31">
              <w:rPr>
                <w:rFonts w:ascii="Arial" w:hAnsi="Arial" w:cs="Arial"/>
              </w:rPr>
              <w:t>ki ga zastopa: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C48A4" w14:textId="77777777" w:rsidR="00C13FEA" w:rsidRPr="00C67A31" w:rsidRDefault="00170697" w:rsidP="00170697">
            <w:pPr>
              <w:pStyle w:val="Standard"/>
              <w:rPr>
                <w:rFonts w:ascii="Arial" w:hAnsi="Arial" w:cs="Arial"/>
              </w:rPr>
            </w:pPr>
            <w:r w:rsidRPr="00170697">
              <w:rPr>
                <w:rFonts w:ascii="Arial" w:hAnsi="Arial" w:cs="Arial"/>
              </w:rPr>
              <w:t>MATEJA AVBELJ VALENTAN</w:t>
            </w:r>
            <w:r w:rsidR="00300BE7" w:rsidRPr="00C67A31">
              <w:rPr>
                <w:rFonts w:ascii="Arial" w:hAnsi="Arial" w:cs="Arial"/>
              </w:rPr>
              <w:t xml:space="preserve">, </w:t>
            </w:r>
            <w:r>
              <w:rPr>
                <w:rFonts w:ascii="Arial" w:hAnsi="Arial" w:cs="Arial"/>
              </w:rPr>
              <w:t>direktor</w:t>
            </w:r>
          </w:p>
        </w:tc>
      </w:tr>
      <w:tr w:rsidR="00C13FEA" w:rsidRPr="00C67A31" w14:paraId="6D3E922C"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92704E9" w14:textId="77777777" w:rsidR="00C13FEA" w:rsidRPr="00C67A31" w:rsidRDefault="00C13FEA" w:rsidP="00C67A31">
            <w:pPr>
              <w:pStyle w:val="Standard"/>
              <w:rPr>
                <w:rFonts w:ascii="Arial" w:hAnsi="Arial" w:cs="Arial"/>
              </w:rPr>
            </w:pPr>
            <w:r w:rsidRPr="00C67A31">
              <w:rPr>
                <w:rFonts w:ascii="Arial" w:hAnsi="Arial" w:cs="Arial"/>
              </w:rPr>
              <w:t>Matična številka:</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43FC1" w14:textId="77777777" w:rsidR="00C13FEA" w:rsidRPr="00C67A31" w:rsidRDefault="00170697" w:rsidP="00C67A31">
            <w:pPr>
              <w:pStyle w:val="Standard"/>
              <w:rPr>
                <w:rFonts w:ascii="Arial" w:hAnsi="Arial" w:cs="Arial"/>
                <w:highlight w:val="yellow"/>
              </w:rPr>
            </w:pPr>
            <w:r w:rsidRPr="00170697">
              <w:rPr>
                <w:rFonts w:ascii="Arial" w:hAnsi="Arial" w:cs="Arial"/>
              </w:rPr>
              <w:t>3887359000</w:t>
            </w:r>
          </w:p>
        </w:tc>
      </w:tr>
      <w:tr w:rsidR="00C13FEA" w:rsidRPr="00C67A31" w14:paraId="32E7AA78" w14:textId="77777777" w:rsidTr="00C13FEA">
        <w:trPr>
          <w:trHeight w:val="339"/>
        </w:trPr>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147A91A1" w14:textId="77777777" w:rsidR="00C13FEA" w:rsidRPr="00C67A31" w:rsidRDefault="009A2CA0" w:rsidP="00C67A31">
            <w:pPr>
              <w:pStyle w:val="Standard"/>
              <w:rPr>
                <w:rFonts w:ascii="Arial" w:hAnsi="Arial" w:cs="Arial"/>
              </w:rPr>
            </w:pPr>
            <w:r w:rsidRPr="00C67A31">
              <w:rPr>
                <w:rFonts w:ascii="Arial" w:hAnsi="Arial" w:cs="Arial"/>
              </w:rPr>
              <w:t>Identifikacijska številka za DDV:</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199D7" w14:textId="77777777" w:rsidR="00C13FEA" w:rsidRPr="00C67A31" w:rsidRDefault="00170697" w:rsidP="00C67A31">
            <w:pPr>
              <w:pStyle w:val="Standard"/>
              <w:rPr>
                <w:rFonts w:ascii="Arial" w:hAnsi="Arial" w:cs="Arial"/>
                <w:highlight w:val="yellow"/>
              </w:rPr>
            </w:pPr>
            <w:r w:rsidRPr="00170697">
              <w:rPr>
                <w:rFonts w:ascii="Arial" w:hAnsi="Arial" w:cs="Arial"/>
              </w:rPr>
              <w:t>SI 82858632</w:t>
            </w:r>
          </w:p>
        </w:tc>
      </w:tr>
      <w:tr w:rsidR="00C13FEA" w:rsidRPr="00C67A31" w14:paraId="5B9947DB"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7C837D81" w14:textId="77777777" w:rsidR="00C13FEA" w:rsidRPr="000A79C1" w:rsidRDefault="00C13FEA" w:rsidP="00C67A31">
            <w:pPr>
              <w:pStyle w:val="Standard"/>
              <w:rPr>
                <w:rFonts w:ascii="Arial" w:hAnsi="Arial" w:cs="Arial"/>
              </w:rPr>
            </w:pPr>
            <w:r w:rsidRPr="000A79C1">
              <w:rPr>
                <w:rFonts w:ascii="Arial" w:hAnsi="Arial" w:cs="Arial"/>
              </w:rPr>
              <w:t>Transakcijski račun:</w:t>
            </w:r>
          </w:p>
        </w:tc>
        <w:tc>
          <w:tcPr>
            <w:tcW w:w="60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2BBBE" w14:textId="0674BD48" w:rsidR="00C13FEA" w:rsidRPr="000A79C1" w:rsidRDefault="00D131DA" w:rsidP="00C67A31">
            <w:pPr>
              <w:pStyle w:val="Standard"/>
              <w:rPr>
                <w:rFonts w:ascii="Arial" w:hAnsi="Arial" w:cs="Arial"/>
              </w:rPr>
            </w:pPr>
            <w:r w:rsidRPr="000A79C1">
              <w:rPr>
                <w:rFonts w:ascii="Arial" w:hAnsi="Arial" w:cs="Arial"/>
              </w:rPr>
              <w:t>SI56 0126 1600 0002 513, odprt pri UJP</w:t>
            </w:r>
          </w:p>
        </w:tc>
      </w:tr>
    </w:tbl>
    <w:p w14:paraId="2266829D" w14:textId="77777777" w:rsidR="00C13FEA" w:rsidRPr="00C67A31" w:rsidRDefault="00C13FEA" w:rsidP="00C67A31">
      <w:pPr>
        <w:pStyle w:val="Standard"/>
        <w:rPr>
          <w:rFonts w:ascii="Arial" w:hAnsi="Arial" w:cs="Arial"/>
        </w:rPr>
      </w:pPr>
      <w:r w:rsidRPr="00C67A31">
        <w:rPr>
          <w:rFonts w:ascii="Arial" w:hAnsi="Arial" w:cs="Arial"/>
        </w:rPr>
        <w:t xml:space="preserve"> (v nadaljevanju: naročnik)</w:t>
      </w:r>
    </w:p>
    <w:p w14:paraId="51AD83A5" w14:textId="77777777" w:rsidR="00C13FEA" w:rsidRPr="00C67A31" w:rsidRDefault="00C13FEA" w:rsidP="00C67A31">
      <w:pPr>
        <w:pStyle w:val="Standard"/>
        <w:rPr>
          <w:rFonts w:ascii="Arial" w:hAnsi="Arial" w:cs="Arial"/>
        </w:rPr>
      </w:pPr>
    </w:p>
    <w:p w14:paraId="08A03D24" w14:textId="77777777" w:rsidR="00C13FEA" w:rsidRPr="00C67A31" w:rsidRDefault="00C13FEA" w:rsidP="00C67A31">
      <w:pPr>
        <w:pStyle w:val="Standard"/>
        <w:rPr>
          <w:rFonts w:ascii="Arial" w:hAnsi="Arial" w:cs="Arial"/>
        </w:rPr>
      </w:pPr>
      <w:r w:rsidRPr="00C67A31">
        <w:rPr>
          <w:rFonts w:ascii="Arial" w:hAnsi="Arial" w:cs="Arial"/>
        </w:rPr>
        <w:t>in</w:t>
      </w:r>
    </w:p>
    <w:p w14:paraId="06564CA6" w14:textId="77777777" w:rsidR="00C13FEA" w:rsidRPr="00C67A31" w:rsidRDefault="00C13FEA" w:rsidP="00C67A31">
      <w:pPr>
        <w:pStyle w:val="Standard"/>
        <w:rPr>
          <w:rFonts w:ascii="Arial" w:hAnsi="Arial" w:cs="Arial"/>
        </w:rPr>
      </w:pPr>
    </w:p>
    <w:p w14:paraId="37C7231E" w14:textId="77777777" w:rsidR="00C13FEA" w:rsidRPr="00C67A31" w:rsidRDefault="00C13FEA" w:rsidP="00C67A31">
      <w:pPr>
        <w:pStyle w:val="Standard"/>
        <w:rPr>
          <w:rFonts w:ascii="Arial" w:hAnsi="Arial" w:cs="Arial"/>
          <w:b/>
          <w:bCs/>
        </w:rPr>
      </w:pPr>
      <w:r w:rsidRPr="00C67A31">
        <w:rPr>
          <w:rFonts w:ascii="Arial" w:hAnsi="Arial" w:cs="Arial"/>
          <w:b/>
          <w:bCs/>
        </w:rPr>
        <w:t>IZVAJALEC:</w:t>
      </w:r>
    </w:p>
    <w:tbl>
      <w:tblPr>
        <w:tblW w:w="9232" w:type="dxa"/>
        <w:tblInd w:w="2" w:type="dxa"/>
        <w:tblLayout w:type="fixed"/>
        <w:tblCellMar>
          <w:left w:w="10" w:type="dxa"/>
          <w:right w:w="10" w:type="dxa"/>
        </w:tblCellMar>
        <w:tblLook w:val="0000" w:firstRow="0" w:lastRow="0" w:firstColumn="0" w:lastColumn="0" w:noHBand="0" w:noVBand="0"/>
      </w:tblPr>
      <w:tblGrid>
        <w:gridCol w:w="3189"/>
        <w:gridCol w:w="6043"/>
      </w:tblGrid>
      <w:tr w:rsidR="00C13FEA" w:rsidRPr="00C67A31" w14:paraId="3E4AC5D8"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D9B132F" w14:textId="77777777" w:rsidR="00C13FEA" w:rsidRPr="00C67A31" w:rsidRDefault="00C13FEA" w:rsidP="00C67A31">
            <w:pPr>
              <w:pStyle w:val="Standard"/>
              <w:snapToGrid w:val="0"/>
              <w:rPr>
                <w:rFonts w:ascii="Arial" w:hAnsi="Arial" w:cs="Arial"/>
              </w:rPr>
            </w:pPr>
            <w:r w:rsidRPr="00C67A31">
              <w:rPr>
                <w:rFonts w:ascii="Arial" w:hAnsi="Arial" w:cs="Arial"/>
              </w:rPr>
              <w:t>Naziv in naslov:</w:t>
            </w:r>
          </w:p>
          <w:p w14:paraId="713BD161" w14:textId="77777777" w:rsidR="00C13FEA" w:rsidRPr="00C67A31" w:rsidRDefault="00C13FEA" w:rsidP="00C67A31">
            <w:pPr>
              <w:pStyle w:val="Standard"/>
              <w:snapToGrid w:val="0"/>
              <w:rPr>
                <w:rFonts w:ascii="Arial" w:hAnsi="Arial" w:cs="Arial"/>
              </w:rPr>
            </w:pPr>
          </w:p>
          <w:p w14:paraId="1EDC783E" w14:textId="77777777" w:rsidR="00C13FEA" w:rsidRPr="00C67A31" w:rsidRDefault="00C13FEA" w:rsidP="00C67A31">
            <w:pPr>
              <w:pStyle w:val="Standard"/>
              <w:snapToGrid w:val="0"/>
              <w:rPr>
                <w:rFonts w:ascii="Arial" w:hAnsi="Arial" w:cs="Arial"/>
              </w:rPr>
            </w:pP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D9BB3" w14:textId="77777777" w:rsidR="00C13FEA" w:rsidRPr="00C67A31" w:rsidRDefault="00C13FEA" w:rsidP="00C67A31">
            <w:pPr>
              <w:pStyle w:val="Standard"/>
              <w:snapToGrid w:val="0"/>
              <w:rPr>
                <w:rFonts w:ascii="Arial" w:hAnsi="Arial" w:cs="Arial"/>
              </w:rPr>
            </w:pPr>
          </w:p>
        </w:tc>
      </w:tr>
      <w:tr w:rsidR="00C13FEA" w:rsidRPr="00C67A31" w14:paraId="5875B4BE"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5594C290" w14:textId="77777777" w:rsidR="00C13FEA" w:rsidRPr="00C67A31" w:rsidRDefault="00C13FEA" w:rsidP="00C67A31">
            <w:pPr>
              <w:pStyle w:val="Standard"/>
              <w:snapToGrid w:val="0"/>
              <w:rPr>
                <w:rFonts w:ascii="Arial" w:hAnsi="Arial" w:cs="Arial"/>
              </w:rPr>
            </w:pPr>
            <w:r w:rsidRPr="00C67A31">
              <w:rPr>
                <w:rFonts w:ascii="Arial" w:hAnsi="Arial" w:cs="Arial"/>
              </w:rPr>
              <w:t>ki ga zastopa: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8F903" w14:textId="77777777" w:rsidR="00C13FEA" w:rsidRPr="00C67A31" w:rsidRDefault="00C13FEA" w:rsidP="00C67A31">
            <w:pPr>
              <w:pStyle w:val="Standard"/>
              <w:snapToGrid w:val="0"/>
              <w:rPr>
                <w:rFonts w:ascii="Arial" w:hAnsi="Arial" w:cs="Arial"/>
              </w:rPr>
            </w:pPr>
          </w:p>
        </w:tc>
      </w:tr>
      <w:tr w:rsidR="00C13FEA" w:rsidRPr="00C67A31" w14:paraId="4AAED190"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36A3AFE5" w14:textId="77777777" w:rsidR="00C13FEA" w:rsidRPr="00C67A31" w:rsidRDefault="00C13FEA" w:rsidP="00C67A31">
            <w:pPr>
              <w:pStyle w:val="Standard"/>
              <w:snapToGrid w:val="0"/>
              <w:rPr>
                <w:rFonts w:ascii="Arial" w:hAnsi="Arial" w:cs="Arial"/>
              </w:rPr>
            </w:pPr>
            <w:r w:rsidRPr="00C67A31">
              <w:rPr>
                <w:rFonts w:ascii="Arial" w:hAnsi="Arial" w:cs="Arial"/>
              </w:rPr>
              <w:t>Matična številka:</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FB9FC" w14:textId="77777777" w:rsidR="00C13FEA" w:rsidRPr="00C67A31" w:rsidRDefault="00C13FEA" w:rsidP="00C67A31">
            <w:pPr>
              <w:pStyle w:val="Standard"/>
              <w:snapToGrid w:val="0"/>
              <w:rPr>
                <w:rFonts w:ascii="Arial" w:hAnsi="Arial" w:cs="Arial"/>
              </w:rPr>
            </w:pPr>
          </w:p>
        </w:tc>
      </w:tr>
      <w:tr w:rsidR="00C13FEA" w:rsidRPr="00C67A31" w14:paraId="47463D4E"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2FAA5310" w14:textId="77777777" w:rsidR="00C13FEA" w:rsidRPr="00C67A31" w:rsidRDefault="00C13FEA" w:rsidP="00C67A31">
            <w:pPr>
              <w:pStyle w:val="Standard"/>
              <w:snapToGrid w:val="0"/>
              <w:rPr>
                <w:rFonts w:ascii="Arial" w:hAnsi="Arial" w:cs="Arial"/>
              </w:rPr>
            </w:pPr>
            <w:r w:rsidRPr="00C67A31">
              <w:rPr>
                <w:rFonts w:ascii="Arial" w:hAnsi="Arial" w:cs="Arial"/>
              </w:rPr>
              <w:t>Identifikacijska številka za DDV:</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146CF" w14:textId="77777777" w:rsidR="00C13FEA" w:rsidRPr="00C67A31" w:rsidRDefault="00C13FEA" w:rsidP="00C67A31">
            <w:pPr>
              <w:pStyle w:val="Standard"/>
              <w:snapToGrid w:val="0"/>
              <w:rPr>
                <w:rFonts w:ascii="Arial" w:hAnsi="Arial" w:cs="Arial"/>
              </w:rPr>
            </w:pPr>
          </w:p>
        </w:tc>
      </w:tr>
      <w:tr w:rsidR="00C13FEA" w:rsidRPr="00C67A31" w14:paraId="6960C24A" w14:textId="77777777" w:rsidTr="00C13FEA">
        <w:tc>
          <w:tcPr>
            <w:tcW w:w="3189" w:type="dxa"/>
            <w:tcBorders>
              <w:top w:val="single" w:sz="4" w:space="0" w:color="000000"/>
              <w:left w:val="single" w:sz="4" w:space="0" w:color="000000"/>
              <w:bottom w:val="single" w:sz="4" w:space="0" w:color="000000"/>
            </w:tcBorders>
            <w:tcMar>
              <w:top w:w="0" w:type="dxa"/>
              <w:left w:w="108" w:type="dxa"/>
              <w:bottom w:w="0" w:type="dxa"/>
              <w:right w:w="108" w:type="dxa"/>
            </w:tcMar>
          </w:tcPr>
          <w:p w14:paraId="6CAAA576" w14:textId="77777777" w:rsidR="00C13FEA" w:rsidRPr="00C67A31" w:rsidRDefault="00C13FEA" w:rsidP="00C67A31">
            <w:pPr>
              <w:pStyle w:val="Standard"/>
              <w:snapToGrid w:val="0"/>
              <w:rPr>
                <w:rFonts w:ascii="Arial" w:hAnsi="Arial" w:cs="Arial"/>
              </w:rPr>
            </w:pPr>
            <w:r w:rsidRPr="00C67A31">
              <w:rPr>
                <w:rFonts w:ascii="Arial" w:hAnsi="Arial" w:cs="Arial"/>
              </w:rPr>
              <w:t>Transakcijski račun:</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A8EAF" w14:textId="77777777" w:rsidR="00C13FEA" w:rsidRPr="00C67A31" w:rsidRDefault="00C13FEA" w:rsidP="00C67A31">
            <w:pPr>
              <w:pStyle w:val="Standard"/>
              <w:snapToGrid w:val="0"/>
              <w:rPr>
                <w:rFonts w:ascii="Arial" w:hAnsi="Arial" w:cs="Arial"/>
              </w:rPr>
            </w:pPr>
          </w:p>
        </w:tc>
      </w:tr>
    </w:tbl>
    <w:p w14:paraId="400A6E3E" w14:textId="77777777" w:rsidR="00C13FEA" w:rsidRPr="00C67A31" w:rsidRDefault="00C13FEA" w:rsidP="00C67A31">
      <w:pPr>
        <w:pStyle w:val="Standard"/>
        <w:rPr>
          <w:rFonts w:ascii="Arial" w:hAnsi="Arial" w:cs="Arial"/>
        </w:rPr>
      </w:pPr>
      <w:r w:rsidRPr="00C67A31">
        <w:rPr>
          <w:rFonts w:ascii="Arial" w:hAnsi="Arial" w:cs="Arial"/>
        </w:rPr>
        <w:t>(v nadaljevanju: izvajalec)</w:t>
      </w:r>
    </w:p>
    <w:p w14:paraId="6B3426CC" w14:textId="77777777" w:rsidR="00C13FEA" w:rsidRPr="00C67A31" w:rsidRDefault="00C13FEA" w:rsidP="00C67A31">
      <w:pPr>
        <w:pStyle w:val="Standard"/>
        <w:rPr>
          <w:rFonts w:ascii="Arial" w:hAnsi="Arial" w:cs="Arial"/>
        </w:rPr>
      </w:pPr>
    </w:p>
    <w:p w14:paraId="4AC15DFD" w14:textId="77777777" w:rsidR="00C13FEA" w:rsidRPr="00C67A31" w:rsidRDefault="00C13FEA" w:rsidP="00C67A31">
      <w:pPr>
        <w:pStyle w:val="Standard"/>
        <w:rPr>
          <w:rFonts w:ascii="Arial" w:hAnsi="Arial" w:cs="Arial"/>
        </w:rPr>
      </w:pPr>
      <w:r w:rsidRPr="00C67A31">
        <w:rPr>
          <w:rFonts w:ascii="Arial" w:hAnsi="Arial" w:cs="Arial"/>
        </w:rPr>
        <w:t>sklepata naslednjo</w:t>
      </w:r>
    </w:p>
    <w:p w14:paraId="773F92BE" w14:textId="77777777" w:rsidR="00C13FEA" w:rsidRPr="00C67A31" w:rsidRDefault="00C13FEA" w:rsidP="00C67A31">
      <w:pPr>
        <w:spacing w:after="0" w:line="276" w:lineRule="auto"/>
        <w:rPr>
          <w:rFonts w:ascii="Arial" w:hAnsi="Arial" w:cs="Arial"/>
          <w:b/>
          <w:bCs/>
          <w:kern w:val="3"/>
          <w:lang w:eastAsia="zh-CN"/>
        </w:rPr>
      </w:pPr>
    </w:p>
    <w:p w14:paraId="5CED6913" w14:textId="77777777" w:rsidR="00C13FEA" w:rsidRPr="00C67A31" w:rsidRDefault="00C13FEA" w:rsidP="00C67A31">
      <w:pPr>
        <w:spacing w:after="0" w:line="276" w:lineRule="auto"/>
        <w:jc w:val="center"/>
        <w:rPr>
          <w:rFonts w:ascii="Arial" w:hAnsi="Arial" w:cs="Arial"/>
          <w:b/>
        </w:rPr>
      </w:pPr>
      <w:r w:rsidRPr="00C67A31">
        <w:rPr>
          <w:rFonts w:ascii="Arial" w:hAnsi="Arial" w:cs="Arial"/>
          <w:b/>
        </w:rPr>
        <w:t xml:space="preserve">GRADBENO POGODBO </w:t>
      </w:r>
    </w:p>
    <w:p w14:paraId="1AE4E708" w14:textId="77777777" w:rsidR="00C13FEA" w:rsidRPr="00C67A31" w:rsidRDefault="00C13FEA" w:rsidP="00C67A31">
      <w:pPr>
        <w:spacing w:after="0" w:line="276" w:lineRule="auto"/>
        <w:jc w:val="center"/>
        <w:rPr>
          <w:rFonts w:ascii="Arial" w:hAnsi="Arial" w:cs="Arial"/>
          <w:b/>
        </w:rPr>
      </w:pPr>
      <w:r w:rsidRPr="00C67A31">
        <w:rPr>
          <w:rFonts w:ascii="Arial" w:hAnsi="Arial" w:cs="Arial"/>
          <w:b/>
        </w:rPr>
        <w:t>O IZVEDBI JAVNEGA NAROČILA</w:t>
      </w:r>
    </w:p>
    <w:p w14:paraId="5A7FCB50" w14:textId="3296540A" w:rsidR="00C13FEA" w:rsidRPr="00C67A31" w:rsidRDefault="00C13FEA" w:rsidP="00C67A31">
      <w:pPr>
        <w:spacing w:after="0" w:line="276" w:lineRule="auto"/>
        <w:jc w:val="center"/>
        <w:rPr>
          <w:rFonts w:ascii="Arial" w:hAnsi="Arial" w:cs="Arial"/>
          <w:b/>
          <w:bCs/>
        </w:rPr>
      </w:pPr>
      <w:r w:rsidRPr="00C67A31">
        <w:rPr>
          <w:rFonts w:ascii="Arial" w:hAnsi="Arial" w:cs="Arial"/>
          <w:b/>
          <w:bCs/>
        </w:rPr>
        <w:t xml:space="preserve"> »</w:t>
      </w:r>
      <w:r w:rsidR="00D131DA" w:rsidRPr="00D131DA">
        <w:rPr>
          <w:rFonts w:ascii="Arial" w:hAnsi="Arial" w:cs="Arial"/>
          <w:b/>
          <w:bCs/>
        </w:rPr>
        <w:t>Obnova srednjeveškega mestnega obzidja</w:t>
      </w:r>
      <w:r w:rsidRPr="00C67A31">
        <w:rPr>
          <w:rFonts w:ascii="Arial" w:hAnsi="Arial" w:cs="Arial"/>
          <w:b/>
          <w:bCs/>
        </w:rPr>
        <w:t>«</w:t>
      </w:r>
    </w:p>
    <w:p w14:paraId="73A798BF" w14:textId="77777777" w:rsidR="00C13FEA" w:rsidRPr="00C67A31" w:rsidRDefault="00C13FEA" w:rsidP="00C67A31">
      <w:pPr>
        <w:spacing w:after="0" w:line="276" w:lineRule="auto"/>
        <w:jc w:val="center"/>
        <w:rPr>
          <w:rFonts w:ascii="Arial" w:hAnsi="Arial" w:cs="Arial"/>
          <w:b/>
          <w:bCs/>
        </w:rPr>
      </w:pPr>
      <w:r w:rsidRPr="00C67A31">
        <w:rPr>
          <w:rFonts w:ascii="Arial" w:hAnsi="Arial" w:cs="Arial"/>
          <w:b/>
          <w:bCs/>
        </w:rPr>
        <w:t>št. _________________</w:t>
      </w:r>
    </w:p>
    <w:bookmarkEnd w:id="198"/>
    <w:p w14:paraId="7F9BCBAC" w14:textId="77777777" w:rsidR="00C13FEA" w:rsidRPr="00C67A31" w:rsidRDefault="00C13FEA" w:rsidP="00C67A31">
      <w:pPr>
        <w:spacing w:after="0" w:line="276" w:lineRule="auto"/>
        <w:jc w:val="both"/>
        <w:rPr>
          <w:rFonts w:ascii="Arial" w:hAnsi="Arial" w:cs="Arial"/>
        </w:rPr>
      </w:pPr>
    </w:p>
    <w:p w14:paraId="16E18218" w14:textId="77777777" w:rsidR="00C13FEA" w:rsidRPr="00C67A31" w:rsidRDefault="00C13FEA" w:rsidP="00C67A31">
      <w:pPr>
        <w:spacing w:after="0" w:line="276" w:lineRule="auto"/>
        <w:jc w:val="both"/>
        <w:rPr>
          <w:rFonts w:ascii="Arial" w:hAnsi="Arial" w:cs="Arial"/>
        </w:rPr>
      </w:pPr>
    </w:p>
    <w:p w14:paraId="644888E4" w14:textId="655E1F4D" w:rsidR="00C13FEA" w:rsidRPr="00C67A31" w:rsidRDefault="00C13FEA" w:rsidP="00C67A31">
      <w:pPr>
        <w:numPr>
          <w:ilvl w:val="0"/>
          <w:numId w:val="34"/>
        </w:numPr>
        <w:autoSpaceDN w:val="0"/>
        <w:spacing w:after="0" w:line="276" w:lineRule="auto"/>
        <w:jc w:val="both"/>
        <w:rPr>
          <w:rFonts w:ascii="Arial" w:hAnsi="Arial" w:cs="Arial"/>
          <w:b/>
        </w:rPr>
      </w:pPr>
      <w:r w:rsidRPr="00C67A31">
        <w:rPr>
          <w:rFonts w:ascii="Arial" w:hAnsi="Arial" w:cs="Arial"/>
          <w:b/>
        </w:rPr>
        <w:t>UGOTOVITVENE DOLOČBE</w:t>
      </w:r>
      <w:r w:rsidR="00D131DA">
        <w:rPr>
          <w:rFonts w:ascii="Arial" w:hAnsi="Arial" w:cs="Arial"/>
          <w:b/>
        </w:rPr>
        <w:t xml:space="preserve"> </w:t>
      </w:r>
    </w:p>
    <w:p w14:paraId="4DB8792E" w14:textId="77777777" w:rsidR="00C13FEA" w:rsidRPr="00C67A31" w:rsidRDefault="00C13FEA" w:rsidP="00C67A31">
      <w:pPr>
        <w:numPr>
          <w:ilvl w:val="1"/>
          <w:numId w:val="35"/>
        </w:numPr>
        <w:autoSpaceDN w:val="0"/>
        <w:spacing w:after="0" w:line="276" w:lineRule="auto"/>
        <w:jc w:val="center"/>
        <w:rPr>
          <w:rFonts w:ascii="Arial" w:hAnsi="Arial" w:cs="Arial"/>
          <w:b/>
        </w:rPr>
      </w:pPr>
      <w:r w:rsidRPr="00C67A31">
        <w:rPr>
          <w:rFonts w:ascii="Arial" w:hAnsi="Arial" w:cs="Arial"/>
          <w:b/>
        </w:rPr>
        <w:t>člen</w:t>
      </w:r>
    </w:p>
    <w:p w14:paraId="390DB832" w14:textId="64956FA6" w:rsidR="00C13FEA" w:rsidRPr="00C67A31" w:rsidRDefault="00C13FEA" w:rsidP="00C67A31">
      <w:pPr>
        <w:spacing w:after="0" w:line="276" w:lineRule="auto"/>
        <w:jc w:val="both"/>
        <w:rPr>
          <w:rFonts w:ascii="Arial" w:hAnsi="Arial" w:cs="Arial"/>
          <w:lang w:eastAsia="zh-CN"/>
        </w:rPr>
      </w:pPr>
      <w:r w:rsidRPr="00C67A31">
        <w:rPr>
          <w:rFonts w:ascii="Arial" w:hAnsi="Arial" w:cs="Arial"/>
        </w:rPr>
        <w:t>Na osnovi javnega razpisa za oddajo javnega naročila »</w:t>
      </w:r>
      <w:r w:rsidR="00D131DA" w:rsidRPr="00D131DA">
        <w:rPr>
          <w:rFonts w:ascii="Arial" w:hAnsi="Arial" w:cs="Arial"/>
        </w:rPr>
        <w:t>Obnova srednjeveškega mestnega obzidja</w:t>
      </w:r>
      <w:r w:rsidRPr="00C67A31">
        <w:rPr>
          <w:rFonts w:ascii="Arial" w:hAnsi="Arial" w:cs="Arial"/>
        </w:rPr>
        <w:t>« objavljenega na portalu javnih naročil dne _______, št. objave _________, je bil z odločitvijo o oddaji javnega naročila z dne ______ kot najugodnejši ponudnik izbran izvajalec po tej pogodbi, zato s to pogodbo naročnik naroča, izvajalec pa prevzame v izvedbo</w:t>
      </w:r>
      <w:r w:rsidR="00D131DA">
        <w:rPr>
          <w:rFonts w:ascii="Arial" w:hAnsi="Arial" w:cs="Arial"/>
        </w:rPr>
        <w:t xml:space="preserve"> vsa potrebna</w:t>
      </w:r>
      <w:r w:rsidR="008202D1">
        <w:rPr>
          <w:rFonts w:ascii="Arial" w:hAnsi="Arial" w:cs="Arial"/>
        </w:rPr>
        <w:t xml:space="preserve"> </w:t>
      </w:r>
      <w:r w:rsidR="00D131DA">
        <w:rPr>
          <w:rFonts w:ascii="Arial" w:hAnsi="Arial" w:cs="Arial"/>
        </w:rPr>
        <w:t>GOI</w:t>
      </w:r>
      <w:r w:rsidR="008202D1">
        <w:rPr>
          <w:rFonts w:ascii="Arial" w:hAnsi="Arial" w:cs="Arial"/>
        </w:rPr>
        <w:t xml:space="preserve"> dela v okviru obnove </w:t>
      </w:r>
      <w:r w:rsidR="00D131DA" w:rsidRPr="00513DE9">
        <w:rPr>
          <w:rFonts w:ascii="Arial" w:hAnsi="Arial" w:cs="Arial"/>
        </w:rPr>
        <w:t>srednjeveškega mestnega obrambnega obzidja</w:t>
      </w:r>
      <w:r w:rsidR="00D131DA" w:rsidRPr="00345573">
        <w:rPr>
          <w:rFonts w:ascii="Arial" w:hAnsi="Arial" w:cs="Arial"/>
        </w:rPr>
        <w:t>.</w:t>
      </w:r>
    </w:p>
    <w:p w14:paraId="5E6031E0" w14:textId="77777777" w:rsidR="00C13FEA" w:rsidRPr="00C67A31" w:rsidRDefault="008202D1" w:rsidP="008202D1">
      <w:pPr>
        <w:tabs>
          <w:tab w:val="left" w:pos="3684"/>
        </w:tabs>
        <w:spacing w:after="0" w:line="276" w:lineRule="auto"/>
        <w:jc w:val="both"/>
        <w:rPr>
          <w:rFonts w:ascii="Arial" w:hAnsi="Arial" w:cs="Arial"/>
        </w:rPr>
      </w:pPr>
      <w:r>
        <w:rPr>
          <w:rFonts w:ascii="Arial" w:hAnsi="Arial" w:cs="Arial"/>
        </w:rPr>
        <w:tab/>
      </w:r>
    </w:p>
    <w:p w14:paraId="2B6644CE" w14:textId="77777777" w:rsidR="00C13FEA" w:rsidRPr="00C67A31" w:rsidRDefault="00C13FEA" w:rsidP="00C67A31">
      <w:pPr>
        <w:spacing w:after="0" w:line="276" w:lineRule="auto"/>
        <w:jc w:val="both"/>
        <w:rPr>
          <w:rFonts w:ascii="Arial" w:hAnsi="Arial" w:cs="Arial"/>
        </w:rPr>
      </w:pPr>
      <w:r w:rsidRPr="00C67A31">
        <w:rPr>
          <w:rFonts w:ascii="Arial" w:hAnsi="Arial" w:cs="Arial"/>
        </w:rPr>
        <w:t>Odločitev o oddaji javnega naročila je postala pravnomočna dne ………………….. .</w:t>
      </w:r>
    </w:p>
    <w:p w14:paraId="0D6A51EE" w14:textId="77777777" w:rsidR="00C13FEA" w:rsidRPr="00C67A31" w:rsidRDefault="00C13FEA" w:rsidP="00C67A31">
      <w:pPr>
        <w:spacing w:after="0" w:line="276" w:lineRule="auto"/>
        <w:jc w:val="both"/>
        <w:rPr>
          <w:rFonts w:ascii="Arial" w:hAnsi="Arial" w:cs="Arial"/>
        </w:rPr>
      </w:pPr>
    </w:p>
    <w:p w14:paraId="42D5C8B0" w14:textId="32E0059E" w:rsidR="00C13FEA" w:rsidRPr="00C67A31" w:rsidRDefault="00C13FEA" w:rsidP="00C67A31">
      <w:pPr>
        <w:pStyle w:val="Standard"/>
        <w:rPr>
          <w:rFonts w:ascii="Arial" w:hAnsi="Arial" w:cs="Arial"/>
        </w:rPr>
      </w:pPr>
      <w:r w:rsidRPr="00C67A31">
        <w:rPr>
          <w:rFonts w:ascii="Arial" w:hAnsi="Arial" w:cs="Arial"/>
        </w:rPr>
        <w:lastRenderedPageBreak/>
        <w:t>Dokumentacija v zvezi z oddajo javnega naročila in ponudba izvajalca št. ______ z dne __</w:t>
      </w:r>
      <w:r w:rsidR="00300BE7" w:rsidRPr="00C67A31">
        <w:rPr>
          <w:rFonts w:ascii="Arial" w:hAnsi="Arial" w:cs="Arial"/>
        </w:rPr>
        <w:t>.</w:t>
      </w:r>
      <w:r w:rsidRPr="00C67A31">
        <w:rPr>
          <w:rFonts w:ascii="Arial" w:hAnsi="Arial" w:cs="Arial"/>
        </w:rPr>
        <w:t>__</w:t>
      </w:r>
      <w:r w:rsidR="00300BE7" w:rsidRPr="00C67A31">
        <w:rPr>
          <w:rFonts w:ascii="Arial" w:hAnsi="Arial" w:cs="Arial"/>
        </w:rPr>
        <w:t>.</w:t>
      </w:r>
      <w:r w:rsidR="00932197" w:rsidRPr="00C67A31">
        <w:rPr>
          <w:rFonts w:ascii="Arial" w:hAnsi="Arial" w:cs="Arial"/>
        </w:rPr>
        <w:t>202</w:t>
      </w:r>
      <w:r w:rsidR="00D131DA">
        <w:rPr>
          <w:rFonts w:ascii="Arial" w:hAnsi="Arial" w:cs="Arial"/>
        </w:rPr>
        <w:t>1</w:t>
      </w:r>
      <w:r w:rsidR="008202D1">
        <w:rPr>
          <w:rFonts w:ascii="Arial" w:hAnsi="Arial" w:cs="Arial"/>
        </w:rPr>
        <w:t xml:space="preserve"> je</w:t>
      </w:r>
      <w:r w:rsidRPr="00C67A31">
        <w:rPr>
          <w:rFonts w:ascii="Arial" w:hAnsi="Arial" w:cs="Arial"/>
        </w:rPr>
        <w:t xml:space="preserve"> sestavni del te pogodbe, zato so sestavni del te pogodbe tudi vse zahteve in pogoji iz razpisne dokumentacije, ki niso izrecno navedene v tej pogodbi. </w:t>
      </w:r>
    </w:p>
    <w:p w14:paraId="1E80EEBE" w14:textId="77777777" w:rsidR="00C13FEA" w:rsidRPr="00C67A31" w:rsidRDefault="00C13FEA" w:rsidP="00C67A31">
      <w:pPr>
        <w:pStyle w:val="Standard"/>
        <w:rPr>
          <w:rFonts w:ascii="Arial" w:hAnsi="Arial" w:cs="Arial"/>
        </w:rPr>
      </w:pPr>
    </w:p>
    <w:p w14:paraId="5353AA97" w14:textId="77777777" w:rsidR="00C13FEA" w:rsidRPr="00C67A31" w:rsidRDefault="00C13FEA" w:rsidP="00C67A31">
      <w:pPr>
        <w:pStyle w:val="Standard"/>
        <w:rPr>
          <w:rFonts w:ascii="Arial" w:hAnsi="Arial" w:cs="Arial"/>
        </w:rPr>
      </w:pPr>
      <w:r w:rsidRPr="00C67A31">
        <w:rPr>
          <w:rFonts w:ascii="Arial" w:hAnsi="Arial" w:cs="Arial"/>
        </w:rPr>
        <w:t>V primeru nasprotja med to pogodbo, razpisno dokumentacijo in ponudbo, veljajo najprej določbe te pogodbe, nato določbe razpisne dokumentacije, nato ponudba, če ni v tej pogodbi izrecno navedeno drugače.</w:t>
      </w:r>
    </w:p>
    <w:p w14:paraId="4BC44C34" w14:textId="77777777" w:rsidR="00C13FEA" w:rsidRPr="00C67A31" w:rsidRDefault="00C13FEA" w:rsidP="00C67A31">
      <w:pPr>
        <w:spacing w:after="0" w:line="276" w:lineRule="auto"/>
        <w:jc w:val="both"/>
        <w:rPr>
          <w:rFonts w:ascii="Arial" w:hAnsi="Arial" w:cs="Arial"/>
        </w:rPr>
      </w:pPr>
    </w:p>
    <w:p w14:paraId="44AC4F91" w14:textId="77777777" w:rsidR="00C13FEA" w:rsidRPr="00C67A31" w:rsidRDefault="00C13FEA" w:rsidP="00C67A31">
      <w:pPr>
        <w:numPr>
          <w:ilvl w:val="0"/>
          <w:numId w:val="34"/>
        </w:numPr>
        <w:tabs>
          <w:tab w:val="left" w:pos="-6009"/>
          <w:tab w:val="left" w:pos="-4473"/>
          <w:tab w:val="left" w:pos="489"/>
          <w:tab w:val="right" w:pos="3465"/>
        </w:tabs>
        <w:autoSpaceDN w:val="0"/>
        <w:spacing w:after="0" w:line="276" w:lineRule="auto"/>
        <w:jc w:val="both"/>
        <w:rPr>
          <w:rFonts w:ascii="Arial" w:hAnsi="Arial" w:cs="Arial"/>
          <w:b/>
        </w:rPr>
      </w:pPr>
      <w:r w:rsidRPr="00C67A31">
        <w:rPr>
          <w:rFonts w:ascii="Arial" w:hAnsi="Arial" w:cs="Arial"/>
          <w:b/>
        </w:rPr>
        <w:t>PREDMET POGODBE</w:t>
      </w:r>
    </w:p>
    <w:p w14:paraId="21753E00" w14:textId="77777777" w:rsidR="00C13FEA" w:rsidRPr="00C67A31" w:rsidRDefault="00C13FEA" w:rsidP="00C67A31">
      <w:pPr>
        <w:numPr>
          <w:ilvl w:val="0"/>
          <w:numId w:val="35"/>
        </w:numPr>
        <w:autoSpaceDN w:val="0"/>
        <w:spacing w:after="0" w:line="276" w:lineRule="auto"/>
        <w:jc w:val="center"/>
        <w:rPr>
          <w:rFonts w:ascii="Arial" w:hAnsi="Arial" w:cs="Arial"/>
          <w:b/>
        </w:rPr>
      </w:pPr>
      <w:r w:rsidRPr="00C67A31">
        <w:rPr>
          <w:rFonts w:ascii="Arial" w:hAnsi="Arial" w:cs="Arial"/>
          <w:b/>
        </w:rPr>
        <w:t>člen</w:t>
      </w:r>
    </w:p>
    <w:p w14:paraId="29D8550D" w14:textId="1A3D7F4A" w:rsidR="00C13FEA" w:rsidRPr="00C67A31" w:rsidRDefault="00C13FEA" w:rsidP="00C67A31">
      <w:pPr>
        <w:spacing w:after="0" w:line="276" w:lineRule="auto"/>
        <w:jc w:val="both"/>
        <w:rPr>
          <w:rFonts w:ascii="Arial" w:hAnsi="Arial" w:cs="Arial"/>
        </w:rPr>
      </w:pPr>
      <w:r w:rsidRPr="00C67A31">
        <w:rPr>
          <w:rFonts w:ascii="Arial" w:hAnsi="Arial" w:cs="Arial"/>
        </w:rPr>
        <w:t xml:space="preserve">S sklenitvijo te pogodbe naročnik odda, izvajalec pa prevzema v skladu </w:t>
      </w:r>
      <w:r w:rsidR="00610776">
        <w:rPr>
          <w:rFonts w:ascii="Arial" w:hAnsi="Arial" w:cs="Arial"/>
        </w:rPr>
        <w:t xml:space="preserve">z razpisnimi pogoji vsa </w:t>
      </w:r>
      <w:r w:rsidR="00D131DA">
        <w:rPr>
          <w:rFonts w:ascii="Arial" w:hAnsi="Arial" w:cs="Arial"/>
        </w:rPr>
        <w:t>GOI</w:t>
      </w:r>
      <w:r w:rsidRPr="00C67A31">
        <w:rPr>
          <w:rFonts w:ascii="Arial" w:hAnsi="Arial" w:cs="Arial"/>
        </w:rPr>
        <w:t xml:space="preserve"> dela, </w:t>
      </w:r>
      <w:r w:rsidR="00610776">
        <w:rPr>
          <w:rFonts w:ascii="Arial" w:hAnsi="Arial" w:cs="Arial"/>
        </w:rPr>
        <w:t>ki so navedena</w:t>
      </w:r>
      <w:r w:rsidRPr="00C67A31">
        <w:rPr>
          <w:rFonts w:ascii="Arial" w:hAnsi="Arial" w:cs="Arial"/>
        </w:rPr>
        <w:t xml:space="preserve"> v </w:t>
      </w:r>
      <w:r w:rsidRPr="000A79C1">
        <w:rPr>
          <w:rFonts w:ascii="Arial" w:hAnsi="Arial" w:cs="Arial"/>
        </w:rPr>
        <w:t>projektni dokumentaciji</w:t>
      </w:r>
      <w:r w:rsidRPr="00C67A31">
        <w:rPr>
          <w:rFonts w:ascii="Arial" w:hAnsi="Arial" w:cs="Arial"/>
        </w:rPr>
        <w:t xml:space="preserve"> naročnika, dokumentaciji v zvezi z oddajo javnega naročila in ponudbi izvajalca št. ………. z dne __.__.</w:t>
      </w:r>
      <w:r w:rsidR="00932197" w:rsidRPr="00C67A31">
        <w:rPr>
          <w:rFonts w:ascii="Arial" w:hAnsi="Arial" w:cs="Arial"/>
        </w:rPr>
        <w:t>202</w:t>
      </w:r>
      <w:r w:rsidR="00D131DA">
        <w:rPr>
          <w:rFonts w:ascii="Arial" w:hAnsi="Arial" w:cs="Arial"/>
        </w:rPr>
        <w:t>1</w:t>
      </w:r>
      <w:r w:rsidRPr="00C67A31">
        <w:rPr>
          <w:rFonts w:ascii="Arial" w:hAnsi="Arial" w:cs="Arial"/>
        </w:rPr>
        <w:t>, in sicer v s</w:t>
      </w:r>
      <w:r w:rsidR="00D131DA">
        <w:rPr>
          <w:rFonts w:ascii="Arial" w:hAnsi="Arial" w:cs="Arial"/>
        </w:rPr>
        <w:t>k</w:t>
      </w:r>
      <w:r w:rsidRPr="00C67A31">
        <w:rPr>
          <w:rFonts w:ascii="Arial" w:hAnsi="Arial" w:cs="Arial"/>
        </w:rPr>
        <w:t>ladu s tehničnimi zahtevami naročnika glede kvalitete in funkcionalnosti izvedenih del.</w:t>
      </w:r>
    </w:p>
    <w:p w14:paraId="6B439F66" w14:textId="77777777" w:rsidR="00C13FEA" w:rsidRPr="00C67A31" w:rsidRDefault="00C13FEA" w:rsidP="00C67A31">
      <w:pPr>
        <w:tabs>
          <w:tab w:val="left" w:pos="360"/>
        </w:tabs>
        <w:spacing w:after="0" w:line="276" w:lineRule="auto"/>
        <w:ind w:right="7"/>
        <w:jc w:val="both"/>
        <w:rPr>
          <w:rFonts w:ascii="Arial" w:hAnsi="Arial" w:cs="Arial"/>
        </w:rPr>
      </w:pPr>
    </w:p>
    <w:p w14:paraId="1C46F76E" w14:textId="77777777" w:rsidR="00C13FEA" w:rsidRPr="00C67A31" w:rsidRDefault="00C13FEA" w:rsidP="00C67A31">
      <w:pPr>
        <w:numPr>
          <w:ilvl w:val="0"/>
          <w:numId w:val="34"/>
        </w:numPr>
        <w:tabs>
          <w:tab w:val="left" w:pos="-4680"/>
        </w:tabs>
        <w:autoSpaceDN w:val="0"/>
        <w:spacing w:after="0" w:line="276" w:lineRule="auto"/>
        <w:ind w:right="7"/>
        <w:jc w:val="both"/>
        <w:rPr>
          <w:rFonts w:ascii="Arial" w:hAnsi="Arial" w:cs="Arial"/>
          <w:b/>
        </w:rPr>
      </w:pPr>
      <w:r w:rsidRPr="00C67A31">
        <w:rPr>
          <w:rFonts w:ascii="Arial" w:hAnsi="Arial" w:cs="Arial"/>
          <w:b/>
        </w:rPr>
        <w:t>ROK IZVEDBE POGODBENIH DEL</w:t>
      </w:r>
    </w:p>
    <w:p w14:paraId="698EF5AC" w14:textId="77777777" w:rsidR="00C13FEA" w:rsidRPr="00C67A31" w:rsidRDefault="00C13FEA" w:rsidP="00C67A31">
      <w:pPr>
        <w:numPr>
          <w:ilvl w:val="0"/>
          <w:numId w:val="35"/>
        </w:numPr>
        <w:tabs>
          <w:tab w:val="left" w:pos="-4680"/>
        </w:tabs>
        <w:autoSpaceDN w:val="0"/>
        <w:spacing w:after="0" w:line="276" w:lineRule="auto"/>
        <w:ind w:right="7"/>
        <w:jc w:val="center"/>
        <w:rPr>
          <w:rFonts w:ascii="Arial" w:hAnsi="Arial" w:cs="Arial"/>
          <w:b/>
        </w:rPr>
      </w:pPr>
      <w:r w:rsidRPr="00C67A31">
        <w:rPr>
          <w:rFonts w:ascii="Arial" w:hAnsi="Arial" w:cs="Arial"/>
          <w:b/>
        </w:rPr>
        <w:t>člen</w:t>
      </w:r>
    </w:p>
    <w:p w14:paraId="2C73C8F6" w14:textId="57020564" w:rsidR="00C13FEA" w:rsidRDefault="00C13FEA" w:rsidP="00C67A31">
      <w:pPr>
        <w:spacing w:after="0" w:line="276" w:lineRule="auto"/>
        <w:jc w:val="both"/>
        <w:rPr>
          <w:rFonts w:ascii="Arial" w:hAnsi="Arial" w:cs="Arial"/>
          <w:bCs/>
        </w:rPr>
      </w:pPr>
      <w:r w:rsidRPr="00C67A31">
        <w:rPr>
          <w:rFonts w:ascii="Arial" w:hAnsi="Arial" w:cs="Arial"/>
          <w:bCs/>
        </w:rPr>
        <w:t xml:space="preserve">Izvajalec mora </w:t>
      </w:r>
      <w:r w:rsidR="00323496" w:rsidRPr="00C67A31">
        <w:rPr>
          <w:rFonts w:ascii="Arial" w:hAnsi="Arial" w:cs="Arial"/>
          <w:bCs/>
        </w:rPr>
        <w:t xml:space="preserve">predmet pogodbe </w:t>
      </w:r>
      <w:r w:rsidRPr="00C67A31">
        <w:rPr>
          <w:rFonts w:ascii="Arial" w:hAnsi="Arial" w:cs="Arial"/>
          <w:bCs/>
        </w:rPr>
        <w:t xml:space="preserve">izvesti </w:t>
      </w:r>
      <w:r w:rsidR="000A79C1">
        <w:rPr>
          <w:rFonts w:ascii="Arial" w:hAnsi="Arial" w:cs="Arial"/>
          <w:bCs/>
        </w:rPr>
        <w:t>do 15.11.2021.</w:t>
      </w:r>
    </w:p>
    <w:p w14:paraId="70F15A68" w14:textId="77777777" w:rsidR="00CD2D1B" w:rsidRPr="00C67A31" w:rsidRDefault="00CD2D1B" w:rsidP="00C67A31">
      <w:pPr>
        <w:spacing w:after="0" w:line="276" w:lineRule="auto"/>
        <w:jc w:val="both"/>
        <w:rPr>
          <w:rFonts w:ascii="Arial" w:hAnsi="Arial" w:cs="Arial"/>
          <w:bCs/>
        </w:rPr>
      </w:pPr>
    </w:p>
    <w:p w14:paraId="76264E33" w14:textId="77777777" w:rsidR="00C13FEA" w:rsidRPr="00C67A31" w:rsidRDefault="00C13FEA" w:rsidP="00C67A31">
      <w:pPr>
        <w:spacing w:after="0" w:line="276" w:lineRule="auto"/>
        <w:jc w:val="both"/>
        <w:rPr>
          <w:rFonts w:ascii="Arial" w:hAnsi="Arial" w:cs="Arial"/>
        </w:rPr>
      </w:pPr>
      <w:r w:rsidRPr="00C67A31">
        <w:rPr>
          <w:rFonts w:ascii="Arial" w:hAnsi="Arial" w:cs="Arial"/>
        </w:rPr>
        <w:t>Izvajalec mora po podpisu pogodbe izdelati podroben terminski plan in ga naročniku izročiti najpozneje v 10 dneh po sklenitvi pogodbe. Namen izdelanega terminskega plana je, da bo imel naročnik možnost kontrole ustreznosti dinamike del ter da bo lahko od izvajalca zahteval prilagoditev (pospešitev) dinamike del, v kolikor bi bila ta neustrezna.</w:t>
      </w:r>
    </w:p>
    <w:p w14:paraId="3692F5A3" w14:textId="77777777" w:rsidR="00C13FEA" w:rsidRPr="00C67A31" w:rsidRDefault="00C13FEA" w:rsidP="00C67A31">
      <w:pPr>
        <w:autoSpaceDE w:val="0"/>
        <w:autoSpaceDN w:val="0"/>
        <w:adjustRightInd w:val="0"/>
        <w:spacing w:after="0" w:line="276" w:lineRule="auto"/>
        <w:jc w:val="both"/>
        <w:rPr>
          <w:rFonts w:ascii="Arial" w:hAnsi="Arial" w:cs="Arial"/>
        </w:rPr>
      </w:pPr>
    </w:p>
    <w:p w14:paraId="3EE6327A" w14:textId="77777777" w:rsidR="00C13FEA" w:rsidRPr="00C67A31" w:rsidRDefault="00C13FEA" w:rsidP="00C67A31">
      <w:pPr>
        <w:spacing w:after="0" w:line="276" w:lineRule="auto"/>
        <w:jc w:val="both"/>
        <w:rPr>
          <w:rFonts w:ascii="Arial" w:hAnsi="Arial" w:cs="Arial"/>
          <w:bCs/>
          <w:lang w:eastAsia="en-US"/>
        </w:rPr>
      </w:pPr>
      <w:r w:rsidRPr="00C67A31">
        <w:rPr>
          <w:rFonts w:ascii="Arial" w:hAnsi="Arial" w:cs="Arial"/>
        </w:rPr>
        <w:t>Izvajalec je z izvajanjem del po tej pogodbi dolžan pričeti takoj po uvedbi v delo.</w:t>
      </w:r>
    </w:p>
    <w:p w14:paraId="202B3802" w14:textId="77777777" w:rsidR="00C13FEA" w:rsidRPr="00C67A31" w:rsidRDefault="00C13FEA" w:rsidP="00C67A31">
      <w:pPr>
        <w:spacing w:after="0" w:line="276" w:lineRule="auto"/>
        <w:jc w:val="both"/>
        <w:rPr>
          <w:rFonts w:ascii="Arial" w:hAnsi="Arial" w:cs="Arial"/>
          <w:bCs/>
          <w:lang w:eastAsia="en-US"/>
        </w:rPr>
      </w:pPr>
    </w:p>
    <w:p w14:paraId="3510555B" w14:textId="77777777" w:rsidR="00C13FEA" w:rsidRPr="00C67A31" w:rsidRDefault="00C13FEA" w:rsidP="00C67A31">
      <w:pPr>
        <w:spacing w:after="0" w:line="276" w:lineRule="auto"/>
        <w:jc w:val="both"/>
        <w:rPr>
          <w:rFonts w:ascii="Arial" w:hAnsi="Arial" w:cs="Arial"/>
          <w:bCs/>
          <w:lang w:eastAsia="en-US"/>
        </w:rPr>
      </w:pPr>
      <w:r w:rsidRPr="00C67A31">
        <w:rPr>
          <w:rFonts w:ascii="Arial" w:hAnsi="Arial" w:cs="Arial"/>
          <w:bCs/>
          <w:lang w:eastAsia="en-US"/>
        </w:rPr>
        <w:t>Če izvajalec ne začne z deli v roku, ki je določen v prejšnjem odstavku tega člena, mu mora naročnik pustiti primeren dodatni rok za začetek del.</w:t>
      </w:r>
    </w:p>
    <w:p w14:paraId="4EA7597A" w14:textId="77777777" w:rsidR="00C13FEA" w:rsidRPr="00C67A31" w:rsidRDefault="00C13FEA" w:rsidP="00C67A31">
      <w:pPr>
        <w:spacing w:after="0" w:line="276" w:lineRule="auto"/>
        <w:jc w:val="both"/>
        <w:rPr>
          <w:rFonts w:ascii="Arial" w:hAnsi="Arial" w:cs="Arial"/>
          <w:bCs/>
          <w:lang w:eastAsia="en-US"/>
        </w:rPr>
      </w:pPr>
    </w:p>
    <w:p w14:paraId="052079DC" w14:textId="77777777" w:rsidR="00C13FEA" w:rsidRPr="00C67A31" w:rsidRDefault="00C13FEA" w:rsidP="00C67A31">
      <w:pPr>
        <w:spacing w:after="0" w:line="276" w:lineRule="auto"/>
        <w:jc w:val="both"/>
        <w:rPr>
          <w:rFonts w:ascii="Arial" w:hAnsi="Arial" w:cs="Arial"/>
          <w:bCs/>
          <w:lang w:eastAsia="en-US"/>
        </w:rPr>
      </w:pPr>
      <w:r w:rsidRPr="00C67A31">
        <w:rPr>
          <w:rFonts w:ascii="Arial" w:hAnsi="Arial" w:cs="Arial"/>
          <w:bCs/>
          <w:lang w:eastAsia="en-US"/>
        </w:rPr>
        <w:t>Če izvajalec ne začne z deli niti v dodatno postavljenem roku, lahko naročnik razdre pogodbo, uveljavi pogodbeno kazen in zahteva od izvajalca povračilo škode.</w:t>
      </w:r>
    </w:p>
    <w:p w14:paraId="49EFACE9" w14:textId="77777777" w:rsidR="00C13FEA" w:rsidRPr="00C67A31" w:rsidRDefault="00C13FEA" w:rsidP="00C67A31">
      <w:pPr>
        <w:spacing w:after="0" w:line="276" w:lineRule="auto"/>
        <w:jc w:val="both"/>
        <w:rPr>
          <w:rFonts w:ascii="Arial" w:hAnsi="Arial" w:cs="Arial"/>
        </w:rPr>
      </w:pPr>
    </w:p>
    <w:p w14:paraId="0AC94522" w14:textId="77777777" w:rsidR="00C13FEA" w:rsidRPr="00C67A31" w:rsidRDefault="00C13FEA" w:rsidP="00C67A31">
      <w:pPr>
        <w:spacing w:after="0" w:line="276" w:lineRule="auto"/>
        <w:jc w:val="both"/>
        <w:rPr>
          <w:rFonts w:ascii="Arial" w:hAnsi="Arial" w:cs="Arial"/>
        </w:rPr>
      </w:pPr>
      <w:r w:rsidRPr="00C67A31">
        <w:rPr>
          <w:rFonts w:ascii="Arial" w:hAnsi="Arial" w:cs="Arial"/>
        </w:rPr>
        <w:t>Izvajalec ima pravico do podaljšanja roka za zaključek del v naslednjih primerih:</w:t>
      </w:r>
    </w:p>
    <w:p w14:paraId="666DDEB3" w14:textId="77777777" w:rsidR="00C13FEA" w:rsidRPr="00C67A31" w:rsidRDefault="00C13FEA" w:rsidP="00C67A31">
      <w:pPr>
        <w:pStyle w:val="Odstavekseznama"/>
        <w:numPr>
          <w:ilvl w:val="0"/>
          <w:numId w:val="40"/>
        </w:numPr>
        <w:spacing w:after="0"/>
        <w:ind w:left="714" w:hanging="357"/>
        <w:jc w:val="both"/>
        <w:rPr>
          <w:rFonts w:ascii="Arial" w:hAnsi="Arial" w:cs="Arial"/>
        </w:rPr>
      </w:pPr>
      <w:r w:rsidRPr="00C67A31">
        <w:rPr>
          <w:rFonts w:ascii="Arial" w:hAnsi="Arial" w:cs="Arial"/>
        </w:rPr>
        <w:t>prekinitev izvajanja del na zahtevo naročnika za več kot 10 dni;</w:t>
      </w:r>
    </w:p>
    <w:p w14:paraId="20055F75" w14:textId="77777777" w:rsidR="00C13FEA" w:rsidRPr="00C67A31" w:rsidRDefault="00C13FEA" w:rsidP="00C67A31">
      <w:pPr>
        <w:pStyle w:val="Odstavekseznama"/>
        <w:numPr>
          <w:ilvl w:val="0"/>
          <w:numId w:val="40"/>
        </w:numPr>
        <w:spacing w:after="0"/>
        <w:ind w:left="714" w:hanging="357"/>
        <w:jc w:val="both"/>
        <w:rPr>
          <w:rFonts w:ascii="Arial" w:hAnsi="Arial" w:cs="Arial"/>
        </w:rPr>
      </w:pPr>
      <w:r w:rsidRPr="00C67A31">
        <w:rPr>
          <w:rFonts w:ascii="Arial" w:hAnsi="Arial" w:cs="Arial"/>
        </w:rPr>
        <w:t>prekinitev izvajanja po volji izvajalca iz razlogov na strani naročnika za več kot 10 dni;</w:t>
      </w:r>
    </w:p>
    <w:p w14:paraId="092BCA99" w14:textId="77777777" w:rsidR="00C13FEA" w:rsidRPr="00C67A31" w:rsidRDefault="00C13FEA" w:rsidP="00C67A31">
      <w:pPr>
        <w:pStyle w:val="Odstavekseznama"/>
        <w:numPr>
          <w:ilvl w:val="0"/>
          <w:numId w:val="40"/>
        </w:numPr>
        <w:spacing w:after="0"/>
        <w:ind w:left="714" w:hanging="357"/>
        <w:jc w:val="both"/>
        <w:rPr>
          <w:rFonts w:ascii="Arial" w:hAnsi="Arial" w:cs="Arial"/>
        </w:rPr>
      </w:pPr>
      <w:r w:rsidRPr="00C67A31">
        <w:rPr>
          <w:rFonts w:ascii="Arial" w:hAnsi="Arial" w:cs="Arial"/>
        </w:rPr>
        <w:t>če naročnik ne izpolnjuje dogovorjenih pogojev za izvedbo del iz te pogodbe, zaradi česar izvajalec z deli ne more pričeti ali nadaljevati;</w:t>
      </w:r>
    </w:p>
    <w:p w14:paraId="700800CF" w14:textId="77777777" w:rsidR="00C13FEA" w:rsidRPr="00C67A31" w:rsidRDefault="00C13FEA" w:rsidP="00C67A31">
      <w:pPr>
        <w:pStyle w:val="Odstavekseznama"/>
        <w:numPr>
          <w:ilvl w:val="0"/>
          <w:numId w:val="40"/>
        </w:numPr>
        <w:spacing w:after="0"/>
        <w:ind w:left="714" w:hanging="357"/>
        <w:jc w:val="both"/>
        <w:rPr>
          <w:rFonts w:ascii="Arial" w:hAnsi="Arial" w:cs="Arial"/>
        </w:rPr>
      </w:pPr>
      <w:r w:rsidRPr="00C67A31">
        <w:rPr>
          <w:rFonts w:ascii="Arial" w:hAnsi="Arial" w:cs="Arial"/>
        </w:rPr>
        <w:t>če naročnik naroči dodatna dela ali občutne spremembe izvedbe, ki vplivajo na kritične poti pri izvedbi del - za toliko časa, kot je potrebno, da se ta dela izvedejo;</w:t>
      </w:r>
    </w:p>
    <w:p w14:paraId="7E13EBFF" w14:textId="77777777" w:rsidR="00C13FEA" w:rsidRPr="00C67A31" w:rsidRDefault="00C13FEA" w:rsidP="00C67A31">
      <w:pPr>
        <w:pStyle w:val="Odstavekseznama"/>
        <w:numPr>
          <w:ilvl w:val="0"/>
          <w:numId w:val="40"/>
        </w:numPr>
        <w:spacing w:after="0"/>
        <w:ind w:left="714" w:hanging="357"/>
        <w:jc w:val="both"/>
        <w:rPr>
          <w:rFonts w:ascii="Arial" w:hAnsi="Arial" w:cs="Arial"/>
        </w:rPr>
      </w:pPr>
      <w:r w:rsidRPr="00C67A31">
        <w:rPr>
          <w:rFonts w:ascii="Arial" w:hAnsi="Arial" w:cs="Arial"/>
        </w:rPr>
        <w:t>če je prišlo do nepričakovanih fizičnih razmer na gradbišču, med katere sodijo fizični pogoji, nepričakovani podpovršinski in hidrološki pogoji ter fizične ovire, na katere naleti izvajalec med izvedbo del, pa te razmere vplivajo na kritične poti pri izvedbi del - za toliko časa, kot je potrebno, da se ta dela izvedejo;</w:t>
      </w:r>
    </w:p>
    <w:p w14:paraId="5D519DEE" w14:textId="77777777" w:rsidR="00C13FEA" w:rsidRPr="00C67A31" w:rsidRDefault="00C13FEA" w:rsidP="00C67A31">
      <w:pPr>
        <w:pStyle w:val="Odstavekseznama"/>
        <w:numPr>
          <w:ilvl w:val="0"/>
          <w:numId w:val="40"/>
        </w:numPr>
        <w:spacing w:after="0"/>
        <w:ind w:left="714" w:hanging="357"/>
        <w:jc w:val="both"/>
        <w:rPr>
          <w:rFonts w:ascii="Arial" w:hAnsi="Arial" w:cs="Arial"/>
        </w:rPr>
      </w:pPr>
      <w:r w:rsidRPr="00C67A31">
        <w:rPr>
          <w:rFonts w:ascii="Arial" w:hAnsi="Arial" w:cs="Arial"/>
        </w:rPr>
        <w:t xml:space="preserve">iz drugih razlogov, ki pomenijo podaljšanje roka izvedbe in niso v sferi izvajalca, pa ti razlogi vplivajo na kritične poti pri izvedbi del - za toliko časa, kot je potrebno, da se ta dela izvedejo. Med temi razlogi ne more biti kakršnakoli nejasnost v tehničnih specifikacijah javnega naročila ali navodilih naročnika izvajalcu, saj ponudnik z oddajo </w:t>
      </w:r>
      <w:r w:rsidRPr="00C67A31">
        <w:rPr>
          <w:rFonts w:ascii="Arial" w:hAnsi="Arial" w:cs="Arial"/>
        </w:rPr>
        <w:lastRenderedPageBreak/>
        <w:t>ponudbe jamči, da je preveril, da so zahteve naročnika ustrezne, izvedljive ter v celoti zajete v ponudbeni in kasneje pogodbeni vrednosti;</w:t>
      </w:r>
    </w:p>
    <w:p w14:paraId="1F249CE3" w14:textId="77777777" w:rsidR="00C13FEA" w:rsidRPr="00C67A31" w:rsidRDefault="00C13FEA" w:rsidP="00C67A31">
      <w:pPr>
        <w:pStyle w:val="Odstavekseznama"/>
        <w:numPr>
          <w:ilvl w:val="0"/>
          <w:numId w:val="40"/>
        </w:numPr>
        <w:spacing w:after="0"/>
        <w:ind w:left="714" w:hanging="357"/>
        <w:jc w:val="both"/>
        <w:rPr>
          <w:rFonts w:ascii="Arial" w:hAnsi="Arial" w:cs="Arial"/>
        </w:rPr>
      </w:pPr>
      <w:r w:rsidRPr="00C67A31">
        <w:rPr>
          <w:rFonts w:ascii="Arial" w:hAnsi="Arial" w:cs="Arial"/>
        </w:rPr>
        <w:t>dogodki, ki so posledica višje sile.</w:t>
      </w:r>
    </w:p>
    <w:p w14:paraId="5AA379BE" w14:textId="77777777" w:rsidR="00C13FEA" w:rsidRPr="00C67A31" w:rsidRDefault="00C13FEA" w:rsidP="00C67A31">
      <w:pPr>
        <w:spacing w:after="0" w:line="276" w:lineRule="auto"/>
        <w:jc w:val="both"/>
        <w:rPr>
          <w:rFonts w:ascii="Arial" w:hAnsi="Arial" w:cs="Arial"/>
        </w:rPr>
      </w:pPr>
    </w:p>
    <w:p w14:paraId="4C826097" w14:textId="77777777" w:rsidR="00C13FEA" w:rsidRPr="00C67A31" w:rsidRDefault="00C13FEA" w:rsidP="00C67A31">
      <w:pPr>
        <w:spacing w:after="0" w:line="276" w:lineRule="auto"/>
        <w:jc w:val="both"/>
        <w:rPr>
          <w:rFonts w:ascii="Arial" w:hAnsi="Arial" w:cs="Arial"/>
        </w:rPr>
      </w:pPr>
      <w:r w:rsidRPr="00C67A31">
        <w:rPr>
          <w:rFonts w:ascii="Arial" w:hAnsi="Arial" w:cs="Arial"/>
        </w:rPr>
        <w:t>V primeru podaljšanja pogodbenega roka mora izvajalec naročniku predati podaljšano finančno zavarovanje za dobro izvedbo pogodbenih obveznosti.</w:t>
      </w:r>
    </w:p>
    <w:p w14:paraId="40C05048" w14:textId="77777777" w:rsidR="00C13FEA" w:rsidRPr="00C67A31" w:rsidRDefault="00C13FEA" w:rsidP="00C67A31">
      <w:pPr>
        <w:spacing w:after="0" w:line="276" w:lineRule="auto"/>
        <w:jc w:val="both"/>
        <w:rPr>
          <w:rFonts w:ascii="Arial" w:hAnsi="Arial" w:cs="Arial"/>
        </w:rPr>
      </w:pPr>
    </w:p>
    <w:p w14:paraId="2CD4A250" w14:textId="77777777" w:rsidR="00C13FEA" w:rsidRPr="00C67A31" w:rsidRDefault="00C13FEA" w:rsidP="00C67A31">
      <w:pPr>
        <w:numPr>
          <w:ilvl w:val="0"/>
          <w:numId w:val="35"/>
        </w:numPr>
        <w:tabs>
          <w:tab w:val="left" w:pos="-4680"/>
        </w:tabs>
        <w:autoSpaceDN w:val="0"/>
        <w:spacing w:after="0" w:line="276" w:lineRule="auto"/>
        <w:ind w:right="7"/>
        <w:jc w:val="center"/>
        <w:rPr>
          <w:rFonts w:ascii="Arial" w:hAnsi="Arial" w:cs="Arial"/>
          <w:b/>
        </w:rPr>
      </w:pPr>
      <w:r w:rsidRPr="00C67A31">
        <w:rPr>
          <w:rFonts w:ascii="Arial" w:hAnsi="Arial" w:cs="Arial"/>
          <w:b/>
        </w:rPr>
        <w:t>člen</w:t>
      </w:r>
    </w:p>
    <w:p w14:paraId="7463ADD4" w14:textId="77777777" w:rsidR="00C13FEA" w:rsidRPr="00C67A31" w:rsidRDefault="00C13FEA" w:rsidP="00C67A31">
      <w:pPr>
        <w:spacing w:after="0" w:line="276" w:lineRule="auto"/>
        <w:jc w:val="both"/>
        <w:rPr>
          <w:rFonts w:ascii="Arial" w:hAnsi="Arial" w:cs="Arial"/>
          <w:b/>
        </w:rPr>
      </w:pPr>
      <w:r w:rsidRPr="00C67A31">
        <w:rPr>
          <w:rFonts w:ascii="Arial" w:hAnsi="Arial" w:cs="Arial"/>
          <w:b/>
        </w:rPr>
        <w:t>Uvedba v delo</w:t>
      </w:r>
    </w:p>
    <w:p w14:paraId="2F1084E5" w14:textId="77777777" w:rsidR="00C13FEA" w:rsidRPr="00C67A31" w:rsidRDefault="00C13FEA" w:rsidP="00C67A31">
      <w:pPr>
        <w:spacing w:after="0" w:line="276" w:lineRule="auto"/>
        <w:jc w:val="both"/>
        <w:rPr>
          <w:rFonts w:ascii="Arial" w:hAnsi="Arial" w:cs="Arial"/>
        </w:rPr>
      </w:pPr>
      <w:r w:rsidRPr="00C67A31">
        <w:rPr>
          <w:rFonts w:ascii="Arial" w:hAnsi="Arial" w:cs="Arial"/>
        </w:rPr>
        <w:t>Naročnik izvajalca uvede v delo v roku desetih (10) koledarskih dn</w:t>
      </w:r>
      <w:r w:rsidR="00262EAC" w:rsidRPr="00C67A31">
        <w:rPr>
          <w:rFonts w:ascii="Arial" w:hAnsi="Arial" w:cs="Arial"/>
        </w:rPr>
        <w:t>e</w:t>
      </w:r>
      <w:r w:rsidRPr="00C67A31">
        <w:rPr>
          <w:rFonts w:ascii="Arial" w:hAnsi="Arial" w:cs="Arial"/>
        </w:rPr>
        <w:t>h po sklenitvi pogodbe.</w:t>
      </w:r>
    </w:p>
    <w:p w14:paraId="27C707CE" w14:textId="77777777" w:rsidR="00C13FEA" w:rsidRPr="00C67A31" w:rsidRDefault="00C13FEA" w:rsidP="00C67A31">
      <w:pPr>
        <w:spacing w:after="0" w:line="276" w:lineRule="auto"/>
        <w:jc w:val="both"/>
        <w:rPr>
          <w:rFonts w:ascii="Arial" w:hAnsi="Arial" w:cs="Arial"/>
        </w:rPr>
      </w:pPr>
    </w:p>
    <w:p w14:paraId="19832FAC" w14:textId="77777777" w:rsidR="00C13FEA" w:rsidRPr="00C67A31" w:rsidRDefault="00C13FEA" w:rsidP="00C67A31">
      <w:pPr>
        <w:spacing w:after="0" w:line="276" w:lineRule="auto"/>
        <w:jc w:val="both"/>
        <w:rPr>
          <w:rFonts w:ascii="Arial" w:hAnsi="Arial" w:cs="Arial"/>
        </w:rPr>
      </w:pPr>
      <w:r w:rsidRPr="00C67A31">
        <w:rPr>
          <w:rFonts w:ascii="Arial" w:hAnsi="Arial" w:cs="Arial"/>
        </w:rPr>
        <w:t>O uvedbi izvajalca v delo se sestavi poseben zapisnik in se to ugotovi z zapisom v gradbeni dnevnik.</w:t>
      </w:r>
    </w:p>
    <w:p w14:paraId="58C8980C" w14:textId="77777777" w:rsidR="00C13FEA" w:rsidRPr="00C67A31" w:rsidRDefault="00C13FEA" w:rsidP="00C67A31">
      <w:pPr>
        <w:spacing w:after="0" w:line="276" w:lineRule="auto"/>
        <w:jc w:val="both"/>
        <w:rPr>
          <w:rFonts w:ascii="Arial" w:hAnsi="Arial" w:cs="Arial"/>
        </w:rPr>
      </w:pPr>
    </w:p>
    <w:p w14:paraId="559C0FD7" w14:textId="77777777" w:rsidR="00C13FEA" w:rsidRPr="00C67A31" w:rsidRDefault="00C13FEA" w:rsidP="00C67A31">
      <w:pPr>
        <w:spacing w:after="0" w:line="276" w:lineRule="auto"/>
        <w:jc w:val="both"/>
        <w:rPr>
          <w:rFonts w:ascii="Arial" w:hAnsi="Arial" w:cs="Arial"/>
        </w:rPr>
      </w:pPr>
    </w:p>
    <w:p w14:paraId="5F188A6A" w14:textId="77777777" w:rsidR="00C13FEA" w:rsidRPr="00C67A31" w:rsidRDefault="00C13FEA" w:rsidP="00C67A31">
      <w:pPr>
        <w:numPr>
          <w:ilvl w:val="0"/>
          <w:numId w:val="34"/>
        </w:numPr>
        <w:tabs>
          <w:tab w:val="left" w:pos="-4470"/>
        </w:tabs>
        <w:autoSpaceDN w:val="0"/>
        <w:spacing w:after="0" w:line="276" w:lineRule="auto"/>
        <w:ind w:right="-483"/>
        <w:rPr>
          <w:rFonts w:ascii="Arial" w:hAnsi="Arial" w:cs="Arial"/>
          <w:b/>
          <w:lang w:eastAsia="en-US"/>
        </w:rPr>
      </w:pPr>
      <w:r w:rsidRPr="00C67A31">
        <w:rPr>
          <w:rFonts w:ascii="Arial" w:hAnsi="Arial" w:cs="Arial"/>
          <w:b/>
          <w:lang w:eastAsia="en-US"/>
        </w:rPr>
        <w:t>PRAVICE IN OBVEZNOSTI POGODBENIH STRANK</w:t>
      </w:r>
    </w:p>
    <w:p w14:paraId="4B82E025"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bookmarkStart w:id="199" w:name="_Hlk516665362"/>
      <w:r w:rsidRPr="00C67A31">
        <w:rPr>
          <w:rFonts w:ascii="Arial" w:hAnsi="Arial" w:cs="Arial"/>
          <w:b/>
          <w:lang w:eastAsia="en-US"/>
        </w:rPr>
        <w:t>člen</w:t>
      </w:r>
    </w:p>
    <w:bookmarkEnd w:id="199"/>
    <w:p w14:paraId="76DDCAE6" w14:textId="77777777" w:rsidR="00C13FEA" w:rsidRPr="00C67A31" w:rsidRDefault="00C13FEA" w:rsidP="00C67A31">
      <w:pPr>
        <w:spacing w:after="0" w:line="276" w:lineRule="auto"/>
        <w:rPr>
          <w:rFonts w:ascii="Arial" w:hAnsi="Arial" w:cs="Arial"/>
          <w:lang w:eastAsia="en-US"/>
        </w:rPr>
      </w:pPr>
      <w:r w:rsidRPr="00C67A31">
        <w:rPr>
          <w:rFonts w:ascii="Arial" w:hAnsi="Arial" w:cs="Arial"/>
          <w:b/>
          <w:bCs/>
          <w:lang w:eastAsia="en-US"/>
        </w:rPr>
        <w:t>Pravice in obveznosti izvajalca</w:t>
      </w:r>
    </w:p>
    <w:p w14:paraId="35BDC321" w14:textId="77777777" w:rsidR="00C13FEA" w:rsidRPr="00C67A31" w:rsidRDefault="00C13FEA" w:rsidP="00C67A31">
      <w:pPr>
        <w:tabs>
          <w:tab w:val="left" w:pos="426"/>
        </w:tabs>
        <w:spacing w:after="0" w:line="276" w:lineRule="auto"/>
        <w:ind w:right="-1"/>
        <w:jc w:val="both"/>
        <w:rPr>
          <w:rFonts w:ascii="Arial" w:hAnsi="Arial" w:cs="Arial"/>
          <w:lang w:eastAsia="en-US"/>
        </w:rPr>
      </w:pPr>
      <w:r w:rsidRPr="00C67A31">
        <w:rPr>
          <w:rFonts w:ascii="Arial" w:hAnsi="Arial" w:cs="Arial"/>
          <w:lang w:eastAsia="en-US"/>
        </w:rPr>
        <w:t>Izvajalec je dolžan popolno in pravočasno izpolnjevati svoje obveznosti po tej pogodbi.</w:t>
      </w:r>
    </w:p>
    <w:p w14:paraId="4BF3A048" w14:textId="77777777" w:rsidR="00C13FEA" w:rsidRPr="00C67A31" w:rsidRDefault="00C13FEA" w:rsidP="00C67A31">
      <w:pPr>
        <w:spacing w:after="0" w:line="276" w:lineRule="auto"/>
        <w:rPr>
          <w:rFonts w:ascii="Arial" w:hAnsi="Arial" w:cs="Arial"/>
          <w:b/>
          <w:lang w:eastAsia="en-US"/>
        </w:rPr>
      </w:pPr>
    </w:p>
    <w:p w14:paraId="5C58B515" w14:textId="1655062F" w:rsidR="00C13FEA" w:rsidRPr="00C67A31" w:rsidRDefault="00C13FEA" w:rsidP="00C67A31">
      <w:pPr>
        <w:spacing w:after="0" w:line="276" w:lineRule="auto"/>
        <w:jc w:val="both"/>
        <w:rPr>
          <w:rFonts w:ascii="Arial" w:hAnsi="Arial" w:cs="Arial"/>
        </w:rPr>
      </w:pPr>
      <w:r w:rsidRPr="00C67A31">
        <w:rPr>
          <w:rFonts w:ascii="Arial" w:hAnsi="Arial" w:cs="Arial"/>
        </w:rPr>
        <w:t>Izvajalec izjavlja, da je seznanjen s pogoji in lokacijo izvajanja del, na katere je bil pisno opozorjen pred oddajo ponudbe, in da so ti pogoji upoštevani pri ponudbeni ceni. Izvajalec se zaveda dejstva, da naročnik ni strokovnjak za predmet javnega naročila, zaradi česar je izvajalec tisti, ki jamči</w:t>
      </w:r>
      <w:r w:rsidR="00EF51F7">
        <w:rPr>
          <w:rFonts w:ascii="Arial" w:hAnsi="Arial" w:cs="Arial"/>
        </w:rPr>
        <w:t>,</w:t>
      </w:r>
      <w:r w:rsidRPr="00C67A31">
        <w:rPr>
          <w:rFonts w:ascii="Arial" w:hAnsi="Arial" w:cs="Arial"/>
        </w:rPr>
        <w:t xml:space="preserve"> da bo predmet javnega naročila lahko izvedel v obsegu in na način, ki bo skladen z zahtevami naročnika in veljavno gradbeno zakonodajo. </w:t>
      </w:r>
    </w:p>
    <w:p w14:paraId="5227D90B" w14:textId="77777777" w:rsidR="00C13FEA" w:rsidRPr="00C67A31" w:rsidRDefault="00C13FEA" w:rsidP="00C67A31">
      <w:pPr>
        <w:spacing w:after="0" w:line="276" w:lineRule="auto"/>
        <w:jc w:val="both"/>
        <w:rPr>
          <w:rFonts w:ascii="Arial" w:hAnsi="Arial" w:cs="Arial"/>
        </w:rPr>
      </w:pPr>
    </w:p>
    <w:p w14:paraId="5DBE62D8" w14:textId="77777777" w:rsidR="00C13FEA" w:rsidRPr="00CD2D1B" w:rsidRDefault="00C13FEA" w:rsidP="00C67A31">
      <w:pPr>
        <w:spacing w:after="0" w:line="276" w:lineRule="auto"/>
        <w:jc w:val="both"/>
        <w:rPr>
          <w:rFonts w:ascii="Arial" w:hAnsi="Arial" w:cs="Arial"/>
        </w:rPr>
      </w:pPr>
      <w:r w:rsidRPr="00CD2D1B">
        <w:rPr>
          <w:rFonts w:ascii="Arial" w:hAnsi="Arial" w:cs="Arial"/>
        </w:rPr>
        <w:t>Izvajalec se obvezuje, da bo:</w:t>
      </w:r>
    </w:p>
    <w:p w14:paraId="6BE2EF3A" w14:textId="77777777" w:rsidR="00C13FEA" w:rsidRPr="00CD2D1B" w:rsidRDefault="00C13FEA" w:rsidP="00C67A31">
      <w:pPr>
        <w:numPr>
          <w:ilvl w:val="3"/>
          <w:numId w:val="48"/>
        </w:numPr>
        <w:spacing w:after="0" w:line="276" w:lineRule="auto"/>
        <w:jc w:val="both"/>
        <w:rPr>
          <w:rFonts w:ascii="Arial" w:hAnsi="Arial" w:cs="Arial"/>
        </w:rPr>
      </w:pPr>
      <w:r w:rsidRPr="00E109EE">
        <w:rPr>
          <w:rFonts w:ascii="Arial" w:hAnsi="Arial" w:cs="Arial"/>
        </w:rPr>
        <w:t>pogodbena dela izvajal s strokovnim kadrom, ki je bil priglašen v ponudbi, sicer bo naročnik štel, da je dal neresnično izjavo po peti točki prvega odstavka 112. člena ZJN-3</w:t>
      </w:r>
      <w:r w:rsidRPr="00CD2D1B">
        <w:rPr>
          <w:rFonts w:ascii="Arial" w:hAnsi="Arial" w:cs="Arial"/>
        </w:rPr>
        <w:t>;</w:t>
      </w:r>
    </w:p>
    <w:p w14:paraId="7C008073"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vodil gradbeni dnevnik;</w:t>
      </w:r>
    </w:p>
    <w:p w14:paraId="3A4CA9B3"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vodil knjigo obračunskih izmer;</w:t>
      </w:r>
    </w:p>
    <w:p w14:paraId="2A16FD7D" w14:textId="77777777" w:rsidR="00C13FEA" w:rsidRPr="00C67A31" w:rsidRDefault="00C13FEA" w:rsidP="00C67A31">
      <w:pPr>
        <w:numPr>
          <w:ilvl w:val="3"/>
          <w:numId w:val="48"/>
        </w:numPr>
        <w:spacing w:after="0" w:line="276" w:lineRule="auto"/>
        <w:jc w:val="both"/>
        <w:rPr>
          <w:rFonts w:ascii="Arial" w:hAnsi="Arial" w:cs="Arial"/>
          <w:u w:val="single"/>
        </w:rPr>
      </w:pPr>
      <w:r w:rsidRPr="00C67A31">
        <w:rPr>
          <w:rFonts w:ascii="Arial" w:hAnsi="Arial" w:cs="Arial"/>
        </w:rPr>
        <w:t xml:space="preserve">prevzeta dela izvedel strokovno pravilno, vestno in kvalitetno, v skladu z veljavnimi standardi in zakoni, tehničnimi predpisi; </w:t>
      </w:r>
    </w:p>
    <w:p w14:paraId="4F07667F" w14:textId="1B209161" w:rsidR="00C13FEA" w:rsidRPr="00C67A31" w:rsidRDefault="00C13FEA" w:rsidP="00C67A31">
      <w:pPr>
        <w:numPr>
          <w:ilvl w:val="3"/>
          <w:numId w:val="48"/>
        </w:numPr>
        <w:spacing w:after="0" w:line="276" w:lineRule="auto"/>
        <w:jc w:val="both"/>
        <w:rPr>
          <w:rFonts w:ascii="Arial" w:hAnsi="Arial" w:cs="Arial"/>
          <w:u w:val="single"/>
        </w:rPr>
      </w:pPr>
      <w:r w:rsidRPr="00C67A31">
        <w:rPr>
          <w:rFonts w:ascii="Arial" w:hAnsi="Arial" w:cs="Arial"/>
        </w:rPr>
        <w:t>izvajal dela po tej pogodbi v skladu s pravnomočnim gradbenim dovoljenjem, kadar je le-to obvezno</w:t>
      </w:r>
      <w:r w:rsidR="00EF51F7">
        <w:rPr>
          <w:rFonts w:ascii="Arial" w:hAnsi="Arial" w:cs="Arial"/>
        </w:rPr>
        <w:t>,</w:t>
      </w:r>
      <w:r w:rsidRPr="00C67A31">
        <w:rPr>
          <w:rFonts w:ascii="Arial" w:hAnsi="Arial" w:cs="Arial"/>
        </w:rPr>
        <w:t xml:space="preserve"> v skladu z veljavno zakonodajo, navodili naročnika, in skladno z dogovorjenim in v skladu s terminskim planom;</w:t>
      </w:r>
    </w:p>
    <w:p w14:paraId="69F3F7EA"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podpisal izjavo o dokončanju gradnje in dokazilo o zanesljivosti;</w:t>
      </w:r>
    </w:p>
    <w:p w14:paraId="4F7ACDC8"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 xml:space="preserve">pripravil ustrezen načrt organizacije gradbišča, ki bo izdelan v skladu s pogoji iz </w:t>
      </w:r>
      <w:r w:rsidRPr="00EF51F7">
        <w:rPr>
          <w:rFonts w:ascii="Arial" w:hAnsi="Arial" w:cs="Arial"/>
        </w:rPr>
        <w:t>gradbenega dovoljenja;</w:t>
      </w:r>
    </w:p>
    <w:p w14:paraId="35356293"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zagotovil, da bo gradbišče urejeno v skladu z varnostnim načrtom gradbišča;</w:t>
      </w:r>
    </w:p>
    <w:p w14:paraId="5C1370FA"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upošteval določila in zahteve, ki bodo podane v varnostnem načrtu;</w:t>
      </w:r>
    </w:p>
    <w:p w14:paraId="70E1FCE9"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v imenu naročnika prijavil začetek gradbenih del ustreznim organom in organizacijam, v kolikor je prijava potrebna glede na veljavno zakonodajo;</w:t>
      </w:r>
    </w:p>
    <w:p w14:paraId="28B06B89" w14:textId="5ABB53DC"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 xml:space="preserve">poskrbel za ograditev in označitev gradbišča z gradbiščno tablo, ki mora biti v času od začetka gradnje do pridobitve </w:t>
      </w:r>
      <w:r w:rsidRPr="00EF51F7">
        <w:rPr>
          <w:rFonts w:ascii="Arial" w:hAnsi="Arial" w:cs="Arial"/>
        </w:rPr>
        <w:t>uporabnega dovoljenja</w:t>
      </w:r>
      <w:r w:rsidR="00EF51F7">
        <w:rPr>
          <w:rFonts w:ascii="Arial" w:hAnsi="Arial" w:cs="Arial"/>
        </w:rPr>
        <w:t xml:space="preserve"> (če se le to zahteva)</w:t>
      </w:r>
      <w:r w:rsidRPr="00C67A31">
        <w:rPr>
          <w:rFonts w:ascii="Arial" w:hAnsi="Arial" w:cs="Arial"/>
        </w:rPr>
        <w:t xml:space="preserve"> na vidnem mestu nameščena na gradbišču;</w:t>
      </w:r>
    </w:p>
    <w:p w14:paraId="131A2809"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naročniku omogočal ustrezen nadzor;</w:t>
      </w:r>
    </w:p>
    <w:p w14:paraId="6D7E9CC3"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lastRenderedPageBreak/>
        <w:t>pravočasno obveščal nadzornika pred vsako pomembno fazo izvajanja gradnje;</w:t>
      </w:r>
    </w:p>
    <w:p w14:paraId="2D50C739"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uredil vse potrebno za dovoz in odvoz materiala, opreme in odpadnega materiala na/z gradbišča/trase oziroma objekta ter upošteval predpise glede obremenitve cest in poti in predpise v zvezi z ravnanjem z odpadki;</w:t>
      </w:r>
    </w:p>
    <w:p w14:paraId="0EF79C38"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na svoje stroške poskrbel za objekte za svoje kadre in osebje na objektu ter prostor za skupne sestanke v dogovoru z naročnikom in drugimi izvajalci;</w:t>
      </w:r>
    </w:p>
    <w:p w14:paraId="4C30C0E6"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zagotovil prisotnost strokovnega kadra, ki ga zahteva gradbena zakonodaja, kar je vključeno v pogodbeno ceno;</w:t>
      </w:r>
    </w:p>
    <w:p w14:paraId="05650602"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če je naročnik tako zahteval v razpisnih pogojih in je glede na naravo posla smiselno, zagotovil naročniku na gradbišču ustrezen prostor za nadzor, za  ustrezno število oseb, ki ga zahteva naročnik pred oddajo ponudbe izvajalca (pisarna s pisarniško opremo in računalnikom z neomejenim dostopom do interneta, telefon, toaletni prostor), ki mora biti dostopen 24 ur dnevno vse dni od začetka do konca gradnje;</w:t>
      </w:r>
    </w:p>
    <w:p w14:paraId="0FA43506"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zagotavljal varnost in zdravje delavcev, varnost ljudi in predmetov pri izvajanju gradnje ter preprečeval čezmerne obremenitve okolja;</w:t>
      </w:r>
    </w:p>
    <w:p w14:paraId="2992E6CC"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izbiral tehnološke in delovne procese, ki povzročajo najmanjše možno tveganje za nastanek nezgod pri delu, poklicnih bolezni ali bolezni v zvezi z delom ter najmanjše negativne vplive na okolje in objekte;</w:t>
      </w:r>
    </w:p>
    <w:p w14:paraId="03ACDBC2" w14:textId="77777777" w:rsidR="00C13FEA" w:rsidRPr="00C67A31" w:rsidRDefault="00C13FEA" w:rsidP="00C67A31">
      <w:pPr>
        <w:numPr>
          <w:ilvl w:val="3"/>
          <w:numId w:val="48"/>
        </w:numPr>
        <w:spacing w:after="0" w:line="276" w:lineRule="auto"/>
        <w:jc w:val="both"/>
        <w:rPr>
          <w:rFonts w:ascii="Arial" w:hAnsi="Arial" w:cs="Arial"/>
        </w:rPr>
      </w:pPr>
      <w:r w:rsidRPr="00C67A31">
        <w:rPr>
          <w:rFonts w:ascii="Arial" w:hAnsi="Arial" w:cs="Arial"/>
        </w:rPr>
        <w:t>strokovno odpravil vse napake v zvezi s pogodbeno dogovorjenimi deli.</w:t>
      </w:r>
    </w:p>
    <w:p w14:paraId="19774512" w14:textId="77777777" w:rsidR="00C13FEA" w:rsidRPr="00C67A31" w:rsidRDefault="00C13FEA" w:rsidP="00C67A31">
      <w:pPr>
        <w:spacing w:after="0" w:line="276" w:lineRule="auto"/>
        <w:jc w:val="both"/>
        <w:rPr>
          <w:rFonts w:ascii="Arial" w:hAnsi="Arial" w:cs="Arial"/>
        </w:rPr>
      </w:pPr>
    </w:p>
    <w:p w14:paraId="0FA181BC" w14:textId="77777777" w:rsidR="00C13FEA" w:rsidRPr="00C67A31" w:rsidRDefault="00C13FEA" w:rsidP="00C67A31">
      <w:pPr>
        <w:spacing w:after="0" w:line="276" w:lineRule="auto"/>
        <w:jc w:val="both"/>
        <w:rPr>
          <w:rFonts w:ascii="Arial" w:hAnsi="Arial" w:cs="Arial"/>
        </w:rPr>
      </w:pPr>
      <w:r w:rsidRPr="00C67A31">
        <w:rPr>
          <w:rFonts w:ascii="Arial" w:hAnsi="Arial" w:cs="Arial"/>
        </w:rPr>
        <w:t>Izvajalec se obvezuje, da bo, v kolikor bi zaradi nespoštovanja njegovih pogodbenih obveznosti prišlo do kakršnihkoli sankcij za naročnika, finančne posledice naročniku poravnal.</w:t>
      </w:r>
    </w:p>
    <w:p w14:paraId="41FAB3A2" w14:textId="77777777" w:rsidR="00C13FEA" w:rsidRPr="00C67A31" w:rsidRDefault="00C13FEA" w:rsidP="00C67A31">
      <w:pPr>
        <w:spacing w:after="0" w:line="276" w:lineRule="auto"/>
        <w:jc w:val="both"/>
        <w:rPr>
          <w:rFonts w:ascii="Arial" w:hAnsi="Arial" w:cs="Arial"/>
        </w:rPr>
      </w:pPr>
    </w:p>
    <w:p w14:paraId="49CA1961" w14:textId="77777777" w:rsidR="00C13FEA" w:rsidRPr="00E109EE" w:rsidRDefault="00C13FEA" w:rsidP="00C67A31">
      <w:pPr>
        <w:numPr>
          <w:ilvl w:val="0"/>
          <w:numId w:val="35"/>
        </w:numPr>
        <w:autoSpaceDN w:val="0"/>
        <w:spacing w:after="0" w:line="276" w:lineRule="auto"/>
        <w:ind w:right="7"/>
        <w:jc w:val="center"/>
        <w:rPr>
          <w:rFonts w:ascii="Arial" w:hAnsi="Arial" w:cs="Arial"/>
          <w:b/>
          <w:lang w:eastAsia="en-US"/>
        </w:rPr>
      </w:pPr>
      <w:bookmarkStart w:id="200" w:name="_Hlk516665874"/>
      <w:r w:rsidRPr="00E109EE">
        <w:rPr>
          <w:rFonts w:ascii="Arial" w:hAnsi="Arial" w:cs="Arial"/>
          <w:b/>
          <w:lang w:eastAsia="en-US"/>
        </w:rPr>
        <w:t>člen</w:t>
      </w:r>
    </w:p>
    <w:p w14:paraId="693C7BAC" w14:textId="77777777" w:rsidR="00C13FEA" w:rsidRPr="00C67A31" w:rsidRDefault="00C13FEA" w:rsidP="00C67A31">
      <w:pPr>
        <w:autoSpaceDN w:val="0"/>
        <w:spacing w:after="0" w:line="276" w:lineRule="auto"/>
        <w:ind w:right="7"/>
        <w:rPr>
          <w:rFonts w:ascii="Arial" w:hAnsi="Arial" w:cs="Arial"/>
          <w:b/>
          <w:lang w:eastAsia="en-US"/>
        </w:rPr>
      </w:pPr>
      <w:r w:rsidRPr="00E109EE">
        <w:rPr>
          <w:rFonts w:ascii="Arial" w:hAnsi="Arial" w:cs="Arial"/>
          <w:b/>
          <w:lang w:eastAsia="en-US"/>
        </w:rPr>
        <w:t>Strokovni kader</w:t>
      </w:r>
    </w:p>
    <w:p w14:paraId="506162BB" w14:textId="77777777" w:rsidR="00C13FEA" w:rsidRPr="00C67A31" w:rsidRDefault="00C13FEA" w:rsidP="00C67A31">
      <w:pPr>
        <w:autoSpaceDN w:val="0"/>
        <w:spacing w:after="0" w:line="276" w:lineRule="auto"/>
        <w:ind w:right="7"/>
        <w:jc w:val="both"/>
        <w:rPr>
          <w:rFonts w:ascii="Arial" w:hAnsi="Arial" w:cs="Arial"/>
          <w:lang w:eastAsia="en-US"/>
        </w:rPr>
      </w:pPr>
      <w:r w:rsidRPr="00C67A31">
        <w:rPr>
          <w:rFonts w:ascii="Arial" w:hAnsi="Arial" w:cs="Arial"/>
          <w:lang w:eastAsia="en-US"/>
        </w:rPr>
        <w:t xml:space="preserve">Strokovne funkcije, ki so bile razpisane v naročnikovi dokumentaciji v zvezi z oddajo javnega naročila, lahko opravlja samo strokovni kader, ki je bil v ponudbi imenovan na te funkcije. </w:t>
      </w:r>
      <w:bookmarkStart w:id="201" w:name="_Hlk516927920"/>
      <w:r w:rsidRPr="00C67A31">
        <w:rPr>
          <w:rFonts w:ascii="Arial" w:hAnsi="Arial" w:cs="Arial"/>
          <w:lang w:eastAsia="en-US"/>
        </w:rPr>
        <w:t>V primeru, da obstajajo objektivni razlogi, da priglašeni strokovni kader ne more opravljati strokovnih funkcij, za katere je bil priglašen, lahko izvajalec zamenja strokovni kader z nekom, ki izpolnjujejo zahtevane referenčne pogoje naročnika iz dokumentacije v zvezi z oddajo javnega naročila.</w:t>
      </w:r>
    </w:p>
    <w:bookmarkEnd w:id="201"/>
    <w:p w14:paraId="43157354" w14:textId="77777777" w:rsidR="00C13FEA" w:rsidRPr="00C67A31" w:rsidRDefault="00C13FEA" w:rsidP="00C67A31">
      <w:pPr>
        <w:autoSpaceDN w:val="0"/>
        <w:spacing w:after="0" w:line="276" w:lineRule="auto"/>
        <w:ind w:right="7"/>
        <w:jc w:val="both"/>
        <w:rPr>
          <w:rFonts w:ascii="Arial" w:hAnsi="Arial" w:cs="Arial"/>
          <w:lang w:eastAsia="en-US"/>
        </w:rPr>
      </w:pPr>
    </w:p>
    <w:p w14:paraId="28F63DBA" w14:textId="77777777" w:rsidR="00C13FEA" w:rsidRPr="00C67A31" w:rsidRDefault="00C13FEA" w:rsidP="00C67A31">
      <w:pPr>
        <w:autoSpaceDN w:val="0"/>
        <w:spacing w:after="0" w:line="276" w:lineRule="auto"/>
        <w:ind w:right="7"/>
        <w:jc w:val="both"/>
        <w:rPr>
          <w:rFonts w:ascii="Arial" w:hAnsi="Arial" w:cs="Arial"/>
          <w:lang w:eastAsia="en-US"/>
        </w:rPr>
      </w:pPr>
      <w:r w:rsidRPr="00C67A31">
        <w:rPr>
          <w:rFonts w:ascii="Arial" w:hAnsi="Arial" w:cs="Arial"/>
          <w:lang w:eastAsia="en-US"/>
        </w:rPr>
        <w:t>Funkcijo vodje del pri izvedbi del po tej pogodbi bo opravljal ____________________.</w:t>
      </w:r>
    </w:p>
    <w:p w14:paraId="7A93099C" w14:textId="77777777" w:rsidR="00C13FEA" w:rsidRPr="00C67A31" w:rsidRDefault="00C13FEA" w:rsidP="00C67A31">
      <w:pPr>
        <w:autoSpaceDN w:val="0"/>
        <w:spacing w:after="0" w:line="276" w:lineRule="auto"/>
        <w:ind w:right="7"/>
        <w:jc w:val="both"/>
        <w:rPr>
          <w:rFonts w:ascii="Arial" w:hAnsi="Arial" w:cs="Arial"/>
          <w:lang w:eastAsia="en-US"/>
        </w:rPr>
      </w:pPr>
    </w:p>
    <w:p w14:paraId="75E49F6D" w14:textId="77777777" w:rsidR="00C13FEA" w:rsidRPr="00C67A31" w:rsidRDefault="00C13FEA" w:rsidP="00C67A31">
      <w:pPr>
        <w:autoSpaceDN w:val="0"/>
        <w:spacing w:after="0" w:line="276" w:lineRule="auto"/>
        <w:ind w:right="7"/>
        <w:jc w:val="both"/>
        <w:rPr>
          <w:rFonts w:ascii="Arial" w:hAnsi="Arial" w:cs="Arial"/>
          <w:lang w:eastAsia="en-US"/>
        </w:rPr>
      </w:pPr>
      <w:r w:rsidRPr="00C67A31">
        <w:rPr>
          <w:rFonts w:ascii="Arial" w:hAnsi="Arial" w:cs="Arial"/>
          <w:lang w:eastAsia="en-US"/>
        </w:rPr>
        <w:t>Vodja del mora biti na gradbišču prisoten najmanj 2x tedensko po najmanj 2 uri dnevno ter na vseh koordinacijskih sestankih.</w:t>
      </w:r>
    </w:p>
    <w:p w14:paraId="4F81D14C" w14:textId="77777777" w:rsidR="00C13FEA" w:rsidRPr="00C67A31" w:rsidRDefault="00C13FEA" w:rsidP="00C67A31">
      <w:pPr>
        <w:autoSpaceDN w:val="0"/>
        <w:spacing w:after="0" w:line="276" w:lineRule="auto"/>
        <w:ind w:right="7"/>
        <w:jc w:val="both"/>
        <w:rPr>
          <w:rFonts w:ascii="Arial" w:hAnsi="Arial" w:cs="Arial"/>
          <w:lang w:eastAsia="en-US"/>
        </w:rPr>
      </w:pPr>
    </w:p>
    <w:p w14:paraId="42473AEF"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bookmarkEnd w:id="200"/>
    <w:p w14:paraId="41ACB2FF" w14:textId="77777777" w:rsidR="00C13FEA" w:rsidRPr="00C67A31" w:rsidRDefault="00C13FEA" w:rsidP="00C67A31">
      <w:pPr>
        <w:spacing w:after="0" w:line="276" w:lineRule="auto"/>
        <w:jc w:val="both"/>
        <w:rPr>
          <w:rFonts w:ascii="Arial" w:hAnsi="Arial" w:cs="Arial"/>
          <w:b/>
        </w:rPr>
      </w:pPr>
      <w:r w:rsidRPr="00C67A31">
        <w:rPr>
          <w:rFonts w:ascii="Arial" w:hAnsi="Arial" w:cs="Arial"/>
          <w:b/>
        </w:rPr>
        <w:t xml:space="preserve">Rok za uveljavljanje zahtevkov </w:t>
      </w:r>
    </w:p>
    <w:p w14:paraId="195BC81E" w14:textId="77777777" w:rsidR="00C13FEA" w:rsidRPr="00C67A31" w:rsidRDefault="00C13FEA" w:rsidP="00C67A31">
      <w:pPr>
        <w:spacing w:after="0" w:line="276" w:lineRule="auto"/>
        <w:jc w:val="both"/>
        <w:rPr>
          <w:rFonts w:ascii="Arial" w:hAnsi="Arial" w:cs="Arial"/>
        </w:rPr>
      </w:pPr>
      <w:bookmarkStart w:id="202" w:name="_Hlk516927969"/>
      <w:r w:rsidRPr="00C67A31">
        <w:rPr>
          <w:rFonts w:ascii="Arial" w:hAnsi="Arial" w:cs="Arial"/>
        </w:rPr>
        <w:t>Izvajalec je dolžan nemudoma, najkasneje pa v desetih (10) dneh od trenutka, ko se je zavedel ali bi se moral zavedati okoliščin, pisno opozoriti naročnika na okoliščine, ki bi lahko otežile ali onemogočile kvalitetno in pravilno izvedbo del, podaljšale rok izvedbe del ali povečale stroške izvedbe del. Izvajalec mora v roku 10 dni od kar se je zavedela okoliščin naročniku poslati zahtevek za podaljšanje pogodbenega roka ali za plačilo dodatnih del. V primeru zamude tega roka izvajalec izgubi  pravico do podaljšanja roka izvedbe ali do kakršnegakoli dodatnega plačila (prekluzivni rok za opozorilo).</w:t>
      </w:r>
    </w:p>
    <w:bookmarkEnd w:id="202"/>
    <w:p w14:paraId="7118D474" w14:textId="77777777" w:rsidR="00C13FEA" w:rsidRPr="00C67A31" w:rsidRDefault="00C13FEA" w:rsidP="00C67A31">
      <w:pPr>
        <w:spacing w:after="0" w:line="276" w:lineRule="auto"/>
        <w:jc w:val="both"/>
        <w:rPr>
          <w:rFonts w:ascii="Arial" w:hAnsi="Arial" w:cs="Arial"/>
        </w:rPr>
      </w:pPr>
    </w:p>
    <w:p w14:paraId="609B50C3"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lastRenderedPageBreak/>
        <w:t>člen</w:t>
      </w:r>
    </w:p>
    <w:p w14:paraId="417634F6" w14:textId="77777777" w:rsidR="00C13FEA" w:rsidRPr="00C67A31" w:rsidRDefault="00C13FEA" w:rsidP="00C67A31">
      <w:pPr>
        <w:spacing w:after="0" w:line="276" w:lineRule="auto"/>
        <w:jc w:val="both"/>
        <w:rPr>
          <w:rFonts w:ascii="Arial" w:hAnsi="Arial" w:cs="Arial"/>
          <w:b/>
        </w:rPr>
      </w:pPr>
      <w:r w:rsidRPr="00C67A31">
        <w:rPr>
          <w:rFonts w:ascii="Arial" w:hAnsi="Arial" w:cs="Arial"/>
          <w:b/>
        </w:rPr>
        <w:t>Notifikacijska dolžnost izvajalca</w:t>
      </w:r>
    </w:p>
    <w:p w14:paraId="6EDA9F53"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Izvajalec mora v roku tridesetih (30) dni po uvedbi v delo in po prejemu projektne dokumentacije (ali spremembe oz. dodatkov), če ta ni bila predana izvajalcu ob uvedbi v delo, naročnika opozoriti na pomanjkljivosti ali nejasnosti projektne dokumentacije, ki jih lahko ugotovi kot skrben izvajalec, ter v zvezi s tem od naročnika zahtevati spremembe oz. navodila. </w:t>
      </w:r>
    </w:p>
    <w:p w14:paraId="541F2AD0" w14:textId="77777777" w:rsidR="00C13FEA" w:rsidRPr="00C67A31" w:rsidRDefault="00C13FEA" w:rsidP="00C67A31">
      <w:pPr>
        <w:spacing w:after="0" w:line="276" w:lineRule="auto"/>
        <w:jc w:val="both"/>
        <w:rPr>
          <w:rFonts w:ascii="Arial" w:hAnsi="Arial" w:cs="Arial"/>
        </w:rPr>
      </w:pPr>
    </w:p>
    <w:p w14:paraId="4ABA4A8C" w14:textId="77777777" w:rsidR="00C13FEA" w:rsidRPr="00C67A31" w:rsidRDefault="00C13FEA" w:rsidP="00C67A31">
      <w:pPr>
        <w:spacing w:after="0" w:line="276" w:lineRule="auto"/>
        <w:jc w:val="both"/>
        <w:rPr>
          <w:rFonts w:ascii="Arial" w:hAnsi="Arial" w:cs="Arial"/>
        </w:rPr>
      </w:pPr>
      <w:r w:rsidRPr="00C67A31">
        <w:rPr>
          <w:rFonts w:ascii="Arial" w:hAnsi="Arial" w:cs="Arial"/>
        </w:rPr>
        <w:t>Izvajalec lahko naročnika na morebitne pomanjkljivosti ali nejasnosti projektne dokumentacije opozori tudi kasneje, vendar samo v primeru, da kljub dolžni skrbnosti v roku iz prvega odstavka tega člena pogodbe morebitne pomanjkljivosti ali nejasnosti ni mogel odkriti. V takšnem primeru mora izvajalec naročnika nanje opozoriti najkasneje v roku desetih (10) dni po tem, ko se jih je zavedel.</w:t>
      </w:r>
    </w:p>
    <w:p w14:paraId="67CAC6A8" w14:textId="77777777" w:rsidR="00C13FEA" w:rsidRPr="00C67A31" w:rsidRDefault="00C13FEA" w:rsidP="00C67A31">
      <w:pPr>
        <w:spacing w:after="0" w:line="276" w:lineRule="auto"/>
        <w:jc w:val="both"/>
        <w:rPr>
          <w:rFonts w:ascii="Arial" w:hAnsi="Arial" w:cs="Arial"/>
        </w:rPr>
      </w:pPr>
    </w:p>
    <w:p w14:paraId="69340727" w14:textId="77777777" w:rsidR="00C13FEA" w:rsidRPr="00C67A31" w:rsidRDefault="00C13FEA" w:rsidP="00C67A31">
      <w:pPr>
        <w:spacing w:after="0" w:line="276" w:lineRule="auto"/>
        <w:jc w:val="both"/>
        <w:rPr>
          <w:rFonts w:ascii="Arial" w:hAnsi="Arial" w:cs="Arial"/>
        </w:rPr>
      </w:pPr>
      <w:r w:rsidRPr="00C67A31">
        <w:rPr>
          <w:rFonts w:ascii="Arial" w:hAnsi="Arial" w:cs="Arial"/>
        </w:rPr>
        <w:t xml:space="preserve">V primeru, da izvajalec svoje dolžnosti ne izvrši v rokih, ki so dogovorjeni v tem členu, je izvajalec naročniku odgovoren za vso škodo, ki jo zaradi opustitve dolžne skrbnosti izvajalca utrpi naročnik ter ni upravičen do podaljšanja pogodbenega roka za izvedbo del. </w:t>
      </w:r>
    </w:p>
    <w:p w14:paraId="0C034122" w14:textId="77777777" w:rsidR="00C13FEA" w:rsidRPr="00C67A31" w:rsidRDefault="00C13FEA" w:rsidP="00C67A31">
      <w:pPr>
        <w:spacing w:after="0" w:line="276" w:lineRule="auto"/>
        <w:jc w:val="both"/>
        <w:rPr>
          <w:rFonts w:ascii="Arial" w:hAnsi="Arial" w:cs="Arial"/>
        </w:rPr>
      </w:pPr>
    </w:p>
    <w:p w14:paraId="73E66048"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6808AD6E" w14:textId="77777777" w:rsidR="00C13FEA" w:rsidRPr="00C67A31" w:rsidRDefault="00C13FEA" w:rsidP="00C67A31">
      <w:pPr>
        <w:tabs>
          <w:tab w:val="left" w:pos="-284"/>
        </w:tabs>
        <w:spacing w:after="0" w:line="276" w:lineRule="auto"/>
        <w:jc w:val="both"/>
        <w:rPr>
          <w:rFonts w:ascii="Arial" w:hAnsi="Arial" w:cs="Arial"/>
          <w:lang w:eastAsia="en-US"/>
        </w:rPr>
      </w:pPr>
      <w:r w:rsidRPr="00C67A31">
        <w:rPr>
          <w:rFonts w:ascii="Arial" w:hAnsi="Arial" w:cs="Arial"/>
          <w:b/>
          <w:bCs/>
          <w:lang w:eastAsia="en-US"/>
        </w:rPr>
        <w:t>Pravice in obveznosti naročnika</w:t>
      </w:r>
    </w:p>
    <w:p w14:paraId="2FF237CB" w14:textId="77777777" w:rsidR="00C13FEA" w:rsidRPr="00C67A31" w:rsidRDefault="00C13FEA" w:rsidP="00C67A31">
      <w:pPr>
        <w:tabs>
          <w:tab w:val="left" w:pos="360"/>
        </w:tabs>
        <w:spacing w:after="0" w:line="276" w:lineRule="auto"/>
        <w:ind w:right="-483"/>
        <w:jc w:val="both"/>
        <w:rPr>
          <w:rFonts w:ascii="Arial" w:hAnsi="Arial" w:cs="Arial"/>
          <w:lang w:eastAsia="en-US"/>
        </w:rPr>
      </w:pPr>
      <w:r w:rsidRPr="00C67A31">
        <w:rPr>
          <w:rFonts w:ascii="Arial" w:hAnsi="Arial" w:cs="Arial"/>
          <w:lang w:eastAsia="en-US"/>
        </w:rPr>
        <w:t>Naročnik se s to pogodbo zavezuje, da bo:</w:t>
      </w:r>
    </w:p>
    <w:p w14:paraId="7A53309F" w14:textId="77777777" w:rsidR="00C13FEA" w:rsidRPr="00C67A31" w:rsidRDefault="00C13FEA" w:rsidP="00C67A31">
      <w:pPr>
        <w:numPr>
          <w:ilvl w:val="3"/>
          <w:numId w:val="51"/>
        </w:numPr>
        <w:spacing w:after="0" w:line="276" w:lineRule="auto"/>
        <w:jc w:val="both"/>
        <w:rPr>
          <w:rFonts w:ascii="Arial" w:hAnsi="Arial" w:cs="Arial"/>
          <w:lang w:eastAsia="en-US"/>
        </w:rPr>
      </w:pPr>
      <w:r w:rsidRPr="00C67A31">
        <w:rPr>
          <w:rFonts w:ascii="Arial" w:hAnsi="Arial" w:cs="Arial"/>
          <w:lang w:eastAsia="en-US"/>
        </w:rPr>
        <w:t>plačal dogovorjeni pogodbeni znesek v rokih in na način, dogovorjen s to pogodbo;</w:t>
      </w:r>
    </w:p>
    <w:p w14:paraId="647D47B5" w14:textId="77777777" w:rsidR="00C13FEA" w:rsidRPr="00C67A31" w:rsidRDefault="00C13FEA" w:rsidP="00C67A31">
      <w:pPr>
        <w:numPr>
          <w:ilvl w:val="3"/>
          <w:numId w:val="51"/>
        </w:numPr>
        <w:spacing w:after="0" w:line="276" w:lineRule="auto"/>
        <w:jc w:val="both"/>
        <w:rPr>
          <w:rFonts w:ascii="Arial" w:hAnsi="Arial" w:cs="Arial"/>
          <w:lang w:eastAsia="en-US"/>
        </w:rPr>
      </w:pPr>
      <w:r w:rsidRPr="00C67A31">
        <w:rPr>
          <w:rFonts w:ascii="Arial" w:hAnsi="Arial" w:cs="Arial"/>
          <w:lang w:eastAsia="en-US"/>
        </w:rPr>
        <w:t>pred pričetkom izvajanja del izvajalcu pravočasno predal vso dokumentacijo, ki je potrebna za izvedbo del po tej pogodbi ter uvedel izvajalca v delo v roku, ki je naveden v pogodbi in mu nudil vse potrebne informacije za izvedbo del po tej pogodbi;</w:t>
      </w:r>
    </w:p>
    <w:p w14:paraId="3534E603" w14:textId="77777777" w:rsidR="00C13FEA" w:rsidRPr="00C67A31" w:rsidRDefault="00C13FEA" w:rsidP="00C67A31">
      <w:pPr>
        <w:numPr>
          <w:ilvl w:val="3"/>
          <w:numId w:val="51"/>
        </w:numPr>
        <w:spacing w:after="0" w:line="276" w:lineRule="auto"/>
        <w:jc w:val="both"/>
        <w:rPr>
          <w:rFonts w:ascii="Arial" w:hAnsi="Arial" w:cs="Arial"/>
          <w:lang w:eastAsia="en-US"/>
        </w:rPr>
      </w:pPr>
      <w:r w:rsidRPr="00C67A31">
        <w:rPr>
          <w:rFonts w:ascii="Arial" w:hAnsi="Arial" w:cs="Arial"/>
          <w:lang w:eastAsia="en-US"/>
        </w:rPr>
        <w:t>tekom izvajanja del zagotavljal vso dokumentacijo, ki se bo pokazala za potrebno med izvajanjem del (vključno s popravki in dopolnitvami neustrezne projektne dokumentacije), tako da ne bo moteno napredovanje del in zaključek v pogodbenih rokih;</w:t>
      </w:r>
    </w:p>
    <w:p w14:paraId="4968D336" w14:textId="77777777" w:rsidR="00C13FEA" w:rsidRPr="00C67A31" w:rsidRDefault="00C13FEA" w:rsidP="00C67A31">
      <w:pPr>
        <w:numPr>
          <w:ilvl w:val="3"/>
          <w:numId w:val="51"/>
        </w:numPr>
        <w:spacing w:after="0" w:line="276" w:lineRule="auto"/>
        <w:jc w:val="both"/>
        <w:rPr>
          <w:rFonts w:ascii="Arial" w:hAnsi="Arial" w:cs="Arial"/>
          <w:lang w:eastAsia="en-US"/>
        </w:rPr>
      </w:pPr>
      <w:r w:rsidRPr="00C67A31">
        <w:rPr>
          <w:rFonts w:ascii="Arial" w:hAnsi="Arial" w:cs="Arial"/>
          <w:lang w:eastAsia="en-US"/>
        </w:rPr>
        <w:t>v skladu z veljavno zakonodajo imenoval gradbeni nadzor in izvajalcu sporočil ime odgovornega nadzornika, ki bo izvajalcu v imenu naročnika dajal strokovna navodila v zvezi z izvedbo, nadzoroval potek gradnje, nadzoroval gradbeni dnevnik, ugotavljal količine in cene uporabljenega materiala, opreme in del. Ni pa odgovorni nadzornik upravičen potrditi ali odobriti nobene spremembe v zvezi s to pogodbo, ki bi lahko imela za posledico spremembo projektne dokumentacije, kakovosti gradnje, terminskega plana ali skupne pogodbene cene. Za tako spremembo, mora izvajalec pridobiti predhodno pisno odobritev naročnika;</w:t>
      </w:r>
    </w:p>
    <w:p w14:paraId="557B9B74" w14:textId="77777777" w:rsidR="00C13FEA" w:rsidRPr="00C67A31" w:rsidRDefault="00C13FEA" w:rsidP="00C67A31">
      <w:pPr>
        <w:numPr>
          <w:ilvl w:val="3"/>
          <w:numId w:val="51"/>
        </w:numPr>
        <w:spacing w:after="0" w:line="276" w:lineRule="auto"/>
        <w:jc w:val="both"/>
        <w:rPr>
          <w:rFonts w:ascii="Arial" w:hAnsi="Arial" w:cs="Arial"/>
          <w:lang w:eastAsia="en-US"/>
        </w:rPr>
      </w:pPr>
      <w:r w:rsidRPr="00C67A31">
        <w:rPr>
          <w:rFonts w:ascii="Arial" w:hAnsi="Arial" w:cs="Arial"/>
          <w:lang w:eastAsia="en-US"/>
        </w:rPr>
        <w:t>zagotovil nemoten dostop do lokacije, na kateri se izvajajo dela;</w:t>
      </w:r>
    </w:p>
    <w:p w14:paraId="02078D02" w14:textId="77777777" w:rsidR="00C13FEA" w:rsidRPr="00C67A31" w:rsidRDefault="00C13FEA" w:rsidP="00C67A31">
      <w:pPr>
        <w:numPr>
          <w:ilvl w:val="3"/>
          <w:numId w:val="51"/>
        </w:numPr>
        <w:spacing w:after="0" w:line="276" w:lineRule="auto"/>
        <w:jc w:val="both"/>
        <w:rPr>
          <w:rFonts w:ascii="Arial" w:hAnsi="Arial" w:cs="Arial"/>
          <w:lang w:eastAsia="en-US"/>
        </w:rPr>
      </w:pPr>
      <w:r w:rsidRPr="00C67A31">
        <w:rPr>
          <w:rFonts w:ascii="Arial" w:hAnsi="Arial" w:cs="Arial"/>
          <w:lang w:eastAsia="en-US"/>
        </w:rPr>
        <w:t>sodeloval z izvajalcem z namenom, da bo predmet pogodbe izveden v skladu s projektno dokumentacijo;</w:t>
      </w:r>
    </w:p>
    <w:p w14:paraId="76B92D5C" w14:textId="77777777" w:rsidR="00C13FEA" w:rsidRPr="00C67A31" w:rsidRDefault="00C13FEA" w:rsidP="00C67A31">
      <w:pPr>
        <w:numPr>
          <w:ilvl w:val="3"/>
          <w:numId w:val="51"/>
        </w:numPr>
        <w:spacing w:after="0" w:line="276" w:lineRule="auto"/>
        <w:jc w:val="both"/>
        <w:rPr>
          <w:rFonts w:ascii="Arial" w:hAnsi="Arial" w:cs="Arial"/>
          <w:lang w:eastAsia="en-US"/>
        </w:rPr>
      </w:pPr>
      <w:r w:rsidRPr="00C67A31">
        <w:rPr>
          <w:rFonts w:ascii="Arial" w:hAnsi="Arial" w:cs="Arial"/>
          <w:lang w:eastAsia="en-US"/>
        </w:rPr>
        <w:t>obveščal izvajalca o vseh spremembah in novo nastalih situacijah, ki bi lahko vplivale na potek in obseg predmeta pogodbe.</w:t>
      </w:r>
    </w:p>
    <w:p w14:paraId="390E2600" w14:textId="77777777" w:rsidR="00C13FEA" w:rsidRPr="00C67A31" w:rsidRDefault="00C13FEA" w:rsidP="00C67A31">
      <w:pPr>
        <w:autoSpaceDN w:val="0"/>
        <w:spacing w:after="0" w:line="276" w:lineRule="auto"/>
        <w:ind w:right="7"/>
        <w:jc w:val="both"/>
        <w:rPr>
          <w:rFonts w:ascii="Arial" w:hAnsi="Arial" w:cs="Arial"/>
          <w:lang w:eastAsia="en-US"/>
        </w:rPr>
      </w:pPr>
    </w:p>
    <w:p w14:paraId="6ED4970D"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6CB3D1BE" w14:textId="77777777" w:rsidR="00C13FEA" w:rsidRPr="00C67A31" w:rsidRDefault="00C13FEA" w:rsidP="00C67A31">
      <w:pPr>
        <w:spacing w:after="0" w:line="276" w:lineRule="auto"/>
        <w:rPr>
          <w:rFonts w:ascii="Arial" w:hAnsi="Arial" w:cs="Arial"/>
          <w:b/>
          <w:lang w:eastAsia="en-US"/>
        </w:rPr>
      </w:pPr>
      <w:r w:rsidRPr="00C67A31">
        <w:rPr>
          <w:rFonts w:ascii="Arial" w:hAnsi="Arial" w:cs="Arial"/>
          <w:b/>
          <w:lang w:eastAsia="en-US"/>
        </w:rPr>
        <w:t>Odobritev s strani naročnika</w:t>
      </w:r>
    </w:p>
    <w:p w14:paraId="49826853"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lastRenderedPageBreak/>
        <w:t xml:space="preserve">Nobena poslovna listina v zvezi z izvajanjem del, razen v primerih, ki jih izrecno določa ta pogodba, ne more biti veljavna in naročnika ne obvezuje, če je predhodno ne odobri pooblaščeni predstavnik naročnika za izvajanje te pogodbe. </w:t>
      </w:r>
    </w:p>
    <w:p w14:paraId="2AE90D33" w14:textId="77777777" w:rsidR="00C13FEA" w:rsidRPr="00C67A31" w:rsidRDefault="00C13FEA" w:rsidP="00C67A31">
      <w:pPr>
        <w:spacing w:after="0" w:line="276" w:lineRule="auto"/>
        <w:jc w:val="both"/>
        <w:rPr>
          <w:rFonts w:ascii="Arial" w:hAnsi="Arial" w:cs="Arial"/>
          <w:lang w:eastAsia="en-US"/>
        </w:rPr>
      </w:pPr>
    </w:p>
    <w:p w14:paraId="49AC1739"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Kakršnokoli odstopanje od projektne dokumentacije ali te pogodbe s strani izvajalca brez predhodne odobritve naročnika je neveljavno, izvajalec pa je za nepotrjeno odstopanje od projektne dokumentacije naročniku odškodninsko odgovoren in mora na zahtevo naročnika takoj vzpostaviti pravilno stanje gradnje.</w:t>
      </w:r>
    </w:p>
    <w:p w14:paraId="6A03BA4D" w14:textId="77777777" w:rsidR="00C13FEA" w:rsidRPr="00C67A31" w:rsidRDefault="00C13FEA" w:rsidP="00C67A31">
      <w:pPr>
        <w:spacing w:after="0" w:line="276" w:lineRule="auto"/>
        <w:jc w:val="both"/>
        <w:rPr>
          <w:rFonts w:ascii="Arial" w:hAnsi="Arial" w:cs="Arial"/>
          <w:lang w:eastAsia="en-US"/>
        </w:rPr>
      </w:pPr>
    </w:p>
    <w:p w14:paraId="2C0EF896"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55635973"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Pravica naročnika do zahteve za pospešitev del</w:t>
      </w:r>
    </w:p>
    <w:p w14:paraId="5F6B6B24"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36FA202A" w14:textId="77777777" w:rsidR="00C13FEA" w:rsidRPr="00C67A31" w:rsidRDefault="00C13FEA" w:rsidP="00C67A31">
      <w:pPr>
        <w:numPr>
          <w:ilvl w:val="0"/>
          <w:numId w:val="54"/>
        </w:numPr>
        <w:spacing w:after="0" w:line="276" w:lineRule="auto"/>
        <w:jc w:val="both"/>
        <w:rPr>
          <w:rFonts w:ascii="Arial" w:hAnsi="Arial" w:cs="Arial"/>
          <w:lang w:eastAsia="en-US"/>
        </w:rPr>
      </w:pPr>
      <w:r w:rsidRPr="00C67A31">
        <w:rPr>
          <w:rFonts w:ascii="Arial" w:hAnsi="Arial" w:cs="Arial"/>
          <w:lang w:eastAsia="en-US"/>
        </w:rPr>
        <w:t>izvajalcu naloži kakršnekoli ukrepe za pospešitev del;</w:t>
      </w:r>
    </w:p>
    <w:p w14:paraId="34B0CE2A" w14:textId="77777777" w:rsidR="00C13FEA" w:rsidRPr="00C67A31" w:rsidRDefault="00C13FEA" w:rsidP="00C67A31">
      <w:pPr>
        <w:numPr>
          <w:ilvl w:val="0"/>
          <w:numId w:val="54"/>
        </w:numPr>
        <w:spacing w:after="0" w:line="276" w:lineRule="auto"/>
        <w:jc w:val="both"/>
        <w:rPr>
          <w:rFonts w:ascii="Arial" w:hAnsi="Arial" w:cs="Arial"/>
          <w:lang w:eastAsia="en-US"/>
        </w:rPr>
      </w:pPr>
      <w:r w:rsidRPr="00C67A31">
        <w:rPr>
          <w:rFonts w:ascii="Arial" w:hAnsi="Arial" w:cs="Arial"/>
          <w:lang w:eastAsia="en-US"/>
        </w:rPr>
        <w:t>izvajalcu naloži angažiranje dodatnih podizvajalcev ali sam angažira dodatne podizvajalce na račun izvajalca;</w:t>
      </w:r>
    </w:p>
    <w:p w14:paraId="7DE1F21A" w14:textId="77777777" w:rsidR="00C13FEA" w:rsidRPr="00C67A31" w:rsidRDefault="00C13FEA" w:rsidP="00C67A31">
      <w:pPr>
        <w:numPr>
          <w:ilvl w:val="0"/>
          <w:numId w:val="54"/>
        </w:numPr>
        <w:spacing w:after="0" w:line="276" w:lineRule="auto"/>
        <w:jc w:val="both"/>
        <w:rPr>
          <w:rFonts w:ascii="Arial" w:hAnsi="Arial" w:cs="Arial"/>
          <w:lang w:eastAsia="en-US"/>
        </w:rPr>
      </w:pPr>
      <w:r w:rsidRPr="00C67A31">
        <w:rPr>
          <w:rFonts w:ascii="Arial" w:hAnsi="Arial" w:cs="Arial"/>
          <w:lang w:eastAsia="en-US"/>
        </w:rPr>
        <w:t xml:space="preserve">izvajalcu naloži angažiranje dodatnih delovnih sredstev ali jih najame sam na stroške izvajalca. </w:t>
      </w:r>
    </w:p>
    <w:p w14:paraId="6011CF45" w14:textId="77777777" w:rsidR="00C13FEA" w:rsidRPr="00C67A31" w:rsidRDefault="00C13FEA" w:rsidP="00C67A31">
      <w:pPr>
        <w:spacing w:after="0" w:line="276" w:lineRule="auto"/>
        <w:jc w:val="both"/>
        <w:rPr>
          <w:rFonts w:ascii="Arial" w:hAnsi="Arial" w:cs="Arial"/>
          <w:lang w:eastAsia="en-US"/>
        </w:rPr>
      </w:pPr>
    </w:p>
    <w:p w14:paraId="264985C6"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Pred angažiranjem dodatnih podizvajalcev ali delovnih sredstev, mora naročnik dati izvajalcu rok enega tedna, da dodatne podizvajalce ali delovna sredstva angažira izvajalec sam.</w:t>
      </w:r>
    </w:p>
    <w:p w14:paraId="6D9DD27F" w14:textId="77777777" w:rsidR="00C13FEA" w:rsidRPr="00C67A31" w:rsidRDefault="00C13FEA" w:rsidP="00C67A31">
      <w:pPr>
        <w:spacing w:after="0" w:line="276" w:lineRule="auto"/>
        <w:jc w:val="both"/>
        <w:rPr>
          <w:rFonts w:ascii="Arial" w:hAnsi="Arial" w:cs="Arial"/>
          <w:lang w:eastAsia="en-US"/>
        </w:rPr>
      </w:pPr>
    </w:p>
    <w:p w14:paraId="5AA13C9C"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Naročnik si sme pri tem obračunati tudi manipulativne stroške v višini največ 2 % od skupne vrednosti izvedenih del, ki jih je izvedel drugi izvajalec.</w:t>
      </w:r>
    </w:p>
    <w:p w14:paraId="769F0ADB" w14:textId="77777777" w:rsidR="00C13FEA" w:rsidRPr="00C67A31" w:rsidRDefault="00C13FEA" w:rsidP="00C67A31">
      <w:pPr>
        <w:spacing w:after="0" w:line="276" w:lineRule="auto"/>
        <w:jc w:val="both"/>
        <w:rPr>
          <w:rFonts w:ascii="Arial" w:hAnsi="Arial" w:cs="Arial"/>
          <w:lang w:eastAsia="en-US"/>
        </w:rPr>
      </w:pPr>
    </w:p>
    <w:p w14:paraId="4E7059C3"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V kolikor naročnik tekom gradnje ugotovi, da hitrost napredovanja del ne zadostuje, da bi izvajalec pogodbena dela dokončal v pogodbenem roku, kar se kaže v zaostajanju za terminskim planom, razlog za zamudo pa ni v sferi izvajalca, ima naročnik pravico, da:</w:t>
      </w:r>
    </w:p>
    <w:p w14:paraId="47305E63" w14:textId="77777777" w:rsidR="00C13FEA" w:rsidRPr="00C67A31" w:rsidRDefault="00C13FEA" w:rsidP="00C67A31">
      <w:pPr>
        <w:numPr>
          <w:ilvl w:val="0"/>
          <w:numId w:val="59"/>
        </w:numPr>
        <w:spacing w:after="0" w:line="276" w:lineRule="auto"/>
        <w:jc w:val="both"/>
        <w:rPr>
          <w:rFonts w:ascii="Arial" w:hAnsi="Arial" w:cs="Arial"/>
          <w:lang w:eastAsia="en-US"/>
        </w:rPr>
      </w:pPr>
      <w:r w:rsidRPr="00C67A31">
        <w:rPr>
          <w:rFonts w:ascii="Arial" w:hAnsi="Arial" w:cs="Arial"/>
          <w:lang w:eastAsia="en-US"/>
        </w:rPr>
        <w:t>od izvajalca pisno zahteva ponudbo za dodatne stroške pospešitve del;</w:t>
      </w:r>
    </w:p>
    <w:p w14:paraId="25A1DFEC" w14:textId="77777777" w:rsidR="00C13FEA" w:rsidRPr="00C67A31" w:rsidRDefault="00C13FEA" w:rsidP="00C67A31">
      <w:pPr>
        <w:numPr>
          <w:ilvl w:val="0"/>
          <w:numId w:val="59"/>
        </w:numPr>
        <w:spacing w:after="0" w:line="276" w:lineRule="auto"/>
        <w:jc w:val="both"/>
        <w:rPr>
          <w:rFonts w:ascii="Arial" w:hAnsi="Arial" w:cs="Arial"/>
          <w:lang w:eastAsia="en-US"/>
        </w:rPr>
      </w:pPr>
      <w:r w:rsidRPr="00C67A31">
        <w:rPr>
          <w:rFonts w:ascii="Arial" w:hAnsi="Arial" w:cs="Arial"/>
          <w:lang w:eastAsia="en-US"/>
        </w:rPr>
        <w:t>izvajalcu po potrditvi ponudbe naloži angažiranje dodatnih kapacitet za pospešitev del.</w:t>
      </w:r>
    </w:p>
    <w:p w14:paraId="4E18200C" w14:textId="77777777" w:rsidR="00C13FEA" w:rsidRPr="00C67A31" w:rsidRDefault="00C13FEA" w:rsidP="00C67A31">
      <w:pPr>
        <w:spacing w:after="0" w:line="276" w:lineRule="auto"/>
        <w:ind w:left="720"/>
        <w:jc w:val="both"/>
        <w:rPr>
          <w:rFonts w:ascii="Arial" w:hAnsi="Arial" w:cs="Arial"/>
          <w:b/>
          <w:lang w:eastAsia="en-US"/>
        </w:rPr>
      </w:pPr>
    </w:p>
    <w:p w14:paraId="0E9258DC"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 xml:space="preserve">V kolikor je do pospešitve del vseeno prišlo, ne da bi naročnik potrdil ponudbo izvajalca za dodatne stroške, mora naročnik izvajalcu plačati dejansko nastale stroške pospešitve.  </w:t>
      </w:r>
    </w:p>
    <w:p w14:paraId="1F67A400" w14:textId="77777777" w:rsidR="00C13FEA" w:rsidRPr="00C67A31" w:rsidRDefault="00C13FEA" w:rsidP="00C67A31">
      <w:pPr>
        <w:spacing w:after="0" w:line="276" w:lineRule="auto"/>
        <w:rPr>
          <w:rFonts w:ascii="Arial" w:hAnsi="Arial" w:cs="Arial"/>
          <w:lang w:eastAsia="en-US"/>
        </w:rPr>
      </w:pPr>
    </w:p>
    <w:p w14:paraId="660B50B1" w14:textId="77777777" w:rsidR="00C13FEA" w:rsidRPr="00C67A31" w:rsidRDefault="00C13FEA" w:rsidP="00C67A31">
      <w:pPr>
        <w:numPr>
          <w:ilvl w:val="0"/>
          <w:numId w:val="34"/>
        </w:numPr>
        <w:tabs>
          <w:tab w:val="left" w:pos="-5324"/>
        </w:tabs>
        <w:autoSpaceDN w:val="0"/>
        <w:spacing w:after="0" w:line="276" w:lineRule="auto"/>
        <w:rPr>
          <w:rFonts w:ascii="Arial" w:hAnsi="Arial" w:cs="Arial"/>
          <w:b/>
          <w:bCs/>
          <w:lang w:eastAsia="en-US"/>
        </w:rPr>
      </w:pPr>
      <w:r w:rsidRPr="00C67A31">
        <w:rPr>
          <w:rFonts w:ascii="Arial" w:hAnsi="Arial" w:cs="Arial"/>
          <w:b/>
          <w:bCs/>
          <w:lang w:eastAsia="en-US"/>
        </w:rPr>
        <w:t>UPORABLJENI MATERIAL</w:t>
      </w:r>
    </w:p>
    <w:p w14:paraId="5B237515"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7A4F9E36"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Izvajalec vsa dela in storitve za izpolnitev pogodbenih obveznosti opravi s svojim materialom, ki mora ustrezati zahtevani kvaliteti iz razpisne dokumentacije. Izvajalec nima pravice, da material, ki je bil opredeljen v ponudbi, zamenja. Pred vsako morebitno zamenjavo mora izvajalec dobiti predhodno soglasje naročnika, ki mora spremembo odobriti, sicer se bo štelo, da je izvajalec kršil pogodbene obveznosti, naročnik pa pridobi zahtevek za menjavo materiala s tistim, ki je bil ponujen v ponudbi.</w:t>
      </w:r>
    </w:p>
    <w:p w14:paraId="5B7579EC" w14:textId="77777777" w:rsidR="00C13FEA" w:rsidRPr="00C67A31" w:rsidRDefault="00C13FEA" w:rsidP="00C67A31">
      <w:pPr>
        <w:spacing w:after="0" w:line="276" w:lineRule="auto"/>
        <w:ind w:right="7"/>
        <w:jc w:val="both"/>
        <w:rPr>
          <w:rFonts w:ascii="Arial" w:hAnsi="Arial" w:cs="Arial"/>
          <w:lang w:eastAsia="en-US"/>
        </w:rPr>
      </w:pPr>
    </w:p>
    <w:p w14:paraId="44D339C3"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 xml:space="preserve">Naročnik si pridržuje pravico, da kadarkoli v teku izvajanja pogodbe in času trajanja garancijske dobe pri neodvisni instituciji preveri usklajenost vgrajenega materiala in opreme s predloženimi potrdili oz. certifikati. V primeru ugotovljenih nepravilnosti oziroma odstopanj </w:t>
      </w:r>
      <w:r w:rsidRPr="00C67A31">
        <w:rPr>
          <w:rFonts w:ascii="Arial" w:hAnsi="Arial" w:cs="Arial"/>
          <w:lang w:eastAsia="en-US"/>
        </w:rPr>
        <w:lastRenderedPageBreak/>
        <w:t>stroške neodvisne institucije nosi izvajalec, v naspr</w:t>
      </w:r>
      <w:r w:rsidR="008333FD" w:rsidRPr="00C67A31">
        <w:rPr>
          <w:rFonts w:ascii="Arial" w:hAnsi="Arial" w:cs="Arial"/>
          <w:lang w:eastAsia="en-US"/>
        </w:rPr>
        <w:t>o</w:t>
      </w:r>
      <w:r w:rsidRPr="00C67A31">
        <w:rPr>
          <w:rFonts w:ascii="Arial" w:hAnsi="Arial" w:cs="Arial"/>
          <w:lang w:eastAsia="en-US"/>
        </w:rPr>
        <w:t>tnem primeru pa naročnik. Prav tako se izvajalec zaveže na lastne stroške odpraviti ugotovljene nepravilnosti oz. zamenjati vgrajeni material.</w:t>
      </w:r>
    </w:p>
    <w:p w14:paraId="765BBE4F" w14:textId="77777777" w:rsidR="00C13FEA" w:rsidRPr="00C67A31" w:rsidRDefault="00C13FEA" w:rsidP="00C67A31">
      <w:pPr>
        <w:spacing w:after="0" w:line="276" w:lineRule="auto"/>
        <w:rPr>
          <w:rFonts w:ascii="Arial" w:hAnsi="Arial" w:cs="Arial"/>
          <w:b/>
          <w:lang w:eastAsia="en-US"/>
        </w:rPr>
      </w:pPr>
    </w:p>
    <w:p w14:paraId="38A0E00D" w14:textId="2D28B20D" w:rsidR="00C13FEA" w:rsidRDefault="00C13FEA" w:rsidP="00C67A31">
      <w:pPr>
        <w:numPr>
          <w:ilvl w:val="0"/>
          <w:numId w:val="34"/>
        </w:numPr>
        <w:tabs>
          <w:tab w:val="left" w:pos="-4614"/>
          <w:tab w:val="left" w:pos="-4473"/>
          <w:tab w:val="left" w:pos="489"/>
          <w:tab w:val="right" w:pos="3465"/>
        </w:tabs>
        <w:autoSpaceDN w:val="0"/>
        <w:spacing w:after="0" w:line="276" w:lineRule="auto"/>
        <w:jc w:val="both"/>
        <w:rPr>
          <w:rFonts w:ascii="Arial" w:hAnsi="Arial" w:cs="Arial"/>
          <w:b/>
          <w:lang w:eastAsia="en-US"/>
        </w:rPr>
      </w:pPr>
      <w:r w:rsidRPr="00C67A31">
        <w:rPr>
          <w:rFonts w:ascii="Arial" w:hAnsi="Arial" w:cs="Arial"/>
          <w:b/>
          <w:lang w:eastAsia="en-US"/>
        </w:rPr>
        <w:t>POGODBENA CENA IN PLAČILNI POGOJI</w:t>
      </w:r>
    </w:p>
    <w:p w14:paraId="0D437597" w14:textId="77777777" w:rsidR="007B2B09" w:rsidRPr="00C67A31" w:rsidRDefault="007B2B09" w:rsidP="007B2B09">
      <w:pPr>
        <w:tabs>
          <w:tab w:val="left" w:pos="-4614"/>
          <w:tab w:val="left" w:pos="-4473"/>
          <w:tab w:val="left" w:pos="489"/>
          <w:tab w:val="right" w:pos="3465"/>
        </w:tabs>
        <w:autoSpaceDN w:val="0"/>
        <w:spacing w:after="0" w:line="276" w:lineRule="auto"/>
        <w:ind w:left="720"/>
        <w:jc w:val="both"/>
        <w:rPr>
          <w:rFonts w:ascii="Arial" w:hAnsi="Arial" w:cs="Arial"/>
          <w:b/>
          <w:lang w:eastAsia="en-US"/>
        </w:rPr>
      </w:pPr>
    </w:p>
    <w:p w14:paraId="0EC0163D"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7A21C885" w14:textId="21D585DB" w:rsidR="00C13FEA" w:rsidRDefault="00C13FEA" w:rsidP="00C67A31">
      <w:pPr>
        <w:suppressAutoHyphens/>
        <w:autoSpaceDN w:val="0"/>
        <w:spacing w:after="0" w:line="276" w:lineRule="auto"/>
        <w:ind w:right="6"/>
        <w:jc w:val="both"/>
        <w:textAlignment w:val="baseline"/>
        <w:rPr>
          <w:rFonts w:ascii="Arial" w:hAnsi="Arial" w:cs="Arial"/>
          <w:iCs/>
          <w:kern w:val="3"/>
          <w:lang w:eastAsia="zh-CN"/>
        </w:rPr>
      </w:pPr>
      <w:r w:rsidRPr="00C67A31">
        <w:rPr>
          <w:rFonts w:ascii="Arial" w:hAnsi="Arial" w:cs="Arial"/>
          <w:iCs/>
          <w:kern w:val="3"/>
          <w:lang w:eastAsia="zh-CN"/>
        </w:rPr>
        <w:t>Cena je dogovorjena s klavzulo »</w:t>
      </w:r>
      <w:r w:rsidR="00996003">
        <w:rPr>
          <w:rFonts w:ascii="Arial" w:hAnsi="Arial" w:cs="Arial"/>
          <w:iCs/>
          <w:kern w:val="3"/>
          <w:lang w:eastAsia="zh-CN"/>
        </w:rPr>
        <w:t xml:space="preserve">po </w:t>
      </w:r>
      <w:r w:rsidR="00996003" w:rsidRPr="00996003">
        <w:rPr>
          <w:rFonts w:ascii="Arial" w:hAnsi="Arial" w:cs="Arial"/>
          <w:iCs/>
          <w:kern w:val="3"/>
          <w:lang w:eastAsia="zh-CN"/>
        </w:rPr>
        <w:t>predračunskih količinah in cenah na enoto</w:t>
      </w:r>
      <w:r w:rsidR="00996003">
        <w:rPr>
          <w:rFonts w:ascii="Arial" w:hAnsi="Arial" w:cs="Arial"/>
          <w:iCs/>
          <w:kern w:val="3"/>
          <w:lang w:eastAsia="zh-CN"/>
        </w:rPr>
        <w:t xml:space="preserve"> mere</w:t>
      </w:r>
      <w:r w:rsidRPr="00C67A31">
        <w:rPr>
          <w:rFonts w:ascii="Arial" w:hAnsi="Arial" w:cs="Arial"/>
          <w:iCs/>
          <w:kern w:val="3"/>
          <w:lang w:eastAsia="zh-CN"/>
        </w:rPr>
        <w:t>«, ocenjena vrednost pogodbe pa znaša:</w:t>
      </w:r>
    </w:p>
    <w:p w14:paraId="177CE34D" w14:textId="77777777" w:rsidR="007B2B09" w:rsidRPr="00C67A31" w:rsidRDefault="007B2B09" w:rsidP="00C67A31">
      <w:pPr>
        <w:suppressAutoHyphens/>
        <w:autoSpaceDN w:val="0"/>
        <w:spacing w:after="0" w:line="276" w:lineRule="auto"/>
        <w:ind w:right="6"/>
        <w:jc w:val="both"/>
        <w:textAlignment w:val="baseline"/>
        <w:rPr>
          <w:rFonts w:ascii="Arial" w:hAnsi="Arial" w:cs="Arial"/>
          <w:iCs/>
          <w:kern w:val="3"/>
          <w:lang w:eastAsia="zh-CN"/>
        </w:rPr>
      </w:pPr>
    </w:p>
    <w:tbl>
      <w:tblPr>
        <w:tblW w:w="9102" w:type="dxa"/>
        <w:tblInd w:w="-35" w:type="dxa"/>
        <w:tblLayout w:type="fixed"/>
        <w:tblCellMar>
          <w:left w:w="10" w:type="dxa"/>
          <w:right w:w="10" w:type="dxa"/>
        </w:tblCellMar>
        <w:tblLook w:val="04A0" w:firstRow="1" w:lastRow="0" w:firstColumn="1" w:lastColumn="0" w:noHBand="0" w:noVBand="1"/>
      </w:tblPr>
      <w:tblGrid>
        <w:gridCol w:w="4678"/>
        <w:gridCol w:w="4424"/>
      </w:tblGrid>
      <w:tr w:rsidR="00C13FEA" w:rsidRPr="00C67A31" w14:paraId="271E5DF6" w14:textId="77777777" w:rsidTr="00C13FEA">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7D169684" w14:textId="77777777" w:rsidR="00C13FEA" w:rsidRPr="00C67A31" w:rsidRDefault="00C13FEA" w:rsidP="00C67A31">
            <w:pPr>
              <w:spacing w:after="0" w:line="276" w:lineRule="auto"/>
              <w:rPr>
                <w:rFonts w:ascii="Arial" w:hAnsi="Arial" w:cs="Arial"/>
                <w:color w:val="000000"/>
                <w:lang w:eastAsia="en-US"/>
              </w:rPr>
            </w:pPr>
            <w:r w:rsidRPr="00C67A31">
              <w:rPr>
                <w:rFonts w:ascii="Arial" w:hAnsi="Arial" w:cs="Arial"/>
                <w:color w:val="000000"/>
                <w:lang w:eastAsia="en-US"/>
              </w:rPr>
              <w:t xml:space="preserve">ZNESEK BREZ DDV </w:t>
            </w:r>
          </w:p>
          <w:p w14:paraId="66993E10" w14:textId="77777777" w:rsidR="00C13FEA" w:rsidRPr="00C67A31" w:rsidRDefault="00C13FEA" w:rsidP="00C67A31">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1FEECC3F" w14:textId="77777777" w:rsidR="00C13FEA" w:rsidRPr="00C67A31" w:rsidRDefault="00C13FEA" w:rsidP="00C67A31">
            <w:pPr>
              <w:spacing w:after="0" w:line="276" w:lineRule="auto"/>
              <w:jc w:val="center"/>
              <w:rPr>
                <w:rFonts w:ascii="Arial" w:hAnsi="Arial" w:cs="Arial"/>
                <w:color w:val="000000"/>
                <w:lang w:eastAsia="en-US"/>
              </w:rPr>
            </w:pPr>
            <w:r w:rsidRPr="00C67A31">
              <w:rPr>
                <w:rFonts w:ascii="Arial" w:hAnsi="Arial" w:cs="Arial"/>
                <w:color w:val="000000"/>
                <w:lang w:eastAsia="en-US"/>
              </w:rPr>
              <w:t>EUR</w:t>
            </w:r>
          </w:p>
        </w:tc>
      </w:tr>
      <w:tr w:rsidR="00C13FEA" w:rsidRPr="00C67A31" w14:paraId="68389460" w14:textId="77777777" w:rsidTr="00C13FEA">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53076E5F" w14:textId="77777777" w:rsidR="00C13FEA" w:rsidRPr="00C67A31" w:rsidRDefault="00C13FEA" w:rsidP="00C67A31">
            <w:pPr>
              <w:spacing w:after="0" w:line="276" w:lineRule="auto"/>
              <w:rPr>
                <w:rFonts w:ascii="Arial" w:hAnsi="Arial" w:cs="Arial"/>
                <w:color w:val="000000"/>
                <w:lang w:eastAsia="en-US"/>
              </w:rPr>
            </w:pPr>
            <w:r w:rsidRPr="00C67A31">
              <w:rPr>
                <w:rFonts w:ascii="Arial" w:hAnsi="Arial" w:cs="Arial"/>
                <w:color w:val="000000"/>
                <w:lang w:eastAsia="en-US"/>
              </w:rPr>
              <w:t>DDV 22 %</w:t>
            </w:r>
          </w:p>
          <w:p w14:paraId="5F2221B4" w14:textId="77777777" w:rsidR="00C13FEA" w:rsidRPr="00C67A31" w:rsidRDefault="00C13FEA" w:rsidP="00C67A31">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3B73E583" w14:textId="77777777" w:rsidR="00C13FEA" w:rsidRPr="00C67A31" w:rsidRDefault="00C13FEA" w:rsidP="00C67A31">
            <w:pPr>
              <w:tabs>
                <w:tab w:val="left" w:pos="3345"/>
              </w:tabs>
              <w:spacing w:after="0" w:line="276" w:lineRule="auto"/>
              <w:jc w:val="center"/>
              <w:rPr>
                <w:rFonts w:ascii="Arial" w:hAnsi="Arial" w:cs="Arial"/>
                <w:color w:val="000000"/>
                <w:lang w:eastAsia="en-US"/>
              </w:rPr>
            </w:pPr>
            <w:r w:rsidRPr="00C67A31">
              <w:rPr>
                <w:rFonts w:ascii="Arial" w:hAnsi="Arial" w:cs="Arial"/>
                <w:color w:val="000000"/>
                <w:lang w:eastAsia="en-US"/>
              </w:rPr>
              <w:t>EUR</w:t>
            </w:r>
          </w:p>
        </w:tc>
      </w:tr>
      <w:tr w:rsidR="00C13FEA" w:rsidRPr="00C67A31" w14:paraId="490B490E" w14:textId="77777777" w:rsidTr="00C13FEA">
        <w:trPr>
          <w:cantSplit/>
        </w:trPr>
        <w:tc>
          <w:tcPr>
            <w:tcW w:w="4678"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5DA11325" w14:textId="77777777" w:rsidR="00C13FEA" w:rsidRPr="00C67A31" w:rsidRDefault="00C13FEA" w:rsidP="00C67A31">
            <w:pPr>
              <w:spacing w:after="0" w:line="276" w:lineRule="auto"/>
              <w:rPr>
                <w:rFonts w:ascii="Arial" w:hAnsi="Arial" w:cs="Arial"/>
                <w:color w:val="000000"/>
                <w:lang w:eastAsia="en-US"/>
              </w:rPr>
            </w:pPr>
            <w:r w:rsidRPr="00C67A31">
              <w:rPr>
                <w:rFonts w:ascii="Arial" w:hAnsi="Arial" w:cs="Arial"/>
                <w:color w:val="000000"/>
                <w:lang w:eastAsia="en-US"/>
              </w:rPr>
              <w:t>ZNESEK Z DDV</w:t>
            </w:r>
          </w:p>
          <w:p w14:paraId="07685E58" w14:textId="77777777" w:rsidR="00C13FEA" w:rsidRPr="00C67A31" w:rsidRDefault="00C13FEA" w:rsidP="00C67A31">
            <w:pPr>
              <w:spacing w:after="0" w:line="276" w:lineRule="auto"/>
              <w:rPr>
                <w:rFonts w:ascii="Arial" w:hAnsi="Arial" w:cs="Arial"/>
                <w:color w:val="000000"/>
                <w:lang w:eastAsia="en-US"/>
              </w:rPr>
            </w:pPr>
          </w:p>
        </w:tc>
        <w:tc>
          <w:tcPr>
            <w:tcW w:w="4424" w:type="dxa"/>
            <w:tcBorders>
              <w:top w:val="single" w:sz="4" w:space="0" w:color="000000"/>
              <w:left w:val="single" w:sz="4" w:space="0" w:color="000000"/>
              <w:bottom w:val="single" w:sz="4" w:space="0" w:color="000000"/>
              <w:right w:val="single" w:sz="4" w:space="0" w:color="000000"/>
            </w:tcBorders>
            <w:tcMar>
              <w:top w:w="0" w:type="dxa"/>
              <w:left w:w="107" w:type="dxa"/>
              <w:bottom w:w="0" w:type="dxa"/>
              <w:right w:w="107" w:type="dxa"/>
            </w:tcMar>
          </w:tcPr>
          <w:p w14:paraId="49F7F8A9" w14:textId="77777777" w:rsidR="00C13FEA" w:rsidRPr="00C67A31" w:rsidRDefault="00C13FEA" w:rsidP="00C67A31">
            <w:pPr>
              <w:tabs>
                <w:tab w:val="left" w:pos="3225"/>
              </w:tabs>
              <w:spacing w:after="0" w:line="276" w:lineRule="auto"/>
              <w:jc w:val="center"/>
              <w:rPr>
                <w:rFonts w:ascii="Arial" w:hAnsi="Arial" w:cs="Arial"/>
                <w:color w:val="000000"/>
                <w:lang w:eastAsia="en-US"/>
              </w:rPr>
            </w:pPr>
            <w:r w:rsidRPr="00C67A31">
              <w:rPr>
                <w:rFonts w:ascii="Arial" w:hAnsi="Arial" w:cs="Arial"/>
                <w:color w:val="000000"/>
                <w:lang w:eastAsia="en-US"/>
              </w:rPr>
              <w:t>EUR</w:t>
            </w:r>
          </w:p>
        </w:tc>
      </w:tr>
    </w:tbl>
    <w:p w14:paraId="50FE79DF" w14:textId="77777777" w:rsidR="00C13FEA" w:rsidRPr="00C67A31" w:rsidRDefault="00C13FEA" w:rsidP="00C67A31">
      <w:pPr>
        <w:suppressAutoHyphens/>
        <w:autoSpaceDN w:val="0"/>
        <w:spacing w:after="0" w:line="276" w:lineRule="auto"/>
        <w:ind w:right="6"/>
        <w:jc w:val="both"/>
        <w:textAlignment w:val="baseline"/>
        <w:rPr>
          <w:rFonts w:ascii="Arial" w:hAnsi="Arial" w:cs="Arial"/>
          <w:b/>
          <w:kern w:val="3"/>
          <w:lang w:eastAsia="zh-CN"/>
        </w:rPr>
      </w:pPr>
    </w:p>
    <w:p w14:paraId="4D964D68" w14:textId="77777777" w:rsidR="00C13FEA" w:rsidRPr="00C67A31" w:rsidRDefault="00C13FEA" w:rsidP="00C67A31">
      <w:pPr>
        <w:numPr>
          <w:ilvl w:val="0"/>
          <w:numId w:val="35"/>
        </w:numPr>
        <w:suppressAutoHyphens/>
        <w:autoSpaceDN w:val="0"/>
        <w:spacing w:after="0" w:line="276" w:lineRule="auto"/>
        <w:ind w:right="6"/>
        <w:jc w:val="center"/>
        <w:textAlignment w:val="baseline"/>
        <w:rPr>
          <w:rFonts w:ascii="Arial" w:hAnsi="Arial" w:cs="Arial"/>
          <w:b/>
          <w:kern w:val="3"/>
          <w:lang w:eastAsia="zh-CN"/>
        </w:rPr>
      </w:pPr>
      <w:r w:rsidRPr="00C67A31">
        <w:rPr>
          <w:rFonts w:ascii="Arial" w:hAnsi="Arial" w:cs="Arial"/>
          <w:b/>
          <w:kern w:val="3"/>
          <w:lang w:eastAsia="zh-CN"/>
        </w:rPr>
        <w:t>člen</w:t>
      </w:r>
    </w:p>
    <w:p w14:paraId="1A24701E"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b/>
          <w:lang w:eastAsia="en-US"/>
        </w:rPr>
        <w:t>Obračun del – izdajanje začasnih situacij</w:t>
      </w:r>
    </w:p>
    <w:p w14:paraId="02EDE081"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Izvajalec bo izvedena dela obračunaval z mesečnimi situacijami do petega (5.) dne v</w:t>
      </w:r>
      <w:r w:rsidRPr="00C67A31">
        <w:rPr>
          <w:rFonts w:ascii="Arial" w:hAnsi="Arial" w:cs="Arial"/>
          <w:i/>
          <w:lang w:eastAsia="en-US"/>
        </w:rPr>
        <w:t xml:space="preserve"> </w:t>
      </w:r>
      <w:r w:rsidRPr="00C67A31">
        <w:rPr>
          <w:rFonts w:ascii="Arial" w:hAnsi="Arial" w:cs="Arial"/>
          <w:lang w:eastAsia="en-US"/>
        </w:rPr>
        <w:t xml:space="preserve">mesecu, in sicer na podlagi popisa dejansko izvedenih del ter dobavljene in zmontirane opreme na objektu v prejšnjem mesecu. </w:t>
      </w:r>
    </w:p>
    <w:p w14:paraId="7ACA71C7" w14:textId="77777777" w:rsidR="00C13FEA" w:rsidRPr="00C67A31" w:rsidRDefault="00C13FEA" w:rsidP="00C67A31">
      <w:pPr>
        <w:spacing w:after="0" w:line="276" w:lineRule="auto"/>
        <w:jc w:val="both"/>
        <w:rPr>
          <w:rFonts w:ascii="Arial" w:hAnsi="Arial" w:cs="Arial"/>
          <w:lang w:eastAsia="en-US"/>
        </w:rPr>
      </w:pPr>
    </w:p>
    <w:p w14:paraId="437BD2FC"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Izvajalec mora obračunsko situacijo poslati nadzorniku in naročniku po elektronski pošti ali na drug način, ki je dogovorjen med strankami.</w:t>
      </w:r>
    </w:p>
    <w:p w14:paraId="0059E97D" w14:textId="77777777" w:rsidR="00C13FEA" w:rsidRPr="00C67A31" w:rsidRDefault="00C13FEA" w:rsidP="00C67A31">
      <w:pPr>
        <w:spacing w:after="0" w:line="276" w:lineRule="auto"/>
        <w:jc w:val="both"/>
        <w:rPr>
          <w:rFonts w:ascii="Arial" w:hAnsi="Arial" w:cs="Arial"/>
          <w:lang w:eastAsia="en-US"/>
        </w:rPr>
      </w:pPr>
    </w:p>
    <w:p w14:paraId="145F0F05"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Izvedena dela morajo biti potrjena s strani nadzornika, ki ga določi naročnik, z vpisom v gradbeno knjigo. Nadzornik je dolžan potrditi situacijo oziroma podati pripombe na situacijo v roku petih (5) delovnih dni od njenega prejema. V kolikor v tem roku ni pripomb s strani nadzornika, se situacija šteje za potrjeno, naročnik pa jo je dolžan plačati v skladu z določbo naslednjega člena te pogodbe. Nadzornik ne sme podati pripomb na situacijo, če so dela opravljena in jih je potrdil z vpisom v gradbeno knjigo.</w:t>
      </w:r>
    </w:p>
    <w:p w14:paraId="1DCFE58C" w14:textId="77777777" w:rsidR="00C13FEA" w:rsidRPr="00C67A31" w:rsidRDefault="00C13FEA" w:rsidP="00C67A31">
      <w:pPr>
        <w:spacing w:after="0" w:line="276" w:lineRule="auto"/>
        <w:jc w:val="both"/>
        <w:rPr>
          <w:rFonts w:ascii="Arial" w:hAnsi="Arial" w:cs="Arial"/>
          <w:lang w:eastAsia="en-US"/>
        </w:rPr>
      </w:pPr>
    </w:p>
    <w:p w14:paraId="4BA5EC94"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 xml:space="preserve">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3771C913" w14:textId="77777777" w:rsidR="00C13FEA" w:rsidRPr="00C67A31" w:rsidRDefault="00C13FEA" w:rsidP="00C67A31">
      <w:pPr>
        <w:spacing w:after="0" w:line="276" w:lineRule="auto"/>
        <w:jc w:val="both"/>
        <w:rPr>
          <w:rFonts w:ascii="Arial" w:hAnsi="Arial" w:cs="Arial"/>
          <w:lang w:eastAsia="en-US"/>
        </w:rPr>
      </w:pPr>
    </w:p>
    <w:p w14:paraId="233BB98B"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Situacija se v delu, v katerem ni obrazloženo zavrnjena, šteje za potrjeno.</w:t>
      </w:r>
    </w:p>
    <w:p w14:paraId="4549C297" w14:textId="77777777" w:rsidR="00C13FEA" w:rsidRPr="00C67A31" w:rsidRDefault="00C13FEA" w:rsidP="00C67A31">
      <w:pPr>
        <w:spacing w:after="0" w:line="276" w:lineRule="auto"/>
        <w:jc w:val="both"/>
        <w:rPr>
          <w:rFonts w:ascii="Arial" w:hAnsi="Arial" w:cs="Arial"/>
          <w:lang w:eastAsia="en-US"/>
        </w:rPr>
      </w:pPr>
    </w:p>
    <w:p w14:paraId="39BB046E"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Naročnik mora plačati nesporni znesek situacije, sicer z dnem zapadlosti situacije preide v dolžniško zamudo in ima izvajalec pravico zaračunati naročniku zamudne obresti v skladu z veljavnimi predpisi.</w:t>
      </w:r>
    </w:p>
    <w:p w14:paraId="56A5C72D" w14:textId="77777777" w:rsidR="00C13FEA" w:rsidRPr="00C67A31" w:rsidRDefault="00C13FEA" w:rsidP="00C67A31">
      <w:pPr>
        <w:spacing w:after="0" w:line="276" w:lineRule="auto"/>
        <w:jc w:val="both"/>
        <w:rPr>
          <w:rFonts w:ascii="Arial" w:hAnsi="Arial" w:cs="Arial"/>
          <w:lang w:eastAsia="en-US"/>
        </w:rPr>
      </w:pPr>
    </w:p>
    <w:p w14:paraId="30D6F3AC"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 xml:space="preserve">Vsi računi (situacije) morajo biti izstavljeni v elektronski obliki (e–račun) skladno s 26. členom Zakona o opravljanju plačilnih storitev za proračunske uporabnike (Uradni list RS št: 59/10 s spremembami in dopolnitvami) in morajo vsebovati vse podatke, ki so predpisani v ZDDV-1. </w:t>
      </w:r>
    </w:p>
    <w:p w14:paraId="414EDDA8" w14:textId="77777777" w:rsidR="00C13FEA" w:rsidRPr="00C67A31" w:rsidRDefault="00C13FEA" w:rsidP="00C67A31">
      <w:pPr>
        <w:spacing w:after="0" w:line="276" w:lineRule="auto"/>
        <w:jc w:val="both"/>
        <w:rPr>
          <w:rFonts w:ascii="Arial" w:hAnsi="Arial" w:cs="Arial"/>
          <w:lang w:eastAsia="en-US"/>
        </w:rPr>
      </w:pPr>
    </w:p>
    <w:p w14:paraId="099A5D83"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lastRenderedPageBreak/>
        <w:t>Na računu se mora izvajalec sklicevati na številko pogodbe in navesti da je gradbena situacija sestavni del računa. Prikazan mora biti zadržani znesek in znesek za plačilo.</w:t>
      </w:r>
    </w:p>
    <w:p w14:paraId="02021826" w14:textId="77777777" w:rsidR="00C13FEA" w:rsidRPr="00C67A31" w:rsidRDefault="00C13FEA" w:rsidP="00C67A31">
      <w:pPr>
        <w:spacing w:after="0" w:line="276" w:lineRule="auto"/>
        <w:jc w:val="both"/>
        <w:rPr>
          <w:rFonts w:ascii="Arial" w:hAnsi="Arial" w:cs="Arial"/>
          <w:lang w:eastAsia="en-US"/>
        </w:rPr>
      </w:pPr>
    </w:p>
    <w:p w14:paraId="25652E11"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Obvezne priloge e-računov po tej pogodbi so:</w:t>
      </w:r>
    </w:p>
    <w:p w14:paraId="35A507DD" w14:textId="77777777" w:rsidR="00C13FEA" w:rsidRPr="00C67A31" w:rsidRDefault="00C13FEA" w:rsidP="00C67A31">
      <w:pPr>
        <w:numPr>
          <w:ilvl w:val="0"/>
          <w:numId w:val="55"/>
        </w:numPr>
        <w:spacing w:after="0" w:line="276" w:lineRule="auto"/>
        <w:jc w:val="both"/>
        <w:rPr>
          <w:rFonts w:ascii="Arial" w:hAnsi="Arial" w:cs="Arial"/>
          <w:lang w:eastAsia="en-US"/>
        </w:rPr>
      </w:pPr>
      <w:r w:rsidRPr="00C67A31">
        <w:rPr>
          <w:rFonts w:ascii="Arial" w:hAnsi="Arial" w:cs="Arial"/>
          <w:lang w:eastAsia="en-US"/>
        </w:rPr>
        <w:t>gradbena situacija, potrjena s strani odgovornega nadzornika,</w:t>
      </w:r>
    </w:p>
    <w:p w14:paraId="172B70EB" w14:textId="77777777" w:rsidR="00C13FEA" w:rsidRPr="00C67A31" w:rsidRDefault="00C13FEA" w:rsidP="00C67A31">
      <w:pPr>
        <w:numPr>
          <w:ilvl w:val="0"/>
          <w:numId w:val="55"/>
        </w:numPr>
        <w:spacing w:after="0" w:line="276" w:lineRule="auto"/>
        <w:jc w:val="both"/>
        <w:rPr>
          <w:rFonts w:ascii="Arial" w:hAnsi="Arial" w:cs="Arial"/>
          <w:lang w:eastAsia="en-US"/>
        </w:rPr>
      </w:pPr>
      <w:r w:rsidRPr="00C67A31">
        <w:rPr>
          <w:rFonts w:ascii="Arial" w:hAnsi="Arial" w:cs="Arial"/>
          <w:lang w:eastAsia="en-US"/>
        </w:rPr>
        <w:t>poročilo o poteku del,</w:t>
      </w:r>
    </w:p>
    <w:p w14:paraId="7897B3B8" w14:textId="77777777" w:rsidR="00C13FEA" w:rsidRPr="00C67A31" w:rsidRDefault="00C13FEA" w:rsidP="00C67A31">
      <w:pPr>
        <w:numPr>
          <w:ilvl w:val="0"/>
          <w:numId w:val="55"/>
        </w:numPr>
        <w:spacing w:after="0" w:line="276" w:lineRule="auto"/>
        <w:jc w:val="both"/>
        <w:rPr>
          <w:rFonts w:ascii="Arial" w:hAnsi="Arial" w:cs="Arial"/>
          <w:lang w:eastAsia="en-US"/>
        </w:rPr>
      </w:pPr>
      <w:r w:rsidRPr="00C67A31">
        <w:rPr>
          <w:rFonts w:ascii="Arial" w:hAnsi="Arial" w:cs="Arial"/>
          <w:lang w:eastAsia="en-US"/>
        </w:rPr>
        <w:t>računi oziroma gradbene situacije podizvajalcev, potrjene s strani izvajalca, v kolikor gre za neposredna plačila podizvajalcem,</w:t>
      </w:r>
    </w:p>
    <w:p w14:paraId="6ED69D91" w14:textId="77777777" w:rsidR="00C13FEA" w:rsidRPr="00C67A31" w:rsidRDefault="00C13FEA" w:rsidP="00C67A31">
      <w:pPr>
        <w:numPr>
          <w:ilvl w:val="0"/>
          <w:numId w:val="55"/>
        </w:numPr>
        <w:spacing w:after="0" w:line="276" w:lineRule="auto"/>
        <w:jc w:val="both"/>
        <w:rPr>
          <w:rFonts w:ascii="Arial" w:hAnsi="Arial" w:cs="Arial"/>
          <w:lang w:eastAsia="en-US"/>
        </w:rPr>
      </w:pPr>
      <w:r w:rsidRPr="00C67A31">
        <w:rPr>
          <w:rFonts w:ascii="Arial" w:hAnsi="Arial" w:cs="Arial"/>
          <w:lang w:eastAsia="en-US"/>
        </w:rPr>
        <w:t>specifikacija prejemnikov plačil po izstavljenem računu izvajalca, oblikovana po zahtevah naročnika,</w:t>
      </w:r>
    </w:p>
    <w:p w14:paraId="3A67AA1A" w14:textId="77777777" w:rsidR="00C13FEA" w:rsidRPr="00C67A31" w:rsidRDefault="00C13FEA" w:rsidP="00C67A31">
      <w:pPr>
        <w:numPr>
          <w:ilvl w:val="0"/>
          <w:numId w:val="55"/>
        </w:numPr>
        <w:spacing w:after="0" w:line="276" w:lineRule="auto"/>
        <w:jc w:val="both"/>
        <w:rPr>
          <w:rFonts w:ascii="Arial" w:hAnsi="Arial" w:cs="Arial"/>
          <w:lang w:eastAsia="en-US"/>
        </w:rPr>
      </w:pPr>
      <w:r w:rsidRPr="00C67A31">
        <w:rPr>
          <w:rFonts w:ascii="Arial" w:hAnsi="Arial" w:cs="Arial"/>
          <w:lang w:eastAsia="en-US"/>
        </w:rPr>
        <w:t>ostala dokumentacija, ki potrjuje, da je zaračunana storitev dejansko opravljena v skladu s to pogodbo, gradbenim dnevnikom in s potrjeno knjigo obračunskih izmer.</w:t>
      </w:r>
    </w:p>
    <w:p w14:paraId="35F58CF9" w14:textId="77777777" w:rsidR="00C13FEA" w:rsidRPr="00C67A31" w:rsidRDefault="00C13FEA" w:rsidP="00C67A31">
      <w:pPr>
        <w:spacing w:after="0" w:line="276" w:lineRule="auto"/>
        <w:jc w:val="both"/>
        <w:rPr>
          <w:rFonts w:ascii="Arial" w:hAnsi="Arial" w:cs="Arial"/>
          <w:lang w:eastAsia="en-US"/>
        </w:rPr>
      </w:pPr>
    </w:p>
    <w:p w14:paraId="282E0B05"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V kolikor je na izstavljenem računu izvajalca/podizvajalca naveden transakcijski račun, ki ni vsebovan v tej pogodbi, se uporablja transakcijski račun, ki je naveden na izstavljenem računu.</w:t>
      </w:r>
    </w:p>
    <w:p w14:paraId="09697B23" w14:textId="77777777" w:rsidR="00C13FEA" w:rsidRPr="00C67A31" w:rsidRDefault="00C13FEA" w:rsidP="00C67A31">
      <w:pPr>
        <w:spacing w:after="0" w:line="276" w:lineRule="auto"/>
        <w:rPr>
          <w:rFonts w:ascii="Arial" w:hAnsi="Arial" w:cs="Arial"/>
          <w:lang w:eastAsia="en-US"/>
        </w:rPr>
      </w:pPr>
    </w:p>
    <w:p w14:paraId="2EA5A9A9" w14:textId="77777777" w:rsidR="00C13FEA" w:rsidRPr="00C67A31" w:rsidRDefault="00C13FEA" w:rsidP="00C67A31">
      <w:pPr>
        <w:numPr>
          <w:ilvl w:val="0"/>
          <w:numId w:val="35"/>
        </w:numPr>
        <w:spacing w:after="0" w:line="276" w:lineRule="auto"/>
        <w:jc w:val="center"/>
        <w:rPr>
          <w:rFonts w:ascii="Arial" w:hAnsi="Arial" w:cs="Arial"/>
          <w:b/>
          <w:lang w:eastAsia="en-US"/>
        </w:rPr>
      </w:pPr>
      <w:r w:rsidRPr="00C67A31">
        <w:rPr>
          <w:rFonts w:ascii="Arial" w:hAnsi="Arial" w:cs="Arial"/>
          <w:b/>
          <w:lang w:eastAsia="en-US"/>
        </w:rPr>
        <w:t>člen</w:t>
      </w:r>
    </w:p>
    <w:p w14:paraId="246A77DC"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Končna situacija</w:t>
      </w:r>
    </w:p>
    <w:p w14:paraId="238506FE"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Končno situacijo izvajalec izstavi po izdelavi končnega obračuna.</w:t>
      </w:r>
    </w:p>
    <w:p w14:paraId="416A1078" w14:textId="77777777" w:rsidR="00C13FEA" w:rsidRPr="00C67A31" w:rsidRDefault="00C13FEA" w:rsidP="00C67A31">
      <w:pPr>
        <w:spacing w:after="0" w:line="276" w:lineRule="auto"/>
        <w:jc w:val="both"/>
        <w:rPr>
          <w:rFonts w:ascii="Arial" w:hAnsi="Arial" w:cs="Arial"/>
          <w:lang w:eastAsia="en-US"/>
        </w:rPr>
      </w:pPr>
    </w:p>
    <w:p w14:paraId="1D06AF67"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 xml:space="preserve">Do izplačila po situaciji iz prejšnjega člena ne more priti, preden izvajalec naročniku ne preda finančnega zavarovanja za odpravo napak v jamčevalnem roku. V kolikor ne bi prišlo do pravočasne predaje tega finančnega zavarovanja, ima naročnik pravico, da unovči polni znesek finančnega zavarovanja za dobro izvedbo pogodbenih obveznosti, ki v takšnem primeru postane pogodbena kazen zaradi nepredaje finančnega zavarovanja za odpravo napak. </w:t>
      </w:r>
    </w:p>
    <w:p w14:paraId="2483B3CC" w14:textId="77777777" w:rsidR="00C13FEA" w:rsidRPr="00C67A31" w:rsidRDefault="00C13FEA" w:rsidP="00C67A31">
      <w:pPr>
        <w:spacing w:after="0" w:line="276" w:lineRule="auto"/>
        <w:jc w:val="both"/>
        <w:rPr>
          <w:rFonts w:ascii="Arial" w:hAnsi="Arial" w:cs="Arial"/>
          <w:lang w:eastAsia="en-US"/>
        </w:rPr>
      </w:pPr>
    </w:p>
    <w:p w14:paraId="6B95677B"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5DAFD9BC"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Rok plačila in način plačila</w:t>
      </w:r>
    </w:p>
    <w:p w14:paraId="3E40EB78"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 xml:space="preserve">Naročnik mora situacijo, ki ni bila zavrnjena v roku, plačati trideseti (30.) dan od njenega prejema, v primeru zamude plačila ima izvajalec pravico zaračunati naročniku zamudne obresti v skladu z veljavnimi predpisi. </w:t>
      </w:r>
    </w:p>
    <w:p w14:paraId="5B964331" w14:textId="77777777" w:rsidR="00C13FEA" w:rsidRPr="00C67A31" w:rsidRDefault="00C13FEA" w:rsidP="00C67A31">
      <w:pPr>
        <w:spacing w:after="0" w:line="276" w:lineRule="auto"/>
        <w:jc w:val="both"/>
        <w:rPr>
          <w:rFonts w:ascii="Arial" w:hAnsi="Arial" w:cs="Arial"/>
          <w:lang w:eastAsia="en-US"/>
        </w:rPr>
      </w:pPr>
    </w:p>
    <w:p w14:paraId="2E9C9E85"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Pogodbeni stranki soglašata, da je med njima običajen način plačevanja v obliki asignacije, cesije ali kompenzacije in da se plačila lahko izvajajo tudi na tak način.</w:t>
      </w:r>
    </w:p>
    <w:p w14:paraId="497A277D" w14:textId="77777777" w:rsidR="00C13FEA" w:rsidRPr="00C67A31" w:rsidRDefault="00C13FEA" w:rsidP="00C67A31">
      <w:pPr>
        <w:spacing w:after="0" w:line="276" w:lineRule="auto"/>
        <w:jc w:val="both"/>
        <w:rPr>
          <w:rFonts w:ascii="Arial" w:hAnsi="Arial" w:cs="Arial"/>
          <w:lang w:eastAsia="en-US"/>
        </w:rPr>
      </w:pPr>
    </w:p>
    <w:p w14:paraId="6E49B1B6"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1C338203"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Finančna zavarovanja</w:t>
      </w:r>
    </w:p>
    <w:p w14:paraId="7F0F8055"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Izvajalec je dolžan naročniku predložiti finančna zavarovanje, določena v razpisni dokumentaciji, v obsegu in kvaliteti, določeni v dokumentaciji v zvezi z javnim naročilom. V primeru, da izvajalec ne predloži ustreznega finančnega zavarovanje za odpravo napak v garancijskem roku, lahko naročnik unovči finančno zavarovanje za dobro izvedbo pogodbenih obveznosti.</w:t>
      </w:r>
    </w:p>
    <w:p w14:paraId="10BB3584" w14:textId="77777777" w:rsidR="00C13FEA" w:rsidRPr="00C67A31" w:rsidRDefault="00C13FEA" w:rsidP="00C67A31">
      <w:pPr>
        <w:spacing w:after="0" w:line="276" w:lineRule="auto"/>
        <w:jc w:val="both"/>
        <w:rPr>
          <w:rFonts w:ascii="Arial" w:hAnsi="Arial" w:cs="Arial"/>
          <w:lang w:eastAsia="en-US"/>
        </w:rPr>
      </w:pPr>
    </w:p>
    <w:p w14:paraId="7900CD82"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Če naročnik iz kateregakoli razloga ne razpolaga z veljavnimi finančnimi zavarovanji, ima pravico do 10% zadržanega zneska pogodbene cene z DDV, do izteka roka, do katerega bi moralo biti izdano finančno zavarovanje za odpravo napak v garancijskem roku. Po tem roku ima pravico, da zadržani znesek obračuna kot pogodbeno kazen.</w:t>
      </w:r>
    </w:p>
    <w:p w14:paraId="2ED8FC26" w14:textId="77777777" w:rsidR="00C13FEA" w:rsidRPr="00C67A31" w:rsidRDefault="00C13FEA" w:rsidP="00C67A31">
      <w:pPr>
        <w:spacing w:after="0" w:line="276" w:lineRule="auto"/>
        <w:jc w:val="both"/>
        <w:rPr>
          <w:rFonts w:ascii="Arial" w:hAnsi="Arial" w:cs="Arial"/>
          <w:lang w:eastAsia="en-US"/>
        </w:rPr>
      </w:pPr>
    </w:p>
    <w:p w14:paraId="554E0476"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 xml:space="preserve">V kolikor naročnik razpolaga s finančnim zavarovanjem za dobro izvedbo pogodbenih obveznosti, izvajalec pa mu pravočasno ne dostavi finančnega zavarovanja za odpravo napak v garancijskem roku, ima naročnik pravico, da namesto zadržanih zneskov iz prejšnjega odstavka unovči tudi finančno zavarovanje za dobro izvedbo pogodbenih obveznosti v polnem znesku. </w:t>
      </w:r>
      <w:bookmarkStart w:id="203" w:name="_Hlk516930610"/>
      <w:r w:rsidRPr="00C67A31">
        <w:rPr>
          <w:rFonts w:ascii="Arial" w:hAnsi="Arial" w:cs="Arial"/>
          <w:lang w:eastAsia="en-US"/>
        </w:rPr>
        <w:t xml:space="preserve">V primeru takšne unovčitve ima unovčitev finančnega zavarovanja za dobro izvedbo pogodbenih obveznosti naravo pogodbene kazni zaradi nepredložitve finančnega zavarovanja za odpravo napak v garancijskem roku v višini celotne vrednosti finančnega zavarovanja za dobro izvedbo pogodbenih obveznosti, zaradi česar naročnik tega zneska ni potrebno vračati izvajalcu niti po izteku garancijske dobe. </w:t>
      </w:r>
      <w:bookmarkEnd w:id="203"/>
    </w:p>
    <w:p w14:paraId="2D0E07B9" w14:textId="77777777" w:rsidR="00C13FEA" w:rsidRPr="00C67A31" w:rsidRDefault="00C13FEA" w:rsidP="00C67A31">
      <w:pPr>
        <w:spacing w:after="0" w:line="276" w:lineRule="auto"/>
        <w:jc w:val="both"/>
        <w:rPr>
          <w:rFonts w:ascii="Arial" w:hAnsi="Arial" w:cs="Arial"/>
          <w:lang w:eastAsia="en-US"/>
        </w:rPr>
      </w:pPr>
    </w:p>
    <w:p w14:paraId="0E4B0A6B"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6FDB65E9" w14:textId="7002E5AA" w:rsidR="00C13FEA" w:rsidRDefault="00C13FEA" w:rsidP="00C67A31">
      <w:pPr>
        <w:spacing w:after="0" w:line="276" w:lineRule="auto"/>
        <w:jc w:val="both"/>
        <w:rPr>
          <w:rFonts w:ascii="Arial" w:hAnsi="Arial" w:cs="Arial"/>
          <w:lang w:eastAsia="en-US"/>
        </w:rPr>
      </w:pPr>
      <w:r w:rsidRPr="00C67A31">
        <w:rPr>
          <w:rFonts w:ascii="Arial" w:hAnsi="Arial" w:cs="Arial"/>
          <w:lang w:eastAsia="en-US"/>
        </w:rPr>
        <w:t>Finančno zavarovanje za dobro izvedbo pogodbenih obveznosti lahko naročnik poleg primerov, navedenih drugje v tej pogodbi, unovči tudi:</w:t>
      </w:r>
    </w:p>
    <w:p w14:paraId="3A31935C" w14:textId="77777777" w:rsidR="007B2B09" w:rsidRPr="00C67A31" w:rsidRDefault="007B2B09" w:rsidP="00C67A31">
      <w:pPr>
        <w:spacing w:after="0" w:line="276" w:lineRule="auto"/>
        <w:jc w:val="both"/>
        <w:rPr>
          <w:rFonts w:ascii="Arial" w:hAnsi="Arial" w:cs="Arial"/>
          <w:lang w:eastAsia="en-US"/>
        </w:rPr>
      </w:pPr>
    </w:p>
    <w:p w14:paraId="4EE1A0F1"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v znesku terjatve, ki jo ima naročnik do izvajalca:</w:t>
      </w:r>
    </w:p>
    <w:p w14:paraId="40E81CC9" w14:textId="77777777" w:rsidR="00C13FEA" w:rsidRPr="00C67A31" w:rsidRDefault="00C13FEA" w:rsidP="00C67A31">
      <w:pPr>
        <w:pStyle w:val="Bodytext171"/>
        <w:numPr>
          <w:ilvl w:val="0"/>
          <w:numId w:val="52"/>
        </w:numPr>
        <w:spacing w:line="276" w:lineRule="auto"/>
        <w:ind w:right="40"/>
        <w:rPr>
          <w:rFonts w:ascii="Arial" w:hAnsi="Arial" w:cs="Arial"/>
        </w:rPr>
      </w:pPr>
      <w:r w:rsidRPr="00C67A31">
        <w:rPr>
          <w:rStyle w:val="Bodytext179pt4"/>
          <w:rFonts w:ascii="Arial" w:eastAsiaTheme="minorEastAsia" w:hAnsi="Arial" w:cs="Arial"/>
          <w:sz w:val="22"/>
        </w:rPr>
        <w:t>č</w:t>
      </w:r>
      <w:r w:rsidRPr="00C67A31">
        <w:rPr>
          <w:rFonts w:ascii="Arial" w:hAnsi="Arial" w:cs="Arial"/>
        </w:rPr>
        <w:t>e se bo izkazalo, da izvajalec del v celoti ali delno ne opravlja v skladu s pogodbo, zahtevami dokumentacije v zvezi z oddajo javnega naročila, specifikacijami ali ponudbeno dokumentacijo;</w:t>
      </w:r>
    </w:p>
    <w:p w14:paraId="23A51FB1" w14:textId="77777777" w:rsidR="00C13FEA" w:rsidRPr="00C67A31" w:rsidRDefault="00C13FEA" w:rsidP="00C67A31">
      <w:pPr>
        <w:pStyle w:val="Bodytext101"/>
        <w:numPr>
          <w:ilvl w:val="0"/>
          <w:numId w:val="52"/>
        </w:numPr>
        <w:tabs>
          <w:tab w:val="left" w:pos="735"/>
        </w:tabs>
        <w:spacing w:before="0" w:line="276" w:lineRule="auto"/>
        <w:jc w:val="both"/>
        <w:rPr>
          <w:rFonts w:ascii="Arial" w:hAnsi="Arial" w:cs="Arial"/>
        </w:rPr>
      </w:pPr>
      <w:r w:rsidRPr="00C67A31">
        <w:rPr>
          <w:rFonts w:ascii="Arial" w:hAnsi="Arial" w:cs="Arial"/>
        </w:rPr>
        <w:t>v primeru ste</w:t>
      </w:r>
      <w:r w:rsidRPr="00C67A31">
        <w:rPr>
          <w:rStyle w:val="Bodytext179pt4"/>
          <w:rFonts w:ascii="Arial" w:eastAsiaTheme="minorEastAsia" w:hAnsi="Arial" w:cs="Arial"/>
          <w:sz w:val="22"/>
        </w:rPr>
        <w:t>č</w:t>
      </w:r>
      <w:r w:rsidRPr="00C67A31">
        <w:rPr>
          <w:rFonts w:ascii="Arial" w:hAnsi="Arial" w:cs="Arial"/>
        </w:rPr>
        <w:t>aja, likvidacijskega postopka ali drugega postopka izvajalca, katerega posledica ali namen je prenehanje njegovega poslovanja ali katerikoli drug postopek, podoben navedenim postopkom, skladno s predpisi države, v kateri ima ponudnik sedež;</w:t>
      </w:r>
    </w:p>
    <w:p w14:paraId="10BD8685" w14:textId="77777777" w:rsidR="00C13FEA" w:rsidRPr="00C67A31" w:rsidRDefault="00C13FEA" w:rsidP="00C67A31">
      <w:pPr>
        <w:pStyle w:val="Bodytext101"/>
        <w:numPr>
          <w:ilvl w:val="0"/>
          <w:numId w:val="52"/>
        </w:numPr>
        <w:tabs>
          <w:tab w:val="left" w:pos="735"/>
        </w:tabs>
        <w:spacing w:before="0" w:line="276" w:lineRule="auto"/>
        <w:jc w:val="both"/>
        <w:rPr>
          <w:rFonts w:ascii="Arial" w:hAnsi="Arial" w:cs="Arial"/>
        </w:rPr>
      </w:pPr>
      <w:r w:rsidRPr="00C67A31">
        <w:rPr>
          <w:rFonts w:ascii="Arial" w:hAnsi="Arial" w:cs="Arial"/>
        </w:rPr>
        <w:t>če svojih obveznosti do podizvajalcev, ki sodelujejo pri izvedbi javnega naročila, v celoti ne poravna, podizvajalci pa terjajo plačilo obveznosti neposredno od naročnika;</w:t>
      </w:r>
    </w:p>
    <w:p w14:paraId="51DE5F27" w14:textId="77777777" w:rsidR="00C13FEA" w:rsidRPr="00C67A31" w:rsidRDefault="00C13FEA" w:rsidP="00C67A31">
      <w:pPr>
        <w:spacing w:after="0" w:line="276" w:lineRule="auto"/>
        <w:jc w:val="both"/>
        <w:rPr>
          <w:rFonts w:ascii="Arial" w:hAnsi="Arial" w:cs="Arial"/>
          <w:lang w:eastAsia="en-US"/>
        </w:rPr>
      </w:pPr>
    </w:p>
    <w:p w14:paraId="5AF535E8"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v polnem znesku finančnega zavarovanja, ki ima v takšnem primeru namen zavarovanja pogodbene kazni:</w:t>
      </w:r>
    </w:p>
    <w:p w14:paraId="0C21DDDA" w14:textId="77777777" w:rsidR="00C13FEA" w:rsidRPr="00C67A31" w:rsidRDefault="00C13FEA"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rPr>
        <w:t>če izvajalec naročniku ne preda podaljšanja finančnega zavarovanja, čeprav so podani pogoji, da naročnik to lahko zahteva;</w:t>
      </w:r>
    </w:p>
    <w:p w14:paraId="0A489C23" w14:textId="77777777" w:rsidR="00C13FEA" w:rsidRPr="00C67A31" w:rsidRDefault="00C13FEA"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lang w:eastAsia="zh-CN"/>
        </w:rPr>
        <w:t>če bo naročnik pogodbo razdrl zaradi kršitev na strani izvajalca;</w:t>
      </w:r>
    </w:p>
    <w:p w14:paraId="1E9A9713" w14:textId="77777777" w:rsidR="00C13FEA" w:rsidRPr="00C67A31" w:rsidRDefault="00C13FEA"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lang w:eastAsia="zh-CN"/>
        </w:rPr>
        <w:t>če bo naročnik razdrl pogodbo zaradi zamude na strani izvajalca;</w:t>
      </w:r>
    </w:p>
    <w:p w14:paraId="2BA27BC3" w14:textId="77777777" w:rsidR="00C13FEA" w:rsidRPr="00C67A31" w:rsidRDefault="00C13FEA" w:rsidP="00C67A31">
      <w:pPr>
        <w:numPr>
          <w:ilvl w:val="0"/>
          <w:numId w:val="45"/>
        </w:numPr>
        <w:spacing w:after="0" w:line="276" w:lineRule="auto"/>
        <w:ind w:left="714" w:hanging="357"/>
        <w:rPr>
          <w:rFonts w:ascii="Arial" w:hAnsi="Arial" w:cs="Arial"/>
          <w:lang w:eastAsia="zh-CN"/>
        </w:rPr>
      </w:pPr>
      <w:r w:rsidRPr="00C67A31">
        <w:rPr>
          <w:rFonts w:ascii="Arial" w:hAnsi="Arial" w:cs="Arial"/>
          <w:lang w:eastAsia="zh-CN"/>
        </w:rPr>
        <w:t>če se bo tekom izvedbe projekta več kot dvakrat zgodilo, da bi izvajalec javno naročilo izvajal s podizvajalci, ki niso priglašeni ali s podizvajalci, katerih nominacijo je naročnik zavrnil;</w:t>
      </w:r>
    </w:p>
    <w:p w14:paraId="1372A2BD" w14:textId="77777777" w:rsidR="00C13FEA" w:rsidRPr="00C67A31" w:rsidRDefault="00C13FEA" w:rsidP="00C67A31">
      <w:pPr>
        <w:numPr>
          <w:ilvl w:val="0"/>
          <w:numId w:val="45"/>
        </w:numPr>
        <w:spacing w:after="0" w:line="276" w:lineRule="auto"/>
        <w:ind w:left="714" w:hanging="357"/>
        <w:jc w:val="both"/>
        <w:rPr>
          <w:rFonts w:ascii="Arial" w:hAnsi="Arial" w:cs="Arial"/>
          <w:lang w:eastAsia="zh-CN"/>
        </w:rPr>
      </w:pPr>
      <w:r w:rsidRPr="00C67A31">
        <w:rPr>
          <w:rFonts w:ascii="Arial" w:hAnsi="Arial" w:cs="Arial"/>
          <w:lang w:eastAsia="zh-CN"/>
        </w:rPr>
        <w:t>če izvajalec ne predloži ustreznega finančnega zavarovanja za odpravo napak v garancijskem roku;</w:t>
      </w:r>
    </w:p>
    <w:p w14:paraId="2FD9D74C" w14:textId="77777777" w:rsidR="00C13FEA" w:rsidRPr="00C67A31" w:rsidRDefault="00C13FEA" w:rsidP="00C67A31">
      <w:pPr>
        <w:numPr>
          <w:ilvl w:val="0"/>
          <w:numId w:val="45"/>
        </w:numPr>
        <w:spacing w:after="0" w:line="276" w:lineRule="auto"/>
        <w:jc w:val="both"/>
        <w:rPr>
          <w:rFonts w:ascii="Arial" w:hAnsi="Arial" w:cs="Arial"/>
          <w:lang w:eastAsia="zh-CN"/>
        </w:rPr>
      </w:pPr>
      <w:r w:rsidRPr="00C67A31">
        <w:rPr>
          <w:rFonts w:ascii="Arial" w:hAnsi="Arial" w:cs="Arial"/>
          <w:lang w:eastAsia="zh-CN"/>
        </w:rPr>
        <w:t>če naročniku povzroči škodo, ki je ne povrne v roku 8 (osem) dni po pozivu naročnika;</w:t>
      </w:r>
    </w:p>
    <w:p w14:paraId="53253FA5" w14:textId="77777777" w:rsidR="00C13FEA" w:rsidRPr="00C67A31" w:rsidRDefault="00C13FEA" w:rsidP="00C67A31">
      <w:pPr>
        <w:numPr>
          <w:ilvl w:val="0"/>
          <w:numId w:val="45"/>
        </w:numPr>
        <w:spacing w:after="0" w:line="276" w:lineRule="auto"/>
        <w:jc w:val="both"/>
        <w:rPr>
          <w:rFonts w:ascii="Arial" w:hAnsi="Arial" w:cs="Arial"/>
          <w:lang w:eastAsia="zh-CN"/>
        </w:rPr>
      </w:pPr>
      <w:r w:rsidRPr="00C67A31">
        <w:rPr>
          <w:rFonts w:ascii="Arial" w:hAnsi="Arial" w:cs="Arial"/>
          <w:lang w:eastAsia="zh-CN"/>
        </w:rPr>
        <w:t>če naročniku poda zavajajoče ali lažne informacije, podatke ali dokumente, zaradi  česar bi moral naročnik javno naročilo razveljaviti ali modificirati ali če naročnik utrpi kakšne druge posledice.</w:t>
      </w:r>
    </w:p>
    <w:p w14:paraId="57079041" w14:textId="77777777" w:rsidR="00C13FEA" w:rsidRPr="00C67A31" w:rsidRDefault="00C13FEA" w:rsidP="00C67A31">
      <w:pPr>
        <w:spacing w:after="0" w:line="276" w:lineRule="auto"/>
        <w:jc w:val="both"/>
        <w:rPr>
          <w:rFonts w:ascii="Arial" w:hAnsi="Arial" w:cs="Arial"/>
          <w:lang w:eastAsia="en-US"/>
        </w:rPr>
      </w:pPr>
    </w:p>
    <w:p w14:paraId="5835FC5B" w14:textId="77777777" w:rsidR="00C13FEA" w:rsidRPr="00C67A31" w:rsidRDefault="00C13FEA" w:rsidP="00C67A31">
      <w:pPr>
        <w:numPr>
          <w:ilvl w:val="0"/>
          <w:numId w:val="34"/>
        </w:numPr>
        <w:tabs>
          <w:tab w:val="left" w:pos="-6174"/>
          <w:tab w:val="left" w:pos="-4470"/>
        </w:tabs>
        <w:autoSpaceDN w:val="0"/>
        <w:spacing w:after="0" w:line="276" w:lineRule="auto"/>
        <w:rPr>
          <w:rFonts w:ascii="Arial" w:hAnsi="Arial" w:cs="Arial"/>
          <w:b/>
          <w:iCs/>
          <w:lang w:eastAsia="en-US"/>
        </w:rPr>
      </w:pPr>
      <w:bookmarkStart w:id="204" w:name="_Hlk516822991"/>
      <w:r w:rsidRPr="00C67A31">
        <w:rPr>
          <w:rFonts w:ascii="Arial" w:hAnsi="Arial" w:cs="Arial"/>
          <w:b/>
          <w:iCs/>
          <w:lang w:eastAsia="en-US"/>
        </w:rPr>
        <w:t>KONČANJE DEL, PREGLED IN KONČNI PREVZEM</w:t>
      </w:r>
    </w:p>
    <w:p w14:paraId="2A1F1ABB"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bookmarkEnd w:id="204"/>
    <w:p w14:paraId="06515273"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Izvajalec je dolžan datum zaključka del vpisati v gradbeni dnevnik in naročnika takoj pisno pozvati na prevzem del. </w:t>
      </w:r>
    </w:p>
    <w:p w14:paraId="78D4C96F"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1640A85B"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lastRenderedPageBreak/>
        <w:t xml:space="preserve">Dela se štejejo za zaključena (dokončana), ko je med naročnikom in izvajalcem opravljena zapisniška primopredaja. </w:t>
      </w:r>
    </w:p>
    <w:p w14:paraId="49875671"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680C0D68"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Naročnik se zavezuje opraviti primopredajo s pregledom izvedenih del najkasneje v roku desetih (10) dni po prejemu izvajalčevega obvestila o zaključku del ter poziva na prevzem del oziroma v najkrajšem možnem roku, ko je to mogoče. </w:t>
      </w:r>
    </w:p>
    <w:p w14:paraId="316B3F4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7A66466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Pogoj za uspešno izvedeno primopredajo je tudi predaja finančnega zavarovanja za odpravo napak v garancijskem roku. </w:t>
      </w:r>
    </w:p>
    <w:p w14:paraId="40A6BFB2"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5814DC04"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V primeru, da izvajalec neupravičeno zavlačuje s pozivom naročniku na prevzem del, lahko naročnik sam razpiše datum primopredaje, na katero povabi tudi izvajalca.</w:t>
      </w:r>
    </w:p>
    <w:p w14:paraId="334962D1"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2160ABD8"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O primopredaji izvedenih del sestavijo pooblaščeni predstavniki pogodbenih strank primopredajni zapisnik, v katerem natančno ugotovijo predvsem:</w:t>
      </w:r>
    </w:p>
    <w:p w14:paraId="14AD2EA0" w14:textId="77777777" w:rsidR="00C13FEA" w:rsidRPr="00C67A31" w:rsidRDefault="00C13FEA" w:rsidP="00C67A31">
      <w:pPr>
        <w:numPr>
          <w:ilvl w:val="0"/>
          <w:numId w:val="4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C67A31">
        <w:rPr>
          <w:rFonts w:ascii="Arial" w:hAnsi="Arial" w:cs="Arial"/>
          <w:bCs/>
          <w:lang w:eastAsia="en-US"/>
        </w:rPr>
        <w:t>ali izvedena dela ustrezajo določilom te pogodbe, veljavnim zakonskim predpisom in pravilom stroke;</w:t>
      </w:r>
    </w:p>
    <w:p w14:paraId="52E26998" w14:textId="77777777" w:rsidR="00C13FEA" w:rsidRPr="00C67A31" w:rsidRDefault="00C13FEA" w:rsidP="00C67A31">
      <w:pPr>
        <w:numPr>
          <w:ilvl w:val="0"/>
          <w:numId w:val="4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C67A31">
        <w:rPr>
          <w:rFonts w:ascii="Arial" w:hAnsi="Arial" w:cs="Arial"/>
          <w:bCs/>
          <w:lang w:eastAsia="en-US"/>
        </w:rPr>
        <w:t>datume začetka in zaključka del in datum prevzema del;</w:t>
      </w:r>
    </w:p>
    <w:p w14:paraId="52F9D245" w14:textId="77777777" w:rsidR="00C13FEA" w:rsidRPr="00C67A31" w:rsidRDefault="00C13FEA" w:rsidP="00C67A31">
      <w:pPr>
        <w:numPr>
          <w:ilvl w:val="0"/>
          <w:numId w:val="4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C67A31">
        <w:rPr>
          <w:rFonts w:ascii="Arial" w:hAnsi="Arial" w:cs="Arial"/>
          <w:bCs/>
          <w:lang w:eastAsia="en-US"/>
        </w:rPr>
        <w:t>kakovost izvedenih del in morebitne pripombe naročnika v zvezi z njo;</w:t>
      </w:r>
    </w:p>
    <w:p w14:paraId="55048A0A" w14:textId="77777777" w:rsidR="00C13FEA" w:rsidRPr="00C67A31" w:rsidRDefault="00C13FEA" w:rsidP="00C67A31">
      <w:pPr>
        <w:numPr>
          <w:ilvl w:val="0"/>
          <w:numId w:val="4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C67A31">
        <w:rPr>
          <w:rFonts w:ascii="Arial" w:hAnsi="Arial" w:cs="Arial"/>
          <w:bCs/>
          <w:lang w:eastAsia="en-US"/>
        </w:rPr>
        <w:t>opredelitev del, ki jih je izvajalec dolžan ponovno izvesti, dokončati ali popraviti ter rok za to;</w:t>
      </w:r>
    </w:p>
    <w:p w14:paraId="2A308DD5" w14:textId="77777777" w:rsidR="00C13FEA" w:rsidRPr="00C67A31" w:rsidRDefault="00C13FEA" w:rsidP="00C67A31">
      <w:pPr>
        <w:numPr>
          <w:ilvl w:val="0"/>
          <w:numId w:val="4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C67A31">
        <w:rPr>
          <w:rFonts w:ascii="Arial" w:hAnsi="Arial" w:cs="Arial"/>
          <w:bCs/>
          <w:lang w:eastAsia="en-US"/>
        </w:rPr>
        <w:t>opredelitev vseh morebitnih očitnih napak, ki se jih ugotovi pri vidnem pregledu del ter rok za njihovo odpravo;</w:t>
      </w:r>
    </w:p>
    <w:p w14:paraId="23BDE2F2" w14:textId="77777777" w:rsidR="00C13FEA" w:rsidRPr="00C67A31" w:rsidRDefault="00C13FEA" w:rsidP="00C67A31">
      <w:pPr>
        <w:numPr>
          <w:ilvl w:val="0"/>
          <w:numId w:val="4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C67A31">
        <w:rPr>
          <w:rFonts w:ascii="Arial" w:hAnsi="Arial" w:cs="Arial"/>
          <w:bCs/>
          <w:lang w:eastAsia="en-US"/>
        </w:rPr>
        <w:t>morebitna odprta, med predstavniki pogodbenih strank, sporna vprašanja tehnične narave;</w:t>
      </w:r>
    </w:p>
    <w:p w14:paraId="46B82B17" w14:textId="77777777" w:rsidR="00C13FEA" w:rsidRPr="00C67A31" w:rsidRDefault="00C13FEA" w:rsidP="00C67A31">
      <w:pPr>
        <w:numPr>
          <w:ilvl w:val="0"/>
          <w:numId w:val="4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C67A31">
        <w:rPr>
          <w:rFonts w:ascii="Arial" w:hAnsi="Arial" w:cs="Arial"/>
          <w:bCs/>
          <w:lang w:eastAsia="en-US"/>
        </w:rPr>
        <w:t>ali se šteje, da so bila izvedena dela prevzeta ali ne</w:t>
      </w:r>
    </w:p>
    <w:p w14:paraId="2259EEA5" w14:textId="77777777" w:rsidR="00C13FEA" w:rsidRPr="00C67A31" w:rsidRDefault="00C13FEA" w:rsidP="00C67A31">
      <w:pPr>
        <w:numPr>
          <w:ilvl w:val="0"/>
          <w:numId w:val="44"/>
        </w:numPr>
        <w:tabs>
          <w:tab w:val="left" w:pos="567"/>
          <w:tab w:val="left" w:pos="4253"/>
          <w:tab w:val="left" w:pos="5529"/>
          <w:tab w:val="right" w:pos="8505"/>
        </w:tabs>
        <w:spacing w:after="0" w:line="276" w:lineRule="auto"/>
        <w:ind w:left="567" w:hanging="207"/>
        <w:jc w:val="both"/>
        <w:rPr>
          <w:rFonts w:ascii="Arial" w:hAnsi="Arial" w:cs="Arial"/>
          <w:bCs/>
          <w:lang w:eastAsia="en-US"/>
        </w:rPr>
      </w:pPr>
      <w:r w:rsidRPr="00C67A31">
        <w:rPr>
          <w:rFonts w:ascii="Arial" w:hAnsi="Arial" w:cs="Arial"/>
          <w:bCs/>
          <w:lang w:eastAsia="en-US"/>
        </w:rPr>
        <w:t>ali naročnik uveljavlja pogodbeno kazen.</w:t>
      </w:r>
    </w:p>
    <w:p w14:paraId="6F24E8E2"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76072819"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Ob primopredaji je dolžan izvajalec predati naročniku tudi vso potrebno dokumentacijo, ki se nanaša na izvedena dela in vso vgrajeno opremo kot na primer:</w:t>
      </w:r>
    </w:p>
    <w:p w14:paraId="0B9A4CFB" w14:textId="77777777" w:rsidR="00C13FEA" w:rsidRPr="00C67A31" w:rsidRDefault="00C13FEA" w:rsidP="00C67A31">
      <w:pPr>
        <w:numPr>
          <w:ilvl w:val="0"/>
          <w:numId w:val="49"/>
        </w:numPr>
        <w:tabs>
          <w:tab w:val="left" w:pos="567"/>
          <w:tab w:val="left" w:pos="4253"/>
          <w:tab w:val="left" w:pos="5529"/>
          <w:tab w:val="right" w:pos="8505"/>
        </w:tabs>
        <w:spacing w:after="0" w:line="276" w:lineRule="auto"/>
        <w:ind w:left="567" w:hanging="567"/>
        <w:jc w:val="both"/>
        <w:rPr>
          <w:rFonts w:ascii="Arial" w:hAnsi="Arial" w:cs="Arial"/>
          <w:bCs/>
          <w:lang w:eastAsia="en-US"/>
        </w:rPr>
      </w:pPr>
      <w:r w:rsidRPr="00C67A31">
        <w:rPr>
          <w:rFonts w:ascii="Arial" w:hAnsi="Arial" w:cs="Arial"/>
          <w:bCs/>
          <w:lang w:eastAsia="en-US"/>
        </w:rPr>
        <w:t xml:space="preserve">certifikate, izjave o skladnosti s standardi, ustrezne tehnične, projektne in ostale dokumente, </w:t>
      </w:r>
    </w:p>
    <w:p w14:paraId="39880370" w14:textId="77777777" w:rsidR="00C13FEA" w:rsidRPr="00C67A31" w:rsidRDefault="00C13FEA" w:rsidP="00C67A31">
      <w:pPr>
        <w:numPr>
          <w:ilvl w:val="0"/>
          <w:numId w:val="49"/>
        </w:numPr>
        <w:tabs>
          <w:tab w:val="left" w:pos="567"/>
          <w:tab w:val="left" w:pos="4253"/>
          <w:tab w:val="left" w:pos="5529"/>
          <w:tab w:val="right" w:pos="8505"/>
        </w:tabs>
        <w:spacing w:after="0" w:line="276" w:lineRule="auto"/>
        <w:ind w:left="567" w:hanging="567"/>
        <w:jc w:val="both"/>
        <w:rPr>
          <w:rFonts w:ascii="Arial" w:hAnsi="Arial" w:cs="Arial"/>
          <w:bCs/>
          <w:lang w:eastAsia="en-US"/>
        </w:rPr>
      </w:pPr>
      <w:r w:rsidRPr="00C67A31">
        <w:rPr>
          <w:rFonts w:ascii="Arial" w:hAnsi="Arial" w:cs="Arial"/>
          <w:bCs/>
          <w:lang w:eastAsia="en-US"/>
        </w:rPr>
        <w:t>garancijske liste za brezhibno delovanje predmeta pogodbe,</w:t>
      </w:r>
    </w:p>
    <w:p w14:paraId="31F8B9C1" w14:textId="77777777" w:rsidR="00C13FEA" w:rsidRPr="00C67A31" w:rsidRDefault="00C13FEA" w:rsidP="00C67A31">
      <w:pPr>
        <w:numPr>
          <w:ilvl w:val="0"/>
          <w:numId w:val="49"/>
        </w:numPr>
        <w:tabs>
          <w:tab w:val="left" w:pos="567"/>
          <w:tab w:val="left" w:pos="4253"/>
          <w:tab w:val="left" w:pos="5529"/>
          <w:tab w:val="right" w:pos="8505"/>
        </w:tabs>
        <w:spacing w:after="0" w:line="276" w:lineRule="auto"/>
        <w:ind w:left="567" w:hanging="567"/>
        <w:jc w:val="both"/>
        <w:rPr>
          <w:rFonts w:ascii="Arial" w:hAnsi="Arial" w:cs="Arial"/>
          <w:bCs/>
          <w:lang w:eastAsia="en-US"/>
        </w:rPr>
      </w:pPr>
      <w:r w:rsidRPr="00C67A31">
        <w:rPr>
          <w:rFonts w:ascii="Arial" w:hAnsi="Arial" w:cs="Arial"/>
          <w:bCs/>
          <w:lang w:eastAsia="en-US"/>
        </w:rPr>
        <w:t>navodila za uporabo, obratovanje in vzdrževanje v slovenskem jeziku, ter druge listine, določene z razpisno dokumentacijo.</w:t>
      </w:r>
    </w:p>
    <w:p w14:paraId="2DFAE154"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0CA3208C"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V primeru, da katerakoli stranka neupravičeno odkloni udeležbo pri primopredaji del ali podpis primopredajnega zapisnika ali se ne odzove na poziv nasprotne stranke, lahko primopredajo izvedenih del opravi samo druga pogodbena stranka, ki tudi sama pripravi in podpiše primopredajni zapisnik. V takšnem primeru pogodbena stranka, ki je opravila enostransko primopredajo, ne sme trpeti nikakršnih negativnih posledic zaradi nesodelovanja druge pogodbene stranke. </w:t>
      </w:r>
    </w:p>
    <w:p w14:paraId="692443D8"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2F4B9D05"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Kot uspešno izvedena primopredaja del šteje tudi morebitno dejstvo, da je naročnik pred izvedbo primopredaje začel kakorkoli uporabljati predmet te pogodbe.</w:t>
      </w:r>
      <w:r w:rsidRPr="00C67A31">
        <w:rPr>
          <w:rFonts w:ascii="Arial" w:hAnsi="Arial" w:cs="Arial"/>
        </w:rPr>
        <w:t xml:space="preserve"> </w:t>
      </w:r>
      <w:r w:rsidRPr="00C67A31">
        <w:rPr>
          <w:rFonts w:ascii="Arial" w:hAnsi="Arial" w:cs="Arial"/>
          <w:bCs/>
          <w:lang w:eastAsia="en-US"/>
        </w:rPr>
        <w:t>V kolikor izvajalec v takšnem primeru naročniku ne preda finančnega zavarovanja za odpravo napak v garancijskem roku naročniku, ima naročnik pravico unovčiti celotni znesek finančnega zavarovanja za dobro izvedbo pogodbenih obveznosti.</w:t>
      </w:r>
    </w:p>
    <w:p w14:paraId="02D3A3B5"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0C3C16E5"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Po uspešno opravljeni primopredaji in izročitvi finančnega zavarovanja za odpravo napak v jamčevalnem roku oziroma unovčitvi finančnega zavarovanja za dobro izvedbo pogodbenih del so izpolnjeni pogoji za izdajo končne situacije. </w:t>
      </w:r>
    </w:p>
    <w:p w14:paraId="7847154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5A0722B6"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5ECB9561"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
          <w:bCs/>
          <w:lang w:eastAsia="en-US"/>
        </w:rPr>
      </w:pPr>
      <w:r w:rsidRPr="00C67A31">
        <w:rPr>
          <w:rFonts w:ascii="Arial" w:hAnsi="Arial" w:cs="Arial"/>
          <w:b/>
          <w:bCs/>
          <w:lang w:eastAsia="en-US"/>
        </w:rPr>
        <w:t>Razlog za odklonitev prevzema del</w:t>
      </w:r>
    </w:p>
    <w:p w14:paraId="432E8E58"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Naročnik lahko prevzem izvedenih del odkloni samo v primeru, da se ob prevzemu izvedenih del ugotovi, da pogodbena dela niso zaključena (dokončana) ali da je določena dela treba izvesti ponovno ali da ni predana vsa potrebna dokumentacija, ki se nanaša na izvedena dela in vso vgrajeno opremo. </w:t>
      </w:r>
    </w:p>
    <w:p w14:paraId="6C179338"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5F77AF99"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Morebitne pomanjkljivosti na objektu, ki je predmet te pogodbe (očitne napake izvedenih del) ne morejo predstavljati razloga, zaradi katerega bi naročnik lahko odklonil prevzem izvedenih del, razen če napake povzročajo, da je pogodbeni predmet za naročnika neuporaben ali da je njegova uporabnost zmanjšana do te mere, da objekt ne ustreza namenu, zaradi katerega je bil zgrajen.</w:t>
      </w:r>
    </w:p>
    <w:p w14:paraId="0D985BEC"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290B3052"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Če pogodbeni stranki s primopredajnim zapisnikom ugotovita, da mora izvajalec določena dela končati ali jih ponovno izvesti, mora naročnik izvajalcu dati primeren rok, v katerem naj ta dela dokonča in jih ponovno izvede.</w:t>
      </w:r>
    </w:p>
    <w:p w14:paraId="2D498D7C"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79C5A3C3"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Če izvajalec v postavljenem roku tega ne stori, sme naročnik angažirati drugega izvajalca, ki ta dela izvede na izvajalčev račun. Naročnik si sme pri tem obračunati tudi manipulativne stroške v višini največ 2 % od skupne vrednosti izvedenih del, ki jih je izvedel drugi izvajalec.</w:t>
      </w:r>
    </w:p>
    <w:p w14:paraId="2E28684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5F343531" w14:textId="1CDA299E" w:rsidR="00C13FEA" w:rsidRDefault="007B2B09" w:rsidP="00C67A31">
      <w:pPr>
        <w:numPr>
          <w:ilvl w:val="0"/>
          <w:numId w:val="35"/>
        </w:numPr>
        <w:autoSpaceDN w:val="0"/>
        <w:spacing w:after="0" w:line="276" w:lineRule="auto"/>
        <w:jc w:val="center"/>
        <w:rPr>
          <w:rFonts w:ascii="Arial" w:hAnsi="Arial" w:cs="Arial"/>
          <w:b/>
          <w:lang w:eastAsia="en-US"/>
        </w:rPr>
      </w:pPr>
      <w:r>
        <w:rPr>
          <w:rFonts w:ascii="Arial" w:hAnsi="Arial" w:cs="Arial"/>
          <w:b/>
          <w:lang w:eastAsia="en-US"/>
        </w:rPr>
        <w:t>č</w:t>
      </w:r>
      <w:r w:rsidR="00C13FEA" w:rsidRPr="00C67A31">
        <w:rPr>
          <w:rFonts w:ascii="Arial" w:hAnsi="Arial" w:cs="Arial"/>
          <w:b/>
          <w:lang w:eastAsia="en-US"/>
        </w:rPr>
        <w:t>len</w:t>
      </w:r>
    </w:p>
    <w:p w14:paraId="5CF11A76" w14:textId="77777777" w:rsidR="007B2B09" w:rsidRPr="00C67A31" w:rsidRDefault="007B2B09" w:rsidP="007B2B09">
      <w:pPr>
        <w:autoSpaceDN w:val="0"/>
        <w:spacing w:after="0" w:line="276" w:lineRule="auto"/>
        <w:ind w:left="720"/>
        <w:rPr>
          <w:rFonts w:ascii="Arial" w:hAnsi="Arial" w:cs="Arial"/>
          <w:b/>
          <w:lang w:eastAsia="en-US"/>
        </w:rPr>
      </w:pPr>
    </w:p>
    <w:p w14:paraId="70E97FC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
          <w:bCs/>
          <w:lang w:eastAsia="en-US"/>
        </w:rPr>
      </w:pPr>
      <w:r w:rsidRPr="00C67A31">
        <w:rPr>
          <w:rFonts w:ascii="Arial" w:hAnsi="Arial" w:cs="Arial"/>
          <w:b/>
          <w:bCs/>
          <w:lang w:eastAsia="en-US"/>
        </w:rPr>
        <w:t>Ugotovljene pomanjkljivosti – očitne napake</w:t>
      </w:r>
    </w:p>
    <w:p w14:paraId="48D6D89E"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Če pogodbeni stranki s primopredajnim zapisnikom ugotovita, da mora izvajalec odpraviti določene očitne napake ali pomanjkljivosti na objektu, mora naročnik izvajalcu dati primeren rok, v katerem naj te očitne napake ali pomanjkljivosti odpravi.</w:t>
      </w:r>
    </w:p>
    <w:p w14:paraId="75410694"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5AA64C28"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Če je naročnik začel uporabljati predmet pogodbe preden je bila zanj izvedena primopredaja, mora očitne napake in druge pomanjkljivosti notificirati najkasneje ob pričetku uporabe, sicer ni upravičen do jamčevalnih zahtevkov.</w:t>
      </w:r>
    </w:p>
    <w:p w14:paraId="38C4860E"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665793A9"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Izvajalec mora z odpravo napak in pomanjkljivosti pričeti nemudoma.</w:t>
      </w:r>
    </w:p>
    <w:p w14:paraId="48C8ACA9"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5594A94F"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Če izvajalec v postavljenem roku ne odpravi grajanih napak in pomanjkljivosti oziroma je očitno, da jih ne bo odpravil, sme naročnik angažirati drugega izvajalca, ki ta dela izvede na izvajalčev račun. Naročnik si sme pri tem obračunati tudi manipulativne stroške v višini največ 2 % od skupne vrednosti izvedenih del, ki jih je izvedel drugi izvajalec.</w:t>
      </w:r>
    </w:p>
    <w:p w14:paraId="43301457"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268922E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Po odpravi vseh očitnih napak in pomanjkljivosti pogodbeni stranki podpišeta zapisnik o odpravi napak in pomanjkljivosti.</w:t>
      </w:r>
    </w:p>
    <w:p w14:paraId="760BB9F9"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3AEA740D" w14:textId="77777777" w:rsidR="00C13FEA" w:rsidRPr="00C67A31" w:rsidRDefault="00C13FEA" w:rsidP="00C67A31">
      <w:pPr>
        <w:numPr>
          <w:ilvl w:val="0"/>
          <w:numId w:val="34"/>
        </w:numPr>
        <w:tabs>
          <w:tab w:val="left" w:pos="-6174"/>
          <w:tab w:val="left" w:pos="-4470"/>
        </w:tabs>
        <w:autoSpaceDN w:val="0"/>
        <w:spacing w:after="0" w:line="276" w:lineRule="auto"/>
        <w:rPr>
          <w:rFonts w:ascii="Arial" w:hAnsi="Arial" w:cs="Arial"/>
          <w:b/>
          <w:iCs/>
          <w:lang w:eastAsia="en-US"/>
        </w:rPr>
      </w:pPr>
      <w:r w:rsidRPr="00C67A31">
        <w:rPr>
          <w:rFonts w:ascii="Arial" w:hAnsi="Arial" w:cs="Arial"/>
          <w:b/>
          <w:iCs/>
          <w:lang w:eastAsia="en-US"/>
        </w:rPr>
        <w:t>KONČNI OBRAČUN</w:t>
      </w:r>
    </w:p>
    <w:p w14:paraId="4F72F475"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lastRenderedPageBreak/>
        <w:t>člen</w:t>
      </w:r>
    </w:p>
    <w:p w14:paraId="08190F43"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Pogodbeni stranki sta sporazumni, da takoj po primopredaji del in predložitvi finančnega zavarovanja za odpravo napak v jamčevalnem roku začneta z izdelavo končnega obračuna, ki ga izdelata v najkrajšem možnem roku, najkasneje pa v šestdesetih (60) dneh po primopredaji del. </w:t>
      </w:r>
    </w:p>
    <w:p w14:paraId="446B404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618CB8F4"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Končni obračun vsebuje zlasti:</w:t>
      </w:r>
    </w:p>
    <w:p w14:paraId="6EA06372"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vrednost pogodbenih del in morebitnih dodatnih del ter nujnih nepredvidenih del;</w:t>
      </w:r>
    </w:p>
    <w:p w14:paraId="1A140174"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znesek, izplačan po situacijah;</w:t>
      </w:r>
    </w:p>
    <w:p w14:paraId="0C888E7E"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končni znesek, ki ga mora izvajalec prejeti ali vrniti po nespornem delu obračuna;</w:t>
      </w:r>
    </w:p>
    <w:p w14:paraId="6DCF38F5"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višino zamudnih obresti, ki jih mora naročnik plačati izvajalcu zaradi zamud pri plačilu katerekoli situacije;</w:t>
      </w:r>
    </w:p>
    <w:p w14:paraId="41C91041"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morebitni znesek iz naslova manj vrednosti izvedenih del;</w:t>
      </w:r>
    </w:p>
    <w:p w14:paraId="59817430"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morebitno obračunane manipulativne stroške po tej pogodbi;</w:t>
      </w:r>
    </w:p>
    <w:p w14:paraId="565348D3"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podatek, ali so pogodbena dela izvedena v pogodbenem roku in če niso, za koliko je bil rok prekoračen;</w:t>
      </w:r>
    </w:p>
    <w:p w14:paraId="541DBC5D"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višina vsake posamezne pogodbene kazni in morebitno povzročene škode;</w:t>
      </w:r>
    </w:p>
    <w:p w14:paraId="13D02357" w14:textId="77777777" w:rsidR="00C13FEA" w:rsidRPr="00C67A31" w:rsidRDefault="00C13FEA" w:rsidP="00C67A31">
      <w:pPr>
        <w:numPr>
          <w:ilvl w:val="0"/>
          <w:numId w:val="56"/>
        </w:num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podatek o drugih dejstvih, o katerih ni bilo doseženo soglasje. </w:t>
      </w:r>
    </w:p>
    <w:p w14:paraId="32E87522"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1AE2597E" w14:textId="53AA3386"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S končnim obračunom se uredijo odprta razmerja med pogodbenima strankama in določi izvršitev njihovih medsebojnih pravic in obveznosti iz pogodbe. Končni obračun ima naravo zunaj</w:t>
      </w:r>
      <w:r w:rsidR="00FA6243">
        <w:rPr>
          <w:rFonts w:ascii="Arial" w:hAnsi="Arial" w:cs="Arial"/>
          <w:bCs/>
          <w:lang w:eastAsia="en-US"/>
        </w:rPr>
        <w:t xml:space="preserve"> </w:t>
      </w:r>
      <w:r w:rsidRPr="00C67A31">
        <w:rPr>
          <w:rFonts w:ascii="Arial" w:hAnsi="Arial" w:cs="Arial"/>
          <w:bCs/>
          <w:lang w:eastAsia="en-US"/>
        </w:rPr>
        <w:t xml:space="preserve">sodne poravnave med strankama. </w:t>
      </w:r>
    </w:p>
    <w:p w14:paraId="788FFCD4"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46E34AD9"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18BB4E29"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64B240E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Če katerakoli od pogodbenih strank brez utemeljenega razloga ne sodeluje pri izdelavi končnega obračuna, ga sme v njeni odsotnosti izdelati druga pogodbena stranka ter ga nato nemudoma s priporočeno pošto poslati drugi pogodbeni stranki.</w:t>
      </w:r>
    </w:p>
    <w:p w14:paraId="256FC43E"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4BC84375"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Pooblaščena predstavnika pogodbenih strank za sestavo in podpis končnega obračuna sta:</w:t>
      </w:r>
    </w:p>
    <w:p w14:paraId="5CD0BD8A"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4F042F66"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Za naročnika: ……………..</w:t>
      </w:r>
    </w:p>
    <w:p w14:paraId="6E9B34D8"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Za izvajalca: ………………..</w:t>
      </w:r>
    </w:p>
    <w:p w14:paraId="534725AC"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6B7D2434"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Podpisan končni obračun je pogoj za izstavitev končne situacije.</w:t>
      </w:r>
    </w:p>
    <w:p w14:paraId="3AE2CE3C"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2A0EAAA4" w14:textId="77777777" w:rsidR="00C13FEA" w:rsidRPr="00C67A31" w:rsidRDefault="00C13FEA" w:rsidP="00C67A31">
      <w:pPr>
        <w:numPr>
          <w:ilvl w:val="0"/>
          <w:numId w:val="34"/>
        </w:numPr>
        <w:tabs>
          <w:tab w:val="left" w:pos="567"/>
          <w:tab w:val="left" w:pos="4253"/>
          <w:tab w:val="left" w:pos="5529"/>
          <w:tab w:val="right" w:pos="8505"/>
        </w:tabs>
        <w:spacing w:after="0" w:line="276" w:lineRule="auto"/>
        <w:jc w:val="both"/>
        <w:rPr>
          <w:rFonts w:ascii="Arial" w:hAnsi="Arial" w:cs="Arial"/>
          <w:b/>
          <w:bCs/>
          <w:lang w:eastAsia="en-US"/>
        </w:rPr>
      </w:pPr>
      <w:r w:rsidRPr="00C67A31">
        <w:rPr>
          <w:rFonts w:ascii="Arial" w:hAnsi="Arial" w:cs="Arial"/>
          <w:b/>
          <w:bCs/>
          <w:lang w:eastAsia="en-US"/>
        </w:rPr>
        <w:t>JAMČEVANJE ZA NAPAKE</w:t>
      </w:r>
    </w:p>
    <w:p w14:paraId="0FB51D10" w14:textId="77777777" w:rsidR="00C13FEA" w:rsidRPr="00C67A31" w:rsidRDefault="00C13FEA" w:rsidP="00C67A31">
      <w:pPr>
        <w:numPr>
          <w:ilvl w:val="0"/>
          <w:numId w:val="35"/>
        </w:numPr>
        <w:autoSpaceDN w:val="0"/>
        <w:spacing w:after="0" w:line="276" w:lineRule="auto"/>
        <w:jc w:val="center"/>
        <w:rPr>
          <w:rFonts w:ascii="Arial" w:hAnsi="Arial" w:cs="Arial"/>
          <w:b/>
          <w:bCs/>
          <w:lang w:eastAsia="en-US"/>
        </w:rPr>
      </w:pPr>
      <w:r w:rsidRPr="00C67A31">
        <w:rPr>
          <w:rFonts w:ascii="Arial" w:hAnsi="Arial" w:cs="Arial"/>
          <w:b/>
          <w:bCs/>
          <w:lang w:eastAsia="en-US"/>
        </w:rPr>
        <w:t>člen</w:t>
      </w:r>
    </w:p>
    <w:p w14:paraId="3228AD3B"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Odgovornost izvajalca za skrite napake</w:t>
      </w:r>
    </w:p>
    <w:p w14:paraId="5D8A6FAC"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 xml:space="preserve">Izvajalec naročniku daje 5 letno garancijsko dobo za vsa izvedena dela ter vgradnjo vse opreme. V garancijskem roku se naročnik sam odloča ali bo odpravo napak uveljavljal na podlagi pravil iz naslova garancije ali na podlagi pravil za jamčevanje za napake, opisanega v nadaljevanju tega člena. </w:t>
      </w:r>
    </w:p>
    <w:p w14:paraId="22EAFF04" w14:textId="77777777" w:rsidR="00C13FEA" w:rsidRPr="00C67A31" w:rsidRDefault="00C13FEA" w:rsidP="00C67A31">
      <w:pPr>
        <w:spacing w:after="0" w:line="276" w:lineRule="auto"/>
        <w:jc w:val="both"/>
        <w:rPr>
          <w:rFonts w:ascii="Arial" w:hAnsi="Arial" w:cs="Arial"/>
          <w:lang w:eastAsia="en-US"/>
        </w:rPr>
      </w:pPr>
    </w:p>
    <w:p w14:paraId="2C45F4A7"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lastRenderedPageBreak/>
        <w:t>Če se v roku dveh let od primopredaje (prevzema) del, pojavijo stvarne napake, ki jih naročnik ob običajnem pregledu ni mogel odkriti in naročnik izvajalca o napaki pisno obvesti v roku enega meseca od dneva, ko je napako odkril, ima naročnik pravico od izvajalca zahtevati odpravo napake v primernem roku. Če izvajalec napake ne odpravi v primernem, s strani naročnika postavljenem roku, lahko naročnik ali zniža plačilo (uveljavlja manjvrednost) ali odpravi napako sam oziroma po drugem izvajalcu in sicer na račun izvajalca, pri čemer mora ravnati kot dober gospodarstvenik. Poleg odprave napake ima naročnik od izvajalca pravico zahtevati povračilo škode, ki mu je zaradi napake nastala.</w:t>
      </w:r>
    </w:p>
    <w:p w14:paraId="12C766FD" w14:textId="77777777" w:rsidR="00C13FEA" w:rsidRPr="00C67A31" w:rsidRDefault="00C13FEA" w:rsidP="00C67A31">
      <w:pPr>
        <w:spacing w:after="0" w:line="276" w:lineRule="auto"/>
        <w:jc w:val="both"/>
        <w:rPr>
          <w:rFonts w:ascii="Arial" w:hAnsi="Arial" w:cs="Arial"/>
          <w:lang w:eastAsia="en-US"/>
        </w:rPr>
      </w:pPr>
    </w:p>
    <w:p w14:paraId="06C6B3DB"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V primeru, da bi odprava pravočasno grajane napake zahtevala pretirane stroške, jo lahko izvajalec odkloni, naročnik pa ima pravico ali zahtevati znižanje pogodbene cene (manjvrednost) ali odstopiti od pogodbe, v vsakem primeru pa ima naročnik pravico do povračila škode, ki mu je zaradi napake nastala.</w:t>
      </w:r>
    </w:p>
    <w:p w14:paraId="0FEE9807" w14:textId="77777777" w:rsidR="00C13FEA" w:rsidRPr="00C67A31" w:rsidRDefault="00C13FEA" w:rsidP="00C67A31">
      <w:pPr>
        <w:spacing w:after="0" w:line="276" w:lineRule="auto"/>
        <w:jc w:val="both"/>
        <w:rPr>
          <w:rFonts w:ascii="Arial" w:hAnsi="Arial" w:cs="Arial"/>
          <w:lang w:eastAsia="en-US"/>
        </w:rPr>
      </w:pPr>
    </w:p>
    <w:p w14:paraId="4F4AF240"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Pred potekom roka za odpravo napake iz prvega odstavka tega člena, lahko naročnik od pogodbe odstopi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093C5373" w14:textId="77777777" w:rsidR="00C13FEA" w:rsidRPr="00C67A31" w:rsidRDefault="00C13FEA" w:rsidP="00C67A31">
      <w:pPr>
        <w:spacing w:after="0" w:line="276" w:lineRule="auto"/>
        <w:jc w:val="both"/>
        <w:rPr>
          <w:rFonts w:ascii="Arial" w:hAnsi="Arial" w:cs="Arial"/>
          <w:lang w:eastAsia="en-US"/>
        </w:rPr>
      </w:pPr>
    </w:p>
    <w:p w14:paraId="6A5A2037" w14:textId="77777777" w:rsidR="00C13FEA" w:rsidRPr="00C67A31" w:rsidRDefault="00C13FEA" w:rsidP="00C67A31">
      <w:pPr>
        <w:numPr>
          <w:ilvl w:val="0"/>
          <w:numId w:val="35"/>
        </w:numPr>
        <w:autoSpaceDN w:val="0"/>
        <w:spacing w:after="0" w:line="276" w:lineRule="auto"/>
        <w:jc w:val="center"/>
        <w:rPr>
          <w:rFonts w:ascii="Arial" w:hAnsi="Arial" w:cs="Arial"/>
          <w:b/>
          <w:bCs/>
          <w:lang w:eastAsia="en-US"/>
        </w:rPr>
      </w:pPr>
      <w:bookmarkStart w:id="205" w:name="_Hlk516931529"/>
      <w:r w:rsidRPr="00C67A31">
        <w:rPr>
          <w:rFonts w:ascii="Arial" w:hAnsi="Arial" w:cs="Arial"/>
          <w:b/>
          <w:bCs/>
          <w:lang w:eastAsia="en-US"/>
        </w:rPr>
        <w:t>člen</w:t>
      </w:r>
    </w:p>
    <w:p w14:paraId="1E92DC16"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Odgovornost izvajalca za solidnost izvedenih del</w:t>
      </w:r>
    </w:p>
    <w:p w14:paraId="0312065F"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Izvajalec odgovarja naročniku oziroma poznejšemu pridobitelju objekta, ki je predmet te pogodbe, če se v roku desetih (10) let od primopredaje (prevzema) pogodbenih del pojavijo stvarne napake, ki zadevajo solidnost pogodbenih del in naročnik oziroma poznejši pridobitelj objekta, izvajalca o napaki obvesti v roku šestih (6) mesecev od dneva, ko je bila napaka odkrita.</w:t>
      </w:r>
    </w:p>
    <w:bookmarkEnd w:id="205"/>
    <w:p w14:paraId="658B1DD6" w14:textId="77777777" w:rsidR="00C13FEA" w:rsidRPr="00C67A31" w:rsidRDefault="00C13FEA" w:rsidP="00C67A31">
      <w:pPr>
        <w:spacing w:after="0" w:line="276" w:lineRule="auto"/>
        <w:jc w:val="both"/>
        <w:rPr>
          <w:rFonts w:ascii="Arial" w:hAnsi="Arial" w:cs="Arial"/>
          <w:b/>
          <w:lang w:eastAsia="en-US"/>
        </w:rPr>
      </w:pPr>
    </w:p>
    <w:p w14:paraId="250484D8" w14:textId="77777777" w:rsidR="00C13FEA" w:rsidRPr="00C67A31" w:rsidRDefault="00C13FEA" w:rsidP="00C67A31">
      <w:pPr>
        <w:numPr>
          <w:ilvl w:val="0"/>
          <w:numId w:val="34"/>
        </w:numPr>
        <w:tabs>
          <w:tab w:val="left" w:pos="567"/>
          <w:tab w:val="left" w:pos="4253"/>
          <w:tab w:val="left" w:pos="5529"/>
          <w:tab w:val="right" w:pos="8505"/>
        </w:tabs>
        <w:spacing w:after="0" w:line="276" w:lineRule="auto"/>
        <w:jc w:val="both"/>
        <w:rPr>
          <w:rFonts w:ascii="Arial" w:hAnsi="Arial" w:cs="Arial"/>
          <w:b/>
          <w:lang w:eastAsia="en-US"/>
        </w:rPr>
      </w:pPr>
      <w:r w:rsidRPr="00C67A31">
        <w:rPr>
          <w:rFonts w:ascii="Arial" w:hAnsi="Arial" w:cs="Arial"/>
          <w:b/>
          <w:bCs/>
          <w:lang w:eastAsia="en-US"/>
        </w:rPr>
        <w:t>GARANCIJA</w:t>
      </w:r>
      <w:r w:rsidRPr="00C67A31">
        <w:rPr>
          <w:rFonts w:ascii="Arial" w:hAnsi="Arial" w:cs="Arial"/>
          <w:b/>
          <w:lang w:eastAsia="en-US"/>
        </w:rPr>
        <w:t xml:space="preserve"> IN GARANCIJSKI ROK</w:t>
      </w:r>
    </w:p>
    <w:p w14:paraId="396924BE" w14:textId="77777777" w:rsidR="00C13FEA" w:rsidRPr="00C67A31" w:rsidRDefault="00C13FEA" w:rsidP="00C67A31">
      <w:pPr>
        <w:numPr>
          <w:ilvl w:val="0"/>
          <w:numId w:val="35"/>
        </w:numPr>
        <w:autoSpaceDN w:val="0"/>
        <w:spacing w:after="0" w:line="276" w:lineRule="auto"/>
        <w:jc w:val="center"/>
        <w:rPr>
          <w:rFonts w:ascii="Arial" w:hAnsi="Arial" w:cs="Arial"/>
          <w:b/>
          <w:bCs/>
          <w:lang w:eastAsia="en-US"/>
        </w:rPr>
      </w:pPr>
      <w:r w:rsidRPr="00C67A31">
        <w:rPr>
          <w:rFonts w:ascii="Arial" w:hAnsi="Arial" w:cs="Arial"/>
          <w:b/>
          <w:bCs/>
          <w:lang w:eastAsia="en-US"/>
        </w:rPr>
        <w:t>člen</w:t>
      </w:r>
    </w:p>
    <w:p w14:paraId="11B35170" w14:textId="77777777" w:rsidR="00C13FEA" w:rsidRPr="00C67A31" w:rsidRDefault="00C13FEA" w:rsidP="00C67A31">
      <w:pPr>
        <w:spacing w:after="0" w:line="276" w:lineRule="auto"/>
        <w:jc w:val="both"/>
        <w:rPr>
          <w:rFonts w:ascii="Arial" w:hAnsi="Arial" w:cs="Arial"/>
          <w:b/>
          <w:lang w:eastAsia="en-US"/>
        </w:rPr>
      </w:pPr>
      <w:r w:rsidRPr="00C67A31">
        <w:rPr>
          <w:rFonts w:ascii="Arial" w:hAnsi="Arial" w:cs="Arial"/>
          <w:b/>
          <w:lang w:eastAsia="en-US"/>
        </w:rPr>
        <w:t xml:space="preserve">Garancijska izjava izvajalca </w:t>
      </w:r>
    </w:p>
    <w:p w14:paraId="2747E2F2"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 xml:space="preserve">Za dobavljeno in/ali vgrajeno tehnično blago ter vsa izvedena dela velja garancija za brezhibno delovanje ter izvedena dela v trajanju 5 (pet) let. Izvajalec lahko da lastno garancijo za brezhibno delovanje ali garancijo dobavitelja/proizvajalca z enakimi pogoji. </w:t>
      </w:r>
    </w:p>
    <w:p w14:paraId="0BDA2CAB" w14:textId="77777777" w:rsidR="00C13FEA" w:rsidRPr="00C67A31" w:rsidRDefault="00C13FEA" w:rsidP="00C67A31">
      <w:pPr>
        <w:spacing w:after="0" w:line="276" w:lineRule="auto"/>
        <w:jc w:val="both"/>
        <w:rPr>
          <w:rFonts w:ascii="Arial" w:hAnsi="Arial" w:cs="Arial"/>
          <w:lang w:eastAsia="en-US"/>
        </w:rPr>
      </w:pPr>
    </w:p>
    <w:p w14:paraId="4BF04BED" w14:textId="77777777" w:rsidR="00C13FEA" w:rsidRPr="00C67A31" w:rsidRDefault="00C13FEA" w:rsidP="00C67A31">
      <w:pPr>
        <w:numPr>
          <w:ilvl w:val="0"/>
          <w:numId w:val="34"/>
        </w:numPr>
        <w:autoSpaceDN w:val="0"/>
        <w:spacing w:after="0" w:line="276" w:lineRule="auto"/>
        <w:jc w:val="both"/>
        <w:rPr>
          <w:rFonts w:ascii="Arial" w:hAnsi="Arial" w:cs="Arial"/>
          <w:b/>
          <w:lang w:eastAsia="en-US"/>
        </w:rPr>
      </w:pPr>
      <w:r w:rsidRPr="00C67A31">
        <w:rPr>
          <w:rFonts w:ascii="Arial" w:hAnsi="Arial" w:cs="Arial"/>
          <w:b/>
          <w:lang w:eastAsia="en-US"/>
        </w:rPr>
        <w:t xml:space="preserve">POGODBENA KAZEN </w:t>
      </w:r>
    </w:p>
    <w:p w14:paraId="5C9D9897"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24F3BC5D" w14:textId="77777777" w:rsidR="00C13FEA" w:rsidRPr="00C67A31" w:rsidRDefault="00C13FEA" w:rsidP="00C67A31">
      <w:pPr>
        <w:suppressAutoHyphens/>
        <w:autoSpaceDN w:val="0"/>
        <w:spacing w:after="0" w:line="276" w:lineRule="auto"/>
        <w:ind w:right="6"/>
        <w:jc w:val="both"/>
        <w:textAlignment w:val="baseline"/>
        <w:rPr>
          <w:rFonts w:ascii="Arial" w:hAnsi="Arial" w:cs="Arial"/>
          <w:b/>
        </w:rPr>
      </w:pPr>
      <w:r w:rsidRPr="00C67A31">
        <w:rPr>
          <w:rFonts w:ascii="Arial" w:hAnsi="Arial" w:cs="Arial"/>
          <w:b/>
        </w:rPr>
        <w:t>Pogodbena kazen zaradi zamude ter zaradi odstopa od pogodbe</w:t>
      </w:r>
    </w:p>
    <w:p w14:paraId="358DF7A7"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bookmarkStart w:id="206" w:name="_Hlk516931600"/>
      <w:r w:rsidRPr="00C67A31">
        <w:rPr>
          <w:rFonts w:ascii="Arial" w:hAnsi="Arial" w:cs="Arial"/>
        </w:rPr>
        <w:t>Če izvajalec ne izvede svojih obveznosti v roku iz 3. člena, mora plačati naročniku pogodbeno kazen v višini 0,5 % skupne pogodbene vrednosti brez DDV za vsak dan zamude, vendar največ 10 % skupne pogodbene vrednosti brez DDV. Če vrednost pogodbene kazni preseže 10 %, ima naročnik pravico odstopiti od pogodbe iz razlogov na strani izvajalca.</w:t>
      </w:r>
    </w:p>
    <w:p w14:paraId="2262A088"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p>
    <w:p w14:paraId="3CB5333C"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r w:rsidRPr="00C67A31">
        <w:rPr>
          <w:rFonts w:ascii="Arial" w:hAnsi="Arial" w:cs="Arial"/>
        </w:rPr>
        <w:t>V primeru odstopa od pogodbe iz razlogov na strani izvajalca se pogodbeni stranki dogovorita, da znaša pogodbena kazen zaradi odstopa od pogodbe 20 % skupne pogodbene vrednosti brez DDV.</w:t>
      </w:r>
    </w:p>
    <w:p w14:paraId="0E7B569F"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p>
    <w:p w14:paraId="2CB6D2BA"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lastRenderedPageBreak/>
        <w:t xml:space="preserve">Naročnik ima pravico zahtevati pogodbeno kazen zaradi zamude oziroma pogodbeno kazen zaradi odstopa od pogodbe, ne glede na nastanek škode. </w:t>
      </w:r>
    </w:p>
    <w:p w14:paraId="7CBEEF8D" w14:textId="77777777" w:rsidR="00C13FEA" w:rsidRPr="00C67A31" w:rsidRDefault="00C13FEA" w:rsidP="00C67A31">
      <w:pPr>
        <w:spacing w:after="0" w:line="276" w:lineRule="auto"/>
        <w:jc w:val="both"/>
        <w:rPr>
          <w:rFonts w:ascii="Arial" w:hAnsi="Arial" w:cs="Arial"/>
          <w:lang w:eastAsia="en-US"/>
        </w:rPr>
      </w:pPr>
    </w:p>
    <w:p w14:paraId="43F8E716"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r w:rsidRPr="00C67A31">
        <w:rPr>
          <w:rFonts w:ascii="Arial" w:hAnsi="Arial" w:cs="Arial"/>
        </w:rPr>
        <w:t>Ne glede na plačilo pogodbene kazni, ima naročnik zaradi zamude izvajalca ali zaradi odstopa od pogodbe, kot tudi iz vseh drugih razlogov na strani izvajalca, pravico terjati poplačilo celotne škode, ki nastane kot posledica zamude, napak ali drugih nepravilnosti izvajalca ali njegovih podizvajalcev.</w:t>
      </w:r>
    </w:p>
    <w:p w14:paraId="3EC6225D"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p>
    <w:p w14:paraId="52212ECA"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r w:rsidRPr="00C67A31">
        <w:rPr>
          <w:rFonts w:ascii="Arial" w:hAnsi="Arial" w:cs="Arial"/>
        </w:rPr>
        <w:t>Pogodbena kazen za zamudo se obračunava (teče) do dneva primopredaje objekta ali njegovega dela.</w:t>
      </w:r>
    </w:p>
    <w:bookmarkEnd w:id="206"/>
    <w:p w14:paraId="5E0CCF87" w14:textId="77777777" w:rsidR="00C13FEA" w:rsidRPr="00C67A31" w:rsidRDefault="00C13FEA" w:rsidP="00C67A31">
      <w:pPr>
        <w:suppressAutoHyphens/>
        <w:autoSpaceDN w:val="0"/>
        <w:spacing w:after="0" w:line="276" w:lineRule="auto"/>
        <w:ind w:right="6"/>
        <w:jc w:val="both"/>
        <w:textAlignment w:val="baseline"/>
        <w:rPr>
          <w:rFonts w:ascii="Arial" w:hAnsi="Arial" w:cs="Arial"/>
          <w:b/>
        </w:rPr>
      </w:pPr>
    </w:p>
    <w:p w14:paraId="2C824736"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bookmarkStart w:id="207" w:name="_Hlk516667423"/>
      <w:bookmarkStart w:id="208" w:name="_Hlk516931871"/>
      <w:r w:rsidRPr="00C67A31">
        <w:rPr>
          <w:rFonts w:ascii="Arial" w:hAnsi="Arial" w:cs="Arial"/>
          <w:b/>
          <w:lang w:eastAsia="en-US"/>
        </w:rPr>
        <w:t>člen</w:t>
      </w:r>
    </w:p>
    <w:p w14:paraId="1CF29BF1" w14:textId="77777777" w:rsidR="00C13FEA" w:rsidRPr="00C67A31" w:rsidRDefault="00C13FEA" w:rsidP="00C67A31">
      <w:pPr>
        <w:suppressAutoHyphens/>
        <w:autoSpaceDN w:val="0"/>
        <w:spacing w:after="0" w:line="276" w:lineRule="auto"/>
        <w:ind w:right="6"/>
        <w:jc w:val="both"/>
        <w:textAlignment w:val="baseline"/>
        <w:rPr>
          <w:rFonts w:ascii="Arial" w:hAnsi="Arial" w:cs="Arial"/>
          <w:b/>
        </w:rPr>
      </w:pPr>
      <w:bookmarkStart w:id="209" w:name="_Hlk516931917"/>
      <w:r w:rsidRPr="00C67A31">
        <w:rPr>
          <w:rFonts w:ascii="Arial" w:hAnsi="Arial" w:cs="Arial"/>
          <w:b/>
        </w:rPr>
        <w:t>Notifikacija pogodbene kazni zaradi zamude</w:t>
      </w:r>
    </w:p>
    <w:bookmarkEnd w:id="207"/>
    <w:bookmarkEnd w:id="209"/>
    <w:p w14:paraId="22551E4E" w14:textId="77777777" w:rsidR="00C13FEA" w:rsidRPr="00C67A31" w:rsidRDefault="00C13FEA" w:rsidP="00C67A31">
      <w:pPr>
        <w:suppressAutoHyphens/>
        <w:autoSpaceDN w:val="0"/>
        <w:spacing w:after="0" w:line="276" w:lineRule="auto"/>
        <w:ind w:right="6"/>
        <w:jc w:val="both"/>
        <w:textAlignment w:val="baseline"/>
        <w:rPr>
          <w:rFonts w:ascii="Arial" w:hAnsi="Arial" w:cs="Arial"/>
          <w:b/>
        </w:rPr>
      </w:pPr>
    </w:p>
    <w:p w14:paraId="36786131"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bookmarkStart w:id="210" w:name="_Hlk516931933"/>
      <w:r w:rsidRPr="00C67A31">
        <w:rPr>
          <w:rFonts w:ascii="Arial" w:hAnsi="Arial" w:cs="Arial"/>
        </w:rPr>
        <w:t>Naročnik mora dejstvo morebitne zamude izvajalca ter število dni zamude izvajalca vpisati v primopredajni zapisnik. S tem se šteje pogodbena kazen za notificirano.</w:t>
      </w:r>
    </w:p>
    <w:p w14:paraId="433559E3"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p>
    <w:p w14:paraId="70C61F12"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r w:rsidRPr="00C67A31">
        <w:rPr>
          <w:rFonts w:ascii="Arial" w:hAnsi="Arial" w:cs="Arial"/>
        </w:rPr>
        <w:t>V kolikor primopredajni zapisnik iz kateregakoli razloga ni sestavljen in podpisan, mora naročnik dejstvo morebitne zamude izvajalca ter število dni zamude izvajalca notificirati izvajalcu najkasneje do končnega obračuna ali do roka, v katerem bi moral biti končni obračun narejen, v kolikor do končnega obračuna ni prišlo. V tem roku mora naročnik pogodbeno kazen tudi obračunati.</w:t>
      </w:r>
    </w:p>
    <w:p w14:paraId="7BA2EBEC"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p>
    <w:p w14:paraId="3441BCA3"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r w:rsidRPr="00C67A31">
        <w:rPr>
          <w:rFonts w:ascii="Arial" w:hAnsi="Arial" w:cs="Arial"/>
        </w:rPr>
        <w:t>V kolikor naročnik zamudi rok za notifikacijo pogodbene kazni, ni upravičen do obračuna pogodbene kazni.</w:t>
      </w:r>
    </w:p>
    <w:p w14:paraId="58EE9573"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p>
    <w:p w14:paraId="53E84D9E"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r w:rsidRPr="00C67A31">
        <w:rPr>
          <w:rFonts w:ascii="Arial" w:hAnsi="Arial" w:cs="Arial"/>
        </w:rPr>
        <w:t>Če je naročnik začel uporabljati objekt ali njegov del, preden je bila zanj izvedena primopredaja, mora pogodbeno kazen notificirati najkasneje ob pričetku uporabe objekta ali njenega dela, sicer ni upravičen do obračuna pogodbene kazni.</w:t>
      </w:r>
    </w:p>
    <w:bookmarkEnd w:id="210"/>
    <w:p w14:paraId="11F6955F"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p>
    <w:p w14:paraId="3BCD115D"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451FEAEF" w14:textId="77777777" w:rsidR="00C13FEA" w:rsidRPr="00C67A31" w:rsidRDefault="00C13FEA" w:rsidP="00C67A31">
      <w:pPr>
        <w:suppressAutoHyphens/>
        <w:autoSpaceDN w:val="0"/>
        <w:spacing w:after="0" w:line="276" w:lineRule="auto"/>
        <w:ind w:right="6"/>
        <w:jc w:val="both"/>
        <w:textAlignment w:val="baseline"/>
        <w:rPr>
          <w:rFonts w:ascii="Arial" w:hAnsi="Arial" w:cs="Arial"/>
          <w:b/>
        </w:rPr>
      </w:pPr>
      <w:bookmarkStart w:id="211" w:name="_Hlk516932010"/>
      <w:r w:rsidRPr="00C67A31">
        <w:rPr>
          <w:rFonts w:ascii="Arial" w:hAnsi="Arial" w:cs="Arial"/>
          <w:b/>
        </w:rPr>
        <w:t>Notifikacija pogodbene kazni zaradi odstopa od pogodbe</w:t>
      </w:r>
    </w:p>
    <w:p w14:paraId="7484BDF8"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p>
    <w:p w14:paraId="2378C98F" w14:textId="77777777" w:rsidR="00C13FEA" w:rsidRPr="00C67A31" w:rsidRDefault="00C13FEA" w:rsidP="00C67A31">
      <w:pPr>
        <w:suppressAutoHyphens/>
        <w:autoSpaceDN w:val="0"/>
        <w:spacing w:after="0" w:line="276" w:lineRule="auto"/>
        <w:ind w:right="6"/>
        <w:jc w:val="both"/>
        <w:textAlignment w:val="baseline"/>
        <w:rPr>
          <w:rFonts w:ascii="Arial" w:hAnsi="Arial" w:cs="Arial"/>
        </w:rPr>
      </w:pPr>
      <w:r w:rsidRPr="00C67A31">
        <w:rPr>
          <w:rFonts w:ascii="Arial" w:hAnsi="Arial" w:cs="Arial"/>
        </w:rPr>
        <w:t>Naročnik mora pogodbeno kazen zaradi odstopa od pogodbe notificirati in uveljaviti najkasneje v 60 dneh po odstopu od pogodbe.</w:t>
      </w:r>
      <w:bookmarkEnd w:id="211"/>
    </w:p>
    <w:bookmarkEnd w:id="208"/>
    <w:p w14:paraId="6BD92D2B"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rPr>
      </w:pPr>
    </w:p>
    <w:p w14:paraId="05A6A9A2"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65C66B9D" w14:textId="77777777" w:rsidR="00C13FEA" w:rsidRPr="00C67A31" w:rsidRDefault="00C13FEA" w:rsidP="00C67A31">
      <w:pPr>
        <w:suppressAutoHyphens/>
        <w:autoSpaceDN w:val="0"/>
        <w:spacing w:after="0" w:line="276" w:lineRule="auto"/>
        <w:ind w:right="6"/>
        <w:jc w:val="both"/>
        <w:textAlignment w:val="baseline"/>
        <w:rPr>
          <w:rFonts w:ascii="Arial" w:hAnsi="Arial" w:cs="Arial"/>
          <w:b/>
        </w:rPr>
      </w:pPr>
      <w:r w:rsidRPr="00C67A31">
        <w:rPr>
          <w:rFonts w:ascii="Arial" w:hAnsi="Arial" w:cs="Arial"/>
          <w:b/>
        </w:rPr>
        <w:t>Druge pogodbene kazni</w:t>
      </w:r>
    </w:p>
    <w:p w14:paraId="081B55FB"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rPr>
      </w:pPr>
      <w:bookmarkStart w:id="212" w:name="_Hlk516932030"/>
      <w:r w:rsidRPr="00C67A31">
        <w:rPr>
          <w:rFonts w:ascii="Arial" w:hAnsi="Arial" w:cs="Arial"/>
          <w:kern w:val="3"/>
        </w:rPr>
        <w:t>Med pogodbenima strankama so, neodvisno od zgoraj navedenih določb v tej pogodbi,  dogovorjene tudi naslednje pogodbene kazni:</w:t>
      </w:r>
    </w:p>
    <w:bookmarkEnd w:id="212"/>
    <w:p w14:paraId="1BBE3FE6" w14:textId="77777777" w:rsidR="00C13FEA" w:rsidRPr="00E109EE" w:rsidRDefault="00C13FEA" w:rsidP="00C67A31">
      <w:pPr>
        <w:numPr>
          <w:ilvl w:val="0"/>
          <w:numId w:val="50"/>
        </w:numPr>
        <w:suppressAutoHyphens/>
        <w:autoSpaceDN w:val="0"/>
        <w:spacing w:after="0" w:line="276" w:lineRule="auto"/>
        <w:ind w:right="6"/>
        <w:jc w:val="both"/>
        <w:textAlignment w:val="baseline"/>
        <w:rPr>
          <w:rFonts w:ascii="Arial" w:hAnsi="Arial" w:cs="Arial"/>
          <w:kern w:val="3"/>
        </w:rPr>
      </w:pPr>
      <w:r w:rsidRPr="00CD2D1B">
        <w:rPr>
          <w:rFonts w:ascii="Arial" w:hAnsi="Arial" w:cs="Arial"/>
          <w:kern w:val="3"/>
        </w:rPr>
        <w:t xml:space="preserve">pogodbena kazen za primer, da izvajalec pogodbenih del ne izvaja </w:t>
      </w:r>
      <w:r w:rsidRPr="00E109EE">
        <w:rPr>
          <w:rFonts w:ascii="Arial" w:hAnsi="Arial" w:cs="Arial"/>
          <w:kern w:val="3"/>
        </w:rPr>
        <w:t>s strokovnim kadrom, ki je bil priglašen v ponudb</w:t>
      </w:r>
      <w:r w:rsidRPr="00CD2D1B">
        <w:rPr>
          <w:rFonts w:ascii="Arial" w:hAnsi="Arial" w:cs="Arial"/>
          <w:kern w:val="3"/>
        </w:rPr>
        <w:t>i, in sicer 5.000 EUR po posameznem kadru za primer, če izvajalec brez soglasja naročnika uradno ali neuradno (</w:t>
      </w:r>
      <w:r w:rsidRPr="00E109EE">
        <w:rPr>
          <w:rFonts w:ascii="Arial" w:hAnsi="Arial" w:cs="Arial"/>
          <w:i/>
          <w:kern w:val="3"/>
        </w:rPr>
        <w:t>de facto</w:t>
      </w:r>
      <w:r w:rsidRPr="00E109EE">
        <w:rPr>
          <w:rFonts w:ascii="Arial" w:hAnsi="Arial" w:cs="Arial"/>
          <w:kern w:val="3"/>
        </w:rPr>
        <w:t>) zamenja strokovni kader, ki je bil priglašen v ponudbi;</w:t>
      </w:r>
    </w:p>
    <w:p w14:paraId="6CA6197E" w14:textId="5BFA2444" w:rsidR="00C13FEA" w:rsidRPr="00C67A31" w:rsidRDefault="00C13FEA" w:rsidP="00C67A31">
      <w:pPr>
        <w:numPr>
          <w:ilvl w:val="0"/>
          <w:numId w:val="50"/>
        </w:numPr>
        <w:suppressAutoHyphens/>
        <w:autoSpaceDN w:val="0"/>
        <w:spacing w:after="0" w:line="276" w:lineRule="auto"/>
        <w:ind w:right="6"/>
        <w:jc w:val="both"/>
        <w:textAlignment w:val="baseline"/>
        <w:rPr>
          <w:rFonts w:ascii="Arial" w:hAnsi="Arial" w:cs="Arial"/>
          <w:kern w:val="3"/>
        </w:rPr>
      </w:pPr>
      <w:r w:rsidRPr="00E109EE">
        <w:rPr>
          <w:rFonts w:ascii="Arial" w:hAnsi="Arial" w:cs="Arial"/>
          <w:kern w:val="3"/>
        </w:rPr>
        <w:t xml:space="preserve">pogodbeno kazen za primer, da vodja del </w:t>
      </w:r>
      <w:r w:rsidR="007B2B09">
        <w:rPr>
          <w:rFonts w:ascii="Arial" w:hAnsi="Arial" w:cs="Arial"/>
          <w:kern w:val="3"/>
        </w:rPr>
        <w:t>ni</w:t>
      </w:r>
      <w:r w:rsidRPr="00E109EE">
        <w:rPr>
          <w:rFonts w:ascii="Arial" w:hAnsi="Arial" w:cs="Arial"/>
          <w:kern w:val="3"/>
        </w:rPr>
        <w:t xml:space="preserve"> prisot</w:t>
      </w:r>
      <w:r w:rsidR="007B2B09">
        <w:rPr>
          <w:rFonts w:ascii="Arial" w:hAnsi="Arial" w:cs="Arial"/>
          <w:kern w:val="3"/>
        </w:rPr>
        <w:t>en</w:t>
      </w:r>
      <w:r w:rsidRPr="00E109EE">
        <w:rPr>
          <w:rFonts w:ascii="Arial" w:hAnsi="Arial" w:cs="Arial"/>
          <w:kern w:val="3"/>
        </w:rPr>
        <w:t xml:space="preserve"> na gradbišču v obsegu, ki je bil določen s to pogodbo</w:t>
      </w:r>
      <w:r w:rsidRPr="00CD2D1B">
        <w:rPr>
          <w:rFonts w:ascii="Arial" w:hAnsi="Arial" w:cs="Arial"/>
          <w:kern w:val="3"/>
        </w:rPr>
        <w:t xml:space="preserve">, in sicer 500 EUR </w:t>
      </w:r>
      <w:r w:rsidRPr="00C67A31">
        <w:rPr>
          <w:rFonts w:ascii="Arial" w:hAnsi="Arial" w:cs="Arial"/>
          <w:kern w:val="3"/>
        </w:rPr>
        <w:t xml:space="preserve">za vsak teden, ko </w:t>
      </w:r>
      <w:r w:rsidR="007B2B09">
        <w:rPr>
          <w:rFonts w:ascii="Arial" w:hAnsi="Arial" w:cs="Arial"/>
          <w:kern w:val="3"/>
        </w:rPr>
        <w:t>kader</w:t>
      </w:r>
      <w:r w:rsidRPr="00C67A31">
        <w:rPr>
          <w:rFonts w:ascii="Arial" w:hAnsi="Arial" w:cs="Arial"/>
          <w:kern w:val="3"/>
        </w:rPr>
        <w:t xml:space="preserve"> ne dosega tedenske kvote prisotnosti na gradbišču;</w:t>
      </w:r>
    </w:p>
    <w:p w14:paraId="3B2CE6CB" w14:textId="77777777" w:rsidR="00C13FEA" w:rsidRPr="00C67A31" w:rsidRDefault="00C13FEA" w:rsidP="00C67A31">
      <w:pPr>
        <w:numPr>
          <w:ilvl w:val="0"/>
          <w:numId w:val="50"/>
        </w:numPr>
        <w:suppressAutoHyphens/>
        <w:autoSpaceDN w:val="0"/>
        <w:spacing w:after="0" w:line="276" w:lineRule="auto"/>
        <w:ind w:right="6"/>
        <w:jc w:val="both"/>
        <w:textAlignment w:val="baseline"/>
        <w:rPr>
          <w:rFonts w:ascii="Arial" w:hAnsi="Arial" w:cs="Arial"/>
          <w:kern w:val="3"/>
        </w:rPr>
      </w:pPr>
      <w:r w:rsidRPr="00C67A31">
        <w:rPr>
          <w:rFonts w:ascii="Arial" w:hAnsi="Arial" w:cs="Arial"/>
          <w:kern w:val="3"/>
        </w:rPr>
        <w:lastRenderedPageBreak/>
        <w:t>pogodbeno kazen za primer neizvedenih aktivnosti, ki jih je naročnik s to pogodbo naložil izvajalcu (ustrezna zakoličba objekta, prijava gradbišča, ograditev gradbišča in postavitev gradbiščne table, izdelava in upoštevanje varnostnega načrta) in katerih opustitev ima za naročnika upravnopravne, prekrškovne ali kazensko pravne posledice in sicer v višini 5.000 EUR za opustitev vsake takšne posamezne pogodbene zadolžitve;</w:t>
      </w:r>
    </w:p>
    <w:p w14:paraId="449EC280" w14:textId="77777777" w:rsidR="00C13FEA" w:rsidRPr="00C67A31" w:rsidRDefault="00C13FEA" w:rsidP="00C67A31">
      <w:pPr>
        <w:numPr>
          <w:ilvl w:val="0"/>
          <w:numId w:val="50"/>
        </w:numPr>
        <w:suppressAutoHyphens/>
        <w:autoSpaceDN w:val="0"/>
        <w:spacing w:after="0" w:line="276" w:lineRule="auto"/>
        <w:ind w:right="6"/>
        <w:jc w:val="both"/>
        <w:textAlignment w:val="baseline"/>
        <w:rPr>
          <w:rFonts w:ascii="Arial" w:hAnsi="Arial" w:cs="Arial"/>
          <w:kern w:val="3"/>
        </w:rPr>
      </w:pPr>
      <w:r w:rsidRPr="00C67A31">
        <w:rPr>
          <w:rFonts w:ascii="Arial" w:hAnsi="Arial" w:cs="Arial"/>
          <w:kern w:val="3"/>
        </w:rPr>
        <w:t>pogodbeno kazen za primer, da izvajalec ni sposoben zagotoviti izjav vodje del ali drugih dokumentov, potrebnih za pridobitev uporabnega dovoljenja, ne glede na krivdo izvajalca in sicer v višini 5.000 EUR.</w:t>
      </w:r>
    </w:p>
    <w:p w14:paraId="199890A7" w14:textId="77777777" w:rsidR="00C13FEA" w:rsidRPr="00C67A31" w:rsidRDefault="00C13FEA" w:rsidP="00C67A31">
      <w:pPr>
        <w:spacing w:after="0" w:line="276" w:lineRule="auto"/>
        <w:rPr>
          <w:rFonts w:ascii="Arial" w:hAnsi="Arial" w:cs="Arial"/>
          <w:lang w:eastAsia="en-US"/>
        </w:rPr>
      </w:pPr>
    </w:p>
    <w:p w14:paraId="0CF21C94"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rPr>
      </w:pPr>
      <w:r w:rsidRPr="00C67A31">
        <w:rPr>
          <w:rFonts w:ascii="Arial" w:hAnsi="Arial" w:cs="Arial"/>
          <w:kern w:val="3"/>
        </w:rPr>
        <w:t>Izvajalec mora med izvajanjem javnega naročila naročnika v skladu s tretjim odstavkom 94. člena ZJN-3 obvestiti o morebitnih spremembah informacij o podizvajalcih in poslati informacije o novih podizvajalcih, ki jih namerava naknadno vključiti v izvajanje javnega naročila, in sicer najkasneje v petih dneh po spremembi. V kolikor izvajalec tega ne bo storil, ima naročnik pravico, da za vsako ugotovljeno kršitev izvajalcu zaračuna pogodbeno kazen v višini 5.000,00 EUR za neobveščanje o posameznem podizvajalcu.</w:t>
      </w:r>
    </w:p>
    <w:p w14:paraId="3F3F1F4D" w14:textId="77777777" w:rsidR="00C13FEA" w:rsidRPr="00C67A31" w:rsidRDefault="00C13FEA" w:rsidP="00C67A31">
      <w:pPr>
        <w:spacing w:after="0" w:line="276" w:lineRule="auto"/>
        <w:jc w:val="both"/>
        <w:rPr>
          <w:rFonts w:ascii="Arial" w:hAnsi="Arial" w:cs="Arial"/>
          <w:lang w:eastAsia="en-US"/>
        </w:rPr>
      </w:pPr>
    </w:p>
    <w:p w14:paraId="73A09606"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Naročnik lahko vse navedene pogodbene kazni iz tega odstavka napove ter obračuna najkasneje ob končnem obračunu oziroma v roku, v katerem bi moral biti končni obračun narejen, v kolikor ni bil narejen.</w:t>
      </w:r>
    </w:p>
    <w:p w14:paraId="72A86833" w14:textId="77777777" w:rsidR="00C13FEA" w:rsidRPr="00C67A31" w:rsidRDefault="00C13FEA" w:rsidP="00C67A31">
      <w:pPr>
        <w:spacing w:after="0" w:line="276" w:lineRule="auto"/>
        <w:jc w:val="both"/>
        <w:rPr>
          <w:rFonts w:ascii="Arial" w:hAnsi="Arial" w:cs="Arial"/>
          <w:lang w:eastAsia="en-US"/>
        </w:rPr>
      </w:pPr>
    </w:p>
    <w:p w14:paraId="41B26ED4" w14:textId="77777777" w:rsidR="00C13FEA" w:rsidRPr="00C67A31" w:rsidRDefault="00C13FEA" w:rsidP="00C67A31">
      <w:pPr>
        <w:numPr>
          <w:ilvl w:val="0"/>
          <w:numId w:val="34"/>
        </w:numPr>
        <w:autoSpaceDN w:val="0"/>
        <w:spacing w:after="0" w:line="276" w:lineRule="auto"/>
        <w:jc w:val="both"/>
        <w:rPr>
          <w:rFonts w:ascii="Arial" w:hAnsi="Arial" w:cs="Arial"/>
          <w:b/>
          <w:lang w:eastAsia="en-US"/>
        </w:rPr>
      </w:pPr>
      <w:bookmarkStart w:id="213" w:name="_Hlk516932176"/>
      <w:r w:rsidRPr="00C67A31">
        <w:rPr>
          <w:rFonts w:ascii="Arial" w:hAnsi="Arial" w:cs="Arial"/>
          <w:b/>
          <w:lang w:eastAsia="en-US"/>
        </w:rPr>
        <w:t>ZAVAROVANJA</w:t>
      </w:r>
    </w:p>
    <w:p w14:paraId="7552900E"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7B6D6F81" w14:textId="264E3938" w:rsidR="00C13FEA" w:rsidRPr="00C67A31" w:rsidRDefault="00C13FEA" w:rsidP="00C67A31">
      <w:pPr>
        <w:spacing w:after="0" w:line="276" w:lineRule="auto"/>
        <w:jc w:val="both"/>
        <w:rPr>
          <w:rFonts w:ascii="Arial" w:hAnsi="Arial" w:cs="Arial"/>
          <w:lang w:eastAsia="en-US"/>
        </w:rPr>
      </w:pPr>
      <w:bookmarkStart w:id="214" w:name="_Hlk516932205"/>
      <w:bookmarkEnd w:id="213"/>
      <w:r w:rsidRPr="00C67A31">
        <w:rPr>
          <w:rFonts w:ascii="Arial" w:hAnsi="Arial" w:cs="Arial"/>
          <w:lang w:eastAsia="en-US"/>
        </w:rPr>
        <w:t xml:space="preserve">Izvajalec je dolžan imeti v času trajanja te pogodbe (in najmanj do predaje objekta naročniku) zavarovano svojo splošno civilno odgovornost za škodo in sicer z enotno zavarovalno </w:t>
      </w:r>
      <w:r w:rsidRPr="00C405B9">
        <w:rPr>
          <w:rFonts w:ascii="Arial" w:hAnsi="Arial" w:cs="Arial"/>
          <w:lang w:eastAsia="en-US"/>
        </w:rPr>
        <w:t>vsoto v višini najmanj 50.000 EUR.</w:t>
      </w:r>
      <w:r w:rsidRPr="00C67A31">
        <w:rPr>
          <w:rFonts w:ascii="Arial" w:hAnsi="Arial" w:cs="Arial"/>
          <w:lang w:eastAsia="en-US"/>
        </w:rPr>
        <w:t xml:space="preserve"> </w:t>
      </w:r>
    </w:p>
    <w:p w14:paraId="305BA2F9" w14:textId="77777777" w:rsidR="00C13FEA" w:rsidRPr="00C67A31" w:rsidRDefault="00C13FEA" w:rsidP="00C67A31">
      <w:pPr>
        <w:spacing w:after="0" w:line="276" w:lineRule="auto"/>
        <w:jc w:val="both"/>
        <w:rPr>
          <w:rFonts w:ascii="Arial" w:hAnsi="Arial" w:cs="Arial"/>
          <w:lang w:eastAsia="en-US"/>
        </w:rPr>
      </w:pPr>
    </w:p>
    <w:p w14:paraId="4687EEB7"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Izvajalec je dolžan imeti v času veljavnosti te pogodbe (in najmanj do predaje objekta naročniku) sklenjeno gradbeno zavarovanje pod pogoji, določenimi v tem členu pogodbe.</w:t>
      </w:r>
    </w:p>
    <w:p w14:paraId="67DDCE86" w14:textId="77777777" w:rsidR="00C13FEA" w:rsidRPr="00C67A31" w:rsidRDefault="00C13FEA" w:rsidP="00C67A31">
      <w:pPr>
        <w:spacing w:after="0" w:line="276" w:lineRule="auto"/>
        <w:jc w:val="both"/>
        <w:rPr>
          <w:rFonts w:ascii="Arial" w:hAnsi="Arial" w:cs="Arial"/>
          <w:lang w:eastAsia="en-US"/>
        </w:rPr>
      </w:pPr>
    </w:p>
    <w:p w14:paraId="4348E809" w14:textId="6440F47F"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 xml:space="preserve">Višina gradbenega zavarovanja mora </w:t>
      </w:r>
      <w:r w:rsidRPr="00C405B9">
        <w:rPr>
          <w:rFonts w:ascii="Arial" w:hAnsi="Arial" w:cs="Arial"/>
          <w:lang w:eastAsia="en-US"/>
        </w:rPr>
        <w:t xml:space="preserve">obsegati najmanj </w:t>
      </w:r>
      <w:r w:rsidR="007B2B09" w:rsidRPr="00C405B9">
        <w:rPr>
          <w:rFonts w:ascii="Arial" w:hAnsi="Arial" w:cs="Arial"/>
          <w:lang w:eastAsia="en-US"/>
        </w:rPr>
        <w:t>10</w:t>
      </w:r>
      <w:r w:rsidRPr="00C405B9">
        <w:rPr>
          <w:rFonts w:ascii="Arial" w:hAnsi="Arial" w:cs="Arial"/>
          <w:lang w:eastAsia="en-US"/>
        </w:rPr>
        <w:t>0.000,00 EUR.</w:t>
      </w:r>
    </w:p>
    <w:p w14:paraId="5EFA76B0" w14:textId="77777777" w:rsidR="00C13FEA" w:rsidRPr="00C67A31" w:rsidRDefault="00C13FEA" w:rsidP="00C67A31">
      <w:pPr>
        <w:spacing w:after="0" w:line="276" w:lineRule="auto"/>
        <w:jc w:val="both"/>
        <w:rPr>
          <w:rFonts w:ascii="Arial" w:hAnsi="Arial" w:cs="Arial"/>
          <w:lang w:eastAsia="en-US"/>
        </w:rPr>
      </w:pPr>
    </w:p>
    <w:p w14:paraId="49A81A79"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Predloženo zavarovanje mora vključevati odgovornost za škodo, ki bi nastala investitorju ali tretji osebi v zvezi z opravljanjem njegove dejavnosti in mora kriti škodo zaradi malomarnosti, napake ali opustitve dolžnosti izvajalca in pri njem zaposlenih.</w:t>
      </w:r>
    </w:p>
    <w:p w14:paraId="510C7A4F" w14:textId="77777777" w:rsidR="00C13FEA" w:rsidRPr="00C67A31" w:rsidRDefault="00C13FEA" w:rsidP="00C67A31">
      <w:pPr>
        <w:spacing w:after="0" w:line="276" w:lineRule="auto"/>
        <w:jc w:val="both"/>
        <w:rPr>
          <w:rFonts w:ascii="Arial" w:hAnsi="Arial" w:cs="Arial"/>
          <w:lang w:eastAsia="en-US"/>
        </w:rPr>
      </w:pPr>
    </w:p>
    <w:p w14:paraId="66BD072F"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Predmet gradbenega zavarovanja morajo biti naslednje stvari:</w:t>
      </w:r>
    </w:p>
    <w:p w14:paraId="7CC971C8" w14:textId="77777777" w:rsidR="00C13FEA" w:rsidRPr="00C67A31" w:rsidRDefault="00C13FEA" w:rsidP="00C67A31">
      <w:pPr>
        <w:numPr>
          <w:ilvl w:val="2"/>
          <w:numId w:val="57"/>
        </w:numPr>
        <w:spacing w:after="0" w:line="276" w:lineRule="auto"/>
        <w:jc w:val="both"/>
        <w:rPr>
          <w:rFonts w:ascii="Arial" w:hAnsi="Arial" w:cs="Arial"/>
          <w:lang w:eastAsia="en-US"/>
        </w:rPr>
      </w:pPr>
      <w:r w:rsidRPr="00C67A31">
        <w:rPr>
          <w:rFonts w:ascii="Arial" w:hAnsi="Arial" w:cs="Arial"/>
          <w:lang w:eastAsia="en-US"/>
        </w:rPr>
        <w:t>celotni objekt v gradnji, ves gradbeni in ins</w:t>
      </w:r>
      <w:r w:rsidR="004E75E5">
        <w:rPr>
          <w:rFonts w:ascii="Arial" w:hAnsi="Arial" w:cs="Arial"/>
          <w:lang w:eastAsia="en-US"/>
        </w:rPr>
        <w:t>talacijski material ter elektro-</w:t>
      </w:r>
      <w:r w:rsidRPr="00C67A31">
        <w:rPr>
          <w:rFonts w:ascii="Arial" w:hAnsi="Arial" w:cs="Arial"/>
          <w:lang w:eastAsia="en-US"/>
        </w:rPr>
        <w:t>strojna oprema, ki so namenjeni za vgraditev in so vračunani v predračunski vrednosti gradbenega objekta;</w:t>
      </w:r>
    </w:p>
    <w:p w14:paraId="571F1272" w14:textId="77777777" w:rsidR="00C13FEA" w:rsidRPr="00C67A31" w:rsidRDefault="00C13FEA" w:rsidP="00C67A31">
      <w:pPr>
        <w:numPr>
          <w:ilvl w:val="2"/>
          <w:numId w:val="57"/>
        </w:numPr>
        <w:spacing w:after="0" w:line="276" w:lineRule="auto"/>
        <w:jc w:val="both"/>
        <w:rPr>
          <w:rFonts w:ascii="Arial" w:hAnsi="Arial" w:cs="Arial"/>
          <w:lang w:eastAsia="en-US"/>
        </w:rPr>
      </w:pPr>
      <w:r w:rsidRPr="00C67A31">
        <w:rPr>
          <w:rFonts w:ascii="Arial" w:hAnsi="Arial" w:cs="Arial"/>
          <w:lang w:eastAsia="en-US"/>
        </w:rPr>
        <w:t>sosednji obstoječi objekti.</w:t>
      </w:r>
    </w:p>
    <w:p w14:paraId="5E1384F1" w14:textId="77777777" w:rsidR="00C13FEA" w:rsidRPr="00C67A31" w:rsidRDefault="00C13FEA" w:rsidP="00C67A31">
      <w:pPr>
        <w:spacing w:after="0" w:line="276" w:lineRule="auto"/>
        <w:jc w:val="both"/>
        <w:rPr>
          <w:rFonts w:ascii="Arial" w:hAnsi="Arial" w:cs="Arial"/>
          <w:lang w:eastAsia="en-US"/>
        </w:rPr>
      </w:pPr>
    </w:p>
    <w:p w14:paraId="2DDFF01D"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Gradbeno zavarovanje mora kriti uničenje ali poškodbo zavarovanih stvari zaradi naslednjih nevarnosti:</w:t>
      </w:r>
    </w:p>
    <w:p w14:paraId="030B44DB" w14:textId="77777777" w:rsidR="00C13FEA" w:rsidRPr="00C67A31" w:rsidRDefault="00C13FEA" w:rsidP="00C67A31">
      <w:pPr>
        <w:numPr>
          <w:ilvl w:val="0"/>
          <w:numId w:val="58"/>
        </w:numPr>
        <w:spacing w:after="0" w:line="276" w:lineRule="auto"/>
        <w:jc w:val="both"/>
        <w:rPr>
          <w:rFonts w:ascii="Arial" w:hAnsi="Arial" w:cs="Arial"/>
          <w:lang w:eastAsia="en-US"/>
        </w:rPr>
      </w:pPr>
      <w:r w:rsidRPr="00C67A31">
        <w:rPr>
          <w:rFonts w:ascii="Arial" w:hAnsi="Arial" w:cs="Arial"/>
          <w:lang w:eastAsia="en-US"/>
        </w:rPr>
        <w:t>požar, strela, eksplozija, vihar, toča, izliv vode, mraz, led in sneg, snežni plaz, dež, odtrganje ali zrušenje zemljišča ter zemeljskega usada;</w:t>
      </w:r>
    </w:p>
    <w:p w14:paraId="625D4180" w14:textId="77777777" w:rsidR="00C13FEA" w:rsidRPr="00C67A31" w:rsidRDefault="00C13FEA" w:rsidP="00C67A31">
      <w:pPr>
        <w:numPr>
          <w:ilvl w:val="0"/>
          <w:numId w:val="58"/>
        </w:numPr>
        <w:spacing w:after="0" w:line="276" w:lineRule="auto"/>
        <w:jc w:val="both"/>
        <w:rPr>
          <w:rFonts w:ascii="Arial" w:hAnsi="Arial" w:cs="Arial"/>
          <w:lang w:eastAsia="en-US"/>
        </w:rPr>
      </w:pPr>
      <w:r w:rsidRPr="00C67A31">
        <w:rPr>
          <w:rFonts w:ascii="Arial" w:hAnsi="Arial" w:cs="Arial"/>
          <w:lang w:eastAsia="en-US"/>
        </w:rPr>
        <w:t>gradbene nezgode;</w:t>
      </w:r>
    </w:p>
    <w:p w14:paraId="2EA6B155" w14:textId="77777777" w:rsidR="00C13FEA" w:rsidRPr="00C67A31" w:rsidRDefault="00C13FEA" w:rsidP="00C67A31">
      <w:pPr>
        <w:numPr>
          <w:ilvl w:val="0"/>
          <w:numId w:val="58"/>
        </w:numPr>
        <w:spacing w:after="0" w:line="276" w:lineRule="auto"/>
        <w:jc w:val="both"/>
        <w:rPr>
          <w:rFonts w:ascii="Arial" w:hAnsi="Arial" w:cs="Arial"/>
          <w:lang w:eastAsia="en-US"/>
        </w:rPr>
      </w:pPr>
      <w:r w:rsidRPr="00C67A31">
        <w:rPr>
          <w:rFonts w:ascii="Arial" w:hAnsi="Arial" w:cs="Arial"/>
          <w:lang w:eastAsia="en-US"/>
        </w:rPr>
        <w:lastRenderedPageBreak/>
        <w:t>za ostale nevarnosti pa, če jim je gradnja izpostavljena v konkretnem primeru in se za to posebej dogovorita pogodbeni stranki.</w:t>
      </w:r>
    </w:p>
    <w:p w14:paraId="4BEDCE96" w14:textId="77777777" w:rsidR="00C13FEA" w:rsidRPr="00C67A31" w:rsidRDefault="00C13FEA" w:rsidP="00C67A31">
      <w:pPr>
        <w:spacing w:after="0" w:line="276" w:lineRule="auto"/>
        <w:jc w:val="both"/>
        <w:rPr>
          <w:rFonts w:ascii="Arial" w:hAnsi="Arial" w:cs="Arial"/>
          <w:lang w:eastAsia="en-US"/>
        </w:rPr>
      </w:pPr>
    </w:p>
    <w:p w14:paraId="7D1B3FFB"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Izvajalec je dolžan naročniku predložiti vsa potrdila o plačilu zavarovalne premije ter kopijo zavarovalne police najkasneje v roku 30 dni po sklenitvi pogodbe. V kolikor izvajalec tega ne stori ali v kolikor polica ni ustrezna, ima naročnik pravico, da sam sklene ustrezno zavarovanje na stroške izvajalca.</w:t>
      </w:r>
    </w:p>
    <w:p w14:paraId="19728B2E" w14:textId="77777777" w:rsidR="00C13FEA" w:rsidRPr="00C67A31" w:rsidRDefault="00C13FEA" w:rsidP="00C67A31">
      <w:pPr>
        <w:spacing w:after="0" w:line="276" w:lineRule="auto"/>
        <w:jc w:val="both"/>
        <w:rPr>
          <w:rFonts w:ascii="Arial" w:hAnsi="Arial" w:cs="Arial"/>
          <w:lang w:eastAsia="en-US"/>
        </w:rPr>
      </w:pPr>
    </w:p>
    <w:p w14:paraId="5A521516"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Izvajalec odgovarja za vso škodo na prometni infrastrukturi, okolici objekta ter na delih, povzročeno zaradi izvajanja pogodbenih del. Izvajalec odgovarja tudi za vso povzročeno škodo, nastalo delavcem in tretjim osebam (osebam, ki niso delavci izvajalca) in ostalo škodo, ki bi nastala zaradi izvajanja del. Povračilo tako nastale škode lahko naročnik uveljavljala po splošnih načelih odškodninske odgovornosti.</w:t>
      </w:r>
    </w:p>
    <w:bookmarkEnd w:id="214"/>
    <w:p w14:paraId="19FFE1BC" w14:textId="77777777" w:rsidR="00C13FEA" w:rsidRPr="00C67A31" w:rsidRDefault="00C13FEA" w:rsidP="00C67A31">
      <w:pPr>
        <w:spacing w:after="0" w:line="276" w:lineRule="auto"/>
        <w:rPr>
          <w:rFonts w:ascii="Arial" w:hAnsi="Arial" w:cs="Arial"/>
          <w:lang w:eastAsia="en-US"/>
        </w:rPr>
      </w:pPr>
    </w:p>
    <w:p w14:paraId="08839CA0" w14:textId="2AF0AA8B" w:rsidR="00C13FEA" w:rsidRDefault="00C13FEA" w:rsidP="00C67A31">
      <w:pPr>
        <w:numPr>
          <w:ilvl w:val="0"/>
          <w:numId w:val="34"/>
        </w:numPr>
        <w:autoSpaceDN w:val="0"/>
        <w:spacing w:after="0" w:line="276" w:lineRule="auto"/>
        <w:jc w:val="both"/>
        <w:rPr>
          <w:rFonts w:ascii="Arial" w:hAnsi="Arial" w:cs="Arial"/>
          <w:b/>
          <w:lang w:eastAsia="en-US"/>
        </w:rPr>
      </w:pPr>
      <w:r w:rsidRPr="00C67A31">
        <w:rPr>
          <w:rFonts w:ascii="Arial" w:hAnsi="Arial" w:cs="Arial"/>
          <w:b/>
          <w:lang w:eastAsia="en-US"/>
        </w:rPr>
        <w:t>POVRNITEV MOREBITNO POVZROČENE ŠKODE</w:t>
      </w:r>
    </w:p>
    <w:p w14:paraId="6DCB5A61" w14:textId="77777777" w:rsidR="007B2B09" w:rsidRPr="00C67A31" w:rsidRDefault="007B2B09" w:rsidP="007B2B09">
      <w:pPr>
        <w:autoSpaceDN w:val="0"/>
        <w:spacing w:after="0" w:line="276" w:lineRule="auto"/>
        <w:ind w:left="720"/>
        <w:jc w:val="both"/>
        <w:rPr>
          <w:rFonts w:ascii="Arial" w:hAnsi="Arial" w:cs="Arial"/>
          <w:b/>
          <w:lang w:eastAsia="en-US"/>
        </w:rPr>
      </w:pPr>
    </w:p>
    <w:p w14:paraId="3C1C69DC"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2915FE8E" w14:textId="77777777"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t>Če škoda, ki jo je utrpel naročnik zaradi zamude z izpolnitvijo pogodbenih obveznosti na strani izvajalca, presega znesek pogodbene kazni za zamudo, lahko zahteva naročnik poleg pogodbene kazni tudi razliko med nastalo škodo in pogodbeno kaznijo.</w:t>
      </w:r>
    </w:p>
    <w:p w14:paraId="4BD35B10" w14:textId="77777777" w:rsidR="00C13FEA" w:rsidRPr="00C67A31" w:rsidRDefault="00C13FEA" w:rsidP="00C67A31">
      <w:pPr>
        <w:tabs>
          <w:tab w:val="left" w:pos="426"/>
          <w:tab w:val="left" w:pos="567"/>
        </w:tabs>
        <w:spacing w:after="0" w:line="276" w:lineRule="auto"/>
        <w:jc w:val="both"/>
        <w:rPr>
          <w:rFonts w:ascii="Arial" w:hAnsi="Arial" w:cs="Arial"/>
          <w:b/>
          <w:lang w:eastAsia="en-US"/>
        </w:rPr>
      </w:pPr>
    </w:p>
    <w:p w14:paraId="0659479D" w14:textId="77777777"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t xml:space="preserve">Enako velja tudi za pogodbeno kazen zaradi odstopa od pogodbe. </w:t>
      </w:r>
    </w:p>
    <w:p w14:paraId="2A1CFA80" w14:textId="77777777" w:rsidR="00C13FEA" w:rsidRPr="00C67A31" w:rsidRDefault="00C13FEA" w:rsidP="00C67A31">
      <w:pPr>
        <w:tabs>
          <w:tab w:val="left" w:pos="426"/>
          <w:tab w:val="left" w:pos="567"/>
        </w:tabs>
        <w:spacing w:after="0" w:line="276" w:lineRule="auto"/>
        <w:jc w:val="both"/>
        <w:rPr>
          <w:rFonts w:ascii="Arial" w:hAnsi="Arial" w:cs="Arial"/>
          <w:lang w:eastAsia="en-US"/>
        </w:rPr>
      </w:pPr>
    </w:p>
    <w:p w14:paraId="34C2B746" w14:textId="77777777"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t xml:space="preserve">Ostale pogodbene kazni iz 30. člena te pogodbe se ne vštevajo v znesek iz prejšnjih dveh odstavkov in se ne vštevajo v kvoto, ki zmanjšuje pravico naročnika do obračuna popolne odškodnine. </w:t>
      </w:r>
    </w:p>
    <w:p w14:paraId="2CFDC9CE" w14:textId="77777777" w:rsidR="00C13FEA" w:rsidRPr="00C67A31" w:rsidRDefault="00C13FEA" w:rsidP="00C67A31">
      <w:pPr>
        <w:tabs>
          <w:tab w:val="left" w:pos="426"/>
          <w:tab w:val="left" w:pos="567"/>
        </w:tabs>
        <w:spacing w:after="0" w:line="276" w:lineRule="auto"/>
        <w:jc w:val="both"/>
        <w:rPr>
          <w:rFonts w:ascii="Arial" w:hAnsi="Arial" w:cs="Arial"/>
          <w:lang w:eastAsia="en-US"/>
        </w:rPr>
      </w:pPr>
    </w:p>
    <w:p w14:paraId="1F33A15B" w14:textId="77777777" w:rsidR="00C13FEA" w:rsidRPr="00C67A31" w:rsidRDefault="00C13FEA" w:rsidP="00C67A31">
      <w:pPr>
        <w:numPr>
          <w:ilvl w:val="0"/>
          <w:numId w:val="34"/>
        </w:numPr>
        <w:autoSpaceDN w:val="0"/>
        <w:spacing w:after="0" w:line="276" w:lineRule="auto"/>
        <w:jc w:val="both"/>
        <w:rPr>
          <w:rFonts w:ascii="Arial" w:hAnsi="Arial" w:cs="Arial"/>
          <w:b/>
          <w:lang w:eastAsia="en-US"/>
        </w:rPr>
      </w:pPr>
      <w:r w:rsidRPr="00C67A31">
        <w:rPr>
          <w:rFonts w:ascii="Arial" w:hAnsi="Arial" w:cs="Arial"/>
          <w:b/>
          <w:lang w:eastAsia="en-US"/>
        </w:rPr>
        <w:t>PODIZVAJALCI</w:t>
      </w:r>
    </w:p>
    <w:p w14:paraId="1AC1D868"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1997D80A" w14:textId="77777777"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t>Izvajalec za vse svoje delavce in delavce podizvajalca odgovarja kot za samega sebe in se torej v vsakem primeru šteje, kot da je posamezno obveznost iz naslova te pogodbe izpolnil (ali ni izpolnil ali kršil) sam in to ne glede na to ali gre za posledico njegovega ravnanja in/ali za posledico ravnanja njegovega podizvajalca.</w:t>
      </w:r>
    </w:p>
    <w:p w14:paraId="7147AB55" w14:textId="77777777" w:rsidR="00C13FEA" w:rsidRPr="00C67A31" w:rsidRDefault="00C13FEA" w:rsidP="00C67A31">
      <w:pPr>
        <w:tabs>
          <w:tab w:val="left" w:pos="426"/>
          <w:tab w:val="left" w:pos="567"/>
        </w:tabs>
        <w:spacing w:after="0" w:line="276" w:lineRule="auto"/>
        <w:jc w:val="both"/>
        <w:rPr>
          <w:rFonts w:ascii="Arial" w:hAnsi="Arial" w:cs="Arial"/>
          <w:lang w:eastAsia="en-US"/>
        </w:rPr>
      </w:pPr>
    </w:p>
    <w:p w14:paraId="6584C274"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3124CF9B" w14:textId="2D572ACF" w:rsidR="00C13FEA" w:rsidRDefault="00C13FEA" w:rsidP="00C67A31">
      <w:pPr>
        <w:tabs>
          <w:tab w:val="left" w:pos="426"/>
          <w:tab w:val="left" w:pos="567"/>
        </w:tabs>
        <w:spacing w:after="0" w:line="276" w:lineRule="auto"/>
        <w:jc w:val="both"/>
        <w:rPr>
          <w:rFonts w:ascii="Arial" w:hAnsi="Arial" w:cs="Arial"/>
          <w:b/>
          <w:lang w:eastAsia="en-US"/>
        </w:rPr>
      </w:pPr>
      <w:r w:rsidRPr="00C67A31">
        <w:rPr>
          <w:rFonts w:ascii="Arial" w:hAnsi="Arial" w:cs="Arial"/>
          <w:b/>
          <w:lang w:eastAsia="en-US"/>
        </w:rPr>
        <w:t>Neposredno plačilo podizvajalcev</w:t>
      </w:r>
    </w:p>
    <w:p w14:paraId="04120C83" w14:textId="77777777" w:rsidR="007B2B09" w:rsidRPr="00C67A31" w:rsidRDefault="007B2B09" w:rsidP="00C67A31">
      <w:pPr>
        <w:tabs>
          <w:tab w:val="left" w:pos="426"/>
          <w:tab w:val="left" w:pos="567"/>
        </w:tabs>
        <w:spacing w:after="0" w:line="276" w:lineRule="auto"/>
        <w:jc w:val="both"/>
        <w:rPr>
          <w:rFonts w:ascii="Arial" w:hAnsi="Arial" w:cs="Arial"/>
          <w:b/>
          <w:lang w:eastAsia="en-US"/>
        </w:rPr>
      </w:pPr>
    </w:p>
    <w:p w14:paraId="6C3D43A0" w14:textId="77777777"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t>Neposredno plačilo od naročnika zahtevajo naslednji podizvajalci:</w:t>
      </w:r>
    </w:p>
    <w:p w14:paraId="011FC4D0" w14:textId="62EC063B" w:rsidR="00C13FEA" w:rsidRDefault="00C13FEA" w:rsidP="00C67A31">
      <w:pPr>
        <w:tabs>
          <w:tab w:val="left" w:pos="426"/>
          <w:tab w:val="left" w:pos="567"/>
        </w:tabs>
        <w:spacing w:after="0" w:line="276" w:lineRule="auto"/>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0"/>
        <w:gridCol w:w="3013"/>
        <w:gridCol w:w="3017"/>
      </w:tblGrid>
      <w:tr w:rsidR="007B2B09" w:rsidRPr="00FD77E3" w14:paraId="6FAFB232" w14:textId="77777777" w:rsidTr="00CB25C3">
        <w:tc>
          <w:tcPr>
            <w:tcW w:w="3034" w:type="dxa"/>
            <w:tcBorders>
              <w:top w:val="single" w:sz="4" w:space="0" w:color="auto"/>
              <w:left w:val="single" w:sz="4" w:space="0" w:color="auto"/>
              <w:bottom w:val="single" w:sz="4" w:space="0" w:color="auto"/>
              <w:right w:val="single" w:sz="4" w:space="0" w:color="auto"/>
            </w:tcBorders>
            <w:hideMark/>
          </w:tcPr>
          <w:p w14:paraId="14613F8A" w14:textId="77777777" w:rsidR="007B2B09" w:rsidRPr="00FD77E3" w:rsidRDefault="007B2B09" w:rsidP="00CB25C3">
            <w:pPr>
              <w:tabs>
                <w:tab w:val="left" w:pos="426"/>
                <w:tab w:val="left" w:pos="567"/>
              </w:tabs>
              <w:spacing w:after="0" w:line="276" w:lineRule="auto"/>
              <w:jc w:val="both"/>
              <w:rPr>
                <w:rFonts w:ascii="Arial" w:hAnsi="Arial" w:cs="Arial"/>
                <w:lang w:eastAsia="en-US"/>
              </w:rPr>
            </w:pPr>
            <w:r w:rsidRPr="00FD77E3">
              <w:rPr>
                <w:rFonts w:ascii="Arial" w:hAnsi="Arial" w:cs="Arial"/>
                <w:b/>
                <w:lang w:eastAsia="en-US"/>
              </w:rPr>
              <w:t>Podizvajalci</w:t>
            </w:r>
            <w:r w:rsidRPr="00FD77E3">
              <w:rPr>
                <w:rFonts w:ascii="Arial" w:hAnsi="Arial" w:cs="Arial"/>
                <w:lang w:eastAsia="en-US"/>
              </w:rPr>
              <w:t xml:space="preserve"> (naziv, polni naslov, matična številka, davčna številka in transakcijski račun, zakoniti zastopnik)</w:t>
            </w:r>
          </w:p>
        </w:tc>
        <w:tc>
          <w:tcPr>
            <w:tcW w:w="3017" w:type="dxa"/>
            <w:tcBorders>
              <w:top w:val="single" w:sz="4" w:space="0" w:color="auto"/>
              <w:left w:val="single" w:sz="4" w:space="0" w:color="auto"/>
              <w:bottom w:val="single" w:sz="4" w:space="0" w:color="auto"/>
              <w:right w:val="single" w:sz="4" w:space="0" w:color="auto"/>
            </w:tcBorders>
            <w:hideMark/>
          </w:tcPr>
          <w:p w14:paraId="71CF4415" w14:textId="77777777" w:rsidR="007B2B09" w:rsidRPr="00FD77E3" w:rsidRDefault="007B2B09" w:rsidP="00CB25C3">
            <w:pPr>
              <w:tabs>
                <w:tab w:val="left" w:pos="426"/>
                <w:tab w:val="left" w:pos="567"/>
              </w:tabs>
              <w:spacing w:after="0" w:line="276" w:lineRule="auto"/>
              <w:jc w:val="both"/>
              <w:rPr>
                <w:rFonts w:ascii="Arial" w:hAnsi="Arial" w:cs="Arial"/>
                <w:b/>
                <w:lang w:eastAsia="en-US"/>
              </w:rPr>
            </w:pPr>
            <w:r w:rsidRPr="00FD77E3">
              <w:rPr>
                <w:rFonts w:ascii="Arial" w:hAnsi="Arial" w:cs="Arial"/>
                <w:b/>
                <w:lang w:eastAsia="en-US"/>
              </w:rPr>
              <w:t>Obseg in vrsta storitev</w:t>
            </w:r>
          </w:p>
        </w:tc>
        <w:tc>
          <w:tcPr>
            <w:tcW w:w="3021" w:type="dxa"/>
            <w:tcBorders>
              <w:top w:val="single" w:sz="4" w:space="0" w:color="auto"/>
              <w:left w:val="single" w:sz="4" w:space="0" w:color="auto"/>
              <w:bottom w:val="single" w:sz="4" w:space="0" w:color="auto"/>
              <w:right w:val="single" w:sz="4" w:space="0" w:color="auto"/>
            </w:tcBorders>
            <w:hideMark/>
          </w:tcPr>
          <w:p w14:paraId="3773C740" w14:textId="77777777" w:rsidR="007B2B09" w:rsidRPr="00FD77E3" w:rsidRDefault="007B2B09" w:rsidP="00CB25C3">
            <w:pPr>
              <w:tabs>
                <w:tab w:val="left" w:pos="426"/>
                <w:tab w:val="left" w:pos="567"/>
              </w:tabs>
              <w:spacing w:after="0" w:line="276" w:lineRule="auto"/>
              <w:jc w:val="both"/>
              <w:rPr>
                <w:rFonts w:ascii="Arial" w:hAnsi="Arial" w:cs="Arial"/>
                <w:b/>
                <w:lang w:eastAsia="en-US"/>
              </w:rPr>
            </w:pPr>
            <w:r w:rsidRPr="00FD77E3">
              <w:rPr>
                <w:rFonts w:ascii="Arial" w:hAnsi="Arial" w:cs="Arial"/>
                <w:b/>
                <w:lang w:eastAsia="en-US"/>
              </w:rPr>
              <w:t>Predmet, količina, vrednost, kraj in rok izvedbe teh storitev</w:t>
            </w:r>
          </w:p>
        </w:tc>
      </w:tr>
      <w:tr w:rsidR="007B2B09" w:rsidRPr="00FD77E3" w14:paraId="31AE1B0E" w14:textId="77777777" w:rsidTr="00CB25C3">
        <w:tc>
          <w:tcPr>
            <w:tcW w:w="3034" w:type="dxa"/>
            <w:tcBorders>
              <w:top w:val="single" w:sz="4" w:space="0" w:color="auto"/>
              <w:left w:val="single" w:sz="4" w:space="0" w:color="auto"/>
              <w:bottom w:val="single" w:sz="4" w:space="0" w:color="auto"/>
              <w:right w:val="single" w:sz="4" w:space="0" w:color="auto"/>
            </w:tcBorders>
          </w:tcPr>
          <w:p w14:paraId="42542119" w14:textId="77777777" w:rsidR="007B2B09" w:rsidRPr="00FD77E3" w:rsidRDefault="007B2B09" w:rsidP="00CB25C3">
            <w:pPr>
              <w:tabs>
                <w:tab w:val="left" w:pos="426"/>
                <w:tab w:val="left" w:pos="567"/>
              </w:tabs>
              <w:spacing w:after="0" w:line="276" w:lineRule="auto"/>
              <w:jc w:val="both"/>
              <w:rPr>
                <w:rFonts w:ascii="Arial" w:hAnsi="Arial" w:cs="Arial"/>
                <w:lang w:eastAsia="en-US"/>
              </w:rPr>
            </w:pPr>
          </w:p>
          <w:p w14:paraId="30869C84" w14:textId="77777777" w:rsidR="007B2B09" w:rsidRPr="00FD77E3" w:rsidRDefault="007B2B09" w:rsidP="00CB25C3">
            <w:pPr>
              <w:tabs>
                <w:tab w:val="left" w:pos="426"/>
                <w:tab w:val="left" w:pos="567"/>
              </w:tabs>
              <w:spacing w:after="0" w:line="276" w:lineRule="auto"/>
              <w:jc w:val="both"/>
              <w:rPr>
                <w:rFonts w:ascii="Arial" w:hAnsi="Arial" w:cs="Arial"/>
                <w:lang w:eastAsia="en-US"/>
              </w:rPr>
            </w:pPr>
          </w:p>
        </w:tc>
        <w:tc>
          <w:tcPr>
            <w:tcW w:w="3017" w:type="dxa"/>
            <w:tcBorders>
              <w:top w:val="single" w:sz="4" w:space="0" w:color="auto"/>
              <w:left w:val="single" w:sz="4" w:space="0" w:color="auto"/>
              <w:bottom w:val="single" w:sz="4" w:space="0" w:color="auto"/>
              <w:right w:val="single" w:sz="4" w:space="0" w:color="auto"/>
            </w:tcBorders>
          </w:tcPr>
          <w:p w14:paraId="372F4507" w14:textId="77777777" w:rsidR="007B2B09" w:rsidRPr="00FD77E3" w:rsidRDefault="007B2B09" w:rsidP="00CB25C3">
            <w:pPr>
              <w:tabs>
                <w:tab w:val="left" w:pos="426"/>
                <w:tab w:val="left" w:pos="567"/>
              </w:tabs>
              <w:spacing w:after="0" w:line="276" w:lineRule="auto"/>
              <w:jc w:val="both"/>
              <w:rPr>
                <w:rFonts w:ascii="Arial" w:hAnsi="Arial" w:cs="Arial"/>
                <w:lang w:eastAsia="en-US"/>
              </w:rPr>
            </w:pPr>
          </w:p>
        </w:tc>
        <w:tc>
          <w:tcPr>
            <w:tcW w:w="3021" w:type="dxa"/>
            <w:tcBorders>
              <w:top w:val="single" w:sz="4" w:space="0" w:color="auto"/>
              <w:left w:val="single" w:sz="4" w:space="0" w:color="auto"/>
              <w:bottom w:val="single" w:sz="4" w:space="0" w:color="auto"/>
              <w:right w:val="single" w:sz="4" w:space="0" w:color="auto"/>
            </w:tcBorders>
          </w:tcPr>
          <w:p w14:paraId="2B77E58D" w14:textId="77777777" w:rsidR="007B2B09" w:rsidRPr="00FD77E3" w:rsidRDefault="007B2B09" w:rsidP="00CB25C3">
            <w:pPr>
              <w:tabs>
                <w:tab w:val="left" w:pos="426"/>
                <w:tab w:val="left" w:pos="567"/>
              </w:tabs>
              <w:spacing w:after="0" w:line="276" w:lineRule="auto"/>
              <w:jc w:val="both"/>
              <w:rPr>
                <w:rFonts w:ascii="Arial" w:hAnsi="Arial" w:cs="Arial"/>
                <w:lang w:eastAsia="en-US"/>
              </w:rPr>
            </w:pPr>
          </w:p>
        </w:tc>
      </w:tr>
    </w:tbl>
    <w:p w14:paraId="6CA77EBD" w14:textId="77777777" w:rsidR="007B2B09" w:rsidRDefault="007B2B09" w:rsidP="00C67A31">
      <w:pPr>
        <w:tabs>
          <w:tab w:val="left" w:pos="426"/>
          <w:tab w:val="left" w:pos="567"/>
        </w:tabs>
        <w:spacing w:after="0" w:line="276" w:lineRule="auto"/>
        <w:jc w:val="both"/>
        <w:rPr>
          <w:rFonts w:ascii="Arial" w:hAnsi="Arial" w:cs="Arial"/>
          <w:lang w:eastAsia="en-US"/>
        </w:rPr>
      </w:pPr>
    </w:p>
    <w:p w14:paraId="3ACE19EF" w14:textId="05857A0A"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lastRenderedPageBreak/>
        <w:t xml:space="preserve">Izvajalec pooblašča naročnika, da na podlagi potrjenega računa oziroma situacije s strani izvajalca neposredno plačuje zgoraj navedenim podizvajalcem. </w:t>
      </w:r>
    </w:p>
    <w:p w14:paraId="0FC5AC69" w14:textId="77777777" w:rsidR="00C13FEA" w:rsidRPr="00C67A31" w:rsidRDefault="00C13FEA" w:rsidP="00C67A31">
      <w:pPr>
        <w:tabs>
          <w:tab w:val="left" w:pos="426"/>
          <w:tab w:val="left" w:pos="567"/>
        </w:tabs>
        <w:spacing w:after="0" w:line="276" w:lineRule="auto"/>
        <w:jc w:val="both"/>
        <w:rPr>
          <w:rFonts w:ascii="Arial" w:hAnsi="Arial" w:cs="Arial"/>
          <w:lang w:eastAsia="en-US"/>
        </w:rPr>
      </w:pPr>
    </w:p>
    <w:p w14:paraId="2D73FB22" w14:textId="77777777"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t>Izvajalec se obvezuje, da bo svojim situacijam priložil račun ali situacijo podizvajalcev. Za vsako priloženo situacijo se šteje, da jo je izvajalec potrdil.</w:t>
      </w:r>
    </w:p>
    <w:p w14:paraId="557609AA" w14:textId="77777777" w:rsidR="00C13FEA" w:rsidRPr="00C67A31" w:rsidRDefault="00C13FEA" w:rsidP="00C67A31">
      <w:pPr>
        <w:tabs>
          <w:tab w:val="left" w:pos="426"/>
          <w:tab w:val="left" w:pos="567"/>
        </w:tabs>
        <w:spacing w:after="0" w:line="276" w:lineRule="auto"/>
        <w:jc w:val="both"/>
        <w:rPr>
          <w:rFonts w:ascii="Arial" w:hAnsi="Arial" w:cs="Arial"/>
          <w:lang w:eastAsia="en-US"/>
        </w:rPr>
      </w:pPr>
    </w:p>
    <w:p w14:paraId="2C5D8F15" w14:textId="77777777" w:rsidR="00C13FEA" w:rsidRPr="00C67A31" w:rsidRDefault="00C13FEA" w:rsidP="00C67A31">
      <w:pPr>
        <w:numPr>
          <w:ilvl w:val="0"/>
          <w:numId w:val="34"/>
        </w:numPr>
        <w:autoSpaceDN w:val="0"/>
        <w:spacing w:after="0" w:line="276" w:lineRule="auto"/>
        <w:jc w:val="both"/>
        <w:rPr>
          <w:rFonts w:ascii="Arial" w:hAnsi="Arial" w:cs="Arial"/>
          <w:b/>
          <w:lang w:eastAsia="en-US"/>
        </w:rPr>
      </w:pPr>
      <w:r w:rsidRPr="00C67A31">
        <w:rPr>
          <w:rFonts w:ascii="Arial" w:hAnsi="Arial" w:cs="Arial"/>
          <w:b/>
          <w:lang w:eastAsia="en-US"/>
        </w:rPr>
        <w:t>ZAUSTAVITEV DEL</w:t>
      </w:r>
    </w:p>
    <w:p w14:paraId="1C46E7AE"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6732C9E3" w14:textId="77777777"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t>Naročnik lahko kadarkoli naroči izvajalcu, da ustavi napredovanje nekega dela ali vseh del. V takšnem primeru mora izvajalec zaščititi, shraniti ali zavarovati pogodbena dela proti kvarjenju, izgubi ali škodi.</w:t>
      </w:r>
    </w:p>
    <w:p w14:paraId="2277F4D7" w14:textId="77777777" w:rsidR="00C13FEA" w:rsidRPr="00C67A31" w:rsidRDefault="00C13FEA" w:rsidP="00C67A31">
      <w:pPr>
        <w:tabs>
          <w:tab w:val="left" w:pos="426"/>
          <w:tab w:val="left" w:pos="567"/>
        </w:tabs>
        <w:spacing w:after="0" w:line="276" w:lineRule="auto"/>
        <w:jc w:val="both"/>
        <w:rPr>
          <w:rFonts w:ascii="Arial" w:hAnsi="Arial" w:cs="Arial"/>
          <w:lang w:eastAsia="en-US"/>
        </w:rPr>
      </w:pPr>
    </w:p>
    <w:p w14:paraId="6EF89ABE" w14:textId="77777777" w:rsidR="00C13FEA" w:rsidRPr="00C67A31" w:rsidRDefault="00C13FEA" w:rsidP="00C67A31">
      <w:pPr>
        <w:tabs>
          <w:tab w:val="left" w:pos="426"/>
          <w:tab w:val="left" w:pos="567"/>
        </w:tabs>
        <w:spacing w:after="0" w:line="276" w:lineRule="auto"/>
        <w:jc w:val="both"/>
        <w:rPr>
          <w:rFonts w:ascii="Arial" w:hAnsi="Arial" w:cs="Arial"/>
          <w:lang w:eastAsia="en-US"/>
        </w:rPr>
      </w:pPr>
      <w:r w:rsidRPr="00C67A31">
        <w:rPr>
          <w:rFonts w:ascii="Arial" w:hAnsi="Arial" w:cs="Arial"/>
          <w:lang w:eastAsia="en-US"/>
        </w:rPr>
        <w:t>Izvajalec je v primeru ustavitve del po navodilu naročnika upravičen do plačila vseh stroškov, ki jih je utrpel zaradi ustavitve del po navodilu naročnika in do ustreznega podaljšanja pogodbenega roka, v kolikor do ustavitve del ne pride iz razlogov na strani izvajalca.</w:t>
      </w:r>
    </w:p>
    <w:p w14:paraId="52556588" w14:textId="77777777" w:rsidR="00C13FEA" w:rsidRPr="00C67A31" w:rsidRDefault="00C13FEA" w:rsidP="00C67A31">
      <w:pPr>
        <w:spacing w:after="0" w:line="276" w:lineRule="auto"/>
        <w:rPr>
          <w:rFonts w:ascii="Arial" w:hAnsi="Arial" w:cs="Arial"/>
          <w:b/>
          <w:lang w:eastAsia="en-US"/>
        </w:rPr>
      </w:pPr>
    </w:p>
    <w:p w14:paraId="3124EBA6" w14:textId="77777777" w:rsidR="00C13FEA" w:rsidRPr="00C67A31" w:rsidRDefault="00C13FEA" w:rsidP="00C67A31">
      <w:pPr>
        <w:numPr>
          <w:ilvl w:val="0"/>
          <w:numId w:val="34"/>
        </w:numPr>
        <w:tabs>
          <w:tab w:val="left" w:pos="-4614"/>
          <w:tab w:val="left" w:pos="-4473"/>
        </w:tabs>
        <w:autoSpaceDN w:val="0"/>
        <w:spacing w:after="0" w:line="276" w:lineRule="auto"/>
        <w:rPr>
          <w:rFonts w:ascii="Arial" w:hAnsi="Arial" w:cs="Arial"/>
          <w:b/>
          <w:lang w:eastAsia="en-US"/>
        </w:rPr>
      </w:pPr>
      <w:r w:rsidRPr="00C67A31">
        <w:rPr>
          <w:rFonts w:ascii="Arial" w:hAnsi="Arial" w:cs="Arial"/>
          <w:b/>
          <w:lang w:eastAsia="en-US"/>
        </w:rPr>
        <w:t>ODSTOP OD POGODBE</w:t>
      </w:r>
    </w:p>
    <w:p w14:paraId="7070FF97"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3A0A3E37" w14:textId="77777777" w:rsidR="00C13FEA" w:rsidRPr="00C67A31" w:rsidRDefault="00C13FEA" w:rsidP="00C67A31">
      <w:pPr>
        <w:autoSpaceDN w:val="0"/>
        <w:spacing w:after="0" w:line="276" w:lineRule="auto"/>
        <w:jc w:val="both"/>
        <w:rPr>
          <w:rFonts w:ascii="Arial" w:hAnsi="Arial" w:cs="Arial"/>
          <w:lang w:eastAsia="en-US"/>
        </w:rPr>
      </w:pPr>
      <w:r w:rsidRPr="00C67A31">
        <w:rPr>
          <w:rFonts w:ascii="Arial" w:hAnsi="Arial" w:cs="Arial"/>
          <w:lang w:eastAsia="en-US"/>
        </w:rPr>
        <w:t>Katerakoli od pogodbenih strank lahko zaradi hujših kršitev pogodbenih obveznosti s strani druge pogodbene stranke, če kršitve ne prenehajo po pisnem opominu, v katerem je naveden primeren rok za odpravo kršitev, odstopi od te pogodbe. V primeru odstopa sta pogodbeni stranki dolžni poravnati medsebojne obveznosti iz te pogodbe in nastalo škodo.</w:t>
      </w:r>
    </w:p>
    <w:p w14:paraId="36018F49" w14:textId="77777777" w:rsidR="00C13FEA" w:rsidRPr="00C67A31" w:rsidRDefault="00C13FEA" w:rsidP="00C67A31">
      <w:pPr>
        <w:autoSpaceDN w:val="0"/>
        <w:spacing w:after="0" w:line="276" w:lineRule="auto"/>
        <w:jc w:val="both"/>
        <w:rPr>
          <w:rFonts w:ascii="Arial" w:hAnsi="Arial" w:cs="Arial"/>
          <w:lang w:eastAsia="en-US"/>
        </w:rPr>
      </w:pPr>
    </w:p>
    <w:p w14:paraId="74E2AC0C"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36EF41F8"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Naročnik sme odstopiti od pogodbe:</w:t>
      </w:r>
    </w:p>
    <w:p w14:paraId="13C29971" w14:textId="77777777" w:rsidR="00C13FEA" w:rsidRPr="00C67A31" w:rsidRDefault="00C13FEA" w:rsidP="00C67A31">
      <w:pPr>
        <w:numPr>
          <w:ilvl w:val="0"/>
          <w:numId w:val="46"/>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C67A31">
        <w:rPr>
          <w:rFonts w:ascii="Arial" w:hAnsi="Arial" w:cs="Arial"/>
          <w:bCs/>
          <w:lang w:eastAsia="en-US"/>
        </w:rPr>
        <w:t>če izvajalec tudi po pismenem pozivu naročnika in naknadnem 3-dnevnem roku z deli ne začne in jih ob morebitni prekinitvi ne nadaljuje,</w:t>
      </w:r>
    </w:p>
    <w:p w14:paraId="2B854F6E" w14:textId="77777777" w:rsidR="00C13FEA" w:rsidRPr="00C67A31" w:rsidRDefault="00C13FEA" w:rsidP="00C67A31">
      <w:pPr>
        <w:numPr>
          <w:ilvl w:val="0"/>
          <w:numId w:val="46"/>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C67A31">
        <w:rPr>
          <w:rFonts w:ascii="Arial" w:hAnsi="Arial" w:cs="Arial"/>
          <w:bCs/>
          <w:lang w:eastAsia="en-US"/>
        </w:rPr>
        <w:t>če izvajalec dela nekvalitetno in v nasprotju s pravili stroke, pa izvajalec napak ne popravi,</w:t>
      </w:r>
    </w:p>
    <w:p w14:paraId="3444FE76" w14:textId="77777777" w:rsidR="00C13FEA" w:rsidRPr="00C67A31" w:rsidRDefault="00C13FEA" w:rsidP="00C67A31">
      <w:pPr>
        <w:widowControl w:val="0"/>
        <w:numPr>
          <w:ilvl w:val="0"/>
          <w:numId w:val="46"/>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C67A31">
        <w:rPr>
          <w:rFonts w:ascii="Arial" w:hAnsi="Arial" w:cs="Arial"/>
          <w:bCs/>
          <w:lang w:eastAsia="en-US"/>
        </w:rPr>
        <w:t>če izvajalec ne ravna v skladu z določili 5. člena pogodbe,</w:t>
      </w:r>
    </w:p>
    <w:p w14:paraId="55E2C3FE" w14:textId="77777777" w:rsidR="00C13FEA" w:rsidRPr="00C67A31" w:rsidRDefault="00C13FEA" w:rsidP="00C67A31">
      <w:pPr>
        <w:widowControl w:val="0"/>
        <w:numPr>
          <w:ilvl w:val="0"/>
          <w:numId w:val="46"/>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C67A31">
        <w:rPr>
          <w:rFonts w:ascii="Arial" w:hAnsi="Arial" w:cs="Arial"/>
          <w:bCs/>
          <w:lang w:eastAsia="en-US"/>
        </w:rPr>
        <w:t>če izvajalec brez soglasja naročnika poveča ceno del,</w:t>
      </w:r>
    </w:p>
    <w:p w14:paraId="7785B9EB" w14:textId="77777777" w:rsidR="00C13FEA" w:rsidRPr="00C67A31" w:rsidRDefault="00C13FEA" w:rsidP="00C67A31">
      <w:pPr>
        <w:numPr>
          <w:ilvl w:val="0"/>
          <w:numId w:val="46"/>
        </w:numPr>
        <w:tabs>
          <w:tab w:val="left" w:pos="-4991"/>
          <w:tab w:val="left" w:pos="-4764"/>
          <w:tab w:val="left" w:pos="-1305"/>
          <w:tab w:val="left" w:pos="-29"/>
          <w:tab w:val="right" w:pos="567"/>
        </w:tabs>
        <w:suppressAutoHyphens/>
        <w:autoSpaceDN w:val="0"/>
        <w:spacing w:after="0" w:line="276" w:lineRule="auto"/>
        <w:ind w:left="567" w:hanging="170"/>
        <w:jc w:val="both"/>
        <w:rPr>
          <w:rFonts w:ascii="Arial" w:hAnsi="Arial" w:cs="Arial"/>
          <w:bCs/>
          <w:lang w:eastAsia="en-US"/>
        </w:rPr>
      </w:pPr>
      <w:r w:rsidRPr="00C67A31">
        <w:rPr>
          <w:rFonts w:ascii="Arial" w:hAnsi="Arial" w:cs="Arial"/>
          <w:bCs/>
          <w:lang w:eastAsia="en-US"/>
        </w:rPr>
        <w:t>če je zoper izvajalca začet kakšen od postopkov po ZFPPIPP,</w:t>
      </w:r>
    </w:p>
    <w:p w14:paraId="603A539F" w14:textId="77777777" w:rsidR="00C13FEA" w:rsidRPr="00CD2D1B" w:rsidRDefault="00C13FEA" w:rsidP="00C67A31">
      <w:pPr>
        <w:widowControl w:val="0"/>
        <w:numPr>
          <w:ilvl w:val="0"/>
          <w:numId w:val="46"/>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bCs/>
          <w:lang w:eastAsia="en-US"/>
        </w:rPr>
      </w:pPr>
      <w:r w:rsidRPr="00C67A31">
        <w:rPr>
          <w:rFonts w:ascii="Arial" w:hAnsi="Arial" w:cs="Arial"/>
          <w:bCs/>
          <w:lang w:eastAsia="en-US"/>
        </w:rPr>
        <w:t xml:space="preserve">če se izkaže, da izvajalec ne spoštuje vseh tehničnih specifikacij iz razpisne </w:t>
      </w:r>
      <w:r w:rsidRPr="00CD2D1B">
        <w:rPr>
          <w:rFonts w:ascii="Arial" w:hAnsi="Arial" w:cs="Arial"/>
          <w:bCs/>
          <w:lang w:eastAsia="en-US"/>
        </w:rPr>
        <w:t>dokumentacije,</w:t>
      </w:r>
    </w:p>
    <w:p w14:paraId="38A6E04A" w14:textId="77777777" w:rsidR="00C13FEA" w:rsidRPr="00E109EE" w:rsidRDefault="00C13FEA" w:rsidP="00C67A31">
      <w:pPr>
        <w:widowControl w:val="0"/>
        <w:numPr>
          <w:ilvl w:val="0"/>
          <w:numId w:val="46"/>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lang w:eastAsia="en-US"/>
        </w:rPr>
      </w:pPr>
      <w:r w:rsidRPr="00CD2D1B">
        <w:rPr>
          <w:rFonts w:ascii="Arial" w:hAnsi="Arial" w:cs="Arial"/>
          <w:bCs/>
          <w:lang w:eastAsia="en-US"/>
        </w:rPr>
        <w:t>če izvedbeni kader izvajalca ne zagotavlja zadostnega števila delavcev in se zato poraja sum, da pogodbena dela ne bodo pravočasno končana,</w:t>
      </w:r>
    </w:p>
    <w:p w14:paraId="74F75570" w14:textId="3F2F3E2D" w:rsidR="00C13FEA" w:rsidRPr="00CD2D1B" w:rsidRDefault="00C13FEA" w:rsidP="00C67A31">
      <w:pPr>
        <w:widowControl w:val="0"/>
        <w:numPr>
          <w:ilvl w:val="0"/>
          <w:numId w:val="46"/>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lang w:eastAsia="en-US"/>
        </w:rPr>
      </w:pPr>
      <w:r w:rsidRPr="00E109EE">
        <w:rPr>
          <w:rFonts w:ascii="Arial" w:hAnsi="Arial" w:cs="Arial"/>
          <w:lang w:eastAsia="en-US"/>
        </w:rPr>
        <w:t>če funkcijo vodje del</w:t>
      </w:r>
      <w:r w:rsidR="00AB0B6C">
        <w:rPr>
          <w:rFonts w:ascii="Arial" w:hAnsi="Arial" w:cs="Arial"/>
          <w:lang w:eastAsia="en-US"/>
        </w:rPr>
        <w:t xml:space="preserve"> </w:t>
      </w:r>
      <w:r w:rsidRPr="00E109EE">
        <w:rPr>
          <w:rFonts w:ascii="Arial" w:hAnsi="Arial" w:cs="Arial"/>
          <w:lang w:eastAsia="en-US"/>
        </w:rPr>
        <w:t>opravlja strokovni kader, ki ni bil priglašen v ponudbi in za katerega naročnik ni podal soglasja za menjavo</w:t>
      </w:r>
      <w:r w:rsidRPr="00CD2D1B">
        <w:rPr>
          <w:rFonts w:ascii="Arial" w:hAnsi="Arial" w:cs="Arial"/>
          <w:lang w:eastAsia="en-US"/>
        </w:rPr>
        <w:t>,</w:t>
      </w:r>
    </w:p>
    <w:p w14:paraId="4F95B2BB" w14:textId="1580CD11" w:rsidR="00C13FEA" w:rsidRPr="00C67A31" w:rsidRDefault="00C13FEA" w:rsidP="00C67A31">
      <w:pPr>
        <w:widowControl w:val="0"/>
        <w:numPr>
          <w:ilvl w:val="0"/>
          <w:numId w:val="46"/>
        </w:numPr>
        <w:tabs>
          <w:tab w:val="left" w:pos="-4991"/>
          <w:tab w:val="left" w:pos="-4764"/>
          <w:tab w:val="left" w:pos="-1305"/>
          <w:tab w:val="left" w:pos="-29"/>
          <w:tab w:val="right" w:pos="567"/>
        </w:tabs>
        <w:suppressAutoHyphens/>
        <w:autoSpaceDN w:val="0"/>
        <w:spacing w:after="0" w:line="276" w:lineRule="auto"/>
        <w:ind w:right="-1"/>
        <w:jc w:val="both"/>
        <w:rPr>
          <w:rFonts w:ascii="Arial" w:hAnsi="Arial" w:cs="Arial"/>
          <w:lang w:eastAsia="en-US"/>
        </w:rPr>
      </w:pPr>
      <w:r w:rsidRPr="00CD2D1B">
        <w:rPr>
          <w:rFonts w:ascii="Arial" w:hAnsi="Arial" w:cs="Arial"/>
          <w:lang w:eastAsia="en-US"/>
        </w:rPr>
        <w:t>če se pojavijo napake v izvedbi</w:t>
      </w:r>
      <w:r w:rsidRPr="00C67A31">
        <w:rPr>
          <w:rFonts w:ascii="Arial" w:hAnsi="Arial" w:cs="Arial"/>
          <w:lang w:eastAsia="en-US"/>
        </w:rPr>
        <w:t>, ki bistveno zmanjšajo pomen, namen ali uporabnost</w:t>
      </w:r>
      <w:r w:rsidR="00AB0B6C">
        <w:rPr>
          <w:rFonts w:ascii="Arial" w:hAnsi="Arial" w:cs="Arial"/>
          <w:lang w:eastAsia="en-US"/>
        </w:rPr>
        <w:t xml:space="preserve"> </w:t>
      </w:r>
      <w:r w:rsidRPr="00C67A31">
        <w:rPr>
          <w:rFonts w:ascii="Arial" w:hAnsi="Arial" w:cs="Arial"/>
          <w:lang w:eastAsia="en-US"/>
        </w:rPr>
        <w:t>izvedenih del;</w:t>
      </w:r>
    </w:p>
    <w:p w14:paraId="3CF69251" w14:textId="77777777" w:rsidR="00C13FEA" w:rsidRPr="00C67A31" w:rsidRDefault="00C13FEA" w:rsidP="00C67A31">
      <w:pPr>
        <w:widowControl w:val="0"/>
        <w:numPr>
          <w:ilvl w:val="0"/>
          <w:numId w:val="46"/>
        </w:numPr>
        <w:tabs>
          <w:tab w:val="left" w:pos="-4991"/>
          <w:tab w:val="left" w:pos="-4764"/>
          <w:tab w:val="left" w:pos="-1305"/>
          <w:tab w:val="left" w:pos="-29"/>
          <w:tab w:val="right" w:pos="567"/>
        </w:tabs>
        <w:suppressAutoHyphens/>
        <w:autoSpaceDN w:val="0"/>
        <w:spacing w:after="0" w:line="276" w:lineRule="auto"/>
        <w:ind w:right="-1"/>
        <w:jc w:val="both"/>
        <w:rPr>
          <w:rFonts w:ascii="Arial" w:hAnsi="Arial" w:cs="Arial"/>
          <w:lang w:eastAsia="en-US"/>
        </w:rPr>
      </w:pPr>
      <w:r w:rsidRPr="00C67A31">
        <w:rPr>
          <w:rFonts w:ascii="Arial" w:hAnsi="Arial" w:cs="Arial"/>
          <w:lang w:eastAsia="en-US"/>
        </w:rPr>
        <w:t>če naročnik unovči finančno zavarovanje za dobro izvedbo pogodbenih obveznosti;</w:t>
      </w:r>
    </w:p>
    <w:p w14:paraId="5A57F3DB" w14:textId="77777777" w:rsidR="00C13FEA" w:rsidRPr="00C67A31" w:rsidRDefault="00C13FEA" w:rsidP="00C67A31">
      <w:pPr>
        <w:widowControl w:val="0"/>
        <w:numPr>
          <w:ilvl w:val="0"/>
          <w:numId w:val="46"/>
        </w:numPr>
        <w:tabs>
          <w:tab w:val="left" w:pos="-4991"/>
          <w:tab w:val="left" w:pos="-4764"/>
          <w:tab w:val="left" w:pos="-1305"/>
          <w:tab w:val="left" w:pos="-29"/>
          <w:tab w:val="right" w:pos="567"/>
        </w:tabs>
        <w:suppressAutoHyphens/>
        <w:autoSpaceDN w:val="0"/>
        <w:spacing w:after="0" w:line="276" w:lineRule="auto"/>
        <w:ind w:left="567" w:right="-1" w:hanging="170"/>
        <w:jc w:val="both"/>
        <w:rPr>
          <w:rFonts w:ascii="Arial" w:hAnsi="Arial" w:cs="Arial"/>
          <w:lang w:eastAsia="en-US"/>
        </w:rPr>
      </w:pPr>
      <w:r w:rsidRPr="00C67A31">
        <w:rPr>
          <w:rFonts w:ascii="Arial" w:hAnsi="Arial" w:cs="Arial"/>
          <w:lang w:eastAsia="en-US"/>
        </w:rPr>
        <w:t>če vrednost vseh dolgovanih pogodbenih kazni iz te pogodbe preseže znesek 35 % skupne pogodbene vrednosti brez DDV.</w:t>
      </w:r>
    </w:p>
    <w:p w14:paraId="7B330EDE"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70CE5394"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Izvajalec sme odstopiti od pogodbe:</w:t>
      </w:r>
    </w:p>
    <w:p w14:paraId="36695B90" w14:textId="77777777" w:rsidR="00C13FEA" w:rsidRPr="00C67A31" w:rsidRDefault="00C13FEA" w:rsidP="00C67A31">
      <w:pPr>
        <w:numPr>
          <w:ilvl w:val="0"/>
          <w:numId w:val="47"/>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lang w:eastAsia="en-US"/>
        </w:rPr>
      </w:pPr>
      <w:r w:rsidRPr="00C67A31">
        <w:rPr>
          <w:rFonts w:ascii="Arial" w:hAnsi="Arial" w:cs="Arial"/>
          <w:bCs/>
          <w:lang w:eastAsia="en-US"/>
        </w:rPr>
        <w:t xml:space="preserve">če naročnik tudi po naknadno postavljenem roku ne posreduje navodil v zvezi z njegovimi vprašanji, pa so ta bistvena za izvedbo </w:t>
      </w:r>
      <w:r w:rsidRPr="00C67A31">
        <w:rPr>
          <w:rFonts w:ascii="Arial" w:hAnsi="Arial" w:cs="Arial"/>
          <w:lang w:eastAsia="en-US"/>
        </w:rPr>
        <w:t>pogodbenih del</w:t>
      </w:r>
      <w:r w:rsidRPr="00C67A31">
        <w:rPr>
          <w:rFonts w:ascii="Arial" w:hAnsi="Arial" w:cs="Arial"/>
          <w:bCs/>
          <w:lang w:eastAsia="en-US"/>
        </w:rPr>
        <w:t>,</w:t>
      </w:r>
    </w:p>
    <w:p w14:paraId="02EA7477" w14:textId="77777777" w:rsidR="00C13FEA" w:rsidRPr="00C67A31" w:rsidRDefault="00C13FEA" w:rsidP="00C67A31">
      <w:pPr>
        <w:numPr>
          <w:ilvl w:val="0"/>
          <w:numId w:val="47"/>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bCs/>
          <w:lang w:eastAsia="en-US"/>
        </w:rPr>
      </w:pPr>
      <w:r w:rsidRPr="00C67A31">
        <w:rPr>
          <w:rFonts w:ascii="Arial" w:hAnsi="Arial" w:cs="Arial"/>
          <w:bCs/>
          <w:lang w:eastAsia="en-US"/>
        </w:rPr>
        <w:lastRenderedPageBreak/>
        <w:t>če izvajalec pride v situacijo, zaradi katere iz objektivnih razlogov z deli ne more nadaljevati,</w:t>
      </w:r>
    </w:p>
    <w:p w14:paraId="7782A1D7" w14:textId="77777777" w:rsidR="00C13FEA" w:rsidRPr="00C67A31" w:rsidRDefault="00C13FEA" w:rsidP="00C67A31">
      <w:pPr>
        <w:numPr>
          <w:ilvl w:val="0"/>
          <w:numId w:val="47"/>
        </w:numPr>
        <w:tabs>
          <w:tab w:val="left" w:pos="-4991"/>
          <w:tab w:val="left" w:pos="-4764"/>
          <w:tab w:val="left" w:pos="-1305"/>
          <w:tab w:val="left" w:pos="-29"/>
          <w:tab w:val="right" w:pos="709"/>
        </w:tabs>
        <w:suppressAutoHyphens/>
        <w:autoSpaceDN w:val="0"/>
        <w:spacing w:after="0" w:line="276" w:lineRule="auto"/>
        <w:ind w:left="709" w:hanging="312"/>
        <w:jc w:val="both"/>
        <w:rPr>
          <w:rFonts w:ascii="Arial" w:hAnsi="Arial" w:cs="Arial"/>
          <w:bCs/>
          <w:lang w:eastAsia="en-US"/>
        </w:rPr>
      </w:pPr>
      <w:r w:rsidRPr="00C67A31">
        <w:rPr>
          <w:rFonts w:ascii="Arial" w:hAnsi="Arial" w:cs="Arial"/>
          <w:bCs/>
          <w:lang w:eastAsia="en-US"/>
        </w:rPr>
        <w:t>v primeru vseh ostalih razlogov, ki so določeni v OZ in PGU.</w:t>
      </w:r>
    </w:p>
    <w:p w14:paraId="6987A02E" w14:textId="77777777" w:rsidR="00C13FEA" w:rsidRPr="00C67A31" w:rsidRDefault="00C13FEA" w:rsidP="00C67A31">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1318E4D9" w14:textId="77777777" w:rsidR="00C13FEA" w:rsidRPr="00C67A31" w:rsidRDefault="00C13FEA" w:rsidP="00C67A31">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r w:rsidRPr="00C67A31">
        <w:rPr>
          <w:rFonts w:ascii="Arial" w:hAnsi="Arial" w:cs="Arial"/>
          <w:bCs/>
          <w:lang w:eastAsia="en-US"/>
        </w:rPr>
        <w:t>Odstop od pogodbe lahko naročnik uveljavlja po opominu, po katerem izvajalec ne odpravi kršitve oziroma kršitev kljub opominu ponovno zagreši, v kolikor je odprava kršitev sploh možna. Opomin mora biti izvajalcu poslan pisno, po telefaksu ali na elektronski način.</w:t>
      </w:r>
    </w:p>
    <w:p w14:paraId="3D100E08" w14:textId="77777777" w:rsidR="00C13FEA" w:rsidRPr="00C67A31" w:rsidRDefault="00C13FEA" w:rsidP="00C67A31">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2BF72166" w14:textId="77777777" w:rsidR="00C13FEA" w:rsidRPr="00C67A31" w:rsidRDefault="00C13FEA" w:rsidP="00C67A31">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r w:rsidRPr="00C67A31">
        <w:rPr>
          <w:rFonts w:ascii="Arial" w:hAnsi="Arial" w:cs="Arial"/>
          <w:bCs/>
          <w:lang w:eastAsia="en-US"/>
        </w:rPr>
        <w:t>Odstop od pogodbe učinkuje z dnem, ko druga pogodbena stranka prejme odstop od pogodbe.</w:t>
      </w:r>
    </w:p>
    <w:p w14:paraId="42C90D63" w14:textId="77777777" w:rsidR="00C13FEA" w:rsidRPr="00C67A31" w:rsidRDefault="00C13FEA" w:rsidP="00C67A31">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p>
    <w:p w14:paraId="361365CF" w14:textId="77777777" w:rsidR="00C13FEA" w:rsidRPr="00C67A31" w:rsidRDefault="00C13FEA" w:rsidP="00C67A31">
      <w:pPr>
        <w:tabs>
          <w:tab w:val="left" w:pos="-4991"/>
          <w:tab w:val="left" w:pos="-4764"/>
          <w:tab w:val="left" w:pos="-1305"/>
          <w:tab w:val="left" w:pos="-29"/>
          <w:tab w:val="right" w:pos="709"/>
        </w:tabs>
        <w:suppressAutoHyphens/>
        <w:autoSpaceDN w:val="0"/>
        <w:spacing w:after="0" w:line="276" w:lineRule="auto"/>
        <w:jc w:val="both"/>
        <w:rPr>
          <w:rFonts w:ascii="Arial" w:hAnsi="Arial" w:cs="Arial"/>
          <w:bCs/>
          <w:lang w:eastAsia="en-US"/>
        </w:rPr>
      </w:pPr>
      <w:r w:rsidRPr="00C67A31">
        <w:rPr>
          <w:rFonts w:ascii="Arial" w:hAnsi="Arial" w:cs="Arial"/>
          <w:bCs/>
          <w:lang w:eastAsia="en-US"/>
        </w:rPr>
        <w:t>Naročnik lahko od pogodbe odstopi brez postopka, opisanega v tem členu v primeru začetka enega od postopkov insolventnosti po ZFPPIPP zoper izvajalca.</w:t>
      </w:r>
    </w:p>
    <w:p w14:paraId="21357DAF" w14:textId="77777777" w:rsidR="00C13FEA" w:rsidRPr="00C67A31" w:rsidRDefault="00C13FEA" w:rsidP="00C67A31">
      <w:pPr>
        <w:tabs>
          <w:tab w:val="left" w:pos="567"/>
          <w:tab w:val="left" w:pos="4253"/>
          <w:tab w:val="left" w:pos="5529"/>
          <w:tab w:val="right" w:pos="8505"/>
        </w:tabs>
        <w:spacing w:after="0" w:line="276" w:lineRule="auto"/>
        <w:ind w:left="397"/>
        <w:jc w:val="both"/>
        <w:rPr>
          <w:rFonts w:ascii="Arial" w:hAnsi="Arial" w:cs="Arial"/>
          <w:bCs/>
          <w:lang w:eastAsia="en-US"/>
        </w:rPr>
      </w:pPr>
    </w:p>
    <w:p w14:paraId="1C2360FE"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144CAF84"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Odstop od pogodbe se izvede v pisni obliki, z navedbo razloga ali razlogov, zaradi katerih se od pogodbe odstopa.</w:t>
      </w:r>
    </w:p>
    <w:p w14:paraId="5CF61A1E"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6854CF75"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r w:rsidRPr="00C67A31">
        <w:rPr>
          <w:rFonts w:ascii="Arial" w:hAnsi="Arial" w:cs="Arial"/>
          <w:bCs/>
          <w:lang w:eastAsia="en-US"/>
        </w:rPr>
        <w:t>Ne glede na to, katera od pogodbenih strank od pogodb</w:t>
      </w:r>
      <w:r w:rsidR="0034722A" w:rsidRPr="00C67A31">
        <w:rPr>
          <w:rFonts w:ascii="Arial" w:hAnsi="Arial" w:cs="Arial"/>
          <w:bCs/>
          <w:lang w:eastAsia="en-US"/>
        </w:rPr>
        <w:t>e</w:t>
      </w:r>
      <w:r w:rsidRPr="00C67A31">
        <w:rPr>
          <w:rFonts w:ascii="Arial" w:hAnsi="Arial" w:cs="Arial"/>
          <w:bCs/>
          <w:lang w:eastAsia="en-US"/>
        </w:rPr>
        <w:t xml:space="preserve"> odstopa, je izvajalec dolžan izvršena dela zavarovati tako, da jih zaščiti pred propadanjem, stroške teh del pa nosi tista od pogodbenih strank, ki je odgovorna za razloge, da je prišlo do odstopa od pogodbe.</w:t>
      </w:r>
    </w:p>
    <w:p w14:paraId="18A79E30" w14:textId="77777777" w:rsidR="00C13FEA" w:rsidRPr="00C67A31" w:rsidRDefault="00C13FEA" w:rsidP="00C67A31">
      <w:pPr>
        <w:tabs>
          <w:tab w:val="left" w:pos="567"/>
          <w:tab w:val="left" w:pos="4253"/>
          <w:tab w:val="left" w:pos="5529"/>
          <w:tab w:val="right" w:pos="8505"/>
        </w:tabs>
        <w:spacing w:after="0" w:line="276" w:lineRule="auto"/>
        <w:jc w:val="both"/>
        <w:rPr>
          <w:rFonts w:ascii="Arial" w:hAnsi="Arial" w:cs="Arial"/>
          <w:bCs/>
          <w:lang w:eastAsia="en-US"/>
        </w:rPr>
      </w:pPr>
    </w:p>
    <w:p w14:paraId="716C5361"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Naročnik ob prenehanju veljavnosti te pogodbe iz razlogov na strani izvajalca (ne glede na trajanje veljavnosti te pogodbe) ni dolžan povrniti izvajalcu nobenih vlaganj oz. stroškov v zvezi z izvajanjem te pogodbe in tudi nima do izvajalca nobenih drugih obveznosti, razen tistih, za katere ta pogodba to izrecno določa.</w:t>
      </w:r>
    </w:p>
    <w:p w14:paraId="63C79610" w14:textId="77777777" w:rsidR="00C13FEA" w:rsidRPr="00C67A31" w:rsidRDefault="00C13FEA" w:rsidP="00C67A31">
      <w:pPr>
        <w:spacing w:after="0" w:line="276" w:lineRule="auto"/>
        <w:ind w:right="7"/>
        <w:jc w:val="both"/>
        <w:rPr>
          <w:rFonts w:ascii="Arial" w:hAnsi="Arial" w:cs="Arial"/>
          <w:lang w:eastAsia="en-US"/>
        </w:rPr>
      </w:pPr>
    </w:p>
    <w:p w14:paraId="7AD4DE51"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Po prenehanju veljavnosti te pogodbe pripadajo izvajalcu izključno tista plačila po tej pogodbi, za plačilo katerih so bili na dan prenehanja veljavnosti te pogodbe izpolnjeni vsi pogoji v skladu s to pogodbo.</w:t>
      </w:r>
    </w:p>
    <w:p w14:paraId="5361C8F4" w14:textId="77777777" w:rsidR="00C13FEA" w:rsidRPr="00C67A31" w:rsidRDefault="00C13FEA" w:rsidP="00C67A31">
      <w:pPr>
        <w:spacing w:after="0" w:line="276" w:lineRule="auto"/>
        <w:jc w:val="both"/>
        <w:rPr>
          <w:rFonts w:ascii="Arial" w:hAnsi="Arial" w:cs="Arial"/>
          <w:lang w:eastAsia="en-US"/>
        </w:rPr>
      </w:pPr>
    </w:p>
    <w:p w14:paraId="69671879" w14:textId="77777777" w:rsidR="00C13FEA" w:rsidRPr="00C67A31" w:rsidRDefault="00C13FEA" w:rsidP="00C67A31">
      <w:pPr>
        <w:numPr>
          <w:ilvl w:val="0"/>
          <w:numId w:val="34"/>
        </w:numPr>
        <w:tabs>
          <w:tab w:val="left" w:pos="-4470"/>
        </w:tabs>
        <w:autoSpaceDN w:val="0"/>
        <w:spacing w:after="0" w:line="276" w:lineRule="auto"/>
        <w:ind w:right="7"/>
        <w:rPr>
          <w:rFonts w:ascii="Arial" w:hAnsi="Arial" w:cs="Arial"/>
          <w:b/>
          <w:lang w:eastAsia="en-US"/>
        </w:rPr>
      </w:pPr>
      <w:r w:rsidRPr="00C67A31">
        <w:rPr>
          <w:rFonts w:ascii="Arial" w:hAnsi="Arial" w:cs="Arial"/>
          <w:b/>
          <w:lang w:eastAsia="en-US"/>
        </w:rPr>
        <w:t>KONČNE DOLOČBE</w:t>
      </w:r>
    </w:p>
    <w:p w14:paraId="3322C003"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572CF5B3"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Vso škodo, ki nastane v zvezi z izvajanjem te pogodbe, nosi izvajalec po načelih odškodninskega prava.</w:t>
      </w:r>
    </w:p>
    <w:p w14:paraId="72DAC039"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4D0D2FA3"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Med izvajanjem pogodbe mora izvajalec na lastne stroške zagotoviti varnost pri delu, upoštevati pa mora tudi vse tehnične predpise in standarde, ki so določeni za izvedbo pogodbe.</w:t>
      </w:r>
    </w:p>
    <w:p w14:paraId="0DE94D78" w14:textId="77777777" w:rsidR="00C13FEA" w:rsidRPr="00C67A31" w:rsidRDefault="00C13FEA" w:rsidP="00C67A31">
      <w:pPr>
        <w:spacing w:after="0" w:line="276" w:lineRule="auto"/>
        <w:ind w:right="7"/>
        <w:jc w:val="center"/>
        <w:rPr>
          <w:rFonts w:ascii="Arial" w:hAnsi="Arial" w:cs="Arial"/>
          <w:b/>
          <w:lang w:eastAsia="en-US"/>
        </w:rPr>
      </w:pPr>
    </w:p>
    <w:p w14:paraId="4A4DB27C" w14:textId="77777777" w:rsidR="00C13FEA" w:rsidRPr="00C67A31" w:rsidRDefault="00C13FEA" w:rsidP="00C67A31">
      <w:pPr>
        <w:numPr>
          <w:ilvl w:val="0"/>
          <w:numId w:val="35"/>
        </w:numPr>
        <w:autoSpaceDN w:val="0"/>
        <w:spacing w:after="0" w:line="276" w:lineRule="auto"/>
        <w:jc w:val="center"/>
        <w:rPr>
          <w:rFonts w:ascii="Arial" w:hAnsi="Arial" w:cs="Arial"/>
          <w:b/>
          <w:lang w:eastAsia="en-US"/>
        </w:rPr>
      </w:pPr>
      <w:r w:rsidRPr="00C67A31">
        <w:rPr>
          <w:rFonts w:ascii="Arial" w:hAnsi="Arial" w:cs="Arial"/>
          <w:b/>
          <w:lang w:eastAsia="en-US"/>
        </w:rPr>
        <w:t>člen</w:t>
      </w:r>
    </w:p>
    <w:p w14:paraId="21C51A3D" w14:textId="77777777" w:rsidR="00C13FEA" w:rsidRPr="00C67A31" w:rsidRDefault="00C13FEA" w:rsidP="00C67A31">
      <w:pPr>
        <w:spacing w:after="0" w:line="276" w:lineRule="auto"/>
        <w:ind w:right="7"/>
        <w:rPr>
          <w:rFonts w:ascii="Arial" w:hAnsi="Arial" w:cs="Arial"/>
          <w:lang w:eastAsia="en-US"/>
        </w:rPr>
      </w:pPr>
      <w:r w:rsidRPr="00C67A31">
        <w:rPr>
          <w:rFonts w:ascii="Arial" w:hAnsi="Arial" w:cs="Arial"/>
          <w:b/>
          <w:lang w:eastAsia="en-US"/>
        </w:rPr>
        <w:t>Predstavniki pogodbenih strank</w:t>
      </w:r>
    </w:p>
    <w:p w14:paraId="218C4BD0"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Pooblaščeni predstavnik naročnika po tej pogodbi je................................................</w:t>
      </w:r>
    </w:p>
    <w:p w14:paraId="1E452023"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Pooblaščeni zastopnik izvajalca po tej pogodbi je  .................................................</w:t>
      </w:r>
    </w:p>
    <w:p w14:paraId="5CEEB3AF" w14:textId="77777777" w:rsidR="00C13FEA" w:rsidRPr="00C67A31" w:rsidRDefault="00C13FEA" w:rsidP="00C67A31">
      <w:pPr>
        <w:spacing w:after="0" w:line="276" w:lineRule="auto"/>
        <w:jc w:val="both"/>
        <w:rPr>
          <w:rFonts w:ascii="Arial" w:hAnsi="Arial" w:cs="Arial"/>
          <w:highlight w:val="yellow"/>
          <w:lang w:eastAsia="en-US"/>
        </w:rPr>
      </w:pPr>
    </w:p>
    <w:p w14:paraId="4C7019AA"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Naročnik bo imenoval pooblaščeni nadzor nad izvedbo gradbenih del in o tem pravočasno obvestil izvajalca.</w:t>
      </w:r>
    </w:p>
    <w:p w14:paraId="0395677A" w14:textId="77777777" w:rsidR="00C13FEA" w:rsidRPr="00C67A31" w:rsidRDefault="00C13FEA" w:rsidP="00C67A31">
      <w:pPr>
        <w:spacing w:after="0" w:line="276" w:lineRule="auto"/>
        <w:ind w:right="-483"/>
        <w:rPr>
          <w:rFonts w:ascii="Arial" w:hAnsi="Arial" w:cs="Arial"/>
          <w:lang w:eastAsia="en-US"/>
        </w:rPr>
      </w:pPr>
    </w:p>
    <w:p w14:paraId="15AF6932"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05636DA6"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lastRenderedPageBreak/>
        <w:t xml:space="preserve">Vsa obvestila strank in ostale pomembne komunikacije morajo biti poslane nasprotni stranki po pošti, telefaksu ali e-pošti. Pomembne komunikacije so tiste, ki zadevajo določbe te pogodbe, potek gradnje, storitev in dobav, projektno dokumentacijo ter spremembo le-te, situacije, prevzeme in potrjevanja, plačila, naročila, odredbe, opomine in pritožbe. </w:t>
      </w:r>
    </w:p>
    <w:p w14:paraId="52721B8C" w14:textId="77777777" w:rsidR="00C13FEA" w:rsidRPr="00C67A31" w:rsidRDefault="00C13FEA" w:rsidP="00C67A31">
      <w:pPr>
        <w:spacing w:after="0" w:line="276" w:lineRule="auto"/>
        <w:ind w:right="7"/>
        <w:jc w:val="both"/>
        <w:rPr>
          <w:rFonts w:ascii="Arial" w:hAnsi="Arial" w:cs="Arial"/>
          <w:lang w:eastAsia="en-US"/>
        </w:rPr>
      </w:pPr>
    </w:p>
    <w:p w14:paraId="7E97A412"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 xml:space="preserve">Operativne komunikacije brez zgoraj naštetih učinkov lahko potekajo preko telefona. </w:t>
      </w:r>
    </w:p>
    <w:p w14:paraId="1A7E3B0E" w14:textId="77777777" w:rsidR="00C13FEA" w:rsidRPr="00C67A31" w:rsidRDefault="00C13FEA" w:rsidP="00C67A31">
      <w:pPr>
        <w:spacing w:after="0" w:line="276" w:lineRule="auto"/>
        <w:ind w:right="7"/>
        <w:jc w:val="both"/>
        <w:rPr>
          <w:rFonts w:ascii="Arial" w:hAnsi="Arial" w:cs="Arial"/>
          <w:lang w:eastAsia="en-US"/>
        </w:rPr>
      </w:pPr>
    </w:p>
    <w:p w14:paraId="77AC4CF1"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Vsa pisanja in elektronska pošta mora biti naslovljena na pristojne kontaktne osebe v skladu s to pogodbo.</w:t>
      </w:r>
    </w:p>
    <w:p w14:paraId="2810B6FC" w14:textId="77777777" w:rsidR="00C13FEA" w:rsidRPr="00C67A31" w:rsidRDefault="00C13FEA" w:rsidP="00C67A31">
      <w:pPr>
        <w:spacing w:after="0" w:line="276" w:lineRule="auto"/>
        <w:ind w:right="7"/>
        <w:jc w:val="both"/>
        <w:rPr>
          <w:rFonts w:ascii="Arial" w:hAnsi="Arial" w:cs="Arial"/>
          <w:lang w:eastAsia="en-US"/>
        </w:rPr>
      </w:pPr>
    </w:p>
    <w:p w14:paraId="244897B9"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Obe pogodbeni stranki se zavezujeta redno spremljati prejeto elektronsko pošto. Pošta, poslana na elektronske naslove, navedene v 40. členu, se šteje za vročeno naslednji delovni dan po pošiljanju.</w:t>
      </w:r>
    </w:p>
    <w:p w14:paraId="0FF15433" w14:textId="77777777" w:rsidR="00C13FEA" w:rsidRPr="00C67A31" w:rsidRDefault="00C13FEA" w:rsidP="00C67A31">
      <w:pPr>
        <w:spacing w:after="0" w:line="276" w:lineRule="auto"/>
        <w:ind w:right="7"/>
        <w:jc w:val="both"/>
        <w:rPr>
          <w:rFonts w:ascii="Arial" w:hAnsi="Arial" w:cs="Arial"/>
          <w:lang w:eastAsia="en-US"/>
        </w:rPr>
      </w:pPr>
    </w:p>
    <w:p w14:paraId="3837E0A6"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Izvajalec je dolžan kjerkoli in kadarkoli varovati dobro ime in poslovni ugled naročnika.</w:t>
      </w:r>
    </w:p>
    <w:p w14:paraId="52B21C04" w14:textId="77777777" w:rsidR="00C13FEA" w:rsidRPr="00C67A31" w:rsidRDefault="00C13FEA" w:rsidP="00C67A31">
      <w:pPr>
        <w:spacing w:after="0" w:line="276" w:lineRule="auto"/>
        <w:ind w:right="-483"/>
        <w:rPr>
          <w:rFonts w:ascii="Arial" w:hAnsi="Arial" w:cs="Arial"/>
          <w:b/>
          <w:lang w:eastAsia="en-US"/>
        </w:rPr>
      </w:pPr>
    </w:p>
    <w:p w14:paraId="15E9ABE2"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4073BC31" w14:textId="77777777" w:rsidR="00C13FEA" w:rsidRPr="00C67A31" w:rsidRDefault="00C13FEA" w:rsidP="00C67A31">
      <w:pPr>
        <w:spacing w:after="0" w:line="276" w:lineRule="auto"/>
        <w:ind w:right="7"/>
        <w:rPr>
          <w:rFonts w:ascii="Arial" w:hAnsi="Arial" w:cs="Arial"/>
          <w:b/>
          <w:lang w:eastAsia="en-US"/>
        </w:rPr>
      </w:pPr>
      <w:r w:rsidRPr="00C67A31">
        <w:rPr>
          <w:rFonts w:ascii="Arial" w:hAnsi="Arial" w:cs="Arial"/>
          <w:b/>
          <w:lang w:eastAsia="en-US"/>
        </w:rPr>
        <w:t>Veljavnost pogodbe</w:t>
      </w:r>
    </w:p>
    <w:p w14:paraId="33077B65"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Predmetna pogodba velja z dnem izpolnitve odložnega pogoja pridobitve finančnega zavarovanja za dobro izvedbo pogodbenih obveznosti in kopije zavarovalne police. V kolikor se ta pogoj ne izpolni, lahko naročnik od izvajalca zahteva povračilo vse škode, ki bi mu zaradi tega nastala.</w:t>
      </w:r>
    </w:p>
    <w:p w14:paraId="41159221" w14:textId="77777777" w:rsidR="00C13FEA" w:rsidRPr="00C67A31" w:rsidRDefault="00C13FEA" w:rsidP="00C67A31">
      <w:pPr>
        <w:spacing w:after="0" w:line="276" w:lineRule="auto"/>
        <w:ind w:right="7"/>
        <w:rPr>
          <w:rFonts w:ascii="Arial" w:hAnsi="Arial" w:cs="Arial"/>
          <w:lang w:eastAsia="en-US"/>
        </w:rPr>
      </w:pPr>
    </w:p>
    <w:p w14:paraId="7393DDEB"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0AB569B9"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Vsaka pogodbena stranka odgovarja drugi pogodbeni stranki za škodo, ki jo povzroči drugi pogodbeni stranki v posledici neizpolnjevanja svojih obveznosti po tej pogodbi, v skladu z veljavnimi predpisi.</w:t>
      </w:r>
    </w:p>
    <w:p w14:paraId="6CA5A0AB" w14:textId="77777777" w:rsidR="00C13FEA" w:rsidRPr="00C67A31" w:rsidRDefault="00C13FEA" w:rsidP="00C67A31">
      <w:pPr>
        <w:spacing w:after="0" w:line="276" w:lineRule="auto"/>
        <w:ind w:right="7"/>
        <w:jc w:val="both"/>
        <w:rPr>
          <w:rFonts w:ascii="Arial" w:hAnsi="Arial" w:cs="Arial"/>
          <w:lang w:eastAsia="en-US"/>
        </w:rPr>
      </w:pPr>
    </w:p>
    <w:p w14:paraId="29119E62"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23F5DC90" w14:textId="77777777" w:rsidR="00C13FEA" w:rsidRPr="00C67A31" w:rsidRDefault="00C13FEA" w:rsidP="00C67A31">
      <w:pPr>
        <w:spacing w:after="0" w:line="276" w:lineRule="auto"/>
        <w:ind w:right="7"/>
        <w:jc w:val="both"/>
        <w:rPr>
          <w:rFonts w:ascii="Arial" w:hAnsi="Arial" w:cs="Arial"/>
          <w:b/>
          <w:lang w:eastAsia="en-US"/>
        </w:rPr>
      </w:pPr>
      <w:r w:rsidRPr="00C67A31">
        <w:rPr>
          <w:rFonts w:ascii="Arial" w:hAnsi="Arial" w:cs="Arial"/>
          <w:b/>
          <w:lang w:eastAsia="en-US"/>
        </w:rPr>
        <w:t>Reševanje sporov</w:t>
      </w:r>
    </w:p>
    <w:p w14:paraId="2A1B3450"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 xml:space="preserve">Pogodbeni stranki bosta katerakoli nesoglasja v zvezi s to pogodbo najprej skušali rešiti sporazumno in izvensodno, če pa to ne bi bilo mogoče in bi katerakoli pogodbena stranka svoje zahtevke zoper drugo pogodbeno stranko iz naslova te pogodbe uveljavljala pred sodiščem, pa je za odločanje krajevno pristojno stvarno pristojno sodišče </w:t>
      </w:r>
      <w:r w:rsidR="0034722A" w:rsidRPr="00C67A31">
        <w:rPr>
          <w:rFonts w:ascii="Arial" w:hAnsi="Arial" w:cs="Arial"/>
          <w:lang w:eastAsia="en-US"/>
        </w:rPr>
        <w:t>po sedežu naročnika</w:t>
      </w:r>
      <w:r w:rsidRPr="00C67A31">
        <w:rPr>
          <w:rFonts w:ascii="Arial" w:hAnsi="Arial" w:cs="Arial"/>
          <w:lang w:eastAsia="en-US"/>
        </w:rPr>
        <w:t>.</w:t>
      </w:r>
    </w:p>
    <w:p w14:paraId="70B2BD26"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 xml:space="preserve"> </w:t>
      </w:r>
    </w:p>
    <w:p w14:paraId="140F3DB7" w14:textId="77777777" w:rsidR="00C13FEA" w:rsidRPr="00C67A31" w:rsidRDefault="00C13FEA" w:rsidP="00C67A31">
      <w:pPr>
        <w:numPr>
          <w:ilvl w:val="0"/>
          <w:numId w:val="35"/>
        </w:numPr>
        <w:autoSpaceDN w:val="0"/>
        <w:spacing w:after="0" w:line="276" w:lineRule="auto"/>
        <w:ind w:right="7"/>
        <w:jc w:val="center"/>
        <w:rPr>
          <w:rFonts w:ascii="Arial" w:hAnsi="Arial" w:cs="Arial"/>
          <w:b/>
          <w:lang w:eastAsia="en-US"/>
        </w:rPr>
      </w:pPr>
      <w:r w:rsidRPr="00C67A31">
        <w:rPr>
          <w:rFonts w:ascii="Arial" w:hAnsi="Arial" w:cs="Arial"/>
          <w:b/>
          <w:lang w:eastAsia="en-US"/>
        </w:rPr>
        <w:t>člen</w:t>
      </w:r>
    </w:p>
    <w:p w14:paraId="27BF3FF7" w14:textId="77777777" w:rsidR="00C13FEA" w:rsidRPr="00C67A31" w:rsidRDefault="00C13FEA" w:rsidP="00C67A31">
      <w:pPr>
        <w:spacing w:after="0" w:line="276" w:lineRule="auto"/>
        <w:ind w:right="7"/>
        <w:jc w:val="both"/>
        <w:rPr>
          <w:rFonts w:ascii="Arial" w:hAnsi="Arial" w:cs="Arial"/>
          <w:bCs/>
          <w:lang w:eastAsia="en-US"/>
        </w:rPr>
      </w:pPr>
      <w:r w:rsidRPr="00C67A31">
        <w:rPr>
          <w:rFonts w:ascii="Arial" w:hAnsi="Arial" w:cs="Arial"/>
          <w:bCs/>
          <w:lang w:eastAsia="en-US"/>
        </w:rPr>
        <w:t>Kakršnekoli spremembe oz. dopolnitve te pogodbe so veljavne le, če so dogovorjene v pisni obliki.</w:t>
      </w:r>
    </w:p>
    <w:p w14:paraId="6F05C031" w14:textId="77777777" w:rsidR="00C13FEA" w:rsidRPr="00C67A31" w:rsidRDefault="00C13FEA" w:rsidP="00C67A31">
      <w:pPr>
        <w:spacing w:after="0" w:line="276" w:lineRule="auto"/>
        <w:ind w:right="7"/>
        <w:jc w:val="center"/>
        <w:rPr>
          <w:rFonts w:ascii="Arial" w:hAnsi="Arial" w:cs="Arial"/>
          <w:b/>
          <w:bCs/>
          <w:lang w:eastAsia="en-US"/>
        </w:rPr>
      </w:pPr>
    </w:p>
    <w:p w14:paraId="4AAB135B" w14:textId="77777777" w:rsidR="00C13FEA" w:rsidRPr="00C67A31" w:rsidRDefault="00C13FEA" w:rsidP="00C67A31">
      <w:pPr>
        <w:numPr>
          <w:ilvl w:val="0"/>
          <w:numId w:val="35"/>
        </w:numPr>
        <w:autoSpaceDN w:val="0"/>
        <w:spacing w:after="0" w:line="276" w:lineRule="auto"/>
        <w:ind w:right="7"/>
        <w:jc w:val="center"/>
        <w:rPr>
          <w:rFonts w:ascii="Arial" w:hAnsi="Arial" w:cs="Arial"/>
          <w:b/>
          <w:bCs/>
          <w:lang w:eastAsia="en-US"/>
        </w:rPr>
      </w:pPr>
      <w:r w:rsidRPr="00C67A31">
        <w:rPr>
          <w:rFonts w:ascii="Arial" w:hAnsi="Arial" w:cs="Arial"/>
          <w:b/>
          <w:bCs/>
          <w:lang w:eastAsia="en-US"/>
        </w:rPr>
        <w:t>člen</w:t>
      </w:r>
    </w:p>
    <w:p w14:paraId="20127821" w14:textId="77777777" w:rsidR="00C13FEA" w:rsidRPr="00C67A31" w:rsidRDefault="00C13FEA" w:rsidP="00C67A31">
      <w:pPr>
        <w:spacing w:after="0" w:line="276" w:lineRule="auto"/>
        <w:ind w:right="7"/>
        <w:jc w:val="both"/>
        <w:rPr>
          <w:rFonts w:ascii="Arial" w:hAnsi="Arial" w:cs="Arial"/>
          <w:bCs/>
          <w:lang w:eastAsia="en-US"/>
        </w:rPr>
      </w:pPr>
      <w:r w:rsidRPr="00C67A31">
        <w:rPr>
          <w:rFonts w:ascii="Arial" w:hAnsi="Arial" w:cs="Arial"/>
          <w:bCs/>
          <w:lang w:eastAsia="en-US"/>
        </w:rPr>
        <w:t>Predmetna pogodba je sestavljena in podpisana v štirih (4) enakih izvodih, od katerih vsaka pogodbena stranka prejme dva (2).</w:t>
      </w:r>
    </w:p>
    <w:p w14:paraId="7F975D4E" w14:textId="77777777" w:rsidR="00C13FEA" w:rsidRPr="00C67A31" w:rsidRDefault="00C13FEA" w:rsidP="00C67A31">
      <w:pPr>
        <w:spacing w:after="0" w:line="276" w:lineRule="auto"/>
        <w:ind w:right="7"/>
        <w:rPr>
          <w:rFonts w:ascii="Arial" w:hAnsi="Arial" w:cs="Arial"/>
          <w:b/>
          <w:bCs/>
          <w:lang w:eastAsia="en-US"/>
        </w:rPr>
      </w:pPr>
    </w:p>
    <w:p w14:paraId="6CE378F0" w14:textId="77777777" w:rsidR="00C13FEA" w:rsidRPr="00C67A31" w:rsidRDefault="00C13FEA" w:rsidP="00C67A31">
      <w:pPr>
        <w:suppressAutoHyphens/>
        <w:autoSpaceDN w:val="0"/>
        <w:spacing w:after="0" w:line="276" w:lineRule="auto"/>
        <w:ind w:right="7"/>
        <w:jc w:val="both"/>
        <w:textAlignment w:val="baseline"/>
        <w:rPr>
          <w:rFonts w:ascii="Arial" w:hAnsi="Arial" w:cs="Arial"/>
          <w:b/>
          <w:bCs/>
          <w:kern w:val="3"/>
          <w:lang w:eastAsia="zh-CN"/>
        </w:rPr>
      </w:pPr>
      <w:r w:rsidRPr="00C67A31">
        <w:rPr>
          <w:rFonts w:ascii="Arial" w:hAnsi="Arial" w:cs="Arial"/>
          <w:b/>
          <w:bCs/>
          <w:kern w:val="3"/>
          <w:lang w:eastAsia="zh-CN"/>
        </w:rPr>
        <w:t>Razvezni pogoj</w:t>
      </w:r>
    </w:p>
    <w:p w14:paraId="6DA375E9" w14:textId="77777777" w:rsidR="00C13FEA" w:rsidRPr="00C67A31" w:rsidRDefault="00C13FEA" w:rsidP="00C67A31">
      <w:pPr>
        <w:numPr>
          <w:ilvl w:val="0"/>
          <w:numId w:val="35"/>
        </w:numPr>
        <w:autoSpaceDN w:val="0"/>
        <w:spacing w:after="0" w:line="276" w:lineRule="auto"/>
        <w:ind w:right="7"/>
        <w:jc w:val="center"/>
        <w:rPr>
          <w:rFonts w:ascii="Arial" w:hAnsi="Arial" w:cs="Arial"/>
          <w:b/>
          <w:bCs/>
          <w:lang w:eastAsia="en-US"/>
        </w:rPr>
      </w:pPr>
      <w:r w:rsidRPr="00C67A31">
        <w:rPr>
          <w:rFonts w:ascii="Arial" w:hAnsi="Arial" w:cs="Arial"/>
          <w:b/>
          <w:bCs/>
          <w:lang w:eastAsia="en-US"/>
        </w:rPr>
        <w:t>člen</w:t>
      </w:r>
    </w:p>
    <w:p w14:paraId="32EF6D0C"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Ta pogodba je sklenjena pod razveznim pogojem, ki se uresniči v primeru izpolnitve ene od naslednjih okoliščin:</w:t>
      </w:r>
    </w:p>
    <w:p w14:paraId="26373383" w14:textId="77777777" w:rsidR="00C13FEA" w:rsidRPr="00C67A31" w:rsidRDefault="00C13FEA" w:rsidP="003E534A">
      <w:pPr>
        <w:numPr>
          <w:ilvl w:val="0"/>
          <w:numId w:val="60"/>
        </w:numPr>
        <w:spacing w:after="0" w:line="276" w:lineRule="auto"/>
        <w:ind w:right="7"/>
        <w:jc w:val="both"/>
        <w:rPr>
          <w:rFonts w:ascii="Arial" w:hAnsi="Arial" w:cs="Arial"/>
          <w:lang w:eastAsia="en-US"/>
        </w:rPr>
      </w:pPr>
      <w:r w:rsidRPr="00C67A31">
        <w:rPr>
          <w:rFonts w:ascii="Arial" w:hAnsi="Arial" w:cs="Arial"/>
          <w:lang w:eastAsia="en-US"/>
        </w:rPr>
        <w:lastRenderedPageBreak/>
        <w:t xml:space="preserve">če bo naročnik seznanjen, da je sodišče s pravnomočno odločitvijo ugotovilo kršitev obveznosti delovne, okoljske ali socialne zakonodaje s strani izvajalca/dobavitelja ali podizvajalca ali </w:t>
      </w:r>
    </w:p>
    <w:p w14:paraId="2EBFED60" w14:textId="77777777" w:rsidR="00C13FEA" w:rsidRPr="00C67A31" w:rsidRDefault="00C13FEA" w:rsidP="003E534A">
      <w:pPr>
        <w:numPr>
          <w:ilvl w:val="0"/>
          <w:numId w:val="60"/>
        </w:numPr>
        <w:spacing w:after="0" w:line="276" w:lineRule="auto"/>
        <w:ind w:right="7"/>
        <w:jc w:val="both"/>
        <w:rPr>
          <w:rFonts w:ascii="Arial" w:hAnsi="Arial" w:cs="Arial"/>
          <w:lang w:eastAsia="en-US"/>
        </w:rPr>
      </w:pPr>
      <w:r w:rsidRPr="00C67A31">
        <w:rPr>
          <w:rFonts w:ascii="Arial" w:hAnsi="Arial" w:cs="Arial"/>
          <w:lang w:eastAsia="en-US"/>
        </w:rPr>
        <w:t xml:space="preserve">če bo naročnik seznanjen, da je pristojni državni organ pri izvajalcu/dobavitelju ali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pogodbe (okvirnega sporazuma) še najmanj šest mesecev oziroma če izvajalec/dobavitelj nastopa s podizvajalcem pa tudi, če zaradi ugotovljene kršitve pri podizvajalcu izvajalec/dobavitelj ne nadomesti ali zamenja tega podizvajalca, na način določen v skladu s 94. členom ZJN-3 in določili te pogodbe v roku 30 dni od seznanitve s kršitvijo. </w:t>
      </w:r>
    </w:p>
    <w:p w14:paraId="14024BFA" w14:textId="77777777" w:rsidR="00C13FEA" w:rsidRPr="00C67A31" w:rsidRDefault="00C13FEA" w:rsidP="00C67A31">
      <w:pPr>
        <w:spacing w:after="0" w:line="276" w:lineRule="auto"/>
        <w:ind w:right="7"/>
        <w:rPr>
          <w:rFonts w:ascii="Arial" w:hAnsi="Arial" w:cs="Arial"/>
          <w:lang w:eastAsia="en-US"/>
        </w:rPr>
      </w:pPr>
    </w:p>
    <w:p w14:paraId="37296FF7" w14:textId="77777777" w:rsidR="00C13FEA" w:rsidRPr="00C67A31" w:rsidRDefault="00C13FEA" w:rsidP="00C67A31">
      <w:pPr>
        <w:spacing w:after="0" w:line="276" w:lineRule="auto"/>
        <w:ind w:right="7"/>
        <w:jc w:val="both"/>
        <w:rPr>
          <w:rFonts w:ascii="Arial" w:hAnsi="Arial" w:cs="Arial"/>
          <w:lang w:eastAsia="en-US"/>
        </w:rPr>
      </w:pPr>
      <w:r w:rsidRPr="00C67A31">
        <w:rPr>
          <w:rFonts w:ascii="Arial" w:hAnsi="Arial" w:cs="Arial"/>
          <w:lang w:eastAsia="en-US"/>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4BB92EC5" w14:textId="77777777" w:rsidR="00C13FEA" w:rsidRPr="00C67A31" w:rsidRDefault="00C13FEA" w:rsidP="00C67A31">
      <w:pPr>
        <w:spacing w:after="0" w:line="276" w:lineRule="auto"/>
        <w:ind w:right="7"/>
        <w:jc w:val="both"/>
        <w:rPr>
          <w:rFonts w:ascii="Arial" w:hAnsi="Arial" w:cs="Arial"/>
          <w:lang w:eastAsia="en-US"/>
        </w:rPr>
      </w:pPr>
    </w:p>
    <w:p w14:paraId="1A4425D1" w14:textId="77777777" w:rsidR="00C13FEA" w:rsidRPr="00C67A31" w:rsidRDefault="00C13FEA" w:rsidP="00C67A31">
      <w:pPr>
        <w:spacing w:after="0" w:line="276" w:lineRule="auto"/>
        <w:ind w:right="7"/>
        <w:jc w:val="both"/>
        <w:rPr>
          <w:rFonts w:ascii="Arial" w:hAnsi="Arial" w:cs="Arial"/>
          <w:b/>
          <w:bCs/>
          <w:lang w:eastAsia="en-US"/>
        </w:rPr>
      </w:pPr>
      <w:r w:rsidRPr="00C67A31">
        <w:rPr>
          <w:rFonts w:ascii="Arial" w:hAnsi="Arial" w:cs="Arial"/>
          <w:lang w:eastAsia="en-US"/>
        </w:rPr>
        <w:t>Če naročnik v roku 30 dni od seznanitve s kršitvijo ne začne novega postopka javnega naročila, se šteje, da je pogodba razvezana trideseti dan od seznanitve s kršitvijo.</w:t>
      </w:r>
    </w:p>
    <w:p w14:paraId="436B8C21" w14:textId="77777777" w:rsidR="00C13FEA" w:rsidRPr="00C67A31" w:rsidRDefault="00C13FEA" w:rsidP="00C67A31">
      <w:pPr>
        <w:spacing w:after="0" w:line="276" w:lineRule="auto"/>
        <w:ind w:right="7"/>
        <w:rPr>
          <w:rFonts w:ascii="Arial" w:hAnsi="Arial" w:cs="Arial"/>
          <w:b/>
          <w:bCs/>
          <w:lang w:eastAsia="en-US"/>
        </w:rPr>
      </w:pPr>
    </w:p>
    <w:p w14:paraId="0FEBB997" w14:textId="77777777" w:rsidR="00C13FEA" w:rsidRPr="00C67A31" w:rsidRDefault="00C13FEA" w:rsidP="00C67A31">
      <w:pPr>
        <w:suppressAutoHyphens/>
        <w:autoSpaceDN w:val="0"/>
        <w:spacing w:after="0" w:line="276" w:lineRule="auto"/>
        <w:ind w:right="7"/>
        <w:jc w:val="both"/>
        <w:textAlignment w:val="baseline"/>
        <w:rPr>
          <w:rFonts w:ascii="Arial" w:hAnsi="Arial" w:cs="Arial"/>
          <w:b/>
          <w:bCs/>
          <w:kern w:val="3"/>
          <w:lang w:eastAsia="zh-CN"/>
        </w:rPr>
      </w:pPr>
      <w:r w:rsidRPr="00C67A31">
        <w:rPr>
          <w:rFonts w:ascii="Arial" w:hAnsi="Arial" w:cs="Arial"/>
          <w:b/>
          <w:bCs/>
          <w:kern w:val="3"/>
          <w:lang w:eastAsia="zh-CN"/>
        </w:rPr>
        <w:t>Protikorupcijska klavzula</w:t>
      </w:r>
    </w:p>
    <w:p w14:paraId="613B8309" w14:textId="77777777" w:rsidR="00C13FEA" w:rsidRPr="00C67A31" w:rsidRDefault="00C13FEA" w:rsidP="00C67A31">
      <w:pPr>
        <w:numPr>
          <w:ilvl w:val="0"/>
          <w:numId w:val="35"/>
        </w:numPr>
        <w:autoSpaceDN w:val="0"/>
        <w:spacing w:after="0" w:line="276" w:lineRule="auto"/>
        <w:ind w:right="7"/>
        <w:jc w:val="center"/>
        <w:rPr>
          <w:rFonts w:ascii="Arial" w:hAnsi="Arial" w:cs="Arial"/>
          <w:b/>
          <w:bCs/>
          <w:lang w:eastAsia="en-US"/>
        </w:rPr>
      </w:pPr>
      <w:r w:rsidRPr="00C67A31">
        <w:rPr>
          <w:rFonts w:ascii="Arial" w:hAnsi="Arial" w:cs="Arial"/>
          <w:b/>
          <w:bCs/>
          <w:lang w:eastAsia="en-US"/>
        </w:rPr>
        <w:t>člen</w:t>
      </w:r>
    </w:p>
    <w:p w14:paraId="431EDE6A"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r w:rsidRPr="00C67A31">
        <w:rPr>
          <w:rFonts w:ascii="Arial" w:hAnsi="Arial" w:cs="Arial"/>
          <w:kern w:val="3"/>
          <w:lang w:eastAsia="zh-CN"/>
        </w:rPr>
        <w:t>Stranki pogodbe in njeni zakoniti zastopniki izrecno izjavljajo, da v postopku sklepanja in izvajanja te pogodbe ni prišlo in ne prihaja do nikakršnih dejanj, ki bi bila v nasprotju z veljavno  zakonodajo in/ali imajo znake koruptivnih dejanj. V primeru, da se pri postopku sklepanja ali izvajanja te pogodbe ugotovi, da so se zgodila koruptivna dejanja, potem se šteje predmetna pogodba za nično in brez učinka v pravnem prometu, kar se zgodi v trenutku, ko je zoper posameznika ali zoper pravno osebo, ki je pogodbena stranka oz. njen zakoniti zastopnik, vložena pravnomočna obtožba oz. obtožni predlog.</w:t>
      </w:r>
    </w:p>
    <w:p w14:paraId="124762CD"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p w14:paraId="57A6013A" w14:textId="77777777" w:rsidR="00C13FEA" w:rsidRPr="00C67A31" w:rsidRDefault="00C13FEA" w:rsidP="00C67A31">
      <w:pPr>
        <w:suppressAutoHyphens/>
        <w:autoSpaceDN w:val="0"/>
        <w:spacing w:after="0" w:line="276" w:lineRule="auto"/>
        <w:ind w:right="6"/>
        <w:jc w:val="both"/>
        <w:textAlignment w:val="baseline"/>
        <w:rPr>
          <w:rFonts w:ascii="Arial" w:hAnsi="Arial" w:cs="Arial"/>
          <w:kern w:val="3"/>
          <w:lang w:eastAsia="zh-CN"/>
        </w:rPr>
      </w:pPr>
    </w:p>
    <w:tbl>
      <w:tblPr>
        <w:tblW w:w="9180" w:type="dxa"/>
        <w:tblCellMar>
          <w:left w:w="10" w:type="dxa"/>
          <w:right w:w="10" w:type="dxa"/>
        </w:tblCellMar>
        <w:tblLook w:val="04A0" w:firstRow="1" w:lastRow="0" w:firstColumn="1" w:lastColumn="0" w:noHBand="0" w:noVBand="1"/>
      </w:tblPr>
      <w:tblGrid>
        <w:gridCol w:w="5353"/>
        <w:gridCol w:w="3827"/>
      </w:tblGrid>
      <w:tr w:rsidR="00C13FEA" w:rsidRPr="00C67A31" w14:paraId="3C927493" w14:textId="77777777" w:rsidTr="00C13FEA">
        <w:tc>
          <w:tcPr>
            <w:tcW w:w="5353" w:type="dxa"/>
            <w:tcMar>
              <w:top w:w="0" w:type="dxa"/>
              <w:left w:w="108" w:type="dxa"/>
              <w:bottom w:w="0" w:type="dxa"/>
              <w:right w:w="108" w:type="dxa"/>
            </w:tcMar>
          </w:tcPr>
          <w:p w14:paraId="1689F519" w14:textId="77777777" w:rsidR="00C13FEA" w:rsidRPr="00C67A31" w:rsidRDefault="00C13FEA" w:rsidP="00C67A31">
            <w:pPr>
              <w:spacing w:after="0" w:line="276" w:lineRule="auto"/>
              <w:jc w:val="both"/>
              <w:rPr>
                <w:rFonts w:ascii="Arial" w:hAnsi="Arial" w:cs="Arial"/>
                <w:lang w:eastAsia="en-US"/>
              </w:rPr>
            </w:pPr>
            <w:r w:rsidRPr="00C67A31">
              <w:rPr>
                <w:rFonts w:ascii="Arial" w:hAnsi="Arial" w:cs="Arial"/>
                <w:lang w:eastAsia="en-US"/>
              </w:rPr>
              <w:t>Kraj in datum: _____________</w:t>
            </w:r>
          </w:p>
        </w:tc>
        <w:tc>
          <w:tcPr>
            <w:tcW w:w="3827" w:type="dxa"/>
            <w:tcMar>
              <w:top w:w="0" w:type="dxa"/>
              <w:left w:w="108" w:type="dxa"/>
              <w:bottom w:w="0" w:type="dxa"/>
              <w:right w:w="108" w:type="dxa"/>
            </w:tcMar>
          </w:tcPr>
          <w:p w14:paraId="458C908E" w14:textId="77777777" w:rsidR="00C13FEA" w:rsidRPr="00C67A31" w:rsidRDefault="00C13FEA" w:rsidP="00C67A31">
            <w:pPr>
              <w:spacing w:after="0" w:line="276" w:lineRule="auto"/>
              <w:rPr>
                <w:rFonts w:ascii="Arial" w:hAnsi="Arial" w:cs="Arial"/>
                <w:lang w:eastAsia="en-US"/>
              </w:rPr>
            </w:pPr>
            <w:r w:rsidRPr="00C67A31">
              <w:rPr>
                <w:rFonts w:ascii="Arial" w:hAnsi="Arial" w:cs="Arial"/>
                <w:lang w:eastAsia="en-US"/>
              </w:rPr>
              <w:t xml:space="preserve">Kraj in datum: </w:t>
            </w:r>
            <w:r w:rsidR="0005014D">
              <w:rPr>
                <w:rFonts w:ascii="Arial" w:hAnsi="Arial" w:cs="Arial"/>
                <w:lang w:eastAsia="en-US"/>
              </w:rPr>
              <w:t>Ljubljana</w:t>
            </w:r>
            <w:r w:rsidRPr="00C67A31">
              <w:rPr>
                <w:rFonts w:ascii="Arial" w:hAnsi="Arial" w:cs="Arial"/>
                <w:lang w:eastAsia="en-US"/>
              </w:rPr>
              <w:t>, _________</w:t>
            </w:r>
          </w:p>
        </w:tc>
      </w:tr>
    </w:tbl>
    <w:p w14:paraId="598EEED6" w14:textId="77777777" w:rsidR="00C13FEA" w:rsidRPr="00C67A31" w:rsidRDefault="00C13FEA" w:rsidP="00C67A31">
      <w:pPr>
        <w:pStyle w:val="Standard"/>
        <w:tabs>
          <w:tab w:val="right" w:pos="2556"/>
          <w:tab w:val="right" w:pos="5609"/>
        </w:tabs>
        <w:rPr>
          <w:rFonts w:ascii="Arial" w:hAnsi="Arial" w:cs="Arial"/>
        </w:rPr>
      </w:pPr>
    </w:p>
    <w:tbl>
      <w:tblPr>
        <w:tblW w:w="9180" w:type="dxa"/>
        <w:tblCellMar>
          <w:left w:w="10" w:type="dxa"/>
          <w:right w:w="10" w:type="dxa"/>
        </w:tblCellMar>
        <w:tblLook w:val="04A0" w:firstRow="1" w:lastRow="0" w:firstColumn="1" w:lastColumn="0" w:noHBand="0" w:noVBand="1"/>
      </w:tblPr>
      <w:tblGrid>
        <w:gridCol w:w="5353"/>
        <w:gridCol w:w="3827"/>
      </w:tblGrid>
      <w:tr w:rsidR="00C13FEA" w:rsidRPr="00C67A31" w14:paraId="0D513261" w14:textId="77777777" w:rsidTr="00C13FEA">
        <w:tc>
          <w:tcPr>
            <w:tcW w:w="5353" w:type="dxa"/>
            <w:tcMar>
              <w:top w:w="0" w:type="dxa"/>
              <w:left w:w="108" w:type="dxa"/>
              <w:bottom w:w="0" w:type="dxa"/>
              <w:right w:w="108" w:type="dxa"/>
            </w:tcMar>
          </w:tcPr>
          <w:p w14:paraId="5B6D73DD" w14:textId="77777777" w:rsidR="00C13FEA" w:rsidRPr="00C67A31" w:rsidRDefault="00C13FEA" w:rsidP="00C67A31">
            <w:pPr>
              <w:spacing w:after="0" w:line="276" w:lineRule="auto"/>
              <w:jc w:val="both"/>
              <w:rPr>
                <w:rFonts w:ascii="Arial" w:hAnsi="Arial" w:cs="Arial"/>
              </w:rPr>
            </w:pPr>
          </w:p>
          <w:p w14:paraId="1102C340" w14:textId="77777777" w:rsidR="00C13FEA" w:rsidRPr="00C67A31" w:rsidRDefault="00C13FEA" w:rsidP="00C67A31">
            <w:pPr>
              <w:spacing w:after="0" w:line="276" w:lineRule="auto"/>
              <w:jc w:val="both"/>
              <w:rPr>
                <w:rFonts w:ascii="Arial" w:hAnsi="Arial" w:cs="Arial"/>
              </w:rPr>
            </w:pPr>
            <w:r w:rsidRPr="00C67A31">
              <w:rPr>
                <w:rFonts w:ascii="Arial" w:hAnsi="Arial" w:cs="Arial"/>
              </w:rPr>
              <w:t>Izvajalec:</w:t>
            </w:r>
          </w:p>
        </w:tc>
        <w:tc>
          <w:tcPr>
            <w:tcW w:w="3827" w:type="dxa"/>
            <w:tcMar>
              <w:top w:w="0" w:type="dxa"/>
              <w:left w:w="108" w:type="dxa"/>
              <w:bottom w:w="0" w:type="dxa"/>
              <w:right w:w="108" w:type="dxa"/>
            </w:tcMar>
          </w:tcPr>
          <w:p w14:paraId="3209192F" w14:textId="77777777" w:rsidR="00C13FEA" w:rsidRPr="00C67A31" w:rsidRDefault="00C13FEA" w:rsidP="00C67A31">
            <w:pPr>
              <w:spacing w:after="0" w:line="276" w:lineRule="auto"/>
              <w:jc w:val="both"/>
              <w:rPr>
                <w:rFonts w:ascii="Arial" w:hAnsi="Arial" w:cs="Arial"/>
              </w:rPr>
            </w:pPr>
          </w:p>
          <w:p w14:paraId="2217FCFD" w14:textId="77777777" w:rsidR="00C13FEA" w:rsidRPr="00C67A31" w:rsidRDefault="00C13FEA" w:rsidP="00C67A31">
            <w:pPr>
              <w:spacing w:after="0" w:line="276" w:lineRule="auto"/>
              <w:jc w:val="both"/>
              <w:rPr>
                <w:rFonts w:ascii="Arial" w:hAnsi="Arial" w:cs="Arial"/>
              </w:rPr>
            </w:pPr>
            <w:r w:rsidRPr="00C67A31">
              <w:rPr>
                <w:rFonts w:ascii="Arial" w:hAnsi="Arial" w:cs="Arial"/>
              </w:rPr>
              <w:t>Naročnik:</w:t>
            </w:r>
          </w:p>
        </w:tc>
      </w:tr>
      <w:tr w:rsidR="00C13FEA" w:rsidRPr="00C67A31" w14:paraId="4D76FAF1" w14:textId="77777777" w:rsidTr="00C13FEA">
        <w:tc>
          <w:tcPr>
            <w:tcW w:w="5353" w:type="dxa"/>
            <w:tcMar>
              <w:top w:w="0" w:type="dxa"/>
              <w:left w:w="108" w:type="dxa"/>
              <w:bottom w:w="0" w:type="dxa"/>
              <w:right w:w="108" w:type="dxa"/>
            </w:tcMar>
          </w:tcPr>
          <w:p w14:paraId="7F067D1D" w14:textId="77777777" w:rsidR="00C13FEA" w:rsidRPr="00C67A31" w:rsidRDefault="00C13FEA" w:rsidP="00C67A31">
            <w:pPr>
              <w:spacing w:after="0" w:line="276" w:lineRule="auto"/>
              <w:jc w:val="both"/>
              <w:rPr>
                <w:rFonts w:ascii="Arial" w:hAnsi="Arial" w:cs="Arial"/>
              </w:rPr>
            </w:pPr>
          </w:p>
        </w:tc>
        <w:tc>
          <w:tcPr>
            <w:tcW w:w="3827" w:type="dxa"/>
            <w:tcMar>
              <w:top w:w="0" w:type="dxa"/>
              <w:left w:w="108" w:type="dxa"/>
              <w:bottom w:w="0" w:type="dxa"/>
              <w:right w:w="108" w:type="dxa"/>
            </w:tcMar>
          </w:tcPr>
          <w:p w14:paraId="36FAC57C" w14:textId="77777777" w:rsidR="00C13FEA" w:rsidRPr="00C67A31" w:rsidRDefault="004E75E5" w:rsidP="00C67A31">
            <w:pPr>
              <w:spacing w:after="0" w:line="276" w:lineRule="auto"/>
              <w:jc w:val="both"/>
              <w:rPr>
                <w:rFonts w:ascii="Arial" w:hAnsi="Arial" w:cs="Arial"/>
              </w:rPr>
            </w:pPr>
            <w:r w:rsidRPr="004E75E5">
              <w:rPr>
                <w:rFonts w:ascii="Arial" w:hAnsi="Arial" w:cs="Arial"/>
              </w:rPr>
              <w:t>Javni zavod Ljubljanski grad</w:t>
            </w:r>
          </w:p>
        </w:tc>
      </w:tr>
      <w:tr w:rsidR="00C13FEA" w:rsidRPr="00C67A31" w14:paraId="66B84381" w14:textId="77777777" w:rsidTr="00C13FEA">
        <w:tc>
          <w:tcPr>
            <w:tcW w:w="5353" w:type="dxa"/>
            <w:tcMar>
              <w:top w:w="0" w:type="dxa"/>
              <w:left w:w="108" w:type="dxa"/>
              <w:bottom w:w="0" w:type="dxa"/>
              <w:right w:w="108" w:type="dxa"/>
            </w:tcMar>
          </w:tcPr>
          <w:p w14:paraId="6885C1AC" w14:textId="77777777" w:rsidR="00C13FEA" w:rsidRPr="00C67A31" w:rsidRDefault="00C13FEA" w:rsidP="00C67A31">
            <w:pPr>
              <w:spacing w:after="0" w:line="276" w:lineRule="auto"/>
              <w:jc w:val="both"/>
              <w:rPr>
                <w:rFonts w:ascii="Arial" w:hAnsi="Arial" w:cs="Arial"/>
              </w:rPr>
            </w:pPr>
          </w:p>
          <w:p w14:paraId="6E63C051" w14:textId="77777777" w:rsidR="00C13FEA" w:rsidRPr="00C67A31" w:rsidRDefault="00C13FEA" w:rsidP="00C67A31">
            <w:pPr>
              <w:spacing w:after="0" w:line="276" w:lineRule="auto"/>
              <w:jc w:val="both"/>
              <w:rPr>
                <w:rFonts w:ascii="Arial" w:hAnsi="Arial" w:cs="Arial"/>
              </w:rPr>
            </w:pPr>
            <w:r w:rsidRPr="00C67A31">
              <w:rPr>
                <w:rFonts w:ascii="Arial" w:hAnsi="Arial" w:cs="Arial"/>
              </w:rPr>
              <w:t>Direktor:</w:t>
            </w:r>
          </w:p>
          <w:p w14:paraId="03D5E5A8" w14:textId="77777777" w:rsidR="00C13FEA" w:rsidRPr="00C67A31" w:rsidRDefault="00C13FEA" w:rsidP="00C67A31">
            <w:pPr>
              <w:spacing w:after="0" w:line="276" w:lineRule="auto"/>
              <w:jc w:val="both"/>
              <w:rPr>
                <w:rFonts w:ascii="Arial" w:hAnsi="Arial" w:cs="Arial"/>
              </w:rPr>
            </w:pPr>
            <w:r w:rsidRPr="00C67A31">
              <w:rPr>
                <w:rFonts w:ascii="Arial" w:hAnsi="Arial" w:cs="Arial"/>
              </w:rPr>
              <w:t>__________________</w:t>
            </w:r>
          </w:p>
        </w:tc>
        <w:tc>
          <w:tcPr>
            <w:tcW w:w="3827" w:type="dxa"/>
            <w:tcMar>
              <w:top w:w="0" w:type="dxa"/>
              <w:left w:w="108" w:type="dxa"/>
              <w:bottom w:w="0" w:type="dxa"/>
              <w:right w:w="108" w:type="dxa"/>
            </w:tcMar>
          </w:tcPr>
          <w:p w14:paraId="3FD805D2" w14:textId="77777777" w:rsidR="00C13FEA" w:rsidRPr="00C67A31" w:rsidRDefault="00C13FEA" w:rsidP="00C67A31">
            <w:pPr>
              <w:spacing w:after="0" w:line="276" w:lineRule="auto"/>
              <w:jc w:val="both"/>
              <w:rPr>
                <w:rFonts w:ascii="Arial" w:hAnsi="Arial" w:cs="Arial"/>
              </w:rPr>
            </w:pPr>
          </w:p>
          <w:p w14:paraId="5D640E12" w14:textId="77777777" w:rsidR="00C13FEA" w:rsidRPr="00C67A31" w:rsidRDefault="004E75E5" w:rsidP="00C67A31">
            <w:pPr>
              <w:spacing w:after="0" w:line="276" w:lineRule="auto"/>
              <w:jc w:val="both"/>
              <w:rPr>
                <w:rFonts w:ascii="Arial" w:hAnsi="Arial" w:cs="Arial"/>
              </w:rPr>
            </w:pPr>
            <w:bookmarkStart w:id="215" w:name="_Hlk1481037"/>
            <w:r>
              <w:rPr>
                <w:rFonts w:ascii="Arial" w:hAnsi="Arial" w:cs="Arial"/>
              </w:rPr>
              <w:t>Direktor</w:t>
            </w:r>
            <w:r w:rsidR="0034722A" w:rsidRPr="00C67A31">
              <w:rPr>
                <w:rFonts w:ascii="Arial" w:hAnsi="Arial" w:cs="Arial"/>
              </w:rPr>
              <w:t xml:space="preserve">: </w:t>
            </w:r>
          </w:p>
          <w:bookmarkEnd w:id="215"/>
          <w:p w14:paraId="627CBF00" w14:textId="77777777" w:rsidR="0034722A" w:rsidRPr="00C67A31" w:rsidRDefault="00CD2D1B" w:rsidP="00C67A31">
            <w:pPr>
              <w:spacing w:after="0" w:line="276" w:lineRule="auto"/>
              <w:jc w:val="both"/>
              <w:rPr>
                <w:rFonts w:ascii="Arial" w:hAnsi="Arial" w:cs="Arial"/>
              </w:rPr>
            </w:pPr>
            <w:r w:rsidRPr="004E75E5">
              <w:rPr>
                <w:rFonts w:ascii="Arial" w:hAnsi="Arial" w:cs="Arial"/>
              </w:rPr>
              <w:t>Mateja Avbelj Valentan</w:t>
            </w:r>
          </w:p>
        </w:tc>
      </w:tr>
    </w:tbl>
    <w:p w14:paraId="6F4ADCF3" w14:textId="0947B2F6" w:rsidR="00C13FEA" w:rsidRDefault="00C13FEA" w:rsidP="00C67A31">
      <w:pPr>
        <w:spacing w:after="0" w:line="276" w:lineRule="auto"/>
        <w:rPr>
          <w:rFonts w:ascii="Arial" w:hAnsi="Arial" w:cs="Arial"/>
        </w:rPr>
      </w:pPr>
    </w:p>
    <w:p w14:paraId="1EA93A2C" w14:textId="5D29634E" w:rsidR="00AB0B6C" w:rsidRDefault="00AB0B6C" w:rsidP="00C67A31">
      <w:pPr>
        <w:spacing w:after="0" w:line="276" w:lineRule="auto"/>
        <w:rPr>
          <w:rFonts w:ascii="Arial" w:hAnsi="Arial" w:cs="Arial"/>
        </w:rPr>
      </w:pPr>
    </w:p>
    <w:p w14:paraId="17D37F74" w14:textId="5275B4D1" w:rsidR="00AB0B6C" w:rsidRDefault="00AB0B6C" w:rsidP="00C67A31">
      <w:pPr>
        <w:spacing w:after="0" w:line="276" w:lineRule="auto"/>
        <w:rPr>
          <w:rFonts w:ascii="Arial" w:hAnsi="Arial" w:cs="Arial"/>
        </w:rPr>
      </w:pPr>
    </w:p>
    <w:p w14:paraId="08A685F4" w14:textId="203E2005" w:rsidR="00AB0B6C" w:rsidRDefault="00AB0B6C" w:rsidP="00C67A31">
      <w:pPr>
        <w:spacing w:after="0" w:line="276" w:lineRule="auto"/>
        <w:rPr>
          <w:rFonts w:ascii="Arial" w:hAnsi="Arial" w:cs="Arial"/>
        </w:rPr>
      </w:pPr>
    </w:p>
    <w:p w14:paraId="0A5F141F" w14:textId="77777777" w:rsidR="00AB0B6C" w:rsidRPr="00C67A31" w:rsidRDefault="00AB0B6C" w:rsidP="00C67A31">
      <w:pPr>
        <w:spacing w:after="0" w:line="276" w:lineRule="auto"/>
        <w:rPr>
          <w:rFonts w:ascii="Arial" w:hAnsi="Arial" w:cs="Arial"/>
        </w:rPr>
      </w:pPr>
    </w:p>
    <w:p w14:paraId="260B45D9" w14:textId="77777777" w:rsidR="00C13FEA" w:rsidRPr="00C67A31" w:rsidRDefault="00C13FEA" w:rsidP="00C67A31">
      <w:pPr>
        <w:pStyle w:val="Intenzivencitat"/>
      </w:pPr>
      <w:bookmarkStart w:id="216" w:name="_Toc526250357"/>
      <w:bookmarkStart w:id="217" w:name="_Toc74051113"/>
      <w:r w:rsidRPr="00C67A31">
        <w:lastRenderedPageBreak/>
        <w:t>POTRDILA BANK oz. BON-2</w:t>
      </w:r>
      <w:bookmarkEnd w:id="216"/>
      <w:bookmarkEnd w:id="217"/>
    </w:p>
    <w:p w14:paraId="19835B25" w14:textId="77777777" w:rsidR="00C13FEA" w:rsidRPr="00C67A31" w:rsidRDefault="00C13FEA" w:rsidP="00C67A31">
      <w:pPr>
        <w:spacing w:after="0" w:line="276" w:lineRule="auto"/>
        <w:rPr>
          <w:rFonts w:ascii="Arial" w:hAnsi="Arial" w:cs="Arial"/>
          <w:lang w:eastAsia="zh-CN"/>
        </w:rPr>
      </w:pPr>
    </w:p>
    <w:p w14:paraId="5F4C4E97" w14:textId="77777777" w:rsidR="00C13FEA" w:rsidRPr="00C67A31" w:rsidRDefault="00C13FEA" w:rsidP="00C67A31">
      <w:pPr>
        <w:spacing w:after="0" w:line="276" w:lineRule="auto"/>
        <w:jc w:val="both"/>
        <w:rPr>
          <w:rFonts w:ascii="Arial" w:hAnsi="Arial" w:cs="Arial"/>
        </w:rPr>
      </w:pPr>
      <w:r w:rsidRPr="00C67A31">
        <w:rPr>
          <w:rFonts w:ascii="Arial" w:hAnsi="Arial" w:cs="Arial"/>
          <w:lang w:eastAsia="zh-CN"/>
        </w:rPr>
        <w:t xml:space="preserve">Ponudnik predloži </w:t>
      </w:r>
      <w:r w:rsidRPr="00C67A31">
        <w:rPr>
          <w:rFonts w:ascii="Arial" w:hAnsi="Arial" w:cs="Arial"/>
          <w:b/>
        </w:rPr>
        <w:t>potrdila vseh poslovnih bank</w:t>
      </w:r>
      <w:r w:rsidRPr="00C67A31">
        <w:rPr>
          <w:rFonts w:ascii="Arial" w:hAnsi="Arial" w:cs="Arial"/>
        </w:rPr>
        <w:t xml:space="preserve">, pri katerih ima gospodarski subjekt odprt poslovni račun o neblokiranih/blokiranih poslovnih računih v zadnjih 6 –mesecih ali </w:t>
      </w:r>
      <w:r w:rsidRPr="00C67A31">
        <w:rPr>
          <w:rFonts w:ascii="Arial" w:hAnsi="Arial" w:cs="Arial"/>
          <w:b/>
        </w:rPr>
        <w:t>obrazec BON-2</w:t>
      </w:r>
      <w:r w:rsidRPr="00C67A31">
        <w:rPr>
          <w:rFonts w:ascii="Arial" w:hAnsi="Arial" w:cs="Arial"/>
        </w:rPr>
        <w:t>. Potrdila oz. obrazec BON-2 ne smejo biti starejši od 30 dni od datuma, ki je določen kot skrajni rok za oddajo ponudbe.</w:t>
      </w:r>
    </w:p>
    <w:p w14:paraId="0D6FE0E2" w14:textId="77777777" w:rsidR="00C13FEA" w:rsidRPr="00C67A31" w:rsidRDefault="00C13FEA" w:rsidP="00C67A31">
      <w:pPr>
        <w:spacing w:after="0" w:line="276" w:lineRule="auto"/>
        <w:rPr>
          <w:rFonts w:ascii="Arial" w:hAnsi="Arial" w:cs="Arial"/>
        </w:rPr>
      </w:pPr>
      <w:r w:rsidRPr="00C67A31">
        <w:rPr>
          <w:rFonts w:ascii="Arial" w:hAnsi="Arial" w:cs="Arial"/>
        </w:rPr>
        <w:br w:type="page"/>
      </w:r>
    </w:p>
    <w:p w14:paraId="1812F267" w14:textId="77777777" w:rsidR="00C13FEA" w:rsidRPr="00C67A31" w:rsidRDefault="00C13FEA" w:rsidP="00C67A31">
      <w:pPr>
        <w:pStyle w:val="Intenzivencitat"/>
      </w:pPr>
      <w:bookmarkStart w:id="218" w:name="_Toc74051114"/>
      <w:r w:rsidRPr="00C67A31">
        <w:lastRenderedPageBreak/>
        <w:t>OBRAZEC M1 ali kopija pogodbe o zaposlitvi</w:t>
      </w:r>
      <w:bookmarkEnd w:id="218"/>
      <w:r w:rsidRPr="00C67A31">
        <w:t xml:space="preserve"> </w:t>
      </w:r>
    </w:p>
    <w:p w14:paraId="29EA2B04" w14:textId="77777777" w:rsidR="00C13FEA" w:rsidRPr="00C67A31" w:rsidRDefault="00C13FEA" w:rsidP="00C67A31">
      <w:pPr>
        <w:spacing w:after="0" w:line="276" w:lineRule="auto"/>
        <w:rPr>
          <w:rFonts w:ascii="Arial" w:hAnsi="Arial" w:cs="Arial"/>
          <w:lang w:eastAsia="zh-CN"/>
        </w:rPr>
      </w:pPr>
    </w:p>
    <w:p w14:paraId="17810AE1" w14:textId="77777777" w:rsidR="00C13FEA" w:rsidRPr="00C67A31" w:rsidRDefault="00C13FEA" w:rsidP="00C67A31">
      <w:pPr>
        <w:spacing w:after="0" w:line="276" w:lineRule="auto"/>
        <w:jc w:val="both"/>
        <w:rPr>
          <w:rFonts w:ascii="Arial" w:hAnsi="Arial" w:cs="Arial"/>
        </w:rPr>
      </w:pPr>
      <w:r w:rsidRPr="00C67A31">
        <w:rPr>
          <w:rFonts w:ascii="Arial" w:hAnsi="Arial" w:cs="Arial"/>
          <w:lang w:eastAsia="zh-CN"/>
        </w:rPr>
        <w:t xml:space="preserve">Ponudnik predloži obrazec M1 ali kopijo </w:t>
      </w:r>
      <w:r w:rsidRPr="00C67A31">
        <w:rPr>
          <w:rFonts w:ascii="Arial" w:hAnsi="Arial" w:cs="Arial"/>
        </w:rPr>
        <w:t>pogodbe o zaposlitvi za polni delovni čas ali za krajši delovni čas v posebnih primerih v skladu z ZDR-1 z najmanj enim delavcem, ki izpolnjuje pogoje za vodjo del po četrtem odstavku 14. člena GZ.</w:t>
      </w:r>
    </w:p>
    <w:bookmarkEnd w:id="105"/>
    <w:p w14:paraId="4C8B05B9" w14:textId="77777777" w:rsidR="00C13FEA" w:rsidRPr="00C67A31" w:rsidRDefault="00C13FEA" w:rsidP="00C67A31">
      <w:pPr>
        <w:spacing w:after="0" w:line="276" w:lineRule="auto"/>
        <w:jc w:val="both"/>
        <w:rPr>
          <w:rFonts w:ascii="Arial" w:hAnsi="Arial" w:cs="Arial"/>
        </w:rPr>
      </w:pPr>
    </w:p>
    <w:p w14:paraId="0C675597" w14:textId="77777777" w:rsidR="00D3322D" w:rsidRPr="00C67A31" w:rsidRDefault="00D3322D" w:rsidP="00C67A31">
      <w:pPr>
        <w:spacing w:after="0" w:line="276" w:lineRule="auto"/>
        <w:rPr>
          <w:rFonts w:ascii="Arial" w:hAnsi="Arial" w:cs="Arial"/>
        </w:rPr>
      </w:pPr>
    </w:p>
    <w:sectPr w:rsidR="00D3322D" w:rsidRPr="00C67A31" w:rsidSect="00C13FEA">
      <w:footerReference w:type="default" r:id="rId15"/>
      <w:pgSz w:w="11906" w:h="16838"/>
      <w:pgMar w:top="1418" w:right="1418"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0303" w14:textId="77777777" w:rsidR="00AC47CB" w:rsidRDefault="00AC47CB" w:rsidP="00C13FEA">
      <w:pPr>
        <w:spacing w:after="0" w:line="240" w:lineRule="auto"/>
      </w:pPr>
      <w:r>
        <w:separator/>
      </w:r>
    </w:p>
  </w:endnote>
  <w:endnote w:type="continuationSeparator" w:id="0">
    <w:p w14:paraId="1939BDAF" w14:textId="77777777" w:rsidR="00AC47CB" w:rsidRDefault="00AC47CB" w:rsidP="00C13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wis721 Cn BT">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8"/>
      <w:docPartObj>
        <w:docPartGallery w:val="Page Numbers (Bottom of Page)"/>
        <w:docPartUnique/>
      </w:docPartObj>
    </w:sdtPr>
    <w:sdtEndPr/>
    <w:sdtContent>
      <w:p w14:paraId="49FC1AC1"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4</w:t>
        </w:r>
        <w:r>
          <w:rPr>
            <w:noProof/>
          </w:rPr>
          <w:fldChar w:fldCharType="end"/>
        </w:r>
      </w:p>
    </w:sdtContent>
  </w:sdt>
  <w:p w14:paraId="679B3E18" w14:textId="77777777" w:rsidR="0038681A" w:rsidRDefault="0038681A" w:rsidP="00C13FEA">
    <w:pPr>
      <w:pStyle w:val="Noga"/>
      <w:pBdr>
        <w:top w:val="single" w:sz="4" w:space="1" w:color="D9D9D9"/>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7"/>
      <w:docPartObj>
        <w:docPartGallery w:val="Page Numbers (Bottom of Page)"/>
        <w:docPartUnique/>
      </w:docPartObj>
    </w:sdtPr>
    <w:sdtEndPr/>
    <w:sdtContent>
      <w:p w14:paraId="1C9C8A7D"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54</w:t>
        </w:r>
        <w:r>
          <w:rPr>
            <w:noProof/>
          </w:rPr>
          <w:fldChar w:fldCharType="end"/>
        </w:r>
      </w:p>
    </w:sdtContent>
  </w:sdt>
  <w:p w14:paraId="3C79A3FE" w14:textId="77777777" w:rsidR="0038681A" w:rsidRPr="00261F88" w:rsidRDefault="0038681A">
    <w:pPr>
      <w:pStyle w:val="Noga"/>
      <w:tabs>
        <w:tab w:val="clear" w:pos="9072"/>
        <w:tab w:val="right" w:pos="9066"/>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59"/>
      <w:docPartObj>
        <w:docPartGallery w:val="Page Numbers (Bottom of Page)"/>
        <w:docPartUnique/>
      </w:docPartObj>
    </w:sdtPr>
    <w:sdtEndPr/>
    <w:sdtContent>
      <w:p w14:paraId="71BF6038"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5</w:t>
        </w:r>
        <w:r>
          <w:rPr>
            <w:noProof/>
          </w:rPr>
          <w:fldChar w:fldCharType="end"/>
        </w:r>
      </w:p>
    </w:sdtContent>
  </w:sdt>
  <w:p w14:paraId="55DB4BBD" w14:textId="77777777" w:rsidR="0038681A" w:rsidRDefault="0038681A">
    <w:pPr>
      <w:pStyle w:val="Noga"/>
      <w:jc w:val="center"/>
      <w:rPr>
        <w:color w:val="7030A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502B" w14:textId="77777777" w:rsidR="0038681A" w:rsidRDefault="0038681A">
    <w:pPr>
      <w:pStyle w:val="Noga"/>
      <w:jc w:val="center"/>
      <w:rPr>
        <w:color w:val="7030A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0560"/>
      <w:docPartObj>
        <w:docPartGallery w:val="Page Numbers (Bottom of Page)"/>
        <w:docPartUnique/>
      </w:docPartObj>
    </w:sdtPr>
    <w:sdtEndPr/>
    <w:sdtContent>
      <w:p w14:paraId="6808AC9E" w14:textId="77777777" w:rsidR="0038681A" w:rsidRDefault="0038681A">
        <w:pPr>
          <w:pStyle w:val="Noga"/>
          <w:jc w:val="right"/>
        </w:pPr>
        <w:r>
          <w:rPr>
            <w:noProof/>
          </w:rPr>
          <w:fldChar w:fldCharType="begin"/>
        </w:r>
        <w:r>
          <w:rPr>
            <w:noProof/>
          </w:rPr>
          <w:instrText xml:space="preserve"> PAGE   \* MERGEFORMAT </w:instrText>
        </w:r>
        <w:r>
          <w:rPr>
            <w:noProof/>
          </w:rPr>
          <w:fldChar w:fldCharType="separate"/>
        </w:r>
        <w:r w:rsidR="00E109EE">
          <w:rPr>
            <w:noProof/>
          </w:rPr>
          <w:t>68</w:t>
        </w:r>
        <w:r>
          <w:rPr>
            <w:noProof/>
          </w:rPr>
          <w:fldChar w:fldCharType="end"/>
        </w:r>
      </w:p>
    </w:sdtContent>
  </w:sdt>
  <w:p w14:paraId="2FD32901" w14:textId="77777777" w:rsidR="0038681A" w:rsidRPr="00261F88" w:rsidRDefault="0038681A">
    <w:pPr>
      <w:pStyle w:val="Noga"/>
      <w:tabs>
        <w:tab w:val="clear" w:pos="9072"/>
        <w:tab w:val="right" w:pos="906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F38A" w14:textId="77777777" w:rsidR="00AC47CB" w:rsidRDefault="00AC47CB" w:rsidP="00C13FEA">
      <w:pPr>
        <w:spacing w:after="0" w:line="240" w:lineRule="auto"/>
      </w:pPr>
      <w:r>
        <w:separator/>
      </w:r>
    </w:p>
  </w:footnote>
  <w:footnote w:type="continuationSeparator" w:id="0">
    <w:p w14:paraId="0DABF42F" w14:textId="77777777" w:rsidR="00AC47CB" w:rsidRDefault="00AC47CB" w:rsidP="00C13FEA">
      <w:pPr>
        <w:spacing w:after="0" w:line="240" w:lineRule="auto"/>
      </w:pPr>
      <w:r>
        <w:continuationSeparator/>
      </w:r>
    </w:p>
  </w:footnote>
  <w:footnote w:id="1">
    <w:p w14:paraId="2558D9FD" w14:textId="77777777" w:rsidR="0038681A" w:rsidRPr="00A12A7A" w:rsidRDefault="0038681A" w:rsidP="00C13FEA">
      <w:pPr>
        <w:pStyle w:val="Sprotnaopomba-besedilo"/>
        <w:rPr>
          <w:rFonts w:ascii="Arial" w:hAnsi="Arial" w:cs="Arial"/>
        </w:rPr>
      </w:pPr>
      <w:r>
        <w:rPr>
          <w:rStyle w:val="Sprotnaopomba-sklic"/>
        </w:rPr>
        <w:footnoteRef/>
      </w:r>
      <w:r>
        <w:t xml:space="preserve"> </w:t>
      </w:r>
      <w:hyperlink r:id="rId1" w:history="1">
        <w:r w:rsidRPr="00A12A7A">
          <w:rPr>
            <w:rStyle w:val="Hiperpovezava"/>
            <w:rFonts w:ascii="Arial" w:hAnsi="Arial" w:cs="Arial"/>
          </w:rPr>
          <w:t>Obligacijski zakonik</w:t>
        </w:r>
      </w:hyperlink>
      <w:r w:rsidRPr="00A12A7A">
        <w:rPr>
          <w:rFonts w:ascii="Arial" w:hAnsi="Arial" w:cs="Arial"/>
        </w:rPr>
        <w:t xml:space="preserve"> (Uradni list RS, št. 97/07 – uradno prečiščeno besedilo, 64/16 – odl. US in 20/18 – OROZ631)</w:t>
      </w:r>
    </w:p>
  </w:footnote>
  <w:footnote w:id="2">
    <w:p w14:paraId="5CAF8079" w14:textId="77777777" w:rsidR="0038681A" w:rsidRDefault="0038681A" w:rsidP="00C13FEA">
      <w:pPr>
        <w:pStyle w:val="Sprotnaopomba-besedilo"/>
        <w:jc w:val="both"/>
      </w:pPr>
      <w:r w:rsidRPr="00B035A1">
        <w:rPr>
          <w:rStyle w:val="Sprotnaopomba-sklic"/>
          <w:rFonts w:ascii="Arial" w:hAnsi="Arial" w:cs="Arial"/>
        </w:rPr>
        <w:footnoteRef/>
      </w:r>
      <w:r w:rsidRPr="00B035A1">
        <w:rPr>
          <w:rFonts w:ascii="Arial" w:hAnsi="Arial" w:cs="Arial"/>
        </w:rPr>
        <w:t xml:space="preserve"> Ponudnik v informacijskem sistemu e-JN v razdelek »Predračun« nalo</w:t>
      </w:r>
      <w:r>
        <w:rPr>
          <w:rFonts w:ascii="Arial" w:hAnsi="Arial" w:cs="Arial"/>
        </w:rPr>
        <w:t>ži izpolnjen obrazec »Ponudba (P</w:t>
      </w:r>
      <w:r w:rsidRPr="00B035A1">
        <w:rPr>
          <w:rFonts w:ascii="Arial" w:hAnsi="Arial" w:cs="Arial"/>
        </w:rPr>
        <w:t xml:space="preserve">riloga št. 1)« v .pdf datoteki, ki </w:t>
      </w:r>
      <w:r w:rsidRPr="00B035A1">
        <w:rPr>
          <w:rFonts w:ascii="Arial" w:hAnsi="Arial" w:cs="Arial"/>
          <w:b/>
        </w:rPr>
        <w:t>bo dostopen na javnem odpiranju ponudb</w:t>
      </w:r>
      <w:r w:rsidRPr="00B035A1">
        <w:rPr>
          <w:rFonts w:ascii="Arial" w:hAnsi="Arial" w:cs="Arial"/>
        </w:rPr>
        <w:t>, obrazec »Ponudbeni predračun« pa naloži v razdelek »Drugi dokumenti«. V primeru razhajanj med podatki v Obrazcu Ponudbe (Priloga št. 1) - naloženim v razdelek »Predračun«, in celotnim Predračunom - naloženim v razdelek »Drugi dokumenti«, kot veljavni štejejo podatki v celotnem predračunu, naloženim v razdelku »Drugi dokumenti«.</w:t>
      </w:r>
    </w:p>
  </w:footnote>
  <w:footnote w:id="3">
    <w:p w14:paraId="53E07953" w14:textId="77777777" w:rsidR="0038681A" w:rsidRDefault="0038681A" w:rsidP="00C13FEA">
      <w:pPr>
        <w:pStyle w:val="Sprotnaopomba-besedilo"/>
      </w:pPr>
      <w:r w:rsidRPr="00B035A1">
        <w:rPr>
          <w:rStyle w:val="Sprotnaopomba-sklic"/>
          <w:rFonts w:ascii="Arial" w:hAnsi="Arial" w:cs="Arial"/>
        </w:rPr>
        <w:footnoteRef/>
      </w:r>
      <w:r w:rsidRPr="00B035A1">
        <w:rPr>
          <w:rFonts w:ascii="Arial" w:hAnsi="Arial" w:cs="Arial"/>
        </w:rPr>
        <w:t xml:space="preserve"> V primeru skupne ponudbe se navedejo podatki vodilnega partnerja.</w:t>
      </w:r>
    </w:p>
  </w:footnote>
  <w:footnote w:id="4">
    <w:p w14:paraId="659B370C" w14:textId="77777777" w:rsidR="0038681A" w:rsidRDefault="0038681A" w:rsidP="00C13FEA">
      <w:pPr>
        <w:pStyle w:val="Footnote"/>
      </w:pPr>
      <w:r w:rsidRPr="00B035A1">
        <w:rPr>
          <w:rStyle w:val="Sprotnaopomba-sklic"/>
          <w:rFonts w:ascii="Arial" w:hAnsi="Arial" w:cs="Arial"/>
        </w:rPr>
        <w:footnoteRef/>
      </w:r>
      <w:r w:rsidRPr="00B035A1">
        <w:rPr>
          <w:rFonts w:ascii="Arial" w:hAnsi="Arial" w:cs="Arial"/>
        </w:rPr>
        <w:t xml:space="preserve"> Ponudnik vnese Skupno pogodbeno vrednost v EUR brez DDV iz popisa del - rekapitulacija.</w:t>
      </w:r>
    </w:p>
  </w:footnote>
  <w:footnote w:id="5">
    <w:p w14:paraId="0E9BB5A8" w14:textId="77777777" w:rsidR="0038681A" w:rsidRDefault="0038681A" w:rsidP="00C13FEA">
      <w:pPr>
        <w:pStyle w:val="Sprotnaopomba-besedilo"/>
      </w:pPr>
      <w:r w:rsidRPr="00B035A1">
        <w:rPr>
          <w:rStyle w:val="Sprotnaopomba-sklic"/>
          <w:rFonts w:ascii="Arial" w:hAnsi="Arial" w:cs="Arial"/>
        </w:rPr>
        <w:footnoteRef/>
      </w:r>
      <w:r w:rsidRPr="00B035A1">
        <w:rPr>
          <w:rFonts w:ascii="Arial" w:hAnsi="Arial" w:cs="Arial"/>
        </w:rPr>
        <w:t xml:space="preserve"> Ponudnik predloži za ponudnika, vsakega partnerja v skupnem nastopu in vsakega podizvajalca.</w:t>
      </w:r>
    </w:p>
  </w:footnote>
  <w:footnote w:id="6">
    <w:p w14:paraId="0694AFE6" w14:textId="77777777" w:rsidR="0038681A" w:rsidRPr="00B035A1" w:rsidRDefault="0038681A" w:rsidP="00C13FEA">
      <w:pPr>
        <w:pStyle w:val="Sprotnaopomba-besedilo"/>
        <w:rPr>
          <w:rFonts w:ascii="Arial" w:hAnsi="Arial" w:cs="Arial"/>
        </w:rPr>
      </w:pPr>
      <w:r w:rsidRPr="00B035A1">
        <w:rPr>
          <w:rStyle w:val="Sprotnaopomba-sklic"/>
          <w:rFonts w:ascii="Arial" w:hAnsi="Arial" w:cs="Arial"/>
        </w:rPr>
        <w:footnoteRef/>
      </w:r>
      <w:r w:rsidRPr="00B035A1">
        <w:rPr>
          <w:rFonts w:ascii="Arial" w:hAnsi="Arial" w:cs="Arial"/>
        </w:rPr>
        <w:t xml:space="preserve"> Obrazec je potrebno izpolniti le v primeru, da ponudnik nastopa s podizvajalcem. </w:t>
      </w:r>
    </w:p>
    <w:p w14:paraId="112CB112" w14:textId="77777777" w:rsidR="0038681A" w:rsidRDefault="0038681A" w:rsidP="00C13FEA">
      <w:pPr>
        <w:pStyle w:val="Sprotnaopomba-besedilo"/>
      </w:pPr>
      <w:r w:rsidRPr="00B035A1">
        <w:rPr>
          <w:rFonts w:ascii="Arial" w:hAnsi="Arial" w:cs="Arial"/>
        </w:rPr>
        <w:t>V primeru večjega števila podizvajalcev se obrazec fotokopira.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30D2"/>
    <w:multiLevelType w:val="hybridMultilevel"/>
    <w:tmpl w:val="3020C2C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0601F84"/>
    <w:multiLevelType w:val="hybridMultilevel"/>
    <w:tmpl w:val="8BACC62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0AA33D7"/>
    <w:multiLevelType w:val="hybridMultilevel"/>
    <w:tmpl w:val="6A9ECFBE"/>
    <w:lvl w:ilvl="0" w:tplc="FFFFFFFF">
      <w:start w:val="1"/>
      <w:numFmt w:val="bullet"/>
      <w:lvlText w:val=""/>
      <w:lvlJc w:val="left"/>
      <w:pPr>
        <w:tabs>
          <w:tab w:val="num" w:pos="720"/>
        </w:tabs>
        <w:ind w:left="720" w:hanging="360"/>
      </w:pPr>
      <w:rPr>
        <w:rFonts w:ascii="Symbol" w:hAnsi="Symbol" w:hint="default"/>
      </w:rPr>
    </w:lvl>
    <w:lvl w:ilvl="1" w:tplc="FFFFFFFF">
      <w:start w:val="2"/>
      <w:numFmt w:val="bullet"/>
      <w:lvlText w:val="-"/>
      <w:lvlJc w:val="left"/>
      <w:pPr>
        <w:tabs>
          <w:tab w:val="num" w:pos="1440"/>
        </w:tabs>
        <w:ind w:left="1440" w:hanging="360"/>
      </w:pPr>
      <w:rPr>
        <w:rFonts w:ascii="Arial" w:eastAsia="Times New Roman" w:hAnsi="Arial" w:hint="default"/>
      </w:rPr>
    </w:lvl>
    <w:lvl w:ilvl="2" w:tplc="FAC01D54">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146E93"/>
    <w:multiLevelType w:val="multilevel"/>
    <w:tmpl w:val="D382CE06"/>
    <w:lvl w:ilvl="0">
      <w:start w:val="1"/>
      <w:numFmt w:val="upperRoman"/>
      <w:lvlText w:val="%1."/>
      <w:lvlJc w:val="righ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76F5456"/>
    <w:multiLevelType w:val="multilevel"/>
    <w:tmpl w:val="38A47D4A"/>
    <w:styleLink w:val="WW8Num6"/>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08EB4A31"/>
    <w:multiLevelType w:val="hybridMultilevel"/>
    <w:tmpl w:val="1B32D1D8"/>
    <w:lvl w:ilvl="0" w:tplc="DA68424E">
      <w:start w:val="1"/>
      <w:numFmt w:val="upperLetter"/>
      <w:lvlText w:val="%1)"/>
      <w:lvlJc w:val="left"/>
      <w:pPr>
        <w:ind w:left="720" w:hanging="360"/>
      </w:pPr>
      <w:rPr>
        <w:rFonts w:hint="default"/>
        <w:b/>
        <w:color w:val="7030A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B8A4F2A"/>
    <w:multiLevelType w:val="multilevel"/>
    <w:tmpl w:val="A45A8A3A"/>
    <w:styleLink w:val="WW8Num38"/>
    <w:lvl w:ilvl="0">
      <w:numFmt w:val="bullet"/>
      <w:lvlText w:val="-"/>
      <w:lvlJc w:val="left"/>
      <w:rPr>
        <w:rFonts w:ascii="Times New Roman" w:eastAsia="Times New Roman" w:hAnsi="Times New Roman"/>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D5C44F8"/>
    <w:multiLevelType w:val="multilevel"/>
    <w:tmpl w:val="3064CCC8"/>
    <w:styleLink w:val="WW8Num5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0DD83EF8"/>
    <w:multiLevelType w:val="multilevel"/>
    <w:tmpl w:val="BC8E20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0EBD22AC"/>
    <w:multiLevelType w:val="hybridMultilevel"/>
    <w:tmpl w:val="C7B04590"/>
    <w:lvl w:ilvl="0" w:tplc="04240017">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101E0409"/>
    <w:multiLevelType w:val="multilevel"/>
    <w:tmpl w:val="0E4AB1F0"/>
    <w:styleLink w:val="WW8Num45"/>
    <w:lvl w:ilvl="0">
      <w:start w:val="1"/>
      <w:numFmt w:val="decimal"/>
      <w:lvlText w:val="%1."/>
      <w:lvlJc w:val="left"/>
      <w:rPr>
        <w:rFonts w:cs="Times New Roman"/>
        <w:b/>
      </w:rPr>
    </w:lvl>
    <w:lvl w:ilvl="1">
      <w:start w:val="1"/>
      <w:numFmt w:val="decimal"/>
      <w:lvlText w:val="%2."/>
      <w:lvlJc w:val="left"/>
      <w:rPr>
        <w:rFonts w:cs="Times New Roman"/>
        <w:b/>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124F0AFD"/>
    <w:multiLevelType w:val="hybridMultilevel"/>
    <w:tmpl w:val="67103238"/>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14BB06BA"/>
    <w:multiLevelType w:val="hybridMultilevel"/>
    <w:tmpl w:val="98A096FA"/>
    <w:lvl w:ilvl="0" w:tplc="58B8E5BA">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191903BC"/>
    <w:multiLevelType w:val="hybridMultilevel"/>
    <w:tmpl w:val="F5B6F492"/>
    <w:lvl w:ilvl="0" w:tplc="58B8E5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C034824"/>
    <w:multiLevelType w:val="hybridMultilevel"/>
    <w:tmpl w:val="BE3EEA14"/>
    <w:lvl w:ilvl="0" w:tplc="04240015">
      <w:start w:val="1"/>
      <w:numFmt w:val="upp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5" w15:restartNumberingAfterBreak="0">
    <w:nsid w:val="1C826B32"/>
    <w:multiLevelType w:val="hybridMultilevel"/>
    <w:tmpl w:val="747E85FC"/>
    <w:lvl w:ilvl="0" w:tplc="58B8E5B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EA43AC7"/>
    <w:multiLevelType w:val="multilevel"/>
    <w:tmpl w:val="608A17F4"/>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bullet"/>
      <w:lvlText w:val=""/>
      <w:lvlJc w:val="left"/>
      <w:pPr>
        <w:ind w:left="714" w:hanging="357"/>
      </w:pPr>
      <w:rPr>
        <w:rFonts w:ascii="Symbol" w:hAnsi="Symbol"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 w15:restartNumberingAfterBreak="0">
    <w:nsid w:val="1EAC76EE"/>
    <w:multiLevelType w:val="multilevel"/>
    <w:tmpl w:val="A816FE8A"/>
    <w:styleLink w:val="WW8Num1"/>
    <w:lvl w:ilvl="0">
      <w:start w:val="1"/>
      <w:numFmt w:val="lowerLetter"/>
      <w:pStyle w:val="Slog9"/>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1F134BF0"/>
    <w:multiLevelType w:val="hybridMultilevel"/>
    <w:tmpl w:val="339414F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2E0945DE"/>
    <w:multiLevelType w:val="hybridMultilevel"/>
    <w:tmpl w:val="198A0532"/>
    <w:lvl w:ilvl="0" w:tplc="5AC6E8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E913DB6"/>
    <w:multiLevelType w:val="multilevel"/>
    <w:tmpl w:val="54247C7E"/>
    <w:styleLink w:val="WW8Num4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15:restartNumberingAfterBreak="0">
    <w:nsid w:val="2EC50682"/>
    <w:multiLevelType w:val="multilevel"/>
    <w:tmpl w:val="9B8E1816"/>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311B14C8"/>
    <w:multiLevelType w:val="multilevel"/>
    <w:tmpl w:val="BF64DB84"/>
    <w:lvl w:ilvl="0">
      <w:start w:val="1"/>
      <w:numFmt w:val="decimal"/>
      <w:lvlText w:val="%1."/>
      <w:lvlJc w:val="left"/>
      <w:pPr>
        <w:ind w:left="720" w:hanging="360"/>
      </w:pPr>
      <w:rPr>
        <w:rFonts w:cs="Times New Roman"/>
        <w:b/>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32094E2E"/>
    <w:multiLevelType w:val="hybridMultilevel"/>
    <w:tmpl w:val="06D68C04"/>
    <w:lvl w:ilvl="0" w:tplc="AC5E212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422D26"/>
    <w:multiLevelType w:val="hybridMultilevel"/>
    <w:tmpl w:val="872C33C6"/>
    <w:lvl w:ilvl="0" w:tplc="04240017">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33447399"/>
    <w:multiLevelType w:val="hybridMultilevel"/>
    <w:tmpl w:val="F4F871B4"/>
    <w:lvl w:ilvl="0" w:tplc="39865314">
      <w:start w:val="1"/>
      <w:numFmt w:val="bullet"/>
      <w:lvlText w:val="-"/>
      <w:lvlJc w:val="left"/>
      <w:pPr>
        <w:ind w:left="720" w:hanging="360"/>
      </w:pPr>
      <w:rPr>
        <w:rFonts w:ascii="Calibri"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36145C39"/>
    <w:multiLevelType w:val="multilevel"/>
    <w:tmpl w:val="63621C28"/>
    <w:styleLink w:val="WW8Num30"/>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376D0790"/>
    <w:multiLevelType w:val="hybridMultilevel"/>
    <w:tmpl w:val="41607CE6"/>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385839E3"/>
    <w:multiLevelType w:val="hybridMultilevel"/>
    <w:tmpl w:val="977E3582"/>
    <w:lvl w:ilvl="0" w:tplc="0424000F">
      <w:start w:val="1"/>
      <w:numFmt w:val="decimal"/>
      <w:lvlText w:val="%1."/>
      <w:lvlJc w:val="left"/>
      <w:pPr>
        <w:ind w:left="720" w:hanging="360"/>
      </w:pPr>
      <w:rPr>
        <w:rFonts w:cs="Times New Roman"/>
      </w:rPr>
    </w:lvl>
    <w:lvl w:ilvl="1" w:tplc="40600C7E">
      <w:start w:val="1"/>
      <w:numFmt w:val="upperLetter"/>
      <w:lvlText w:val="%2)"/>
      <w:lvlJc w:val="left"/>
      <w:pPr>
        <w:ind w:left="1440" w:hanging="360"/>
      </w:pPr>
      <w:rPr>
        <w:rFonts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30" w15:restartNumberingAfterBreak="0">
    <w:nsid w:val="3871100D"/>
    <w:multiLevelType w:val="hybridMultilevel"/>
    <w:tmpl w:val="7804A3AC"/>
    <w:lvl w:ilvl="0" w:tplc="9574017C">
      <w:start w:val="1"/>
      <w:numFmt w:val="ordinal"/>
      <w:pStyle w:val="Slog4MP"/>
      <w:lvlText w:val="4.3.%1"/>
      <w:lvlJc w:val="left"/>
      <w:pPr>
        <w:ind w:left="1451" w:hanging="360"/>
      </w:pPr>
      <w:rPr>
        <w:rFonts w:cs="Times New Roman" w:hint="default"/>
      </w:rPr>
    </w:lvl>
    <w:lvl w:ilvl="1" w:tplc="7674D244">
      <w:start w:val="1"/>
      <w:numFmt w:val="decimal"/>
      <w:lvlText w:val="%2."/>
      <w:lvlJc w:val="left"/>
      <w:pPr>
        <w:ind w:left="2171" w:hanging="360"/>
      </w:pPr>
      <w:rPr>
        <w:rFonts w:cs="Times New Roman" w:hint="default"/>
      </w:rPr>
    </w:lvl>
    <w:lvl w:ilvl="2" w:tplc="0424001B" w:tentative="1">
      <w:start w:val="1"/>
      <w:numFmt w:val="lowerRoman"/>
      <w:lvlText w:val="%3."/>
      <w:lvlJc w:val="right"/>
      <w:pPr>
        <w:ind w:left="2891" w:hanging="180"/>
      </w:pPr>
      <w:rPr>
        <w:rFonts w:cs="Times New Roman"/>
      </w:rPr>
    </w:lvl>
    <w:lvl w:ilvl="3" w:tplc="0424000F" w:tentative="1">
      <w:start w:val="1"/>
      <w:numFmt w:val="decimal"/>
      <w:lvlText w:val="%4."/>
      <w:lvlJc w:val="left"/>
      <w:pPr>
        <w:ind w:left="3611" w:hanging="360"/>
      </w:pPr>
      <w:rPr>
        <w:rFonts w:cs="Times New Roman"/>
      </w:rPr>
    </w:lvl>
    <w:lvl w:ilvl="4" w:tplc="04240019" w:tentative="1">
      <w:start w:val="1"/>
      <w:numFmt w:val="lowerLetter"/>
      <w:lvlText w:val="%5."/>
      <w:lvlJc w:val="left"/>
      <w:pPr>
        <w:ind w:left="4331" w:hanging="360"/>
      </w:pPr>
      <w:rPr>
        <w:rFonts w:cs="Times New Roman"/>
      </w:rPr>
    </w:lvl>
    <w:lvl w:ilvl="5" w:tplc="0424001B" w:tentative="1">
      <w:start w:val="1"/>
      <w:numFmt w:val="lowerRoman"/>
      <w:lvlText w:val="%6."/>
      <w:lvlJc w:val="right"/>
      <w:pPr>
        <w:ind w:left="5051" w:hanging="180"/>
      </w:pPr>
      <w:rPr>
        <w:rFonts w:cs="Times New Roman"/>
      </w:rPr>
    </w:lvl>
    <w:lvl w:ilvl="6" w:tplc="0424000F" w:tentative="1">
      <w:start w:val="1"/>
      <w:numFmt w:val="decimal"/>
      <w:lvlText w:val="%7."/>
      <w:lvlJc w:val="left"/>
      <w:pPr>
        <w:ind w:left="5771" w:hanging="360"/>
      </w:pPr>
      <w:rPr>
        <w:rFonts w:cs="Times New Roman"/>
      </w:rPr>
    </w:lvl>
    <w:lvl w:ilvl="7" w:tplc="04240019" w:tentative="1">
      <w:start w:val="1"/>
      <w:numFmt w:val="lowerLetter"/>
      <w:lvlText w:val="%8."/>
      <w:lvlJc w:val="left"/>
      <w:pPr>
        <w:ind w:left="6491" w:hanging="360"/>
      </w:pPr>
      <w:rPr>
        <w:rFonts w:cs="Times New Roman"/>
      </w:rPr>
    </w:lvl>
    <w:lvl w:ilvl="8" w:tplc="0424001B" w:tentative="1">
      <w:start w:val="1"/>
      <w:numFmt w:val="lowerRoman"/>
      <w:lvlText w:val="%9."/>
      <w:lvlJc w:val="right"/>
      <w:pPr>
        <w:ind w:left="7211" w:hanging="180"/>
      </w:pPr>
      <w:rPr>
        <w:rFonts w:cs="Times New Roman"/>
      </w:rPr>
    </w:lvl>
  </w:abstractNum>
  <w:abstractNum w:abstractNumId="31" w15:restartNumberingAfterBreak="0">
    <w:nsid w:val="413F4F1B"/>
    <w:multiLevelType w:val="hybridMultilevel"/>
    <w:tmpl w:val="E5FA585C"/>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47A54CBA"/>
    <w:multiLevelType w:val="multilevel"/>
    <w:tmpl w:val="674671B0"/>
    <w:styleLink w:val="WW8Num48"/>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4A4870F7"/>
    <w:multiLevelType w:val="multilevel"/>
    <w:tmpl w:val="99388910"/>
    <w:styleLink w:val="WW8Num4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15:restartNumberingAfterBreak="0">
    <w:nsid w:val="4BC92D85"/>
    <w:multiLevelType w:val="hybridMultilevel"/>
    <w:tmpl w:val="14345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E125587"/>
    <w:multiLevelType w:val="hybridMultilevel"/>
    <w:tmpl w:val="DE9ED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5624D98"/>
    <w:multiLevelType w:val="multilevel"/>
    <w:tmpl w:val="1716E808"/>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556A1D45"/>
    <w:multiLevelType w:val="multilevel"/>
    <w:tmpl w:val="EEF237E2"/>
    <w:lvl w:ilvl="0">
      <w:start w:val="1"/>
      <w:numFmt w:val="decimal"/>
      <w:pStyle w:val="Naslov1"/>
      <w:lvlText w:val="%1."/>
      <w:lvlJc w:val="left"/>
      <w:pPr>
        <w:ind w:left="644" w:hanging="360"/>
      </w:pPr>
      <w:rPr>
        <w:rFonts w:cs="Times New Roman" w:hint="default"/>
        <w:b/>
      </w:rPr>
    </w:lvl>
    <w:lvl w:ilvl="1">
      <w:start w:val="1"/>
      <w:numFmt w:val="decimal"/>
      <w:pStyle w:val="Naslov2"/>
      <w:isLgl/>
      <w:lvlText w:val="%1.%2."/>
      <w:lvlJc w:val="left"/>
      <w:pPr>
        <w:ind w:left="1080" w:hanging="720"/>
      </w:pPr>
      <w:rPr>
        <w:rFonts w:cs="Times New Roman" w:hint="default"/>
        <w:b/>
      </w:rPr>
    </w:lvl>
    <w:lvl w:ilvl="2">
      <w:start w:val="1"/>
      <w:numFmt w:val="decimal"/>
      <w:pStyle w:val="Slog1"/>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15:restartNumberingAfterBreak="0">
    <w:nsid w:val="55C82D45"/>
    <w:multiLevelType w:val="hybridMultilevel"/>
    <w:tmpl w:val="EFE4A626"/>
    <w:lvl w:ilvl="0" w:tplc="8B000D20">
      <w:start w:val="1"/>
      <w:numFmt w:val="ordinal"/>
      <w:pStyle w:val="Slog2"/>
      <w:lvlText w:val="8.2.%1"/>
      <w:lvlJc w:val="left"/>
      <w:pPr>
        <w:ind w:left="1451" w:hanging="360"/>
      </w:pPr>
      <w:rPr>
        <w:rFonts w:cs="Times New Roman" w:hint="default"/>
      </w:rPr>
    </w:lvl>
    <w:lvl w:ilvl="1" w:tplc="04240019">
      <w:start w:val="1"/>
      <w:numFmt w:val="lowerLetter"/>
      <w:lvlText w:val="%2."/>
      <w:lvlJc w:val="left"/>
      <w:pPr>
        <w:ind w:left="2171" w:hanging="360"/>
      </w:pPr>
      <w:rPr>
        <w:rFonts w:cs="Times New Roman"/>
      </w:rPr>
    </w:lvl>
    <w:lvl w:ilvl="2" w:tplc="0424001B">
      <w:start w:val="1"/>
      <w:numFmt w:val="lowerRoman"/>
      <w:lvlText w:val="%3."/>
      <w:lvlJc w:val="right"/>
      <w:pPr>
        <w:ind w:left="2891" w:hanging="180"/>
      </w:pPr>
      <w:rPr>
        <w:rFonts w:cs="Times New Roman"/>
      </w:rPr>
    </w:lvl>
    <w:lvl w:ilvl="3" w:tplc="0424000F">
      <w:start w:val="1"/>
      <w:numFmt w:val="decimal"/>
      <w:lvlText w:val="%4."/>
      <w:lvlJc w:val="left"/>
      <w:pPr>
        <w:ind w:left="3611" w:hanging="360"/>
      </w:pPr>
      <w:rPr>
        <w:rFonts w:cs="Times New Roman"/>
      </w:rPr>
    </w:lvl>
    <w:lvl w:ilvl="4" w:tplc="04240019">
      <w:start w:val="1"/>
      <w:numFmt w:val="lowerLetter"/>
      <w:lvlText w:val="%5."/>
      <w:lvlJc w:val="left"/>
      <w:pPr>
        <w:ind w:left="4331" w:hanging="360"/>
      </w:pPr>
      <w:rPr>
        <w:rFonts w:cs="Times New Roman"/>
      </w:rPr>
    </w:lvl>
    <w:lvl w:ilvl="5" w:tplc="0424001B">
      <w:start w:val="1"/>
      <w:numFmt w:val="lowerRoman"/>
      <w:lvlText w:val="%6."/>
      <w:lvlJc w:val="right"/>
      <w:pPr>
        <w:ind w:left="5051" w:hanging="180"/>
      </w:pPr>
      <w:rPr>
        <w:rFonts w:cs="Times New Roman"/>
      </w:rPr>
    </w:lvl>
    <w:lvl w:ilvl="6" w:tplc="0424000F">
      <w:start w:val="1"/>
      <w:numFmt w:val="decimal"/>
      <w:lvlText w:val="%7."/>
      <w:lvlJc w:val="left"/>
      <w:pPr>
        <w:ind w:left="5771" w:hanging="360"/>
      </w:pPr>
      <w:rPr>
        <w:rFonts w:cs="Times New Roman"/>
      </w:rPr>
    </w:lvl>
    <w:lvl w:ilvl="7" w:tplc="04240019">
      <w:start w:val="1"/>
      <w:numFmt w:val="lowerLetter"/>
      <w:lvlText w:val="%8."/>
      <w:lvlJc w:val="left"/>
      <w:pPr>
        <w:ind w:left="6491" w:hanging="360"/>
      </w:pPr>
      <w:rPr>
        <w:rFonts w:cs="Times New Roman"/>
      </w:rPr>
    </w:lvl>
    <w:lvl w:ilvl="8" w:tplc="0424001B">
      <w:start w:val="1"/>
      <w:numFmt w:val="lowerRoman"/>
      <w:lvlText w:val="%9."/>
      <w:lvlJc w:val="right"/>
      <w:pPr>
        <w:ind w:left="7211" w:hanging="180"/>
      </w:pPr>
      <w:rPr>
        <w:rFonts w:cs="Times New Roman"/>
      </w:rPr>
    </w:lvl>
  </w:abstractNum>
  <w:abstractNum w:abstractNumId="39" w15:restartNumberingAfterBreak="0">
    <w:nsid w:val="5725743D"/>
    <w:multiLevelType w:val="multilevel"/>
    <w:tmpl w:val="3E4E98B4"/>
    <w:lvl w:ilvl="0">
      <w:start w:val="1"/>
      <w:numFmt w:val="bullet"/>
      <w:lvlText w:val=""/>
      <w:lvlJc w:val="left"/>
      <w:pPr>
        <w:ind w:left="720" w:hanging="360"/>
      </w:pPr>
      <w:rPr>
        <w:rFonts w:ascii="Symbol" w:hAnsi="Symbol" w:hint="default"/>
      </w:rPr>
    </w:lvl>
    <w:lvl w:ilvl="1">
      <w:start w:val="1"/>
      <w:numFmt w:val="decimal"/>
      <w:lvlText w:val="%2)"/>
      <w:lvlJc w:val="left"/>
      <w:pPr>
        <w:ind w:left="717" w:hanging="357"/>
      </w:pPr>
      <w:rPr>
        <w:rFonts w:ascii="Verdana" w:eastAsia="Times New Roman" w:hAnsi="Verdana" w:cs="Times New Roman"/>
        <w:b w:val="0"/>
        <w:i w:val="0"/>
        <w:sz w:val="20"/>
      </w:rPr>
    </w:lvl>
    <w:lvl w:ilvl="2">
      <w:start w:val="1"/>
      <w:numFmt w:val="bullet"/>
      <w:lvlText w:val=""/>
      <w:lvlJc w:val="left"/>
      <w:pPr>
        <w:ind w:left="1074" w:hanging="357"/>
      </w:pPr>
      <w:rPr>
        <w:rFonts w:ascii="Symbol" w:hAnsi="Symbol" w:hint="default"/>
        <w:i w:val="0"/>
      </w:rPr>
    </w:lvl>
    <w:lvl w:ilvl="3">
      <w:start w:val="1"/>
      <w:numFmt w:val="bullet"/>
      <w:lvlText w:val="-"/>
      <w:lvlJc w:val="left"/>
      <w:pPr>
        <w:ind w:left="1437" w:hanging="357"/>
      </w:pPr>
      <w:rPr>
        <w:rFonts w:ascii="Calibri" w:hAnsi="Calibri"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40" w15:restartNumberingAfterBreak="0">
    <w:nsid w:val="57CF73B9"/>
    <w:multiLevelType w:val="multilevel"/>
    <w:tmpl w:val="B45EF88A"/>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57F63051"/>
    <w:multiLevelType w:val="hybridMultilevel"/>
    <w:tmpl w:val="A88A21C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59D62C81"/>
    <w:multiLevelType w:val="multilevel"/>
    <w:tmpl w:val="0C404818"/>
    <w:styleLink w:val="WW8Num25"/>
    <w:lvl w:ilvl="0">
      <w:numFmt w:val="bullet"/>
      <w:lvlText w:val="-"/>
      <w:lvlJc w:val="left"/>
      <w:rPr>
        <w:rFonts w:ascii="Calibri" w:eastAsia="Times New Roman" w:hAnsi="Calibri"/>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3" w15:restartNumberingAfterBreak="0">
    <w:nsid w:val="5BB14FAA"/>
    <w:multiLevelType w:val="multilevel"/>
    <w:tmpl w:val="D3C0EFB0"/>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44" w15:restartNumberingAfterBreak="0">
    <w:nsid w:val="5BDB3C09"/>
    <w:multiLevelType w:val="hybridMultilevel"/>
    <w:tmpl w:val="816EE9A4"/>
    <w:lvl w:ilvl="0" w:tplc="F00CB01C">
      <w:start w:val="1"/>
      <w:numFmt w:val="ordinal"/>
      <w:pStyle w:val="Naslov3"/>
      <w:lvlText w:val="5.3.%1"/>
      <w:lvlJc w:val="left"/>
      <w:pPr>
        <w:ind w:left="1089" w:hanging="360"/>
      </w:pPr>
      <w:rPr>
        <w:rFonts w:cs="Times New Roman" w:hint="default"/>
      </w:rPr>
    </w:lvl>
    <w:lvl w:ilvl="1" w:tplc="04240019">
      <w:start w:val="1"/>
      <w:numFmt w:val="lowerLetter"/>
      <w:lvlText w:val="%2."/>
      <w:lvlJc w:val="left"/>
      <w:pPr>
        <w:ind w:left="1809" w:hanging="360"/>
      </w:pPr>
      <w:rPr>
        <w:rFonts w:cs="Times New Roman"/>
      </w:rPr>
    </w:lvl>
    <w:lvl w:ilvl="2" w:tplc="0424001B">
      <w:start w:val="1"/>
      <w:numFmt w:val="lowerRoman"/>
      <w:lvlText w:val="%3."/>
      <w:lvlJc w:val="right"/>
      <w:pPr>
        <w:ind w:left="2529" w:hanging="180"/>
      </w:pPr>
      <w:rPr>
        <w:rFonts w:cs="Times New Roman"/>
      </w:rPr>
    </w:lvl>
    <w:lvl w:ilvl="3" w:tplc="0424000F">
      <w:start w:val="1"/>
      <w:numFmt w:val="decimal"/>
      <w:lvlText w:val="%4."/>
      <w:lvlJc w:val="left"/>
      <w:pPr>
        <w:ind w:left="3249" w:hanging="360"/>
      </w:pPr>
      <w:rPr>
        <w:rFonts w:cs="Times New Roman"/>
      </w:rPr>
    </w:lvl>
    <w:lvl w:ilvl="4" w:tplc="04240019">
      <w:start w:val="1"/>
      <w:numFmt w:val="lowerLetter"/>
      <w:lvlText w:val="%5."/>
      <w:lvlJc w:val="left"/>
      <w:pPr>
        <w:ind w:left="3969" w:hanging="360"/>
      </w:pPr>
      <w:rPr>
        <w:rFonts w:cs="Times New Roman"/>
      </w:rPr>
    </w:lvl>
    <w:lvl w:ilvl="5" w:tplc="0424001B">
      <w:start w:val="1"/>
      <w:numFmt w:val="lowerRoman"/>
      <w:lvlText w:val="%6."/>
      <w:lvlJc w:val="right"/>
      <w:pPr>
        <w:ind w:left="4689" w:hanging="180"/>
      </w:pPr>
      <w:rPr>
        <w:rFonts w:cs="Times New Roman"/>
      </w:rPr>
    </w:lvl>
    <w:lvl w:ilvl="6" w:tplc="0424000F">
      <w:start w:val="1"/>
      <w:numFmt w:val="decimal"/>
      <w:lvlText w:val="%7."/>
      <w:lvlJc w:val="left"/>
      <w:pPr>
        <w:ind w:left="5409" w:hanging="360"/>
      </w:pPr>
      <w:rPr>
        <w:rFonts w:cs="Times New Roman"/>
      </w:rPr>
    </w:lvl>
    <w:lvl w:ilvl="7" w:tplc="04240019">
      <w:start w:val="1"/>
      <w:numFmt w:val="lowerLetter"/>
      <w:lvlText w:val="%8."/>
      <w:lvlJc w:val="left"/>
      <w:pPr>
        <w:ind w:left="6129" w:hanging="360"/>
      </w:pPr>
      <w:rPr>
        <w:rFonts w:cs="Times New Roman"/>
      </w:rPr>
    </w:lvl>
    <w:lvl w:ilvl="8" w:tplc="0424001B">
      <w:start w:val="1"/>
      <w:numFmt w:val="lowerRoman"/>
      <w:lvlText w:val="%9."/>
      <w:lvlJc w:val="right"/>
      <w:pPr>
        <w:ind w:left="6849" w:hanging="180"/>
      </w:pPr>
      <w:rPr>
        <w:rFonts w:cs="Times New Roman"/>
      </w:rPr>
    </w:lvl>
  </w:abstractNum>
  <w:abstractNum w:abstractNumId="45" w15:restartNumberingAfterBreak="0">
    <w:nsid w:val="5D960391"/>
    <w:multiLevelType w:val="multilevel"/>
    <w:tmpl w:val="0B7E63DC"/>
    <w:styleLink w:val="WWOutlineListStyle"/>
    <w:lvl w:ilvl="0">
      <w:start w:val="1"/>
      <w:numFmt w:val="none"/>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6"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61357F4E"/>
    <w:multiLevelType w:val="hybridMultilevel"/>
    <w:tmpl w:val="026E9C60"/>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61815B6F"/>
    <w:multiLevelType w:val="multilevel"/>
    <w:tmpl w:val="F9943380"/>
    <w:lvl w:ilvl="0">
      <w:start w:val="9"/>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9"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0" w15:restartNumberingAfterBreak="0">
    <w:nsid w:val="65926AB2"/>
    <w:multiLevelType w:val="multilevel"/>
    <w:tmpl w:val="17C6908A"/>
    <w:lvl w:ilvl="0">
      <w:numFmt w:val="bullet"/>
      <w:lvlText w:val="-"/>
      <w:lvlJc w:val="left"/>
      <w:pPr>
        <w:ind w:left="720" w:hanging="360"/>
      </w:pPr>
      <w:rPr>
        <w:rFonts w:ascii="Calibri" w:eastAsia="Times New Roman" w:hAnsi="Calibri"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51" w15:restartNumberingAfterBreak="0">
    <w:nsid w:val="67061A93"/>
    <w:multiLevelType w:val="multilevel"/>
    <w:tmpl w:val="B45EF88A"/>
    <w:lvl w:ilvl="0">
      <w:start w:val="1"/>
      <w:numFmt w:val="bullet"/>
      <w:lvlText w:val="-"/>
      <w:lvlJc w:val="left"/>
      <w:pPr>
        <w:ind w:left="360" w:hanging="360"/>
      </w:pPr>
      <w:rPr>
        <w:rFonts w:ascii="Calibri" w:hAnsi="Calibri"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693A1342"/>
    <w:multiLevelType w:val="hybridMultilevel"/>
    <w:tmpl w:val="FE2C881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4" w15:restartNumberingAfterBreak="0">
    <w:nsid w:val="6A451655"/>
    <w:multiLevelType w:val="multilevel"/>
    <w:tmpl w:val="FECA181E"/>
    <w:styleLink w:val="WW8Num28"/>
    <w:lvl w:ilvl="0">
      <w:numFmt w:val="bullet"/>
      <w:lvlText w:val="-"/>
      <w:lvlJc w:val="left"/>
      <w:rPr>
        <w:rFonts w:ascii="Arial" w:eastAsia="Times New Roman"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5" w15:restartNumberingAfterBreak="0">
    <w:nsid w:val="6B101670"/>
    <w:multiLevelType w:val="multilevel"/>
    <w:tmpl w:val="E4202BE8"/>
    <w:styleLink w:val="WW8Num36"/>
    <w:lvl w:ilvl="0">
      <w:start w:val="1"/>
      <w:numFmt w:val="decimal"/>
      <w:pStyle w:val="xxx"/>
      <w:lvlText w:val="%1.)"/>
      <w:lvlJc w:val="left"/>
      <w:rPr>
        <w:rFonts w:ascii="Times New Roman" w:eastAsia="Times New Roman" w:hAnsi="Times New Roman" w:cs="Times New Roman"/>
      </w:rPr>
    </w:lvl>
    <w:lvl w:ilvl="1">
      <w:start w:val="1"/>
      <w:numFmt w:val="lowerLetter"/>
      <w:lvlText w:val="%2."/>
      <w:lvlJc w:val="left"/>
      <w:rPr>
        <w:rFonts w:ascii="Courier New" w:hAnsi="Courier New" w:cs="Courier New"/>
      </w:rPr>
    </w:lvl>
    <w:lvl w:ilvl="2">
      <w:start w:val="1"/>
      <w:numFmt w:val="lowerRoman"/>
      <w:lvlText w:val="%3."/>
      <w:lvlJc w:val="left"/>
      <w:rPr>
        <w:rFonts w:ascii="Wingdings" w:hAnsi="Wingdings" w:cs="Wingdings"/>
      </w:rPr>
    </w:lvl>
    <w:lvl w:ilvl="3">
      <w:start w:val="1"/>
      <w:numFmt w:val="decimal"/>
      <w:lvlText w:val="%4."/>
      <w:lvlJc w:val="left"/>
      <w:rPr>
        <w:rFonts w:ascii="Symbol" w:hAnsi="Symbol" w:cs="Symbol"/>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6" w15:restartNumberingAfterBreak="0">
    <w:nsid w:val="6B8A4FE9"/>
    <w:multiLevelType w:val="hybridMultilevel"/>
    <w:tmpl w:val="CFD010B0"/>
    <w:lvl w:ilvl="0" w:tplc="76E6B380">
      <w:start w:val="1"/>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6C3455C1"/>
    <w:multiLevelType w:val="hybridMultilevel"/>
    <w:tmpl w:val="FAF2D636"/>
    <w:lvl w:ilvl="0" w:tplc="5A40BD4E">
      <w:start w:val="1"/>
      <w:numFmt w:val="upperLetter"/>
      <w:lvlText w:val="%1)"/>
      <w:lvlJc w:val="left"/>
      <w:pPr>
        <w:ind w:left="720" w:hanging="360"/>
      </w:pPr>
      <w:rPr>
        <w:rFonts w:hint="default"/>
        <w:b/>
        <w:color w:val="7030A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F183FB6"/>
    <w:multiLevelType w:val="hybridMultilevel"/>
    <w:tmpl w:val="C36EF070"/>
    <w:lvl w:ilvl="0" w:tplc="700E3212">
      <w:start w:val="2"/>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0DB53F1"/>
    <w:multiLevelType w:val="hybridMultilevel"/>
    <w:tmpl w:val="BEE601B8"/>
    <w:lvl w:ilvl="0" w:tplc="0424000F">
      <w:start w:val="1"/>
      <w:numFmt w:val="decimal"/>
      <w:lvlText w:val="%1."/>
      <w:lvlJc w:val="left"/>
      <w:pPr>
        <w:ind w:left="720" w:hanging="360"/>
      </w:pPr>
      <w:rPr>
        <w:rFonts w:cs="Times New Roman"/>
      </w:rPr>
    </w:lvl>
    <w:lvl w:ilvl="1" w:tplc="40600C7E">
      <w:start w:val="1"/>
      <w:numFmt w:val="upperLetter"/>
      <w:lvlText w:val="%2)"/>
      <w:lvlJc w:val="left"/>
      <w:pPr>
        <w:ind w:left="1440" w:hanging="360"/>
      </w:pPr>
      <w:rPr>
        <w:rFonts w:cs="Times New Roman" w:hint="default"/>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60" w15:restartNumberingAfterBreak="0">
    <w:nsid w:val="758F496F"/>
    <w:multiLevelType w:val="hybridMultilevel"/>
    <w:tmpl w:val="E3F8566C"/>
    <w:lvl w:ilvl="0" w:tplc="85B01EE8">
      <w:start w:val="1"/>
      <w:numFmt w:val="ordinal"/>
      <w:pStyle w:val="Slog4mpr"/>
      <w:lvlText w:val="8.2.%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61" w15:restartNumberingAfterBreak="0">
    <w:nsid w:val="78D96C36"/>
    <w:multiLevelType w:val="multilevel"/>
    <w:tmpl w:val="607C097A"/>
    <w:styleLink w:val="WW8Num27"/>
    <w:lvl w:ilvl="0">
      <w:numFmt w:val="bullet"/>
      <w:lvlText w:val="-"/>
      <w:lvlJc w:val="left"/>
      <w:rPr>
        <w:rFonts w:ascii="Arial" w:hAnsi="Aria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2" w15:restartNumberingAfterBreak="0">
    <w:nsid w:val="7C837349"/>
    <w:multiLevelType w:val="hybridMultilevel"/>
    <w:tmpl w:val="D5941A5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3" w15:restartNumberingAfterBreak="0">
    <w:nsid w:val="7E652E53"/>
    <w:multiLevelType w:val="multilevel"/>
    <w:tmpl w:val="B98E2968"/>
    <w:lvl w:ilvl="0">
      <w:numFmt w:val="bullet"/>
      <w:lvlText w:val="-"/>
      <w:lvlJc w:val="left"/>
      <w:pPr>
        <w:ind w:left="794" w:hanging="397"/>
      </w:pPr>
      <w:rPr>
        <w:rFonts w:ascii="Arial" w:eastAsia="Times New Roman" w:hAnsi="Aria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64" w15:restartNumberingAfterBreak="0">
    <w:nsid w:val="7EE85787"/>
    <w:multiLevelType w:val="hybridMultilevel"/>
    <w:tmpl w:val="A0707EC4"/>
    <w:lvl w:ilvl="0" w:tplc="938A8E00">
      <w:start w:val="1"/>
      <w:numFmt w:val="ordinal"/>
      <w:pStyle w:val="Slog4MPR0"/>
      <w:lvlText w:val="9.2.%1"/>
      <w:lvlJc w:val="left"/>
      <w:pPr>
        <w:ind w:left="1811" w:hanging="360"/>
      </w:pPr>
      <w:rPr>
        <w:rFonts w:cs="Times New Roman" w:hint="default"/>
      </w:rPr>
    </w:lvl>
    <w:lvl w:ilvl="1" w:tplc="04240019" w:tentative="1">
      <w:start w:val="1"/>
      <w:numFmt w:val="lowerLetter"/>
      <w:lvlText w:val="%2."/>
      <w:lvlJc w:val="left"/>
      <w:pPr>
        <w:ind w:left="2531" w:hanging="360"/>
      </w:pPr>
      <w:rPr>
        <w:rFonts w:cs="Times New Roman"/>
      </w:rPr>
    </w:lvl>
    <w:lvl w:ilvl="2" w:tplc="0424001B" w:tentative="1">
      <w:start w:val="1"/>
      <w:numFmt w:val="lowerRoman"/>
      <w:lvlText w:val="%3."/>
      <w:lvlJc w:val="right"/>
      <w:pPr>
        <w:ind w:left="3251" w:hanging="180"/>
      </w:pPr>
      <w:rPr>
        <w:rFonts w:cs="Times New Roman"/>
      </w:rPr>
    </w:lvl>
    <w:lvl w:ilvl="3" w:tplc="0424000F" w:tentative="1">
      <w:start w:val="1"/>
      <w:numFmt w:val="decimal"/>
      <w:lvlText w:val="%4."/>
      <w:lvlJc w:val="left"/>
      <w:pPr>
        <w:ind w:left="3971" w:hanging="360"/>
      </w:pPr>
      <w:rPr>
        <w:rFonts w:cs="Times New Roman"/>
      </w:rPr>
    </w:lvl>
    <w:lvl w:ilvl="4" w:tplc="04240019" w:tentative="1">
      <w:start w:val="1"/>
      <w:numFmt w:val="lowerLetter"/>
      <w:lvlText w:val="%5."/>
      <w:lvlJc w:val="left"/>
      <w:pPr>
        <w:ind w:left="4691" w:hanging="360"/>
      </w:pPr>
      <w:rPr>
        <w:rFonts w:cs="Times New Roman"/>
      </w:rPr>
    </w:lvl>
    <w:lvl w:ilvl="5" w:tplc="0424001B" w:tentative="1">
      <w:start w:val="1"/>
      <w:numFmt w:val="lowerRoman"/>
      <w:lvlText w:val="%6."/>
      <w:lvlJc w:val="right"/>
      <w:pPr>
        <w:ind w:left="5411" w:hanging="180"/>
      </w:pPr>
      <w:rPr>
        <w:rFonts w:cs="Times New Roman"/>
      </w:rPr>
    </w:lvl>
    <w:lvl w:ilvl="6" w:tplc="0424000F" w:tentative="1">
      <w:start w:val="1"/>
      <w:numFmt w:val="decimal"/>
      <w:lvlText w:val="%7."/>
      <w:lvlJc w:val="left"/>
      <w:pPr>
        <w:ind w:left="6131" w:hanging="360"/>
      </w:pPr>
      <w:rPr>
        <w:rFonts w:cs="Times New Roman"/>
      </w:rPr>
    </w:lvl>
    <w:lvl w:ilvl="7" w:tplc="04240019" w:tentative="1">
      <w:start w:val="1"/>
      <w:numFmt w:val="lowerLetter"/>
      <w:lvlText w:val="%8."/>
      <w:lvlJc w:val="left"/>
      <w:pPr>
        <w:ind w:left="6851" w:hanging="360"/>
      </w:pPr>
      <w:rPr>
        <w:rFonts w:cs="Times New Roman"/>
      </w:rPr>
    </w:lvl>
    <w:lvl w:ilvl="8" w:tplc="0424001B" w:tentative="1">
      <w:start w:val="1"/>
      <w:numFmt w:val="lowerRoman"/>
      <w:lvlText w:val="%9."/>
      <w:lvlJc w:val="right"/>
      <w:pPr>
        <w:ind w:left="7571" w:hanging="180"/>
      </w:pPr>
      <w:rPr>
        <w:rFonts w:cs="Times New Roman"/>
      </w:rPr>
    </w:lvl>
  </w:abstractNum>
  <w:num w:numId="1">
    <w:abstractNumId w:val="37"/>
  </w:num>
  <w:num w:numId="2">
    <w:abstractNumId w:val="28"/>
  </w:num>
  <w:num w:numId="3">
    <w:abstractNumId w:val="53"/>
  </w:num>
  <w:num w:numId="4">
    <w:abstractNumId w:val="4"/>
  </w:num>
  <w:num w:numId="5">
    <w:abstractNumId w:val="42"/>
  </w:num>
  <w:num w:numId="6">
    <w:abstractNumId w:val="61"/>
  </w:num>
  <w:num w:numId="7">
    <w:abstractNumId w:val="27"/>
  </w:num>
  <w:num w:numId="8">
    <w:abstractNumId w:val="18"/>
  </w:num>
  <w:num w:numId="9">
    <w:abstractNumId w:val="44"/>
  </w:num>
  <w:num w:numId="10">
    <w:abstractNumId w:val="47"/>
  </w:num>
  <w:num w:numId="11">
    <w:abstractNumId w:val="31"/>
  </w:num>
  <w:num w:numId="12">
    <w:abstractNumId w:val="46"/>
  </w:num>
  <w:num w:numId="13">
    <w:abstractNumId w:val="38"/>
  </w:num>
  <w:num w:numId="14">
    <w:abstractNumId w:val="41"/>
  </w:num>
  <w:num w:numId="15">
    <w:abstractNumId w:val="49"/>
  </w:num>
  <w:num w:numId="16">
    <w:abstractNumId w:val="62"/>
  </w:num>
  <w:num w:numId="17">
    <w:abstractNumId w:val="11"/>
  </w:num>
  <w:num w:numId="18">
    <w:abstractNumId w:val="26"/>
  </w:num>
  <w:num w:numId="19">
    <w:abstractNumId w:val="29"/>
  </w:num>
  <w:num w:numId="20">
    <w:abstractNumId w:val="54"/>
  </w:num>
  <w:num w:numId="21">
    <w:abstractNumId w:val="45"/>
  </w:num>
  <w:num w:numId="22">
    <w:abstractNumId w:val="64"/>
  </w:num>
  <w:num w:numId="23">
    <w:abstractNumId w:val="17"/>
  </w:num>
  <w:num w:numId="24">
    <w:abstractNumId w:val="6"/>
  </w:num>
  <w:num w:numId="25">
    <w:abstractNumId w:val="10"/>
  </w:num>
  <w:num w:numId="26">
    <w:abstractNumId w:val="32"/>
  </w:num>
  <w:num w:numId="27">
    <w:abstractNumId w:val="20"/>
  </w:num>
  <w:num w:numId="28">
    <w:abstractNumId w:val="7"/>
  </w:num>
  <w:num w:numId="29">
    <w:abstractNumId w:val="33"/>
  </w:num>
  <w:num w:numId="30">
    <w:abstractNumId w:val="2"/>
  </w:num>
  <w:num w:numId="31">
    <w:abstractNumId w:val="30"/>
  </w:num>
  <w:num w:numId="32">
    <w:abstractNumId w:val="60"/>
  </w:num>
  <w:num w:numId="33">
    <w:abstractNumId w:val="55"/>
  </w:num>
  <w:num w:numId="34">
    <w:abstractNumId w:val="3"/>
  </w:num>
  <w:num w:numId="35">
    <w:abstractNumId w:val="22"/>
  </w:num>
  <w:num w:numId="36">
    <w:abstractNumId w:val="59"/>
  </w:num>
  <w:num w:numId="37">
    <w:abstractNumId w:val="0"/>
  </w:num>
  <w:num w:numId="38">
    <w:abstractNumId w:val="56"/>
  </w:num>
  <w:num w:numId="39">
    <w:abstractNumId w:val="14"/>
  </w:num>
  <w:num w:numId="40">
    <w:abstractNumId w:val="1"/>
  </w:num>
  <w:num w:numId="41">
    <w:abstractNumId w:val="21"/>
  </w:num>
  <w:num w:numId="42">
    <w:abstractNumId w:val="8"/>
  </w:num>
  <w:num w:numId="43">
    <w:abstractNumId w:val="25"/>
  </w:num>
  <w:num w:numId="44">
    <w:abstractNumId w:val="48"/>
  </w:num>
  <w:num w:numId="45">
    <w:abstractNumId w:val="34"/>
  </w:num>
  <w:num w:numId="46">
    <w:abstractNumId w:val="63"/>
  </w:num>
  <w:num w:numId="47">
    <w:abstractNumId w:val="43"/>
  </w:num>
  <w:num w:numId="48">
    <w:abstractNumId w:val="36"/>
  </w:num>
  <w:num w:numId="49">
    <w:abstractNumId w:val="40"/>
  </w:num>
  <w:num w:numId="50">
    <w:abstractNumId w:val="51"/>
  </w:num>
  <w:num w:numId="51">
    <w:abstractNumId w:val="52"/>
  </w:num>
  <w:num w:numId="52">
    <w:abstractNumId w:val="35"/>
  </w:num>
  <w:num w:numId="53">
    <w:abstractNumId w:val="12"/>
  </w:num>
  <w:num w:numId="54">
    <w:abstractNumId w:val="24"/>
  </w:num>
  <w:num w:numId="55">
    <w:abstractNumId w:val="15"/>
  </w:num>
  <w:num w:numId="56">
    <w:abstractNumId w:val="13"/>
  </w:num>
  <w:num w:numId="57">
    <w:abstractNumId w:val="16"/>
  </w:num>
  <w:num w:numId="58">
    <w:abstractNumId w:val="39"/>
  </w:num>
  <w:num w:numId="59">
    <w:abstractNumId w:val="9"/>
  </w:num>
  <w:num w:numId="60">
    <w:abstractNumId w:val="58"/>
  </w:num>
  <w:num w:numId="61">
    <w:abstractNumId w:val="50"/>
  </w:num>
  <w:num w:numId="62">
    <w:abstractNumId w:val="23"/>
  </w:num>
  <w:num w:numId="63">
    <w:abstractNumId w:val="5"/>
  </w:num>
  <w:num w:numId="64">
    <w:abstractNumId w:val="57"/>
  </w:num>
  <w:num w:numId="65">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22D"/>
    <w:rsid w:val="00010E0E"/>
    <w:rsid w:val="0001656B"/>
    <w:rsid w:val="00021B67"/>
    <w:rsid w:val="000436F8"/>
    <w:rsid w:val="0005014D"/>
    <w:rsid w:val="000642B8"/>
    <w:rsid w:val="000876A9"/>
    <w:rsid w:val="000A670F"/>
    <w:rsid w:val="000A79C1"/>
    <w:rsid w:val="000D245A"/>
    <w:rsid w:val="000E3F5D"/>
    <w:rsid w:val="00106E4F"/>
    <w:rsid w:val="00110CF0"/>
    <w:rsid w:val="00122E42"/>
    <w:rsid w:val="00134B0D"/>
    <w:rsid w:val="00170697"/>
    <w:rsid w:val="00182510"/>
    <w:rsid w:val="00184EB1"/>
    <w:rsid w:val="00194C35"/>
    <w:rsid w:val="00195EE7"/>
    <w:rsid w:val="001A079D"/>
    <w:rsid w:val="001A65C0"/>
    <w:rsid w:val="001A7740"/>
    <w:rsid w:val="001D6842"/>
    <w:rsid w:val="001F503D"/>
    <w:rsid w:val="001F5562"/>
    <w:rsid w:val="00216FBE"/>
    <w:rsid w:val="00262EAC"/>
    <w:rsid w:val="002735B3"/>
    <w:rsid w:val="00292DBE"/>
    <w:rsid w:val="002B3B3E"/>
    <w:rsid w:val="002B6D76"/>
    <w:rsid w:val="002C3499"/>
    <w:rsid w:val="00300BE7"/>
    <w:rsid w:val="00304C80"/>
    <w:rsid w:val="0032231A"/>
    <w:rsid w:val="00323496"/>
    <w:rsid w:val="00325A9A"/>
    <w:rsid w:val="003321FE"/>
    <w:rsid w:val="003440CD"/>
    <w:rsid w:val="0034722A"/>
    <w:rsid w:val="00355746"/>
    <w:rsid w:val="00364BC4"/>
    <w:rsid w:val="00376D06"/>
    <w:rsid w:val="0038681A"/>
    <w:rsid w:val="00394288"/>
    <w:rsid w:val="003C7BAC"/>
    <w:rsid w:val="003E534A"/>
    <w:rsid w:val="003E72A4"/>
    <w:rsid w:val="003F4CDF"/>
    <w:rsid w:val="00412A5C"/>
    <w:rsid w:val="00424A87"/>
    <w:rsid w:val="0043646D"/>
    <w:rsid w:val="00444CF6"/>
    <w:rsid w:val="004647A0"/>
    <w:rsid w:val="00466CAB"/>
    <w:rsid w:val="0049602F"/>
    <w:rsid w:val="004A6CA9"/>
    <w:rsid w:val="004B0804"/>
    <w:rsid w:val="004C0B36"/>
    <w:rsid w:val="004C0B57"/>
    <w:rsid w:val="004D5918"/>
    <w:rsid w:val="004E15AE"/>
    <w:rsid w:val="004E75E5"/>
    <w:rsid w:val="00515214"/>
    <w:rsid w:val="005167FE"/>
    <w:rsid w:val="00523250"/>
    <w:rsid w:val="00540E53"/>
    <w:rsid w:val="00575403"/>
    <w:rsid w:val="00597BFB"/>
    <w:rsid w:val="005A5238"/>
    <w:rsid w:val="005B061B"/>
    <w:rsid w:val="005E2041"/>
    <w:rsid w:val="005F1BC9"/>
    <w:rsid w:val="00610776"/>
    <w:rsid w:val="0062492E"/>
    <w:rsid w:val="00637E12"/>
    <w:rsid w:val="006406FC"/>
    <w:rsid w:val="00640F0F"/>
    <w:rsid w:val="00641197"/>
    <w:rsid w:val="006509E6"/>
    <w:rsid w:val="006638F7"/>
    <w:rsid w:val="00663BA1"/>
    <w:rsid w:val="00681738"/>
    <w:rsid w:val="00685685"/>
    <w:rsid w:val="00687406"/>
    <w:rsid w:val="00694A9E"/>
    <w:rsid w:val="00695D8C"/>
    <w:rsid w:val="006A3E7C"/>
    <w:rsid w:val="006C67EE"/>
    <w:rsid w:val="006E36DD"/>
    <w:rsid w:val="006E6F98"/>
    <w:rsid w:val="00707E63"/>
    <w:rsid w:val="00712FB4"/>
    <w:rsid w:val="00720522"/>
    <w:rsid w:val="00720DA5"/>
    <w:rsid w:val="00743ACF"/>
    <w:rsid w:val="0077382A"/>
    <w:rsid w:val="0077634E"/>
    <w:rsid w:val="00780EB7"/>
    <w:rsid w:val="007A0AB0"/>
    <w:rsid w:val="007B2B09"/>
    <w:rsid w:val="007D3A71"/>
    <w:rsid w:val="007E6680"/>
    <w:rsid w:val="00803EEE"/>
    <w:rsid w:val="00814F91"/>
    <w:rsid w:val="0081630A"/>
    <w:rsid w:val="008202D1"/>
    <w:rsid w:val="008333FD"/>
    <w:rsid w:val="00833415"/>
    <w:rsid w:val="00833634"/>
    <w:rsid w:val="00845AAE"/>
    <w:rsid w:val="0088662D"/>
    <w:rsid w:val="008B6B35"/>
    <w:rsid w:val="008E4E22"/>
    <w:rsid w:val="00905F24"/>
    <w:rsid w:val="00926AFE"/>
    <w:rsid w:val="00932197"/>
    <w:rsid w:val="00955C84"/>
    <w:rsid w:val="0096371F"/>
    <w:rsid w:val="00996003"/>
    <w:rsid w:val="009A2CA0"/>
    <w:rsid w:val="009A2D39"/>
    <w:rsid w:val="009B2AB9"/>
    <w:rsid w:val="009C538B"/>
    <w:rsid w:val="009E6596"/>
    <w:rsid w:val="009F297A"/>
    <w:rsid w:val="00A0150D"/>
    <w:rsid w:val="00A30696"/>
    <w:rsid w:val="00A54D2F"/>
    <w:rsid w:val="00A60CCA"/>
    <w:rsid w:val="00A64A67"/>
    <w:rsid w:val="00AB0B6C"/>
    <w:rsid w:val="00AB4266"/>
    <w:rsid w:val="00AC08F9"/>
    <w:rsid w:val="00AC47CB"/>
    <w:rsid w:val="00AD3ECD"/>
    <w:rsid w:val="00AD66ED"/>
    <w:rsid w:val="00AE46EA"/>
    <w:rsid w:val="00B00635"/>
    <w:rsid w:val="00B30627"/>
    <w:rsid w:val="00B30A60"/>
    <w:rsid w:val="00B50241"/>
    <w:rsid w:val="00B74966"/>
    <w:rsid w:val="00B77EB8"/>
    <w:rsid w:val="00B86E85"/>
    <w:rsid w:val="00BA72A1"/>
    <w:rsid w:val="00BD43AF"/>
    <w:rsid w:val="00BE0FE5"/>
    <w:rsid w:val="00BE722B"/>
    <w:rsid w:val="00BF2C75"/>
    <w:rsid w:val="00C13FEA"/>
    <w:rsid w:val="00C32542"/>
    <w:rsid w:val="00C405B9"/>
    <w:rsid w:val="00C536E9"/>
    <w:rsid w:val="00C55773"/>
    <w:rsid w:val="00C6355B"/>
    <w:rsid w:val="00C64F8A"/>
    <w:rsid w:val="00C65E27"/>
    <w:rsid w:val="00C67A31"/>
    <w:rsid w:val="00C76011"/>
    <w:rsid w:val="00C76559"/>
    <w:rsid w:val="00C931EF"/>
    <w:rsid w:val="00C97187"/>
    <w:rsid w:val="00CB710F"/>
    <w:rsid w:val="00CD105E"/>
    <w:rsid w:val="00CD2D1B"/>
    <w:rsid w:val="00D019B0"/>
    <w:rsid w:val="00D131DA"/>
    <w:rsid w:val="00D216F0"/>
    <w:rsid w:val="00D23F8B"/>
    <w:rsid w:val="00D2454B"/>
    <w:rsid w:val="00D3322D"/>
    <w:rsid w:val="00D36AE0"/>
    <w:rsid w:val="00D5199D"/>
    <w:rsid w:val="00D7238D"/>
    <w:rsid w:val="00D96AEF"/>
    <w:rsid w:val="00DA3EBD"/>
    <w:rsid w:val="00DC6658"/>
    <w:rsid w:val="00DC7A56"/>
    <w:rsid w:val="00DD1616"/>
    <w:rsid w:val="00DD19A1"/>
    <w:rsid w:val="00E00717"/>
    <w:rsid w:val="00E01E5C"/>
    <w:rsid w:val="00E067F0"/>
    <w:rsid w:val="00E07301"/>
    <w:rsid w:val="00E109EE"/>
    <w:rsid w:val="00E12602"/>
    <w:rsid w:val="00E14F27"/>
    <w:rsid w:val="00E22CC6"/>
    <w:rsid w:val="00E2356B"/>
    <w:rsid w:val="00E54F4E"/>
    <w:rsid w:val="00E663D1"/>
    <w:rsid w:val="00E70FD4"/>
    <w:rsid w:val="00E80F96"/>
    <w:rsid w:val="00EB164E"/>
    <w:rsid w:val="00EB2F88"/>
    <w:rsid w:val="00EC40EF"/>
    <w:rsid w:val="00EE2AC9"/>
    <w:rsid w:val="00EF51F7"/>
    <w:rsid w:val="00F154B4"/>
    <w:rsid w:val="00F21BDD"/>
    <w:rsid w:val="00F26196"/>
    <w:rsid w:val="00F276E5"/>
    <w:rsid w:val="00F4651C"/>
    <w:rsid w:val="00F701E5"/>
    <w:rsid w:val="00F733D3"/>
    <w:rsid w:val="00F73EBA"/>
    <w:rsid w:val="00F77C7D"/>
    <w:rsid w:val="00F86692"/>
    <w:rsid w:val="00F97F6B"/>
    <w:rsid w:val="00FA6243"/>
    <w:rsid w:val="00FC6EE0"/>
    <w:rsid w:val="00FF3A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C49B8"/>
  <w15:docId w15:val="{8D7E7EF5-4999-42AD-B678-7023E511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3FEA"/>
    <w:rPr>
      <w:rFonts w:eastAsiaTheme="minorEastAsia" w:cs="Times New Roman"/>
      <w:lang w:eastAsia="sl-SI"/>
    </w:rPr>
  </w:style>
  <w:style w:type="paragraph" w:styleId="Naslov1">
    <w:name w:val="heading 1"/>
    <w:aliases w:val="Nova RD_MP"/>
    <w:basedOn w:val="Navaden"/>
    <w:next w:val="Navaden"/>
    <w:link w:val="Naslov1Znak"/>
    <w:autoRedefine/>
    <w:uiPriority w:val="99"/>
    <w:qFormat/>
    <w:rsid w:val="00C13FEA"/>
    <w:pPr>
      <w:keepNext/>
      <w:keepLines/>
      <w:framePr w:wrap="auto" w:vAnchor="text" w:hAnchor="text" w:y="1"/>
      <w:numPr>
        <w:numId w:val="1"/>
      </w:numPr>
      <w:spacing w:before="240" w:after="60" w:line="360" w:lineRule="auto"/>
      <w:ind w:right="-4077"/>
      <w:outlineLvl w:val="0"/>
    </w:pPr>
    <w:rPr>
      <w:rFonts w:ascii="Arial" w:hAnsi="Arial" w:cs="Arial"/>
      <w:b/>
      <w:bCs/>
      <w:sz w:val="23"/>
      <w:szCs w:val="23"/>
      <w:lang w:eastAsia="zh-CN"/>
    </w:rPr>
  </w:style>
  <w:style w:type="paragraph" w:styleId="Naslov2">
    <w:name w:val="heading 2"/>
    <w:aliases w:val="Naslov 2_Nova RD_MP"/>
    <w:basedOn w:val="Navaden"/>
    <w:next w:val="Navaden"/>
    <w:link w:val="Naslov2Znak"/>
    <w:autoRedefine/>
    <w:uiPriority w:val="99"/>
    <w:qFormat/>
    <w:rsid w:val="00C13FEA"/>
    <w:pPr>
      <w:keepNext/>
      <w:keepLines/>
      <w:numPr>
        <w:ilvl w:val="1"/>
        <w:numId w:val="1"/>
      </w:numPr>
      <w:spacing w:after="0" w:line="276" w:lineRule="auto"/>
      <w:outlineLvl w:val="1"/>
    </w:pPr>
    <w:rPr>
      <w:rFonts w:ascii="Arial" w:hAnsi="Arial" w:cs="Arial"/>
      <w:b/>
      <w:bCs/>
      <w:lang w:eastAsia="zh-CN"/>
    </w:rPr>
  </w:style>
  <w:style w:type="paragraph" w:styleId="Naslov3">
    <w:name w:val="heading 3"/>
    <w:aliases w:val="Naslov 3_Nova RD_MP"/>
    <w:basedOn w:val="Navaden"/>
    <w:next w:val="Navaden"/>
    <w:link w:val="Naslov3Znak"/>
    <w:autoRedefine/>
    <w:uiPriority w:val="99"/>
    <w:qFormat/>
    <w:rsid w:val="00C13FEA"/>
    <w:pPr>
      <w:keepNext/>
      <w:keepLines/>
      <w:numPr>
        <w:numId w:val="9"/>
      </w:numPr>
      <w:spacing w:before="120" w:after="120" w:line="276" w:lineRule="auto"/>
      <w:ind w:left="1088" w:hanging="357"/>
      <w:outlineLvl w:val="2"/>
    </w:pPr>
    <w:rPr>
      <w:rFonts w:ascii="Cambria" w:hAnsi="Cambria" w:cs="Cambria"/>
      <w:b/>
      <w:bCs/>
      <w:color w:val="541C72"/>
      <w:sz w:val="24"/>
      <w:szCs w:val="24"/>
      <w:lang w:eastAsia="zh-CN"/>
    </w:rPr>
  </w:style>
  <w:style w:type="paragraph" w:styleId="Naslov6">
    <w:name w:val="heading 6"/>
    <w:basedOn w:val="Navaden"/>
    <w:next w:val="Navaden"/>
    <w:link w:val="Naslov6Znak"/>
    <w:uiPriority w:val="99"/>
    <w:qFormat/>
    <w:rsid w:val="00C13FEA"/>
    <w:pPr>
      <w:keepNext/>
      <w:keepLines/>
      <w:spacing w:before="200" w:after="0" w:line="276" w:lineRule="auto"/>
      <w:outlineLvl w:val="5"/>
    </w:pPr>
    <w:rPr>
      <w:rFonts w:ascii="Cambria" w:hAnsi="Cambria" w:cs="Cambria"/>
      <w:i/>
      <w:iCs/>
      <w:color w:val="243F6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ova RD_MP Znak"/>
    <w:basedOn w:val="Privzetapisavaodstavka"/>
    <w:link w:val="Naslov1"/>
    <w:uiPriority w:val="99"/>
    <w:rsid w:val="00C13FEA"/>
    <w:rPr>
      <w:rFonts w:ascii="Arial" w:eastAsiaTheme="minorEastAsia" w:hAnsi="Arial" w:cs="Arial"/>
      <w:b/>
      <w:bCs/>
      <w:sz w:val="23"/>
      <w:szCs w:val="23"/>
      <w:lang w:eastAsia="zh-CN"/>
    </w:rPr>
  </w:style>
  <w:style w:type="character" w:customStyle="1" w:styleId="Naslov2Znak">
    <w:name w:val="Naslov 2 Znak"/>
    <w:aliases w:val="Naslov 2_Nova RD_MP Znak"/>
    <w:basedOn w:val="Privzetapisavaodstavka"/>
    <w:link w:val="Naslov2"/>
    <w:uiPriority w:val="99"/>
    <w:rsid w:val="00C13FEA"/>
    <w:rPr>
      <w:rFonts w:ascii="Arial" w:eastAsiaTheme="minorEastAsia" w:hAnsi="Arial" w:cs="Arial"/>
      <w:b/>
      <w:bCs/>
      <w:lang w:eastAsia="zh-CN"/>
    </w:rPr>
  </w:style>
  <w:style w:type="character" w:customStyle="1" w:styleId="Naslov3Znak">
    <w:name w:val="Naslov 3 Znak"/>
    <w:aliases w:val="Naslov 3_Nova RD_MP Znak"/>
    <w:basedOn w:val="Privzetapisavaodstavka"/>
    <w:link w:val="Naslov3"/>
    <w:uiPriority w:val="99"/>
    <w:rsid w:val="00C13FEA"/>
    <w:rPr>
      <w:rFonts w:ascii="Cambria" w:eastAsiaTheme="minorEastAsia" w:hAnsi="Cambria" w:cs="Cambria"/>
      <w:b/>
      <w:bCs/>
      <w:color w:val="541C72"/>
      <w:sz w:val="24"/>
      <w:szCs w:val="24"/>
      <w:lang w:eastAsia="zh-CN"/>
    </w:rPr>
  </w:style>
  <w:style w:type="character" w:customStyle="1" w:styleId="Naslov6Znak">
    <w:name w:val="Naslov 6 Znak"/>
    <w:basedOn w:val="Privzetapisavaodstavka"/>
    <w:link w:val="Naslov6"/>
    <w:uiPriority w:val="99"/>
    <w:rsid w:val="00C13FEA"/>
    <w:rPr>
      <w:rFonts w:ascii="Cambria" w:eastAsiaTheme="minorEastAsia" w:hAnsi="Cambria" w:cs="Cambria"/>
      <w:i/>
      <w:iCs/>
      <w:color w:val="243F60"/>
    </w:rPr>
  </w:style>
  <w:style w:type="paragraph" w:styleId="Glava">
    <w:name w:val="header"/>
    <w:aliases w:val="E-PVO-glava,Znak,Glava - napis,Glava Znak Znak Znak Znak,Znak Znak Znak Znak Znak Znak Znak Znak Znak Znak Znak Znak Znak Znak Znak Znak Znak Znak Znak Znak,Znak Znak Znak Znak Znak Znak"/>
    <w:basedOn w:val="Navaden"/>
    <w:link w:val="GlavaZnak"/>
    <w:uiPriority w:val="99"/>
    <w:rsid w:val="00C13FEA"/>
    <w:pPr>
      <w:tabs>
        <w:tab w:val="center" w:pos="4536"/>
        <w:tab w:val="right" w:pos="9072"/>
      </w:tabs>
      <w:spacing w:after="0" w:line="240" w:lineRule="auto"/>
    </w:pPr>
    <w:rPr>
      <w:rFonts w:ascii="Cambria" w:hAnsi="Cambria" w:cs="Cambria"/>
      <w:color w:val="000000"/>
      <w:lang w:eastAsia="en-US"/>
    </w:rPr>
  </w:style>
  <w:style w:type="character" w:customStyle="1" w:styleId="GlavaZnak">
    <w:name w:val="Glava Znak"/>
    <w:aliases w:val="E-PVO-glava Znak,Znak Znak,Glava - napis Znak,Glava Znak Znak Znak Znak Znak,Znak Znak Znak Znak Znak Znak Znak Znak Znak Znak Znak Znak Znak Znak Znak Znak Znak Znak Znak Znak Znak,Znak Znak Znak Znak Znak Znak Znak"/>
    <w:basedOn w:val="Privzetapisavaodstavka"/>
    <w:link w:val="Glava"/>
    <w:uiPriority w:val="99"/>
    <w:rsid w:val="00C13FEA"/>
    <w:rPr>
      <w:rFonts w:ascii="Cambria" w:eastAsiaTheme="minorEastAsia" w:hAnsi="Cambria" w:cs="Cambria"/>
      <w:color w:val="000000"/>
    </w:rPr>
  </w:style>
  <w:style w:type="paragraph" w:styleId="Noga">
    <w:name w:val="footer"/>
    <w:basedOn w:val="Navaden"/>
    <w:link w:val="NogaZnak"/>
    <w:uiPriority w:val="99"/>
    <w:rsid w:val="00C13FEA"/>
    <w:pPr>
      <w:tabs>
        <w:tab w:val="center" w:pos="4536"/>
        <w:tab w:val="right" w:pos="9072"/>
      </w:tabs>
      <w:spacing w:after="0" w:line="240" w:lineRule="auto"/>
    </w:pPr>
    <w:rPr>
      <w:rFonts w:ascii="Cambria" w:hAnsi="Cambria" w:cs="Cambria"/>
      <w:color w:val="000000"/>
      <w:lang w:eastAsia="en-US"/>
    </w:rPr>
  </w:style>
  <w:style w:type="character" w:customStyle="1" w:styleId="NogaZnak">
    <w:name w:val="Noga Znak"/>
    <w:basedOn w:val="Privzetapisavaodstavka"/>
    <w:link w:val="Noga"/>
    <w:uiPriority w:val="99"/>
    <w:rsid w:val="00C13FEA"/>
    <w:rPr>
      <w:rFonts w:ascii="Cambria" w:eastAsiaTheme="minorEastAsia" w:hAnsi="Cambria" w:cs="Cambria"/>
      <w:color w:val="000000"/>
    </w:rPr>
  </w:style>
  <w:style w:type="table" w:styleId="Tabelamrea">
    <w:name w:val="Table Grid"/>
    <w:basedOn w:val="Navadnatabela"/>
    <w:uiPriority w:val="5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C13FEA"/>
    <w:rPr>
      <w:rFonts w:cs="Times New Roman"/>
      <w:color w:val="0000FF"/>
      <w:u w:val="single"/>
    </w:rPr>
  </w:style>
  <w:style w:type="paragraph" w:styleId="Odstavekseznama">
    <w:name w:val="List Paragraph"/>
    <w:aliases w:val="za tekst,Označevanje,List Paragraph1,List Paragraph2,Colorful List - Accent 11,Literatura - znanstveno,UEDAŞ Bullet,abc siralı"/>
    <w:basedOn w:val="Navaden"/>
    <w:link w:val="OdstavekseznamaZnak"/>
    <w:uiPriority w:val="34"/>
    <w:qFormat/>
    <w:rsid w:val="00C13FEA"/>
    <w:pPr>
      <w:spacing w:after="200" w:line="276" w:lineRule="auto"/>
      <w:ind w:left="720"/>
    </w:pPr>
    <w:rPr>
      <w:rFonts w:ascii="Cambria" w:hAnsi="Cambria" w:cs="Cambria"/>
      <w:color w:val="000000"/>
      <w:lang w:eastAsia="en-US"/>
    </w:rPr>
  </w:style>
  <w:style w:type="table" w:customStyle="1" w:styleId="Tabelamrea1">
    <w:name w:val="Tabela – mreža1"/>
    <w:uiPriority w:val="5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ripombasklic">
    <w:name w:val="annotation reference"/>
    <w:basedOn w:val="Privzetapisavaodstavka"/>
    <w:uiPriority w:val="99"/>
    <w:semiHidden/>
    <w:rsid w:val="00C13FEA"/>
    <w:rPr>
      <w:rFonts w:cs="Times New Roman"/>
      <w:sz w:val="16"/>
    </w:rPr>
  </w:style>
  <w:style w:type="paragraph" w:styleId="Pripombabesedilo">
    <w:name w:val="annotation text"/>
    <w:basedOn w:val="Navaden"/>
    <w:link w:val="PripombabesediloZnak"/>
    <w:uiPriority w:val="99"/>
    <w:semiHidden/>
    <w:rsid w:val="00C13FEA"/>
    <w:pPr>
      <w:spacing w:after="200" w:line="240" w:lineRule="auto"/>
    </w:pPr>
    <w:rPr>
      <w:rFonts w:ascii="Cambria" w:hAnsi="Cambria" w:cs="Cambria"/>
      <w:color w:val="000000"/>
      <w:sz w:val="20"/>
      <w:szCs w:val="20"/>
      <w:lang w:eastAsia="en-US"/>
    </w:rPr>
  </w:style>
  <w:style w:type="character" w:customStyle="1" w:styleId="PripombabesediloZnak">
    <w:name w:val="Pripomba – besedilo Znak"/>
    <w:basedOn w:val="Privzetapisavaodstavka"/>
    <w:link w:val="Pripombabesedilo"/>
    <w:uiPriority w:val="99"/>
    <w:semiHidden/>
    <w:rsid w:val="00C13FEA"/>
    <w:rPr>
      <w:rFonts w:ascii="Cambria" w:eastAsiaTheme="minorEastAsia" w:hAnsi="Cambria" w:cs="Cambria"/>
      <w:color w:val="000000"/>
      <w:sz w:val="20"/>
      <w:szCs w:val="20"/>
    </w:rPr>
  </w:style>
  <w:style w:type="paragraph" w:styleId="Besedilooblaka">
    <w:name w:val="Balloon Text"/>
    <w:basedOn w:val="Navaden"/>
    <w:link w:val="BesedilooblakaZnak"/>
    <w:uiPriority w:val="99"/>
    <w:semiHidden/>
    <w:rsid w:val="00C13FEA"/>
    <w:pPr>
      <w:spacing w:after="0" w:line="240" w:lineRule="auto"/>
    </w:pPr>
    <w:rPr>
      <w:rFonts w:ascii="Tahoma" w:hAnsi="Tahoma" w:cs="Tahoma"/>
      <w:color w:val="000000"/>
      <w:sz w:val="16"/>
      <w:szCs w:val="16"/>
      <w:lang w:eastAsia="en-US"/>
    </w:rPr>
  </w:style>
  <w:style w:type="character" w:customStyle="1" w:styleId="BesedilooblakaZnak">
    <w:name w:val="Besedilo oblačka Znak"/>
    <w:basedOn w:val="Privzetapisavaodstavka"/>
    <w:link w:val="Besedilooblaka"/>
    <w:uiPriority w:val="99"/>
    <w:semiHidden/>
    <w:rsid w:val="00C13FEA"/>
    <w:rPr>
      <w:rFonts w:ascii="Tahoma" w:eastAsiaTheme="minorEastAsia" w:hAnsi="Tahoma" w:cs="Tahoma"/>
      <w:color w:val="000000"/>
      <w:sz w:val="16"/>
      <w:szCs w:val="16"/>
    </w:rPr>
  </w:style>
  <w:style w:type="paragraph" w:styleId="Zadevapripombe">
    <w:name w:val="annotation subject"/>
    <w:basedOn w:val="Pripombabesedilo"/>
    <w:next w:val="Pripombabesedilo"/>
    <w:link w:val="ZadevapripombeZnak"/>
    <w:uiPriority w:val="99"/>
    <w:semiHidden/>
    <w:rsid w:val="00C13FEA"/>
    <w:rPr>
      <w:b/>
      <w:bCs/>
    </w:rPr>
  </w:style>
  <w:style w:type="character" w:customStyle="1" w:styleId="ZadevapripombeZnak">
    <w:name w:val="Zadeva pripombe Znak"/>
    <w:basedOn w:val="PripombabesediloZnak"/>
    <w:link w:val="Zadevapripombe"/>
    <w:uiPriority w:val="99"/>
    <w:semiHidden/>
    <w:rsid w:val="00C13FEA"/>
    <w:rPr>
      <w:rFonts w:ascii="Cambria" w:eastAsiaTheme="minorEastAsia" w:hAnsi="Cambria" w:cs="Cambria"/>
      <w:b/>
      <w:bCs/>
      <w:color w:val="000000"/>
      <w:sz w:val="20"/>
      <w:szCs w:val="20"/>
    </w:rPr>
  </w:style>
  <w:style w:type="character" w:styleId="Sprotnaopomba-sklic">
    <w:name w:val="footnote reference"/>
    <w:basedOn w:val="Privzetapisavaodstavka"/>
    <w:uiPriority w:val="99"/>
    <w:rsid w:val="00C13FEA"/>
    <w:rPr>
      <w:rFonts w:cs="Times New Roman"/>
      <w:position w:val="0"/>
      <w:vertAlign w:val="superscript"/>
    </w:rPr>
  </w:style>
  <w:style w:type="paragraph" w:customStyle="1" w:styleId="Footnote">
    <w:name w:val="Footnote"/>
    <w:basedOn w:val="Navaden"/>
    <w:rsid w:val="00C13FEA"/>
    <w:pPr>
      <w:suppressAutoHyphens/>
      <w:autoSpaceDN w:val="0"/>
      <w:spacing w:after="0" w:line="240" w:lineRule="auto"/>
      <w:ind w:right="6"/>
      <w:jc w:val="both"/>
      <w:textAlignment w:val="baseline"/>
    </w:pPr>
    <w:rPr>
      <w:rFonts w:ascii="Cambria" w:hAnsi="Cambria" w:cs="Cambria"/>
      <w:color w:val="000000"/>
      <w:kern w:val="3"/>
      <w:sz w:val="20"/>
      <w:szCs w:val="20"/>
      <w:lang w:eastAsia="zh-CN"/>
    </w:rPr>
  </w:style>
  <w:style w:type="paragraph" w:customStyle="1" w:styleId="Priloge">
    <w:name w:val="Priloge"/>
    <w:basedOn w:val="Navaden"/>
    <w:rsid w:val="00C13FEA"/>
    <w:pPr>
      <w:tabs>
        <w:tab w:val="right" w:pos="2556"/>
        <w:tab w:val="right" w:pos="5609"/>
      </w:tabs>
      <w:suppressAutoHyphens/>
      <w:autoSpaceDN w:val="0"/>
      <w:spacing w:after="0" w:line="276" w:lineRule="auto"/>
      <w:ind w:right="6"/>
      <w:jc w:val="right"/>
      <w:textAlignment w:val="baseline"/>
    </w:pPr>
    <w:rPr>
      <w:rFonts w:ascii="Calibri" w:hAnsi="Calibri" w:cs="Calibri"/>
      <w:b/>
      <w:bCs/>
      <w:color w:val="5F497A"/>
      <w:kern w:val="3"/>
      <w:sz w:val="23"/>
      <w:szCs w:val="23"/>
      <w:lang w:eastAsia="zh-CN"/>
    </w:rPr>
  </w:style>
  <w:style w:type="paragraph" w:styleId="Brezrazmikov">
    <w:name w:val="No Spacing"/>
    <w:link w:val="BrezrazmikovZnak"/>
    <w:uiPriority w:val="1"/>
    <w:qFormat/>
    <w:rsid w:val="00C13FEA"/>
    <w:pPr>
      <w:spacing w:after="0" w:line="240" w:lineRule="auto"/>
    </w:pPr>
    <w:rPr>
      <w:rFonts w:ascii="Calibri" w:eastAsiaTheme="minorEastAsia" w:hAnsi="Calibri" w:cs="Calibri"/>
      <w:lang w:eastAsia="sl-SI"/>
    </w:rPr>
  </w:style>
  <w:style w:type="character" w:customStyle="1" w:styleId="BrezrazmikovZnak">
    <w:name w:val="Brez razmikov Znak"/>
    <w:link w:val="Brezrazmikov"/>
    <w:uiPriority w:val="1"/>
    <w:locked/>
    <w:rsid w:val="00C13FEA"/>
    <w:rPr>
      <w:rFonts w:ascii="Calibri" w:eastAsiaTheme="minorEastAsia" w:hAnsi="Calibri" w:cs="Calibri"/>
      <w:lang w:eastAsia="sl-SI"/>
    </w:rPr>
  </w:style>
  <w:style w:type="paragraph" w:styleId="Naslov">
    <w:name w:val="Title"/>
    <w:aliases w:val="Poglavje_Nova RD_MP"/>
    <w:basedOn w:val="Navaden"/>
    <w:next w:val="Navaden"/>
    <w:link w:val="NaslovZnak"/>
    <w:autoRedefine/>
    <w:uiPriority w:val="99"/>
    <w:qFormat/>
    <w:rsid w:val="00C13FEA"/>
    <w:pPr>
      <w:spacing w:before="120" w:after="120" w:line="240" w:lineRule="auto"/>
    </w:pPr>
    <w:rPr>
      <w:rFonts w:ascii="Cambria" w:hAnsi="Cambria" w:cs="Cambria"/>
      <w:b/>
      <w:bCs/>
      <w:color w:val="000000"/>
      <w:spacing w:val="-10"/>
      <w:kern w:val="28"/>
      <w:sz w:val="40"/>
      <w:szCs w:val="40"/>
      <w:lang w:eastAsia="en-US"/>
    </w:rPr>
  </w:style>
  <w:style w:type="character" w:customStyle="1" w:styleId="NaslovZnak">
    <w:name w:val="Naslov Znak"/>
    <w:aliases w:val="Poglavje_Nova RD_MP Znak"/>
    <w:basedOn w:val="Privzetapisavaodstavka"/>
    <w:link w:val="Naslov"/>
    <w:uiPriority w:val="99"/>
    <w:rsid w:val="00C13FEA"/>
    <w:rPr>
      <w:rFonts w:ascii="Cambria" w:eastAsiaTheme="minorEastAsia" w:hAnsi="Cambria" w:cs="Cambria"/>
      <w:b/>
      <w:bCs/>
      <w:color w:val="000000"/>
      <w:spacing w:val="-10"/>
      <w:kern w:val="28"/>
      <w:sz w:val="40"/>
      <w:szCs w:val="40"/>
    </w:rPr>
  </w:style>
  <w:style w:type="character" w:styleId="Besedilooznabemesta">
    <w:name w:val="Placeholder Text"/>
    <w:basedOn w:val="Privzetapisavaodstavka"/>
    <w:uiPriority w:val="99"/>
    <w:semiHidden/>
    <w:rsid w:val="00C13FEA"/>
    <w:rPr>
      <w:rFonts w:cs="Times New Roman"/>
      <w:color w:val="808080"/>
    </w:rPr>
  </w:style>
  <w:style w:type="character" w:customStyle="1" w:styleId="SlogMPNovaRD">
    <w:name w:val="Slog MP_Nova RD"/>
    <w:uiPriority w:val="99"/>
    <w:rsid w:val="00C13FEA"/>
    <w:rPr>
      <w:rFonts w:ascii="Cambria" w:hAnsi="Cambria"/>
      <w:b/>
      <w:color w:val="541C72"/>
      <w:sz w:val="32"/>
    </w:rPr>
  </w:style>
  <w:style w:type="character" w:styleId="SledenaHiperpovezava">
    <w:name w:val="FollowedHyperlink"/>
    <w:basedOn w:val="Privzetapisavaodstavka"/>
    <w:uiPriority w:val="99"/>
    <w:semiHidden/>
    <w:rsid w:val="00C13FEA"/>
    <w:rPr>
      <w:rFonts w:cs="Times New Roman"/>
      <w:color w:val="800080"/>
      <w:u w:val="single"/>
    </w:rPr>
  </w:style>
  <w:style w:type="paragraph" w:customStyle="1" w:styleId="Slog1">
    <w:name w:val="Slog1"/>
    <w:basedOn w:val="Naslov3"/>
    <w:autoRedefine/>
    <w:rsid w:val="003E534A"/>
    <w:pPr>
      <w:numPr>
        <w:ilvl w:val="2"/>
        <w:numId w:val="1"/>
      </w:numPr>
      <w:spacing w:before="0" w:after="0"/>
    </w:pPr>
    <w:rPr>
      <w:rFonts w:ascii="Arial" w:hAnsi="Arial" w:cs="Arial"/>
      <w:color w:val="auto"/>
      <w:sz w:val="22"/>
      <w:szCs w:val="22"/>
    </w:rPr>
  </w:style>
  <w:style w:type="paragraph" w:customStyle="1" w:styleId="Slog2">
    <w:name w:val="Slog2"/>
    <w:basedOn w:val="Naslov3"/>
    <w:autoRedefine/>
    <w:qFormat/>
    <w:rsid w:val="00C13FEA"/>
    <w:pPr>
      <w:numPr>
        <w:numId w:val="13"/>
      </w:numPr>
    </w:pPr>
  </w:style>
  <w:style w:type="paragraph" w:styleId="Intenzivencitat">
    <w:name w:val="Intense Quote"/>
    <w:aliases w:val="Obrazec_Nova RD_MP"/>
    <w:basedOn w:val="Navaden"/>
    <w:next w:val="Navaden"/>
    <w:link w:val="IntenzivencitatZnak"/>
    <w:autoRedefine/>
    <w:uiPriority w:val="99"/>
    <w:qFormat/>
    <w:rsid w:val="00C13FEA"/>
    <w:pPr>
      <w:pBdr>
        <w:top w:val="single" w:sz="4" w:space="10" w:color="541C72"/>
        <w:bottom w:val="single" w:sz="4" w:space="10" w:color="541C72"/>
      </w:pBdr>
      <w:shd w:val="pct5" w:color="F8F2FC" w:fill="F7EFFB"/>
      <w:spacing w:after="0" w:line="276" w:lineRule="auto"/>
      <w:jc w:val="center"/>
      <w:outlineLvl w:val="1"/>
    </w:pPr>
    <w:rPr>
      <w:rFonts w:ascii="Arial" w:hAnsi="Arial" w:cs="Arial"/>
      <w:b/>
      <w:bCs/>
      <w:i/>
      <w:iCs/>
      <w:spacing w:val="20"/>
      <w:lang w:eastAsia="zh-CN"/>
    </w:rPr>
  </w:style>
  <w:style w:type="character" w:customStyle="1" w:styleId="IntenzivencitatZnak">
    <w:name w:val="Intenziven citat Znak"/>
    <w:aliases w:val="Obrazec_Nova RD_MP Znak"/>
    <w:basedOn w:val="Privzetapisavaodstavka"/>
    <w:link w:val="Intenzivencitat"/>
    <w:uiPriority w:val="99"/>
    <w:rsid w:val="00C13FEA"/>
    <w:rPr>
      <w:rFonts w:ascii="Arial" w:eastAsiaTheme="minorEastAsia" w:hAnsi="Arial" w:cs="Arial"/>
      <w:b/>
      <w:bCs/>
      <w:i/>
      <w:iCs/>
      <w:spacing w:val="20"/>
      <w:shd w:val="pct5" w:color="F8F2FC" w:fill="F7EFFB"/>
      <w:lang w:eastAsia="zh-CN"/>
    </w:rPr>
  </w:style>
  <w:style w:type="character" w:styleId="Neenpoudarek">
    <w:name w:val="Subtle Emphasis"/>
    <w:aliases w:val="Nežen poudarek_Obrazec_Nova RD_MP"/>
    <w:basedOn w:val="Privzetapisavaodstavka"/>
    <w:uiPriority w:val="99"/>
    <w:qFormat/>
    <w:rsid w:val="00C13FEA"/>
    <w:rPr>
      <w:rFonts w:ascii="Cambria" w:hAnsi="Cambria" w:cs="Times New Roman"/>
      <w:i/>
      <w:color w:val="000000"/>
      <w:sz w:val="24"/>
    </w:rPr>
  </w:style>
  <w:style w:type="paragraph" w:styleId="Sprotnaopomba-besedilo">
    <w:name w:val="footnote text"/>
    <w:basedOn w:val="Navaden"/>
    <w:link w:val="Sprotnaopomba-besediloZnak"/>
    <w:uiPriority w:val="99"/>
    <w:rsid w:val="00C13FEA"/>
    <w:pPr>
      <w:spacing w:after="0" w:line="240" w:lineRule="auto"/>
    </w:pPr>
    <w:rPr>
      <w:rFonts w:ascii="Cambria" w:hAnsi="Cambria" w:cs="Cambria"/>
      <w:color w:val="000000"/>
      <w:sz w:val="20"/>
      <w:szCs w:val="20"/>
      <w:lang w:eastAsia="en-US"/>
    </w:rPr>
  </w:style>
  <w:style w:type="character" w:customStyle="1" w:styleId="Sprotnaopomba-besediloZnak">
    <w:name w:val="Sprotna opomba - besedilo Znak"/>
    <w:basedOn w:val="Privzetapisavaodstavka"/>
    <w:link w:val="Sprotnaopomba-besedilo"/>
    <w:uiPriority w:val="99"/>
    <w:rsid w:val="00C13FEA"/>
    <w:rPr>
      <w:rFonts w:ascii="Cambria" w:eastAsiaTheme="minorEastAsia" w:hAnsi="Cambria" w:cs="Cambria"/>
      <w:color w:val="000000"/>
      <w:sz w:val="20"/>
      <w:szCs w:val="20"/>
    </w:rPr>
  </w:style>
  <w:style w:type="paragraph" w:customStyle="1" w:styleId="Slog3">
    <w:name w:val="Slog3"/>
    <w:basedOn w:val="Navaden"/>
    <w:autoRedefine/>
    <w:uiPriority w:val="99"/>
    <w:rsid w:val="00C13FEA"/>
    <w:pPr>
      <w:pageBreakBefore/>
      <w:tabs>
        <w:tab w:val="right" w:pos="2556"/>
        <w:tab w:val="right" w:pos="5609"/>
      </w:tabs>
      <w:suppressAutoHyphens/>
      <w:autoSpaceDN w:val="0"/>
      <w:spacing w:after="0" w:line="276" w:lineRule="auto"/>
      <w:ind w:right="6"/>
      <w:jc w:val="right"/>
      <w:textAlignment w:val="baseline"/>
      <w:outlineLvl w:val="1"/>
    </w:pPr>
    <w:rPr>
      <w:rFonts w:ascii="Arial" w:hAnsi="Arial" w:cs="Arial"/>
      <w:b/>
      <w:i/>
      <w:iCs/>
      <w:lang w:eastAsia="en-US"/>
    </w:rPr>
  </w:style>
  <w:style w:type="paragraph" w:styleId="Kazalovsebine1">
    <w:name w:val="toc 1"/>
    <w:basedOn w:val="Navaden"/>
    <w:next w:val="Navaden"/>
    <w:autoRedefine/>
    <w:uiPriority w:val="39"/>
    <w:rsid w:val="00C13FEA"/>
    <w:pPr>
      <w:tabs>
        <w:tab w:val="left" w:pos="390"/>
        <w:tab w:val="right" w:pos="9060"/>
      </w:tabs>
      <w:spacing w:after="0" w:line="276" w:lineRule="auto"/>
    </w:pPr>
    <w:rPr>
      <w:rFonts w:ascii="Calibri" w:hAnsi="Calibri" w:cs="Calibri"/>
      <w:b/>
      <w:bCs/>
      <w:caps/>
      <w:color w:val="000000"/>
      <w:u w:val="single"/>
      <w:lang w:eastAsia="en-US"/>
    </w:rPr>
  </w:style>
  <w:style w:type="paragraph" w:styleId="Kazalovsebine2">
    <w:name w:val="toc 2"/>
    <w:basedOn w:val="Navaden"/>
    <w:next w:val="Navaden"/>
    <w:autoRedefine/>
    <w:uiPriority w:val="39"/>
    <w:rsid w:val="00C6355B"/>
    <w:pPr>
      <w:tabs>
        <w:tab w:val="right" w:pos="9060"/>
      </w:tabs>
      <w:spacing w:after="0" w:line="276" w:lineRule="auto"/>
    </w:pPr>
    <w:rPr>
      <w:rFonts w:ascii="Arial" w:hAnsi="Arial" w:cs="Arial"/>
      <w:b/>
      <w:bCs/>
      <w:smallCaps/>
      <w:color w:val="000000"/>
      <w:lang w:eastAsia="en-US"/>
    </w:rPr>
  </w:style>
  <w:style w:type="paragraph" w:styleId="Kazalovsebine3">
    <w:name w:val="toc 3"/>
    <w:basedOn w:val="Navaden"/>
    <w:next w:val="Navaden"/>
    <w:autoRedefine/>
    <w:uiPriority w:val="39"/>
    <w:rsid w:val="00C13FEA"/>
    <w:pPr>
      <w:spacing w:after="0" w:line="276" w:lineRule="auto"/>
    </w:pPr>
    <w:rPr>
      <w:rFonts w:ascii="Calibri" w:hAnsi="Calibri" w:cs="Calibri"/>
      <w:smallCaps/>
      <w:color w:val="000000"/>
      <w:lang w:eastAsia="en-US"/>
    </w:rPr>
  </w:style>
  <w:style w:type="paragraph" w:styleId="Kazalovsebine4">
    <w:name w:val="toc 4"/>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5">
    <w:name w:val="toc 5"/>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6">
    <w:name w:val="toc 6"/>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7">
    <w:name w:val="toc 7"/>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8">
    <w:name w:val="toc 8"/>
    <w:basedOn w:val="Navaden"/>
    <w:next w:val="Navaden"/>
    <w:autoRedefine/>
    <w:uiPriority w:val="39"/>
    <w:rsid w:val="00C13FEA"/>
    <w:pPr>
      <w:spacing w:after="0" w:line="276" w:lineRule="auto"/>
    </w:pPr>
    <w:rPr>
      <w:rFonts w:ascii="Calibri" w:hAnsi="Calibri" w:cs="Calibri"/>
      <w:color w:val="000000"/>
      <w:lang w:eastAsia="en-US"/>
    </w:rPr>
  </w:style>
  <w:style w:type="paragraph" w:styleId="Kazalovsebine9">
    <w:name w:val="toc 9"/>
    <w:basedOn w:val="Navaden"/>
    <w:next w:val="Navaden"/>
    <w:autoRedefine/>
    <w:uiPriority w:val="39"/>
    <w:rsid w:val="00C13FEA"/>
    <w:pPr>
      <w:spacing w:after="0" w:line="276" w:lineRule="auto"/>
    </w:pPr>
    <w:rPr>
      <w:rFonts w:ascii="Calibri" w:hAnsi="Calibri" w:cs="Calibri"/>
      <w:color w:val="000000"/>
      <w:lang w:eastAsia="en-US"/>
    </w:rPr>
  </w:style>
  <w:style w:type="paragraph" w:customStyle="1" w:styleId="Default">
    <w:name w:val="Default"/>
    <w:rsid w:val="00C13FEA"/>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odstavek">
    <w:name w:val="odstavek"/>
    <w:basedOn w:val="Navaden"/>
    <w:rsid w:val="00C13FEA"/>
    <w:pPr>
      <w:spacing w:before="100" w:beforeAutospacing="1" w:after="100" w:afterAutospacing="1" w:line="240" w:lineRule="auto"/>
    </w:pPr>
    <w:rPr>
      <w:rFonts w:ascii="Times New Roman" w:hAnsi="Times New Roman"/>
      <w:sz w:val="24"/>
      <w:szCs w:val="24"/>
    </w:rPr>
  </w:style>
  <w:style w:type="paragraph" w:customStyle="1" w:styleId="alineazaodstavkom">
    <w:name w:val="alineazaodstavkom"/>
    <w:basedOn w:val="Navaden"/>
    <w:uiPriority w:val="99"/>
    <w:rsid w:val="00C13FEA"/>
    <w:pPr>
      <w:spacing w:before="100" w:beforeAutospacing="1" w:after="100" w:afterAutospacing="1" w:line="240" w:lineRule="auto"/>
    </w:pPr>
    <w:rPr>
      <w:rFonts w:ascii="Times New Roman" w:hAnsi="Times New Roman"/>
      <w:sz w:val="24"/>
      <w:szCs w:val="24"/>
    </w:rPr>
  </w:style>
  <w:style w:type="paragraph" w:customStyle="1" w:styleId="Standard">
    <w:name w:val="Standard"/>
    <w:link w:val="StandardZnak"/>
    <w:rsid w:val="00C13FEA"/>
    <w:pPr>
      <w:suppressAutoHyphens/>
      <w:autoSpaceDN w:val="0"/>
      <w:spacing w:after="0" w:line="276" w:lineRule="auto"/>
      <w:ind w:right="6"/>
      <w:jc w:val="both"/>
      <w:textAlignment w:val="baseline"/>
    </w:pPr>
    <w:rPr>
      <w:rFonts w:ascii="Calibri" w:eastAsiaTheme="minorEastAsia" w:hAnsi="Calibri" w:cs="Calibri"/>
      <w:kern w:val="3"/>
      <w:lang w:eastAsia="zh-CN"/>
    </w:rPr>
  </w:style>
  <w:style w:type="paragraph" w:customStyle="1" w:styleId="Telobesedila21">
    <w:name w:val="Telo besedila 21"/>
    <w:basedOn w:val="Standard"/>
    <w:rsid w:val="00C13FEA"/>
    <w:pPr>
      <w:spacing w:line="240" w:lineRule="auto"/>
    </w:pPr>
    <w:rPr>
      <w:rFonts w:ascii="Arial" w:hAnsi="Arial" w:cs="Arial"/>
      <w:b/>
      <w:bCs/>
      <w:sz w:val="20"/>
      <w:szCs w:val="20"/>
    </w:rPr>
  </w:style>
  <w:style w:type="character" w:customStyle="1" w:styleId="Naslov3MKZnak">
    <w:name w:val="Naslov 3 MK Znak"/>
    <w:rsid w:val="00C13FEA"/>
    <w:rPr>
      <w:rFonts w:ascii="Arial" w:hAnsi="Arial"/>
      <w:b/>
      <w:kern w:val="3"/>
      <w:sz w:val="22"/>
      <w:lang w:val="sl-SI"/>
    </w:rPr>
  </w:style>
  <w:style w:type="paragraph" w:customStyle="1" w:styleId="BESEDILO">
    <w:name w:val="BESEDILO"/>
    <w:rsid w:val="00C13FEA"/>
    <w:pPr>
      <w:keepLines/>
      <w:widowControl w:val="0"/>
      <w:tabs>
        <w:tab w:val="left" w:pos="2155"/>
      </w:tabs>
      <w:suppressAutoHyphens/>
      <w:autoSpaceDN w:val="0"/>
      <w:spacing w:after="0" w:line="276" w:lineRule="auto"/>
      <w:ind w:right="6"/>
      <w:jc w:val="both"/>
      <w:textAlignment w:val="baseline"/>
    </w:pPr>
    <w:rPr>
      <w:rFonts w:ascii="Arial" w:eastAsiaTheme="minorEastAsia" w:hAnsi="Arial" w:cs="Arial"/>
      <w:kern w:val="3"/>
      <w:sz w:val="20"/>
      <w:szCs w:val="20"/>
      <w:lang w:eastAsia="zh-CN"/>
    </w:rPr>
  </w:style>
  <w:style w:type="paragraph" w:customStyle="1" w:styleId="Slog10">
    <w:name w:val="Slog10"/>
    <w:basedOn w:val="Navaden"/>
    <w:rsid w:val="00C13FEA"/>
    <w:pPr>
      <w:pBdr>
        <w:top w:val="single" w:sz="4" w:space="1" w:color="000000"/>
        <w:left w:val="single" w:sz="4" w:space="31" w:color="000000"/>
        <w:bottom w:val="single" w:sz="4" w:space="0" w:color="000000"/>
        <w:right w:val="single" w:sz="4" w:space="4" w:color="000000"/>
      </w:pBdr>
      <w:shd w:val="clear" w:color="auto" w:fill="E5DFEC"/>
      <w:suppressAutoHyphens/>
      <w:autoSpaceDN w:val="0"/>
      <w:spacing w:after="0" w:line="276" w:lineRule="auto"/>
      <w:ind w:left="720"/>
      <w:textAlignment w:val="baseline"/>
    </w:pPr>
    <w:rPr>
      <w:rFonts w:ascii="Calibri" w:hAnsi="Calibri" w:cs="Calibri"/>
      <w:b/>
      <w:bCs/>
      <w:color w:val="000000"/>
      <w:kern w:val="3"/>
      <w:sz w:val="23"/>
      <w:szCs w:val="23"/>
      <w:lang w:eastAsia="zh-CN"/>
    </w:rPr>
  </w:style>
  <w:style w:type="paragraph" w:customStyle="1" w:styleId="Telobesedila31">
    <w:name w:val="Telo besedila 31"/>
    <w:basedOn w:val="Standard"/>
    <w:uiPriority w:val="99"/>
    <w:rsid w:val="00C13FEA"/>
    <w:pPr>
      <w:spacing w:after="120"/>
    </w:pPr>
    <w:rPr>
      <w:sz w:val="16"/>
      <w:szCs w:val="16"/>
    </w:rPr>
  </w:style>
  <w:style w:type="paragraph" w:styleId="Telobesedila2">
    <w:name w:val="Body Text 2"/>
    <w:basedOn w:val="Standard"/>
    <w:link w:val="Telobesedila2Znak"/>
    <w:uiPriority w:val="99"/>
    <w:rsid w:val="00C13FEA"/>
    <w:pPr>
      <w:spacing w:after="120" w:line="480" w:lineRule="auto"/>
    </w:pPr>
  </w:style>
  <w:style w:type="character" w:customStyle="1" w:styleId="Telobesedila2Znak">
    <w:name w:val="Telo besedila 2 Znak"/>
    <w:basedOn w:val="Privzetapisavaodstavka"/>
    <w:link w:val="Telobesedila2"/>
    <w:uiPriority w:val="99"/>
    <w:rsid w:val="00C13FEA"/>
    <w:rPr>
      <w:rFonts w:ascii="Calibri" w:eastAsiaTheme="minorEastAsia" w:hAnsi="Calibri" w:cs="Calibri"/>
      <w:kern w:val="3"/>
      <w:lang w:eastAsia="zh-CN"/>
    </w:rPr>
  </w:style>
  <w:style w:type="paragraph" w:styleId="Konnaopomba-besedilo">
    <w:name w:val="endnote text"/>
    <w:basedOn w:val="Navaden"/>
    <w:link w:val="Konnaopomba-besediloZnak"/>
    <w:uiPriority w:val="99"/>
    <w:semiHidden/>
    <w:unhideWhenUsed/>
    <w:rsid w:val="00C13FEA"/>
    <w:pPr>
      <w:spacing w:after="0" w:line="240" w:lineRule="auto"/>
    </w:pPr>
    <w:rPr>
      <w:rFonts w:ascii="Cambria" w:hAnsi="Cambria" w:cs="Cambria"/>
      <w:color w:val="000000"/>
      <w:sz w:val="20"/>
      <w:szCs w:val="20"/>
      <w:lang w:eastAsia="en-US"/>
    </w:rPr>
  </w:style>
  <w:style w:type="character" w:customStyle="1" w:styleId="Konnaopomba-besediloZnak">
    <w:name w:val="Končna opomba - besedilo Znak"/>
    <w:basedOn w:val="Privzetapisavaodstavka"/>
    <w:link w:val="Konnaopomba-besedilo"/>
    <w:uiPriority w:val="99"/>
    <w:semiHidden/>
    <w:rsid w:val="00C13FEA"/>
    <w:rPr>
      <w:rFonts w:ascii="Cambria" w:eastAsiaTheme="minorEastAsia" w:hAnsi="Cambria" w:cs="Cambria"/>
      <w:color w:val="000000"/>
      <w:sz w:val="20"/>
      <w:szCs w:val="20"/>
    </w:rPr>
  </w:style>
  <w:style w:type="character" w:styleId="Konnaopomba-sklic">
    <w:name w:val="endnote reference"/>
    <w:basedOn w:val="Privzetapisavaodstavka"/>
    <w:uiPriority w:val="99"/>
    <w:semiHidden/>
    <w:unhideWhenUsed/>
    <w:rsid w:val="00C13FEA"/>
    <w:rPr>
      <w:rFonts w:cs="Times New Roman"/>
      <w:vertAlign w:val="superscript"/>
    </w:rPr>
  </w:style>
  <w:style w:type="paragraph" w:styleId="Telobesedila">
    <w:name w:val="Body Text"/>
    <w:basedOn w:val="Navaden"/>
    <w:link w:val="TelobesedilaZnak"/>
    <w:uiPriority w:val="99"/>
    <w:semiHidden/>
    <w:unhideWhenUsed/>
    <w:rsid w:val="00C13FEA"/>
    <w:pPr>
      <w:spacing w:after="120" w:line="276" w:lineRule="auto"/>
    </w:pPr>
    <w:rPr>
      <w:rFonts w:ascii="Cambria" w:hAnsi="Cambria" w:cs="Cambria"/>
      <w:color w:val="000000"/>
      <w:lang w:eastAsia="en-US"/>
    </w:rPr>
  </w:style>
  <w:style w:type="character" w:customStyle="1" w:styleId="TelobesedilaZnak">
    <w:name w:val="Telo besedila Znak"/>
    <w:basedOn w:val="Privzetapisavaodstavka"/>
    <w:link w:val="Telobesedila"/>
    <w:uiPriority w:val="99"/>
    <w:semiHidden/>
    <w:rsid w:val="00C13FEA"/>
    <w:rPr>
      <w:rFonts w:ascii="Cambria" w:eastAsiaTheme="minorEastAsia" w:hAnsi="Cambria" w:cs="Cambria"/>
      <w:color w:val="000000"/>
    </w:rPr>
  </w:style>
  <w:style w:type="character" w:customStyle="1" w:styleId="WW8Num25z1">
    <w:name w:val="WW8Num25z1"/>
    <w:rsid w:val="00C13FEA"/>
    <w:rPr>
      <w:rFonts w:ascii="Courier New" w:hAnsi="Courier New"/>
    </w:rPr>
  </w:style>
  <w:style w:type="paragraph" w:customStyle="1" w:styleId="tevilnatoka">
    <w:name w:val="tevilnatoka"/>
    <w:basedOn w:val="Navaden"/>
    <w:rsid w:val="00C13FEA"/>
    <w:pPr>
      <w:spacing w:before="100" w:beforeAutospacing="1" w:after="100" w:afterAutospacing="1" w:line="240" w:lineRule="auto"/>
    </w:pPr>
    <w:rPr>
      <w:rFonts w:ascii="Times New Roman" w:hAnsi="Times New Roman"/>
      <w:sz w:val="24"/>
      <w:szCs w:val="24"/>
    </w:rPr>
  </w:style>
  <w:style w:type="paragraph" w:customStyle="1" w:styleId="Odstavekseznama1">
    <w:name w:val="Odstavek seznama1"/>
    <w:basedOn w:val="Navaden"/>
    <w:rsid w:val="00C13FEA"/>
    <w:pPr>
      <w:suppressAutoHyphens/>
      <w:spacing w:after="0" w:line="240" w:lineRule="auto"/>
      <w:ind w:left="720"/>
      <w:contextualSpacing/>
    </w:pPr>
    <w:rPr>
      <w:rFonts w:ascii="Arial" w:hAnsi="Arial"/>
      <w:kern w:val="1"/>
    </w:rPr>
  </w:style>
  <w:style w:type="paragraph" w:customStyle="1" w:styleId="Slog4MPR0">
    <w:name w:val="Slog4MPR"/>
    <w:basedOn w:val="Slog2"/>
    <w:qFormat/>
    <w:rsid w:val="00C13FEA"/>
    <w:pPr>
      <w:numPr>
        <w:numId w:val="22"/>
      </w:numPr>
      <w:spacing w:before="0" w:after="0"/>
    </w:pPr>
    <w:rPr>
      <w:rFonts w:ascii="Arial" w:hAnsi="Arial" w:cs="Arial"/>
      <w:color w:val="auto"/>
      <w:sz w:val="22"/>
      <w:szCs w:val="22"/>
    </w:rPr>
  </w:style>
  <w:style w:type="paragraph" w:customStyle="1" w:styleId="Textbody">
    <w:name w:val="Text body"/>
    <w:basedOn w:val="Standard"/>
    <w:rsid w:val="00C13FEA"/>
    <w:pPr>
      <w:spacing w:after="120"/>
    </w:pPr>
    <w:rPr>
      <w:sz w:val="20"/>
      <w:szCs w:val="20"/>
    </w:rPr>
  </w:style>
  <w:style w:type="paragraph" w:customStyle="1" w:styleId="Slog9">
    <w:name w:val="Slog9"/>
    <w:basedOn w:val="Navaden"/>
    <w:rsid w:val="00C13FEA"/>
    <w:pPr>
      <w:keepNext/>
      <w:widowControl w:val="0"/>
      <w:numPr>
        <w:numId w:val="23"/>
      </w:numPr>
      <w:pBdr>
        <w:top w:val="single" w:sz="4" w:space="1" w:color="000000"/>
        <w:bottom w:val="single" w:sz="4" w:space="1" w:color="000000"/>
      </w:pBdr>
      <w:shd w:val="clear" w:color="auto" w:fill="CCC0D9"/>
      <w:suppressAutoHyphens/>
      <w:autoSpaceDN w:val="0"/>
      <w:spacing w:after="0" w:line="240" w:lineRule="auto"/>
      <w:jc w:val="center"/>
      <w:textAlignment w:val="baseline"/>
      <w:outlineLvl w:val="0"/>
    </w:pPr>
    <w:rPr>
      <w:rFonts w:ascii="Calibri" w:hAnsi="Calibri" w:cs="Calibri"/>
      <w:b/>
      <w:bCs/>
      <w:kern w:val="3"/>
      <w:sz w:val="24"/>
      <w:szCs w:val="24"/>
      <w:lang w:eastAsia="zh-CN" w:bidi="hi-IN"/>
    </w:rPr>
  </w:style>
  <w:style w:type="paragraph" w:styleId="Telobesedila3">
    <w:name w:val="Body Text 3"/>
    <w:basedOn w:val="Navaden"/>
    <w:link w:val="Telobesedila3Znak"/>
    <w:uiPriority w:val="99"/>
    <w:semiHidden/>
    <w:unhideWhenUsed/>
    <w:rsid w:val="00C13FEA"/>
    <w:pPr>
      <w:spacing w:after="120" w:line="276" w:lineRule="auto"/>
    </w:pPr>
    <w:rPr>
      <w:rFonts w:ascii="Cambria" w:hAnsi="Cambria" w:cs="Cambria"/>
      <w:color w:val="000000"/>
      <w:sz w:val="16"/>
      <w:szCs w:val="16"/>
      <w:lang w:eastAsia="en-US"/>
    </w:rPr>
  </w:style>
  <w:style w:type="character" w:customStyle="1" w:styleId="Telobesedila3Znak">
    <w:name w:val="Telo besedila 3 Znak"/>
    <w:basedOn w:val="Privzetapisavaodstavka"/>
    <w:link w:val="Telobesedila3"/>
    <w:uiPriority w:val="99"/>
    <w:semiHidden/>
    <w:rsid w:val="00C13FEA"/>
    <w:rPr>
      <w:rFonts w:ascii="Cambria" w:eastAsiaTheme="minorEastAsia" w:hAnsi="Cambria" w:cs="Cambria"/>
      <w:color w:val="000000"/>
      <w:sz w:val="16"/>
      <w:szCs w:val="16"/>
    </w:rPr>
  </w:style>
  <w:style w:type="paragraph" w:customStyle="1" w:styleId="Naslov2MK">
    <w:name w:val="Naslov 2 MK"/>
    <w:basedOn w:val="Standard"/>
    <w:rsid w:val="00C13FEA"/>
    <w:pPr>
      <w:tabs>
        <w:tab w:val="left" w:pos="2160"/>
      </w:tabs>
      <w:spacing w:line="240" w:lineRule="auto"/>
      <w:ind w:left="1080" w:right="0" w:hanging="720"/>
    </w:pPr>
    <w:rPr>
      <w:rFonts w:ascii="Arial" w:hAnsi="Arial" w:cs="Arial"/>
      <w:b/>
    </w:rPr>
  </w:style>
  <w:style w:type="paragraph" w:styleId="Telobesedila-zamik3">
    <w:name w:val="Body Text Indent 3"/>
    <w:basedOn w:val="Navaden"/>
    <w:link w:val="Telobesedila-zamik3Znak"/>
    <w:uiPriority w:val="99"/>
    <w:semiHidden/>
    <w:unhideWhenUsed/>
    <w:rsid w:val="00C13FEA"/>
    <w:pPr>
      <w:spacing w:after="120" w:line="276" w:lineRule="auto"/>
      <w:ind w:left="283"/>
    </w:pPr>
    <w:rPr>
      <w:rFonts w:ascii="Cambria" w:hAnsi="Cambria" w:cs="Cambria"/>
      <w:color w:val="000000"/>
      <w:sz w:val="16"/>
      <w:szCs w:val="16"/>
      <w:lang w:eastAsia="en-US"/>
    </w:rPr>
  </w:style>
  <w:style w:type="character" w:customStyle="1" w:styleId="Telobesedila-zamik3Znak">
    <w:name w:val="Telo besedila - zamik 3 Znak"/>
    <w:basedOn w:val="Privzetapisavaodstavka"/>
    <w:link w:val="Telobesedila-zamik3"/>
    <w:uiPriority w:val="99"/>
    <w:semiHidden/>
    <w:rsid w:val="00C13FEA"/>
    <w:rPr>
      <w:rFonts w:ascii="Cambria" w:eastAsiaTheme="minorEastAsia" w:hAnsi="Cambria" w:cs="Cambria"/>
      <w:color w:val="000000"/>
      <w:sz w:val="16"/>
      <w:szCs w:val="16"/>
    </w:rPr>
  </w:style>
  <w:style w:type="paragraph" w:customStyle="1" w:styleId="BodyText21">
    <w:name w:val="Body Text 21"/>
    <w:basedOn w:val="Navaden"/>
    <w:rsid w:val="00C13FEA"/>
    <w:pPr>
      <w:spacing w:after="0" w:line="240" w:lineRule="auto"/>
      <w:jc w:val="both"/>
    </w:pPr>
    <w:rPr>
      <w:rFonts w:ascii="Times New Roman" w:hAnsi="Times New Roman"/>
      <w:sz w:val="24"/>
      <w:szCs w:val="20"/>
      <w:lang w:eastAsia="en-US"/>
    </w:rPr>
  </w:style>
  <w:style w:type="character" w:customStyle="1" w:styleId="Bodytext10">
    <w:name w:val="Body text (10)"/>
    <w:link w:val="Bodytext101"/>
    <w:uiPriority w:val="99"/>
    <w:locked/>
    <w:rsid w:val="00C13FEA"/>
    <w:rPr>
      <w:shd w:val="clear" w:color="auto" w:fill="FFFFFF"/>
    </w:rPr>
  </w:style>
  <w:style w:type="paragraph" w:customStyle="1" w:styleId="Bodytext101">
    <w:name w:val="Body text (10)1"/>
    <w:basedOn w:val="Navaden"/>
    <w:link w:val="Bodytext10"/>
    <w:uiPriority w:val="99"/>
    <w:rsid w:val="00C13FEA"/>
    <w:pPr>
      <w:shd w:val="clear" w:color="auto" w:fill="FFFFFF"/>
      <w:spacing w:before="600" w:after="0" w:line="518" w:lineRule="exact"/>
    </w:pPr>
    <w:rPr>
      <w:rFonts w:eastAsiaTheme="minorHAnsi" w:cstheme="minorBidi"/>
      <w:lang w:eastAsia="en-US"/>
    </w:rPr>
  </w:style>
  <w:style w:type="character" w:customStyle="1" w:styleId="Bodytext17">
    <w:name w:val="Body text (17)"/>
    <w:link w:val="Bodytext171"/>
    <w:uiPriority w:val="99"/>
    <w:locked/>
    <w:rsid w:val="00C13FEA"/>
    <w:rPr>
      <w:shd w:val="clear" w:color="auto" w:fill="FFFFFF"/>
    </w:rPr>
  </w:style>
  <w:style w:type="paragraph" w:customStyle="1" w:styleId="Bodytext171">
    <w:name w:val="Body text (17)1"/>
    <w:basedOn w:val="Navaden"/>
    <w:link w:val="Bodytext17"/>
    <w:uiPriority w:val="99"/>
    <w:rsid w:val="00C13FEA"/>
    <w:pPr>
      <w:shd w:val="clear" w:color="auto" w:fill="FFFFFF"/>
      <w:spacing w:after="0" w:line="398" w:lineRule="exact"/>
      <w:ind w:hanging="360"/>
      <w:jc w:val="both"/>
    </w:pPr>
    <w:rPr>
      <w:rFonts w:eastAsiaTheme="minorHAnsi" w:cstheme="minorBidi"/>
      <w:lang w:eastAsia="en-US"/>
    </w:rPr>
  </w:style>
  <w:style w:type="character" w:customStyle="1" w:styleId="Bodytext109pt27">
    <w:name w:val="Body text (10) + 9 pt27"/>
    <w:uiPriority w:val="99"/>
    <w:rsid w:val="00C13FEA"/>
    <w:rPr>
      <w:sz w:val="18"/>
      <w:shd w:val="clear" w:color="auto" w:fill="FFFFFF"/>
    </w:rPr>
  </w:style>
  <w:style w:type="character" w:customStyle="1" w:styleId="Bodytext179pt4">
    <w:name w:val="Body text (17) + 9 pt4"/>
    <w:uiPriority w:val="99"/>
    <w:rsid w:val="00C13FEA"/>
    <w:rPr>
      <w:rFonts w:ascii="Arial Unicode MS" w:eastAsia="Times New Roman"/>
      <w:noProof/>
      <w:sz w:val="18"/>
      <w:shd w:val="clear" w:color="auto" w:fill="FFFFFF"/>
    </w:rPr>
  </w:style>
  <w:style w:type="paragraph" w:styleId="Navadensplet">
    <w:name w:val="Normal (Web)"/>
    <w:basedOn w:val="Navaden"/>
    <w:uiPriority w:val="99"/>
    <w:semiHidden/>
    <w:unhideWhenUsed/>
    <w:rsid w:val="00C13FEA"/>
    <w:pPr>
      <w:spacing w:before="100" w:beforeAutospacing="1" w:after="100" w:afterAutospacing="1" w:line="240" w:lineRule="auto"/>
    </w:pPr>
    <w:rPr>
      <w:rFonts w:ascii="Times New Roman" w:hAnsi="Times New Roman"/>
      <w:sz w:val="24"/>
      <w:szCs w:val="24"/>
    </w:rPr>
  </w:style>
  <w:style w:type="paragraph" w:customStyle="1" w:styleId="Slog4MP">
    <w:name w:val="Slog4MP"/>
    <w:basedOn w:val="Naslov3"/>
    <w:qFormat/>
    <w:rsid w:val="00C13FEA"/>
    <w:pPr>
      <w:numPr>
        <w:numId w:val="31"/>
      </w:numPr>
      <w:spacing w:before="0" w:after="0"/>
    </w:pPr>
    <w:rPr>
      <w:rFonts w:ascii="Arial" w:hAnsi="Arial" w:cs="Arial"/>
      <w:color w:val="auto"/>
      <w:sz w:val="22"/>
      <w:szCs w:val="22"/>
    </w:rPr>
  </w:style>
  <w:style w:type="paragraph" w:customStyle="1" w:styleId="Slog4mpr">
    <w:name w:val="Slog4mpr"/>
    <w:basedOn w:val="Slog4MPR0"/>
    <w:qFormat/>
    <w:rsid w:val="00C13FEA"/>
    <w:pPr>
      <w:numPr>
        <w:numId w:val="32"/>
      </w:numPr>
    </w:pPr>
    <w:rPr>
      <w:color w:val="541C72"/>
    </w:rPr>
  </w:style>
  <w:style w:type="paragraph" w:customStyle="1" w:styleId="xxx">
    <w:name w:val="_xxx"/>
    <w:basedOn w:val="Standard"/>
    <w:rsid w:val="00C13FEA"/>
    <w:pPr>
      <w:numPr>
        <w:numId w:val="33"/>
      </w:numPr>
      <w:spacing w:line="240" w:lineRule="auto"/>
      <w:ind w:right="0"/>
      <w:jc w:val="left"/>
    </w:pPr>
    <w:rPr>
      <w:rFonts w:ascii="Swis721 Cn BT" w:hAnsi="Swis721 Cn BT" w:cs="Arial"/>
      <w:sz w:val="20"/>
      <w:szCs w:val="20"/>
    </w:rPr>
  </w:style>
  <w:style w:type="paragraph" w:customStyle="1" w:styleId="TableParagraph">
    <w:name w:val="Table Paragraph"/>
    <w:basedOn w:val="Navaden"/>
    <w:rsid w:val="00C13FEA"/>
    <w:pPr>
      <w:widowControl w:val="0"/>
      <w:autoSpaceDN w:val="0"/>
      <w:spacing w:after="0" w:line="240" w:lineRule="auto"/>
    </w:pPr>
    <w:rPr>
      <w:rFonts w:ascii="Calibri" w:hAnsi="Calibri"/>
      <w:lang w:val="en-US" w:eastAsia="en-US"/>
    </w:rPr>
  </w:style>
  <w:style w:type="character" w:customStyle="1" w:styleId="OdstavekseznamaZnak">
    <w:name w:val="Odstavek seznama Znak"/>
    <w:aliases w:val="za tekst Znak,Označevanje Znak,List Paragraph1 Znak,List Paragraph2 Znak,Colorful List - Accent 11 Znak,Literatura - znanstveno Znak,UEDAŞ Bullet Znak,abc siralı Znak"/>
    <w:link w:val="Odstavekseznama"/>
    <w:uiPriority w:val="34"/>
    <w:locked/>
    <w:rsid w:val="00C13FEA"/>
    <w:rPr>
      <w:rFonts w:ascii="Cambria" w:eastAsiaTheme="minorEastAsia" w:hAnsi="Cambria" w:cs="Cambria"/>
      <w:color w:val="000000"/>
    </w:rPr>
  </w:style>
  <w:style w:type="character" w:customStyle="1" w:styleId="Nerazreenaomemba1">
    <w:name w:val="Nerazrešena omemba1"/>
    <w:uiPriority w:val="99"/>
    <w:semiHidden/>
    <w:unhideWhenUsed/>
    <w:rsid w:val="00C13FEA"/>
    <w:rPr>
      <w:color w:val="808080"/>
      <w:shd w:val="clear" w:color="auto" w:fill="E6E6E6"/>
    </w:rPr>
  </w:style>
  <w:style w:type="character" w:customStyle="1" w:styleId="Nerazreenaomemba2">
    <w:name w:val="Nerazrešena omemba2"/>
    <w:uiPriority w:val="99"/>
    <w:semiHidden/>
    <w:unhideWhenUsed/>
    <w:rsid w:val="00C13FEA"/>
    <w:rPr>
      <w:color w:val="808080"/>
      <w:shd w:val="clear" w:color="auto" w:fill="E6E6E6"/>
    </w:rPr>
  </w:style>
  <w:style w:type="character" w:customStyle="1" w:styleId="Nerazreenaomemba3">
    <w:name w:val="Nerazrešena omemba3"/>
    <w:basedOn w:val="Privzetapisavaodstavka"/>
    <w:uiPriority w:val="99"/>
    <w:semiHidden/>
    <w:unhideWhenUsed/>
    <w:rsid w:val="00C13FEA"/>
    <w:rPr>
      <w:rFonts w:cs="Times New Roman"/>
      <w:color w:val="808080"/>
      <w:shd w:val="clear" w:color="auto" w:fill="E6E6E6"/>
    </w:rPr>
  </w:style>
  <w:style w:type="character" w:customStyle="1" w:styleId="Naslov2MKZnak">
    <w:name w:val="Naslov 2 MK Znak"/>
    <w:rsid w:val="00C13FEA"/>
    <w:rPr>
      <w:rFonts w:ascii="Arial" w:hAnsi="Arial"/>
      <w:b/>
      <w:sz w:val="22"/>
      <w:lang w:val="sl-SI" w:eastAsia="sl-SI"/>
    </w:rPr>
  </w:style>
  <w:style w:type="table" w:customStyle="1" w:styleId="Tabelamrea2">
    <w:name w:val="Tabela – mreža2"/>
    <w:basedOn w:val="Navadnatabela"/>
    <w:next w:val="Tabelamrea"/>
    <w:uiPriority w:val="3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C13FEA"/>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rsid w:val="00C13FEA"/>
    <w:pPr>
      <w:numPr>
        <w:numId w:val="4"/>
      </w:numPr>
    </w:pPr>
  </w:style>
  <w:style w:type="numbering" w:customStyle="1" w:styleId="WW8Num38">
    <w:name w:val="WW8Num38"/>
    <w:rsid w:val="00C13FEA"/>
    <w:pPr>
      <w:numPr>
        <w:numId w:val="24"/>
      </w:numPr>
    </w:pPr>
  </w:style>
  <w:style w:type="numbering" w:customStyle="1" w:styleId="WW8Num52">
    <w:name w:val="WW8Num52"/>
    <w:rsid w:val="00C13FEA"/>
    <w:pPr>
      <w:numPr>
        <w:numId w:val="28"/>
      </w:numPr>
    </w:pPr>
  </w:style>
  <w:style w:type="numbering" w:customStyle="1" w:styleId="WW8Num45">
    <w:name w:val="WW8Num45"/>
    <w:rsid w:val="00C13FEA"/>
    <w:pPr>
      <w:numPr>
        <w:numId w:val="25"/>
      </w:numPr>
    </w:pPr>
  </w:style>
  <w:style w:type="numbering" w:customStyle="1" w:styleId="WW8Num1">
    <w:name w:val="WW8Num1"/>
    <w:rsid w:val="00C13FEA"/>
    <w:pPr>
      <w:numPr>
        <w:numId w:val="23"/>
      </w:numPr>
    </w:pPr>
  </w:style>
  <w:style w:type="numbering" w:customStyle="1" w:styleId="WW8Num42">
    <w:name w:val="WW8Num42"/>
    <w:rsid w:val="00C13FEA"/>
    <w:pPr>
      <w:numPr>
        <w:numId w:val="27"/>
      </w:numPr>
    </w:pPr>
  </w:style>
  <w:style w:type="numbering" w:customStyle="1" w:styleId="WW8Num30">
    <w:name w:val="WW8Num30"/>
    <w:rsid w:val="00C13FEA"/>
    <w:pPr>
      <w:numPr>
        <w:numId w:val="18"/>
      </w:numPr>
    </w:pPr>
  </w:style>
  <w:style w:type="numbering" w:customStyle="1" w:styleId="WW8Num48">
    <w:name w:val="WW8Num48"/>
    <w:rsid w:val="00C13FEA"/>
    <w:pPr>
      <w:numPr>
        <w:numId w:val="26"/>
      </w:numPr>
    </w:pPr>
  </w:style>
  <w:style w:type="numbering" w:customStyle="1" w:styleId="WW8Num40">
    <w:name w:val="WW8Num40"/>
    <w:rsid w:val="00C13FEA"/>
    <w:pPr>
      <w:numPr>
        <w:numId w:val="29"/>
      </w:numPr>
    </w:pPr>
  </w:style>
  <w:style w:type="numbering" w:customStyle="1" w:styleId="WW8Num25">
    <w:name w:val="WW8Num25"/>
    <w:rsid w:val="00C13FEA"/>
    <w:pPr>
      <w:numPr>
        <w:numId w:val="5"/>
      </w:numPr>
    </w:pPr>
  </w:style>
  <w:style w:type="numbering" w:customStyle="1" w:styleId="WWOutlineListStyle">
    <w:name w:val="WW_OutlineListStyle"/>
    <w:rsid w:val="00C13FEA"/>
    <w:pPr>
      <w:numPr>
        <w:numId w:val="21"/>
      </w:numPr>
    </w:pPr>
  </w:style>
  <w:style w:type="numbering" w:customStyle="1" w:styleId="WW8Num28">
    <w:name w:val="WW8Num28"/>
    <w:rsid w:val="00C13FEA"/>
    <w:pPr>
      <w:numPr>
        <w:numId w:val="20"/>
      </w:numPr>
    </w:pPr>
  </w:style>
  <w:style w:type="numbering" w:customStyle="1" w:styleId="WW8Num36">
    <w:name w:val="WW8Num36"/>
    <w:rsid w:val="00C13FEA"/>
    <w:pPr>
      <w:numPr>
        <w:numId w:val="33"/>
      </w:numPr>
    </w:pPr>
  </w:style>
  <w:style w:type="numbering" w:customStyle="1" w:styleId="WW8Num27">
    <w:name w:val="WW8Num27"/>
    <w:rsid w:val="00C13FEA"/>
    <w:pPr>
      <w:numPr>
        <w:numId w:val="6"/>
      </w:numPr>
    </w:pPr>
  </w:style>
  <w:style w:type="character" w:customStyle="1" w:styleId="Nerazreenaomemba4">
    <w:name w:val="Nerazrešena omemba4"/>
    <w:basedOn w:val="Privzetapisavaodstavka"/>
    <w:uiPriority w:val="99"/>
    <w:semiHidden/>
    <w:unhideWhenUsed/>
    <w:rsid w:val="00C13FEA"/>
    <w:rPr>
      <w:color w:val="605E5C"/>
      <w:shd w:val="clear" w:color="auto" w:fill="E1DFDD"/>
    </w:rPr>
  </w:style>
  <w:style w:type="character" w:styleId="Krepko">
    <w:name w:val="Strong"/>
    <w:basedOn w:val="Privzetapisavaodstavka"/>
    <w:uiPriority w:val="22"/>
    <w:qFormat/>
    <w:rsid w:val="00C13FEA"/>
    <w:rPr>
      <w:b/>
      <w:bCs/>
    </w:rPr>
  </w:style>
  <w:style w:type="character" w:customStyle="1" w:styleId="Nerazreenaomemba5">
    <w:name w:val="Nerazrešena omemba5"/>
    <w:basedOn w:val="Privzetapisavaodstavka"/>
    <w:uiPriority w:val="99"/>
    <w:semiHidden/>
    <w:unhideWhenUsed/>
    <w:rsid w:val="00955C84"/>
    <w:rPr>
      <w:color w:val="605E5C"/>
      <w:shd w:val="clear" w:color="auto" w:fill="E1DFDD"/>
    </w:rPr>
  </w:style>
  <w:style w:type="character" w:customStyle="1" w:styleId="StandardZnak">
    <w:name w:val="Standard Znak"/>
    <w:link w:val="Standard"/>
    <w:rsid w:val="00932197"/>
    <w:rPr>
      <w:rFonts w:ascii="Calibri" w:eastAsiaTheme="minorEastAsia" w:hAnsi="Calibri" w:cs="Calibri"/>
      <w:kern w:val="3"/>
      <w:lang w:eastAsia="zh-CN"/>
    </w:rPr>
  </w:style>
  <w:style w:type="paragraph" w:styleId="Zgradbadokumenta">
    <w:name w:val="Document Map"/>
    <w:basedOn w:val="Navaden"/>
    <w:link w:val="ZgradbadokumentaZnak"/>
    <w:uiPriority w:val="99"/>
    <w:semiHidden/>
    <w:unhideWhenUsed/>
    <w:rsid w:val="000642B8"/>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0642B8"/>
    <w:rPr>
      <w:rFonts w:ascii="Tahoma" w:eastAsiaTheme="minorEastAsia" w:hAnsi="Tahoma" w:cs="Tahoma"/>
      <w:sz w:val="16"/>
      <w:szCs w:val="16"/>
      <w:lang w:eastAsia="sl-SI"/>
    </w:rPr>
  </w:style>
  <w:style w:type="paragraph" w:styleId="Revizija">
    <w:name w:val="Revision"/>
    <w:hidden/>
    <w:uiPriority w:val="99"/>
    <w:semiHidden/>
    <w:rsid w:val="00182510"/>
    <w:pPr>
      <w:spacing w:after="0" w:line="240" w:lineRule="auto"/>
    </w:pPr>
    <w:rPr>
      <w:rFonts w:eastAsiaTheme="minorEastAsia" w:cs="Times New Roman"/>
      <w:lang w:eastAsia="sl-SI"/>
    </w:rPr>
  </w:style>
  <w:style w:type="character" w:styleId="Nerazreenaomemba">
    <w:name w:val="Unresolved Mention"/>
    <w:basedOn w:val="Privzetapisavaodstavka"/>
    <w:uiPriority w:val="99"/>
    <w:semiHidden/>
    <w:unhideWhenUsed/>
    <w:rsid w:val="00F70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9177">
      <w:bodyDiv w:val="1"/>
      <w:marLeft w:val="0"/>
      <w:marRight w:val="0"/>
      <w:marTop w:val="0"/>
      <w:marBottom w:val="0"/>
      <w:divBdr>
        <w:top w:val="none" w:sz="0" w:space="0" w:color="auto"/>
        <w:left w:val="none" w:sz="0" w:space="0" w:color="auto"/>
        <w:bottom w:val="none" w:sz="0" w:space="0" w:color="auto"/>
        <w:right w:val="none" w:sz="0" w:space="0" w:color="auto"/>
      </w:divBdr>
    </w:div>
    <w:div w:id="278071621">
      <w:bodyDiv w:val="1"/>
      <w:marLeft w:val="0"/>
      <w:marRight w:val="0"/>
      <w:marTop w:val="0"/>
      <w:marBottom w:val="0"/>
      <w:divBdr>
        <w:top w:val="none" w:sz="0" w:space="0" w:color="auto"/>
        <w:left w:val="none" w:sz="0" w:space="0" w:color="auto"/>
        <w:bottom w:val="none" w:sz="0" w:space="0" w:color="auto"/>
        <w:right w:val="none" w:sz="0" w:space="0" w:color="auto"/>
      </w:divBdr>
    </w:div>
    <w:div w:id="323314408">
      <w:bodyDiv w:val="1"/>
      <w:marLeft w:val="0"/>
      <w:marRight w:val="0"/>
      <w:marTop w:val="0"/>
      <w:marBottom w:val="0"/>
      <w:divBdr>
        <w:top w:val="none" w:sz="0" w:space="0" w:color="auto"/>
        <w:left w:val="none" w:sz="0" w:space="0" w:color="auto"/>
        <w:bottom w:val="none" w:sz="0" w:space="0" w:color="auto"/>
        <w:right w:val="none" w:sz="0" w:space="0" w:color="auto"/>
      </w:divBdr>
    </w:div>
    <w:div w:id="969675449">
      <w:bodyDiv w:val="1"/>
      <w:marLeft w:val="0"/>
      <w:marRight w:val="0"/>
      <w:marTop w:val="0"/>
      <w:marBottom w:val="0"/>
      <w:divBdr>
        <w:top w:val="none" w:sz="0" w:space="0" w:color="auto"/>
        <w:left w:val="none" w:sz="0" w:space="0" w:color="auto"/>
        <w:bottom w:val="none" w:sz="0" w:space="0" w:color="auto"/>
        <w:right w:val="none" w:sz="0" w:space="0" w:color="auto"/>
      </w:divBdr>
    </w:div>
    <w:div w:id="1040209388">
      <w:bodyDiv w:val="1"/>
      <w:marLeft w:val="0"/>
      <w:marRight w:val="0"/>
      <w:marTop w:val="0"/>
      <w:marBottom w:val="0"/>
      <w:divBdr>
        <w:top w:val="none" w:sz="0" w:space="0" w:color="auto"/>
        <w:left w:val="none" w:sz="0" w:space="0" w:color="auto"/>
        <w:bottom w:val="none" w:sz="0" w:space="0" w:color="auto"/>
        <w:right w:val="none" w:sz="0" w:space="0" w:color="auto"/>
      </w:divBdr>
    </w:div>
    <w:div w:id="1528442645">
      <w:bodyDiv w:val="1"/>
      <w:marLeft w:val="0"/>
      <w:marRight w:val="0"/>
      <w:marTop w:val="0"/>
      <w:marBottom w:val="0"/>
      <w:divBdr>
        <w:top w:val="none" w:sz="0" w:space="0" w:color="auto"/>
        <w:left w:val="none" w:sz="0" w:space="0" w:color="auto"/>
        <w:bottom w:val="none" w:sz="0" w:space="0" w:color="auto"/>
        <w:right w:val="none" w:sz="0" w:space="0" w:color="auto"/>
      </w:divBdr>
    </w:div>
    <w:div w:id="19403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erevizija.si/"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ejn.gov.si/eJN2" TargetMode="External"/><Relationship Id="rId4" Type="http://schemas.openxmlformats.org/officeDocument/2006/relationships/settings" Target="settings.xml"/><Relationship Id="rId9" Type="http://schemas.openxmlformats.org/officeDocument/2006/relationships/hyperlink" Target="https://ejn.gov.si/e-oddaja" TargetMode="Externa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4B1605-48D5-45E8-A77B-800A7041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82</Pages>
  <Words>25286</Words>
  <Characters>144132</Characters>
  <Application>Microsoft Office Word</Application>
  <DocSecurity>0</DocSecurity>
  <Lines>1201</Lines>
  <Paragraphs>338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dc:creator>
  <cp:keywords/>
  <dc:description/>
  <cp:lastModifiedBy>Damjana Križman</cp:lastModifiedBy>
  <cp:revision>20</cp:revision>
  <cp:lastPrinted>2019-02-19T14:09:00Z</cp:lastPrinted>
  <dcterms:created xsi:type="dcterms:W3CDTF">2021-07-27T09:10:00Z</dcterms:created>
  <dcterms:modified xsi:type="dcterms:W3CDTF">2021-07-27T11:39:00Z</dcterms:modified>
</cp:coreProperties>
</file>