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6F6E6" w14:textId="581768DE" w:rsidR="00C32542" w:rsidRPr="00C32542" w:rsidRDefault="00C32542" w:rsidP="003150D1">
      <w:pPr>
        <w:spacing w:after="0" w:line="276" w:lineRule="auto"/>
        <w:jc w:val="center"/>
        <w:rPr>
          <w:rFonts w:ascii="Arial" w:hAnsi="Arial" w:cs="Arial"/>
          <w:b/>
          <w:bCs/>
        </w:rPr>
      </w:pPr>
      <w:r w:rsidRPr="00C32542">
        <w:rPr>
          <w:rFonts w:ascii="Arial" w:hAnsi="Arial" w:cs="Arial"/>
          <w:b/>
          <w:bCs/>
        </w:rPr>
        <w:t>NAROČNIK:</w:t>
      </w:r>
    </w:p>
    <w:p w14:paraId="063AB7CA" w14:textId="77777777" w:rsidR="00C32542" w:rsidRPr="00C32542" w:rsidRDefault="00C32542" w:rsidP="003150D1">
      <w:pPr>
        <w:spacing w:after="0" w:line="276" w:lineRule="auto"/>
        <w:jc w:val="center"/>
        <w:rPr>
          <w:rFonts w:ascii="Arial" w:hAnsi="Arial" w:cs="Arial"/>
        </w:rPr>
      </w:pPr>
      <w:r w:rsidRPr="00C32542">
        <w:rPr>
          <w:rFonts w:ascii="Arial" w:hAnsi="Arial" w:cs="Arial"/>
        </w:rPr>
        <w:t>Javni zavod Ljubljanski grad</w:t>
      </w:r>
    </w:p>
    <w:p w14:paraId="15A978E2" w14:textId="77777777" w:rsidR="00C32542" w:rsidRPr="00C32542" w:rsidRDefault="00C32542" w:rsidP="003150D1">
      <w:pPr>
        <w:spacing w:after="0" w:line="276" w:lineRule="auto"/>
        <w:jc w:val="center"/>
        <w:rPr>
          <w:rFonts w:ascii="Arial" w:hAnsi="Arial" w:cs="Arial"/>
        </w:rPr>
      </w:pPr>
      <w:r w:rsidRPr="00C32542">
        <w:rPr>
          <w:rFonts w:ascii="Arial" w:hAnsi="Arial" w:cs="Arial"/>
        </w:rPr>
        <w:t>Grajska planota 1, 1000 Ljubljana</w:t>
      </w:r>
    </w:p>
    <w:p w14:paraId="218F27EE" w14:textId="77777777" w:rsidR="00C13FEA" w:rsidRPr="00C67A31" w:rsidRDefault="00C13FEA" w:rsidP="003150D1">
      <w:pPr>
        <w:spacing w:after="0" w:line="276" w:lineRule="auto"/>
        <w:jc w:val="center"/>
        <w:rPr>
          <w:rFonts w:ascii="Arial" w:hAnsi="Arial" w:cs="Arial"/>
        </w:rPr>
      </w:pPr>
    </w:p>
    <w:p w14:paraId="0BFBA749" w14:textId="77777777" w:rsidR="00C13FEA" w:rsidRPr="00C67A31" w:rsidRDefault="00C13FEA" w:rsidP="003150D1">
      <w:pPr>
        <w:spacing w:after="0" w:line="276" w:lineRule="auto"/>
        <w:jc w:val="center"/>
        <w:rPr>
          <w:rFonts w:ascii="Arial" w:hAnsi="Arial" w:cs="Arial"/>
        </w:rPr>
      </w:pPr>
    </w:p>
    <w:p w14:paraId="504D5C7B" w14:textId="77777777" w:rsidR="00C13FEA" w:rsidRPr="00C67A31" w:rsidRDefault="00C13FEA" w:rsidP="003150D1">
      <w:pPr>
        <w:spacing w:after="0" w:line="276" w:lineRule="auto"/>
        <w:jc w:val="center"/>
        <w:rPr>
          <w:rFonts w:ascii="Arial" w:hAnsi="Arial" w:cs="Arial"/>
        </w:rPr>
      </w:pPr>
    </w:p>
    <w:p w14:paraId="42E1C708" w14:textId="77777777" w:rsidR="00C13FEA" w:rsidRPr="00C67A31" w:rsidRDefault="00C13FEA" w:rsidP="003150D1">
      <w:pPr>
        <w:spacing w:after="0" w:line="276" w:lineRule="auto"/>
        <w:jc w:val="center"/>
        <w:rPr>
          <w:rFonts w:ascii="Arial" w:hAnsi="Arial" w:cs="Arial"/>
        </w:rPr>
      </w:pPr>
    </w:p>
    <w:p w14:paraId="6A9D4A68" w14:textId="77777777" w:rsidR="00C13FEA" w:rsidRPr="00C67A31" w:rsidRDefault="00C13FEA" w:rsidP="003150D1">
      <w:pPr>
        <w:spacing w:after="0" w:line="276" w:lineRule="auto"/>
        <w:jc w:val="center"/>
        <w:rPr>
          <w:rFonts w:ascii="Arial" w:hAnsi="Arial" w:cs="Arial"/>
        </w:rPr>
      </w:pPr>
    </w:p>
    <w:p w14:paraId="2F3C6314" w14:textId="77777777" w:rsidR="00C13FEA" w:rsidRPr="00C67A31" w:rsidRDefault="00C13FEA" w:rsidP="003150D1">
      <w:pPr>
        <w:spacing w:after="0" w:line="276" w:lineRule="auto"/>
        <w:jc w:val="center"/>
        <w:rPr>
          <w:rFonts w:ascii="Arial" w:hAnsi="Arial" w:cs="Arial"/>
        </w:rPr>
      </w:pPr>
      <w:r w:rsidRPr="00C67A31">
        <w:rPr>
          <w:rFonts w:ascii="Arial" w:hAnsi="Arial" w:cs="Arial"/>
        </w:rPr>
        <w:t>DOKUMENTACIJA V ZVEZI Z ODDAJO JAVNEGA NAROČILA:</w:t>
      </w:r>
    </w:p>
    <w:tbl>
      <w:tblPr>
        <w:tblW w:w="0" w:type="auto"/>
        <w:tblInd w:w="-106" w:type="dxa"/>
        <w:tblBorders>
          <w:top w:val="double" w:sz="4" w:space="0" w:color="auto"/>
          <w:left w:val="single" w:sz="4" w:space="0" w:color="auto"/>
          <w:bottom w:val="double" w:sz="4" w:space="0" w:color="auto"/>
          <w:right w:val="single" w:sz="4" w:space="0" w:color="auto"/>
        </w:tblBorders>
        <w:tblLook w:val="00A0" w:firstRow="1" w:lastRow="0" w:firstColumn="1" w:lastColumn="0" w:noHBand="0" w:noVBand="0"/>
      </w:tblPr>
      <w:tblGrid>
        <w:gridCol w:w="9062"/>
      </w:tblGrid>
      <w:tr w:rsidR="00C13FEA" w:rsidRPr="00C67A31" w14:paraId="6C8614C2" w14:textId="77777777" w:rsidTr="00C13FEA">
        <w:tc>
          <w:tcPr>
            <w:tcW w:w="9062" w:type="dxa"/>
            <w:tcBorders>
              <w:top w:val="double" w:sz="4" w:space="0" w:color="auto"/>
              <w:bottom w:val="double" w:sz="4" w:space="0" w:color="auto"/>
            </w:tcBorders>
            <w:shd w:val="clear" w:color="auto" w:fill="F7EFFB"/>
          </w:tcPr>
          <w:p w14:paraId="3AB1D44D" w14:textId="77777777" w:rsidR="00C13FEA" w:rsidRPr="00C67A31" w:rsidRDefault="00C13FEA" w:rsidP="003150D1">
            <w:pPr>
              <w:spacing w:after="0" w:line="276" w:lineRule="auto"/>
              <w:jc w:val="center"/>
              <w:rPr>
                <w:rFonts w:ascii="Arial" w:hAnsi="Arial" w:cs="Arial"/>
              </w:rPr>
            </w:pPr>
          </w:p>
          <w:p w14:paraId="532A663D" w14:textId="77777777" w:rsidR="00C13FEA" w:rsidRPr="00C67A31" w:rsidRDefault="00C13FEA" w:rsidP="006F1D79">
            <w:pPr>
              <w:spacing w:after="0" w:line="276" w:lineRule="auto"/>
              <w:jc w:val="center"/>
              <w:rPr>
                <w:rFonts w:ascii="Arial" w:hAnsi="Arial" w:cs="Arial"/>
              </w:rPr>
            </w:pPr>
          </w:p>
          <w:p w14:paraId="3D659E5C" w14:textId="0E2BD0ED" w:rsidR="007137F5" w:rsidRPr="00397AAD" w:rsidRDefault="00C13FEA" w:rsidP="006F1D79">
            <w:pPr>
              <w:pStyle w:val="Naslov2"/>
              <w:numPr>
                <w:ilvl w:val="0"/>
                <w:numId w:val="0"/>
              </w:numPr>
              <w:ind w:left="360"/>
              <w:jc w:val="center"/>
              <w:rPr>
                <w:sz w:val="28"/>
              </w:rPr>
            </w:pPr>
            <w:bookmarkStart w:id="0" w:name="_Toc97556822"/>
            <w:bookmarkStart w:id="1" w:name="_Toc121730330"/>
            <w:r w:rsidRPr="00C67A31">
              <w:t>»</w:t>
            </w:r>
            <w:r w:rsidR="006F1D79">
              <w:t xml:space="preserve">Nakup </w:t>
            </w:r>
            <w:r w:rsidR="00CE15DF">
              <w:t xml:space="preserve">in </w:t>
            </w:r>
            <w:r w:rsidR="00056DAE">
              <w:t>montaža</w:t>
            </w:r>
            <w:r w:rsidR="00CE15DF">
              <w:t xml:space="preserve"> </w:t>
            </w:r>
            <w:r w:rsidR="006F1D79">
              <w:t>pohištvene opreme na</w:t>
            </w:r>
            <w:r w:rsidR="00CE15DF">
              <w:t xml:space="preserve"> lokaciji Hiša na</w:t>
            </w:r>
            <w:r w:rsidR="006F1D79">
              <w:t xml:space="preserve"> </w:t>
            </w:r>
            <w:proofErr w:type="spellStart"/>
            <w:r w:rsidR="006F1D79">
              <w:t>Stolbi</w:t>
            </w:r>
            <w:proofErr w:type="spellEnd"/>
            <w:r w:rsidR="007137F5">
              <w:t>«</w:t>
            </w:r>
            <w:bookmarkEnd w:id="0"/>
            <w:bookmarkEnd w:id="1"/>
          </w:p>
          <w:p w14:paraId="692DEF7B" w14:textId="77777777" w:rsidR="00C13FEA" w:rsidRPr="00C67A31" w:rsidRDefault="00C13FEA" w:rsidP="003150D1">
            <w:pPr>
              <w:spacing w:after="0" w:line="276" w:lineRule="auto"/>
              <w:jc w:val="center"/>
              <w:rPr>
                <w:rFonts w:ascii="Arial" w:hAnsi="Arial" w:cs="Arial"/>
              </w:rPr>
            </w:pPr>
          </w:p>
          <w:p w14:paraId="22492E68" w14:textId="77777777" w:rsidR="00C13FEA" w:rsidRPr="00C67A31" w:rsidRDefault="00C13FEA" w:rsidP="003150D1">
            <w:pPr>
              <w:spacing w:after="0" w:line="276" w:lineRule="auto"/>
              <w:jc w:val="center"/>
              <w:rPr>
                <w:rFonts w:ascii="Arial" w:hAnsi="Arial" w:cs="Arial"/>
              </w:rPr>
            </w:pPr>
          </w:p>
        </w:tc>
      </w:tr>
    </w:tbl>
    <w:p w14:paraId="6ED75388" w14:textId="77777777" w:rsidR="00C13FEA" w:rsidRPr="00C67A31" w:rsidRDefault="00C13FEA" w:rsidP="003150D1">
      <w:pPr>
        <w:spacing w:after="0" w:line="276" w:lineRule="auto"/>
        <w:jc w:val="center"/>
        <w:rPr>
          <w:rFonts w:ascii="Arial" w:hAnsi="Arial" w:cs="Arial"/>
        </w:rPr>
      </w:pPr>
      <w:r w:rsidRPr="00C67A31">
        <w:rPr>
          <w:rFonts w:ascii="Arial" w:hAnsi="Arial" w:cs="Arial"/>
        </w:rPr>
        <w:t xml:space="preserve">za oddajo javnega naročila po postopku oddaje naročila male vrednosti </w:t>
      </w:r>
    </w:p>
    <w:p w14:paraId="55AC6863" w14:textId="77777777" w:rsidR="00C13FEA" w:rsidRPr="00C67A31" w:rsidRDefault="00C13FEA" w:rsidP="003150D1">
      <w:pPr>
        <w:spacing w:after="0" w:line="276" w:lineRule="auto"/>
        <w:rPr>
          <w:rFonts w:ascii="Arial" w:hAnsi="Arial" w:cs="Arial"/>
        </w:rPr>
      </w:pPr>
    </w:p>
    <w:p w14:paraId="522D9207" w14:textId="77777777" w:rsidR="00C13FEA" w:rsidRPr="00C67A31" w:rsidRDefault="00C13FEA" w:rsidP="003150D1">
      <w:pPr>
        <w:spacing w:after="0" w:line="276" w:lineRule="auto"/>
        <w:rPr>
          <w:rFonts w:ascii="Arial" w:hAnsi="Arial" w:cs="Arial"/>
        </w:rPr>
      </w:pPr>
    </w:p>
    <w:p w14:paraId="3947FE3F" w14:textId="77777777" w:rsidR="00C13FEA" w:rsidRPr="00C67A31" w:rsidRDefault="00C13FEA" w:rsidP="003150D1">
      <w:pPr>
        <w:spacing w:after="0" w:line="276" w:lineRule="auto"/>
        <w:rPr>
          <w:rFonts w:ascii="Arial" w:hAnsi="Arial" w:cs="Arial"/>
        </w:rPr>
      </w:pPr>
    </w:p>
    <w:p w14:paraId="19F1795A" w14:textId="77777777" w:rsidR="00C13FEA" w:rsidRPr="00C67A31" w:rsidRDefault="00C13FEA" w:rsidP="003150D1">
      <w:pPr>
        <w:spacing w:after="0" w:line="276" w:lineRule="auto"/>
        <w:rPr>
          <w:rFonts w:ascii="Arial" w:hAnsi="Arial" w:cs="Arial"/>
        </w:rPr>
      </w:pPr>
    </w:p>
    <w:p w14:paraId="5FC92997" w14:textId="77777777" w:rsidR="00C13FEA" w:rsidRPr="00C67A31" w:rsidRDefault="00C13FEA" w:rsidP="003150D1">
      <w:pPr>
        <w:spacing w:after="0" w:line="276" w:lineRule="auto"/>
        <w:rPr>
          <w:rFonts w:ascii="Arial" w:hAnsi="Arial" w:cs="Arial"/>
        </w:rPr>
      </w:pPr>
    </w:p>
    <w:p w14:paraId="434D7307" w14:textId="77777777" w:rsidR="00C13FEA" w:rsidRPr="00C67A31" w:rsidRDefault="00C13FEA" w:rsidP="003150D1">
      <w:pPr>
        <w:spacing w:after="0" w:line="276" w:lineRule="auto"/>
        <w:rPr>
          <w:rFonts w:ascii="Arial" w:hAnsi="Arial" w:cs="Arial"/>
        </w:rPr>
      </w:pPr>
    </w:p>
    <w:tbl>
      <w:tblPr>
        <w:tblW w:w="0" w:type="auto"/>
        <w:tblInd w:w="-106" w:type="dxa"/>
        <w:tblLook w:val="00A0" w:firstRow="1" w:lastRow="0" w:firstColumn="1" w:lastColumn="0" w:noHBand="0" w:noVBand="0"/>
      </w:tblPr>
      <w:tblGrid>
        <w:gridCol w:w="4531"/>
        <w:gridCol w:w="4531"/>
      </w:tblGrid>
      <w:tr w:rsidR="00C13FEA" w:rsidRPr="00C67A31" w14:paraId="2411FE64" w14:textId="77777777" w:rsidTr="00C13FEA">
        <w:trPr>
          <w:cantSplit/>
          <w:trHeight w:val="567"/>
        </w:trPr>
        <w:tc>
          <w:tcPr>
            <w:tcW w:w="4531" w:type="dxa"/>
            <w:vAlign w:val="center"/>
          </w:tcPr>
          <w:p w14:paraId="0D429FF9" w14:textId="77777777" w:rsidR="00C13FEA" w:rsidRPr="00C67A31" w:rsidRDefault="00C13FEA" w:rsidP="003150D1">
            <w:pPr>
              <w:spacing w:after="0" w:line="276" w:lineRule="auto"/>
              <w:jc w:val="right"/>
              <w:rPr>
                <w:rFonts w:ascii="Arial" w:hAnsi="Arial" w:cs="Arial"/>
                <w:b/>
                <w:bCs/>
              </w:rPr>
            </w:pPr>
            <w:r w:rsidRPr="00C67A31">
              <w:rPr>
                <w:rFonts w:ascii="Arial" w:hAnsi="Arial" w:cs="Arial"/>
                <w:b/>
                <w:bCs/>
              </w:rPr>
              <w:t>NASLOV JAVNEGA NAROČILA</w:t>
            </w:r>
          </w:p>
        </w:tc>
        <w:tc>
          <w:tcPr>
            <w:tcW w:w="4531" w:type="dxa"/>
            <w:vAlign w:val="center"/>
          </w:tcPr>
          <w:p w14:paraId="4FFFD16C" w14:textId="7F914DA4" w:rsidR="00C13FEA" w:rsidRPr="00AA515A" w:rsidRDefault="00CE15DF" w:rsidP="003150D1">
            <w:pPr>
              <w:spacing w:after="0" w:line="276" w:lineRule="auto"/>
              <w:jc w:val="both"/>
              <w:rPr>
                <w:rFonts w:ascii="Arial" w:hAnsi="Arial" w:cs="Arial"/>
                <w:highlight w:val="yellow"/>
              </w:rPr>
            </w:pPr>
            <w:r>
              <w:rPr>
                <w:rFonts w:ascii="Arial" w:hAnsi="Arial" w:cs="Arial"/>
              </w:rPr>
              <w:t xml:space="preserve">Nakup in </w:t>
            </w:r>
            <w:r w:rsidR="00056DAE">
              <w:rPr>
                <w:rFonts w:ascii="Arial" w:hAnsi="Arial" w:cs="Arial"/>
              </w:rPr>
              <w:t>montaža</w:t>
            </w:r>
            <w:r>
              <w:rPr>
                <w:rFonts w:ascii="Arial" w:hAnsi="Arial" w:cs="Arial"/>
              </w:rPr>
              <w:t xml:space="preserve"> pohištvene opreme na lokaciji Hiša na </w:t>
            </w:r>
            <w:proofErr w:type="spellStart"/>
            <w:r>
              <w:rPr>
                <w:rFonts w:ascii="Arial" w:hAnsi="Arial" w:cs="Arial"/>
              </w:rPr>
              <w:t>Stolbi</w:t>
            </w:r>
            <w:proofErr w:type="spellEnd"/>
          </w:p>
        </w:tc>
      </w:tr>
      <w:tr w:rsidR="00C13FEA" w:rsidRPr="00C67A31" w14:paraId="3685A87B" w14:textId="77777777" w:rsidTr="00C13FEA">
        <w:trPr>
          <w:cantSplit/>
          <w:trHeight w:val="567"/>
        </w:trPr>
        <w:tc>
          <w:tcPr>
            <w:tcW w:w="4531" w:type="dxa"/>
            <w:vAlign w:val="center"/>
          </w:tcPr>
          <w:p w14:paraId="61591A38" w14:textId="77777777" w:rsidR="00C13FEA" w:rsidRPr="00C67A31" w:rsidRDefault="00C13FEA" w:rsidP="003150D1">
            <w:pPr>
              <w:spacing w:after="0" w:line="276" w:lineRule="auto"/>
              <w:jc w:val="right"/>
              <w:rPr>
                <w:rFonts w:ascii="Arial" w:hAnsi="Arial" w:cs="Arial"/>
                <w:b/>
                <w:bCs/>
              </w:rPr>
            </w:pPr>
            <w:r w:rsidRPr="00C67A31">
              <w:rPr>
                <w:rFonts w:ascii="Arial" w:hAnsi="Arial" w:cs="Arial"/>
                <w:b/>
                <w:bCs/>
              </w:rPr>
              <w:t>VRSTA JAVNEGA NAROČILA</w:t>
            </w:r>
          </w:p>
        </w:tc>
        <w:tc>
          <w:tcPr>
            <w:tcW w:w="4531" w:type="dxa"/>
            <w:vAlign w:val="center"/>
          </w:tcPr>
          <w:p w14:paraId="324FB2A8" w14:textId="60F3CBBF" w:rsidR="00C13FEA" w:rsidRPr="00C67A31" w:rsidRDefault="00C13FEA" w:rsidP="003150D1">
            <w:pPr>
              <w:spacing w:after="0" w:line="276" w:lineRule="auto"/>
              <w:jc w:val="both"/>
              <w:rPr>
                <w:rFonts w:ascii="Arial" w:hAnsi="Arial" w:cs="Arial"/>
              </w:rPr>
            </w:pPr>
            <w:r w:rsidRPr="00C67A31">
              <w:rPr>
                <w:rFonts w:ascii="Arial" w:hAnsi="Arial" w:cs="Arial"/>
              </w:rPr>
              <w:t xml:space="preserve">Javno naročilo </w:t>
            </w:r>
            <w:r w:rsidR="00CE15DF">
              <w:rPr>
                <w:rFonts w:ascii="Arial" w:hAnsi="Arial" w:cs="Arial"/>
              </w:rPr>
              <w:t>blaga</w:t>
            </w:r>
          </w:p>
        </w:tc>
      </w:tr>
      <w:tr w:rsidR="00C13FEA" w:rsidRPr="00C67A31" w14:paraId="2361D13F" w14:textId="77777777" w:rsidTr="00C13FEA">
        <w:trPr>
          <w:cantSplit/>
          <w:trHeight w:val="567"/>
        </w:trPr>
        <w:tc>
          <w:tcPr>
            <w:tcW w:w="4531" w:type="dxa"/>
            <w:vAlign w:val="center"/>
          </w:tcPr>
          <w:p w14:paraId="409D3B2B" w14:textId="77777777" w:rsidR="00C13FEA" w:rsidRPr="00C67A31" w:rsidRDefault="00C13FEA" w:rsidP="003150D1">
            <w:pPr>
              <w:spacing w:after="0" w:line="276" w:lineRule="auto"/>
              <w:jc w:val="right"/>
              <w:rPr>
                <w:rFonts w:ascii="Arial" w:hAnsi="Arial" w:cs="Arial"/>
                <w:b/>
                <w:bCs/>
              </w:rPr>
            </w:pPr>
            <w:r w:rsidRPr="00C67A31">
              <w:rPr>
                <w:rFonts w:ascii="Arial" w:hAnsi="Arial" w:cs="Arial"/>
                <w:b/>
                <w:bCs/>
              </w:rPr>
              <w:t>ŠTEVILKA POSTOPKA</w:t>
            </w:r>
          </w:p>
        </w:tc>
        <w:tc>
          <w:tcPr>
            <w:tcW w:w="4531" w:type="dxa"/>
            <w:vAlign w:val="center"/>
          </w:tcPr>
          <w:p w14:paraId="6AF3BB35" w14:textId="1C591CF9" w:rsidR="00C13FEA" w:rsidRPr="00C67A31" w:rsidRDefault="000D245A" w:rsidP="003150D1">
            <w:pPr>
              <w:spacing w:after="0" w:line="276" w:lineRule="auto"/>
              <w:rPr>
                <w:rFonts w:ascii="Arial" w:hAnsi="Arial" w:cs="Arial"/>
              </w:rPr>
            </w:pPr>
            <w:r>
              <w:rPr>
                <w:rFonts w:ascii="Arial" w:hAnsi="Arial" w:cs="Arial"/>
              </w:rPr>
              <w:t>JN 0</w:t>
            </w:r>
            <w:r w:rsidR="00763612">
              <w:rPr>
                <w:rFonts w:ascii="Arial" w:hAnsi="Arial" w:cs="Arial"/>
              </w:rPr>
              <w:t>6</w:t>
            </w:r>
            <w:r>
              <w:rPr>
                <w:rFonts w:ascii="Arial" w:hAnsi="Arial" w:cs="Arial"/>
              </w:rPr>
              <w:t>-202</w:t>
            </w:r>
            <w:r w:rsidR="00D27C3F">
              <w:rPr>
                <w:rFonts w:ascii="Arial" w:hAnsi="Arial" w:cs="Arial"/>
              </w:rPr>
              <w:t>2</w:t>
            </w:r>
          </w:p>
        </w:tc>
      </w:tr>
      <w:tr w:rsidR="00C13FEA" w:rsidRPr="00C67A31" w14:paraId="5D5D6CDF" w14:textId="77777777" w:rsidTr="00C13FEA">
        <w:trPr>
          <w:cantSplit/>
          <w:trHeight w:val="567"/>
        </w:trPr>
        <w:tc>
          <w:tcPr>
            <w:tcW w:w="4531" w:type="dxa"/>
            <w:vAlign w:val="center"/>
          </w:tcPr>
          <w:p w14:paraId="7AA5346D" w14:textId="77777777" w:rsidR="00C13FEA" w:rsidRPr="00C67A31" w:rsidRDefault="00C13FEA" w:rsidP="003150D1">
            <w:pPr>
              <w:spacing w:after="0" w:line="276" w:lineRule="auto"/>
              <w:jc w:val="right"/>
              <w:rPr>
                <w:rFonts w:ascii="Arial" w:hAnsi="Arial" w:cs="Arial"/>
                <w:b/>
                <w:bCs/>
              </w:rPr>
            </w:pPr>
            <w:r w:rsidRPr="00C67A31">
              <w:rPr>
                <w:rFonts w:ascii="Arial" w:hAnsi="Arial" w:cs="Arial"/>
                <w:b/>
                <w:bCs/>
              </w:rPr>
              <w:t>DATUM</w:t>
            </w:r>
          </w:p>
        </w:tc>
        <w:tc>
          <w:tcPr>
            <w:tcW w:w="4531" w:type="dxa"/>
            <w:vAlign w:val="center"/>
          </w:tcPr>
          <w:p w14:paraId="2ED931EF" w14:textId="4DD9F8E4" w:rsidR="00C13FEA" w:rsidRPr="00C67A31" w:rsidRDefault="00CF3836" w:rsidP="003150D1">
            <w:pPr>
              <w:spacing w:after="0" w:line="276" w:lineRule="auto"/>
              <w:rPr>
                <w:rFonts w:ascii="Arial" w:hAnsi="Arial" w:cs="Arial"/>
              </w:rPr>
            </w:pPr>
            <w:r>
              <w:rPr>
                <w:rFonts w:ascii="Arial" w:hAnsi="Arial" w:cs="Arial"/>
              </w:rPr>
              <w:t>1</w:t>
            </w:r>
            <w:r w:rsidR="00871328">
              <w:rPr>
                <w:rFonts w:ascii="Arial" w:hAnsi="Arial" w:cs="Arial"/>
              </w:rPr>
              <w:t>3</w:t>
            </w:r>
            <w:r w:rsidR="00CE15DF">
              <w:rPr>
                <w:rFonts w:ascii="Arial" w:hAnsi="Arial" w:cs="Arial"/>
              </w:rPr>
              <w:t>.</w:t>
            </w:r>
            <w:r w:rsidR="00F06C19">
              <w:rPr>
                <w:rFonts w:ascii="Arial" w:hAnsi="Arial" w:cs="Arial"/>
              </w:rPr>
              <w:t>1</w:t>
            </w:r>
            <w:r w:rsidR="00A7393C">
              <w:rPr>
                <w:rFonts w:ascii="Arial" w:hAnsi="Arial" w:cs="Arial"/>
              </w:rPr>
              <w:t>2</w:t>
            </w:r>
            <w:r w:rsidR="00CE15DF">
              <w:rPr>
                <w:rFonts w:ascii="Arial" w:hAnsi="Arial" w:cs="Arial"/>
              </w:rPr>
              <w:t>.2022</w:t>
            </w:r>
          </w:p>
        </w:tc>
      </w:tr>
    </w:tbl>
    <w:p w14:paraId="6426990D" w14:textId="77777777" w:rsidR="00C13FEA" w:rsidRPr="00C67A31" w:rsidRDefault="00C13FEA" w:rsidP="003150D1">
      <w:pPr>
        <w:spacing w:after="0" w:line="276" w:lineRule="auto"/>
        <w:rPr>
          <w:rFonts w:ascii="Arial" w:hAnsi="Arial" w:cs="Arial"/>
        </w:rPr>
      </w:pPr>
      <w:r w:rsidRPr="00C67A31">
        <w:rPr>
          <w:rFonts w:ascii="Arial" w:hAnsi="Arial" w:cs="Arial"/>
        </w:rPr>
        <w:br w:type="page"/>
      </w:r>
    </w:p>
    <w:p w14:paraId="37CA7319" w14:textId="77777777" w:rsidR="00C13FEA" w:rsidRPr="00C67A31" w:rsidRDefault="00C13FEA" w:rsidP="003150D1">
      <w:pPr>
        <w:pStyle w:val="Kazalovsebine1"/>
        <w:rPr>
          <w:rFonts w:ascii="Arial" w:hAnsi="Arial" w:cs="Arial"/>
          <w:color w:val="auto"/>
        </w:rPr>
      </w:pPr>
      <w:r w:rsidRPr="00C67A31">
        <w:rPr>
          <w:rFonts w:ascii="Arial" w:hAnsi="Arial" w:cs="Arial"/>
          <w:color w:val="auto"/>
        </w:rPr>
        <w:lastRenderedPageBreak/>
        <w:t>vsebina:</w:t>
      </w:r>
    </w:p>
    <w:p w14:paraId="192D7586" w14:textId="401FFB9C" w:rsidR="00126EAE" w:rsidRDefault="007E6680">
      <w:pPr>
        <w:pStyle w:val="Kazalovsebine2"/>
        <w:rPr>
          <w:rFonts w:asciiTheme="minorHAnsi" w:hAnsiTheme="minorHAnsi" w:cstheme="minorBidi"/>
          <w:b w:val="0"/>
          <w:bCs w:val="0"/>
          <w:smallCaps w:val="0"/>
          <w:noProof/>
          <w:color w:val="auto"/>
          <w:lang w:eastAsia="sl-SI"/>
        </w:rPr>
      </w:pPr>
      <w:r w:rsidRPr="00C67A31">
        <w:rPr>
          <w:caps/>
          <w:color w:val="auto"/>
          <w:u w:val="single"/>
        </w:rPr>
        <w:fldChar w:fldCharType="begin"/>
      </w:r>
      <w:r w:rsidR="00C13FEA" w:rsidRPr="00C67A31">
        <w:rPr>
          <w:color w:val="auto"/>
        </w:rPr>
        <w:instrText xml:space="preserve"> TOC \o "1-3" \h \z \u </w:instrText>
      </w:r>
      <w:r w:rsidRPr="00C67A31">
        <w:rPr>
          <w:caps/>
          <w:color w:val="auto"/>
          <w:u w:val="single"/>
        </w:rPr>
        <w:fldChar w:fldCharType="separate"/>
      </w:r>
      <w:hyperlink w:anchor="_Toc121730330" w:history="1">
        <w:r w:rsidR="00126EAE" w:rsidRPr="002C7B26">
          <w:rPr>
            <w:rStyle w:val="Hiperpovezava"/>
            <w:noProof/>
          </w:rPr>
          <w:t>»Nakup in montaža pohištvene opreme na lokaciji Hiša na Stolbi«</w:t>
        </w:r>
        <w:r w:rsidR="00126EAE">
          <w:rPr>
            <w:noProof/>
            <w:webHidden/>
          </w:rPr>
          <w:tab/>
        </w:r>
        <w:r w:rsidR="00126EAE">
          <w:rPr>
            <w:noProof/>
            <w:webHidden/>
          </w:rPr>
          <w:fldChar w:fldCharType="begin"/>
        </w:r>
        <w:r w:rsidR="00126EAE">
          <w:rPr>
            <w:noProof/>
            <w:webHidden/>
          </w:rPr>
          <w:instrText xml:space="preserve"> PAGEREF _Toc121730330 \h </w:instrText>
        </w:r>
        <w:r w:rsidR="00126EAE">
          <w:rPr>
            <w:noProof/>
            <w:webHidden/>
          </w:rPr>
        </w:r>
        <w:r w:rsidR="00126EAE">
          <w:rPr>
            <w:noProof/>
            <w:webHidden/>
          </w:rPr>
          <w:fldChar w:fldCharType="separate"/>
        </w:r>
        <w:r w:rsidR="00126EAE">
          <w:rPr>
            <w:noProof/>
            <w:webHidden/>
          </w:rPr>
          <w:t>1</w:t>
        </w:r>
        <w:r w:rsidR="00126EAE">
          <w:rPr>
            <w:noProof/>
            <w:webHidden/>
          </w:rPr>
          <w:fldChar w:fldCharType="end"/>
        </w:r>
      </w:hyperlink>
    </w:p>
    <w:p w14:paraId="00025646" w14:textId="09F27A06" w:rsidR="00126EAE" w:rsidRDefault="00000000">
      <w:pPr>
        <w:pStyle w:val="Kazalovsebine1"/>
        <w:rPr>
          <w:rFonts w:asciiTheme="minorHAnsi" w:hAnsiTheme="minorHAnsi" w:cstheme="minorBidi"/>
          <w:b w:val="0"/>
          <w:bCs w:val="0"/>
          <w:caps w:val="0"/>
          <w:noProof/>
          <w:color w:val="auto"/>
          <w:u w:val="none"/>
          <w:lang w:eastAsia="sl-SI"/>
        </w:rPr>
      </w:pPr>
      <w:hyperlink w:anchor="_Toc121730331" w:history="1">
        <w:r w:rsidR="00126EAE" w:rsidRPr="002C7B26">
          <w:rPr>
            <w:rStyle w:val="Hiperpovezava"/>
            <w:noProof/>
          </w:rPr>
          <w:t>1.</w:t>
        </w:r>
        <w:r w:rsidR="00126EAE">
          <w:rPr>
            <w:rFonts w:asciiTheme="minorHAnsi" w:hAnsiTheme="minorHAnsi" w:cstheme="minorBidi"/>
            <w:b w:val="0"/>
            <w:bCs w:val="0"/>
            <w:caps w:val="0"/>
            <w:noProof/>
            <w:color w:val="auto"/>
            <w:u w:val="none"/>
            <w:lang w:eastAsia="sl-SI"/>
          </w:rPr>
          <w:tab/>
        </w:r>
        <w:r w:rsidR="00126EAE" w:rsidRPr="002C7B26">
          <w:rPr>
            <w:rStyle w:val="Hiperpovezava"/>
            <w:noProof/>
          </w:rPr>
          <w:t>POVABILO ZAINTERESIRANIM PONUDNIKOM K SODELOVANJU</w:t>
        </w:r>
        <w:r w:rsidR="00126EAE">
          <w:rPr>
            <w:noProof/>
            <w:webHidden/>
          </w:rPr>
          <w:tab/>
        </w:r>
        <w:r w:rsidR="00126EAE">
          <w:rPr>
            <w:noProof/>
            <w:webHidden/>
          </w:rPr>
          <w:fldChar w:fldCharType="begin"/>
        </w:r>
        <w:r w:rsidR="00126EAE">
          <w:rPr>
            <w:noProof/>
            <w:webHidden/>
          </w:rPr>
          <w:instrText xml:space="preserve"> PAGEREF _Toc121730331 \h </w:instrText>
        </w:r>
        <w:r w:rsidR="00126EAE">
          <w:rPr>
            <w:noProof/>
            <w:webHidden/>
          </w:rPr>
        </w:r>
        <w:r w:rsidR="00126EAE">
          <w:rPr>
            <w:noProof/>
            <w:webHidden/>
          </w:rPr>
          <w:fldChar w:fldCharType="separate"/>
        </w:r>
        <w:r w:rsidR="00126EAE">
          <w:rPr>
            <w:noProof/>
            <w:webHidden/>
          </w:rPr>
          <w:t>6</w:t>
        </w:r>
        <w:r w:rsidR="00126EAE">
          <w:rPr>
            <w:noProof/>
            <w:webHidden/>
          </w:rPr>
          <w:fldChar w:fldCharType="end"/>
        </w:r>
      </w:hyperlink>
    </w:p>
    <w:p w14:paraId="74B45E91" w14:textId="2372E639" w:rsidR="00126EAE" w:rsidRDefault="00000000">
      <w:pPr>
        <w:pStyle w:val="Kazalovsebine2"/>
        <w:tabs>
          <w:tab w:val="left" w:pos="587"/>
        </w:tabs>
        <w:rPr>
          <w:rFonts w:asciiTheme="minorHAnsi" w:hAnsiTheme="minorHAnsi" w:cstheme="minorBidi"/>
          <w:b w:val="0"/>
          <w:bCs w:val="0"/>
          <w:smallCaps w:val="0"/>
          <w:noProof/>
          <w:color w:val="auto"/>
          <w:lang w:eastAsia="sl-SI"/>
        </w:rPr>
      </w:pPr>
      <w:hyperlink w:anchor="_Toc121730332" w:history="1">
        <w:r w:rsidR="00126EAE" w:rsidRPr="002C7B26">
          <w:rPr>
            <w:rStyle w:val="Hiperpovezava"/>
            <w:noProof/>
          </w:rPr>
          <w:t>1.1.</w:t>
        </w:r>
        <w:r w:rsidR="00126EAE">
          <w:rPr>
            <w:rFonts w:asciiTheme="minorHAnsi" w:hAnsiTheme="minorHAnsi" w:cstheme="minorBidi"/>
            <w:b w:val="0"/>
            <w:bCs w:val="0"/>
            <w:smallCaps w:val="0"/>
            <w:noProof/>
            <w:color w:val="auto"/>
            <w:lang w:eastAsia="sl-SI"/>
          </w:rPr>
          <w:tab/>
        </w:r>
        <w:r w:rsidR="00126EAE" w:rsidRPr="002C7B26">
          <w:rPr>
            <w:rStyle w:val="Hiperpovezava"/>
            <w:noProof/>
          </w:rPr>
          <w:t>Variantne ponudbe</w:t>
        </w:r>
        <w:r w:rsidR="00126EAE">
          <w:rPr>
            <w:noProof/>
            <w:webHidden/>
          </w:rPr>
          <w:tab/>
        </w:r>
        <w:r w:rsidR="00126EAE">
          <w:rPr>
            <w:noProof/>
            <w:webHidden/>
          </w:rPr>
          <w:fldChar w:fldCharType="begin"/>
        </w:r>
        <w:r w:rsidR="00126EAE">
          <w:rPr>
            <w:noProof/>
            <w:webHidden/>
          </w:rPr>
          <w:instrText xml:space="preserve"> PAGEREF _Toc121730332 \h </w:instrText>
        </w:r>
        <w:r w:rsidR="00126EAE">
          <w:rPr>
            <w:noProof/>
            <w:webHidden/>
          </w:rPr>
        </w:r>
        <w:r w:rsidR="00126EAE">
          <w:rPr>
            <w:noProof/>
            <w:webHidden/>
          </w:rPr>
          <w:fldChar w:fldCharType="separate"/>
        </w:r>
        <w:r w:rsidR="00126EAE">
          <w:rPr>
            <w:noProof/>
            <w:webHidden/>
          </w:rPr>
          <w:t>6</w:t>
        </w:r>
        <w:r w:rsidR="00126EAE">
          <w:rPr>
            <w:noProof/>
            <w:webHidden/>
          </w:rPr>
          <w:fldChar w:fldCharType="end"/>
        </w:r>
      </w:hyperlink>
    </w:p>
    <w:p w14:paraId="469CE826" w14:textId="6D50E7EF" w:rsidR="00126EAE" w:rsidRDefault="00000000">
      <w:pPr>
        <w:pStyle w:val="Kazalovsebine1"/>
        <w:rPr>
          <w:rFonts w:asciiTheme="minorHAnsi" w:hAnsiTheme="minorHAnsi" w:cstheme="minorBidi"/>
          <w:b w:val="0"/>
          <w:bCs w:val="0"/>
          <w:caps w:val="0"/>
          <w:noProof/>
          <w:color w:val="auto"/>
          <w:u w:val="none"/>
          <w:lang w:eastAsia="sl-SI"/>
        </w:rPr>
      </w:pPr>
      <w:hyperlink w:anchor="_Toc121730333" w:history="1">
        <w:r w:rsidR="00126EAE" w:rsidRPr="002C7B26">
          <w:rPr>
            <w:rStyle w:val="Hiperpovezava"/>
            <w:noProof/>
          </w:rPr>
          <w:t>2.</w:t>
        </w:r>
        <w:r w:rsidR="00126EAE">
          <w:rPr>
            <w:rFonts w:asciiTheme="minorHAnsi" w:hAnsiTheme="minorHAnsi" w:cstheme="minorBidi"/>
            <w:b w:val="0"/>
            <w:bCs w:val="0"/>
            <w:caps w:val="0"/>
            <w:noProof/>
            <w:color w:val="auto"/>
            <w:u w:val="none"/>
            <w:lang w:eastAsia="sl-SI"/>
          </w:rPr>
          <w:tab/>
        </w:r>
        <w:r w:rsidR="00126EAE" w:rsidRPr="002C7B26">
          <w:rPr>
            <w:rStyle w:val="Hiperpovezava"/>
            <w:noProof/>
          </w:rPr>
          <w:t>POSTOPEK ODDAJE JAVNEGA NAROČILA</w:t>
        </w:r>
        <w:r w:rsidR="00126EAE">
          <w:rPr>
            <w:noProof/>
            <w:webHidden/>
          </w:rPr>
          <w:tab/>
        </w:r>
        <w:r w:rsidR="00126EAE">
          <w:rPr>
            <w:noProof/>
            <w:webHidden/>
          </w:rPr>
          <w:fldChar w:fldCharType="begin"/>
        </w:r>
        <w:r w:rsidR="00126EAE">
          <w:rPr>
            <w:noProof/>
            <w:webHidden/>
          </w:rPr>
          <w:instrText xml:space="preserve"> PAGEREF _Toc121730333 \h </w:instrText>
        </w:r>
        <w:r w:rsidR="00126EAE">
          <w:rPr>
            <w:noProof/>
            <w:webHidden/>
          </w:rPr>
        </w:r>
        <w:r w:rsidR="00126EAE">
          <w:rPr>
            <w:noProof/>
            <w:webHidden/>
          </w:rPr>
          <w:fldChar w:fldCharType="separate"/>
        </w:r>
        <w:r w:rsidR="00126EAE">
          <w:rPr>
            <w:noProof/>
            <w:webHidden/>
          </w:rPr>
          <w:t>6</w:t>
        </w:r>
        <w:r w:rsidR="00126EAE">
          <w:rPr>
            <w:noProof/>
            <w:webHidden/>
          </w:rPr>
          <w:fldChar w:fldCharType="end"/>
        </w:r>
      </w:hyperlink>
    </w:p>
    <w:p w14:paraId="0C82CACE" w14:textId="0D7DE7E3" w:rsidR="00126EAE" w:rsidRDefault="00000000">
      <w:pPr>
        <w:pStyle w:val="Kazalovsebine1"/>
        <w:rPr>
          <w:rFonts w:asciiTheme="minorHAnsi" w:hAnsiTheme="minorHAnsi" w:cstheme="minorBidi"/>
          <w:b w:val="0"/>
          <w:bCs w:val="0"/>
          <w:caps w:val="0"/>
          <w:noProof/>
          <w:color w:val="auto"/>
          <w:u w:val="none"/>
          <w:lang w:eastAsia="sl-SI"/>
        </w:rPr>
      </w:pPr>
      <w:hyperlink w:anchor="_Toc121730334" w:history="1">
        <w:r w:rsidR="00126EAE" w:rsidRPr="002C7B26">
          <w:rPr>
            <w:rStyle w:val="Hiperpovezava"/>
            <w:noProof/>
          </w:rPr>
          <w:t>3.</w:t>
        </w:r>
        <w:r w:rsidR="00126EAE">
          <w:rPr>
            <w:rFonts w:asciiTheme="minorHAnsi" w:hAnsiTheme="minorHAnsi" w:cstheme="minorBidi"/>
            <w:b w:val="0"/>
            <w:bCs w:val="0"/>
            <w:caps w:val="0"/>
            <w:noProof/>
            <w:color w:val="auto"/>
            <w:u w:val="none"/>
            <w:lang w:eastAsia="sl-SI"/>
          </w:rPr>
          <w:tab/>
        </w:r>
        <w:r w:rsidR="00126EAE" w:rsidRPr="002C7B26">
          <w:rPr>
            <w:rStyle w:val="Hiperpovezava"/>
            <w:noProof/>
          </w:rPr>
          <w:t>PRAVNA PODLAGA ZA IZVEDBO POSTOPKA JAVNEGA NAROČANJA</w:t>
        </w:r>
        <w:r w:rsidR="00126EAE">
          <w:rPr>
            <w:noProof/>
            <w:webHidden/>
          </w:rPr>
          <w:tab/>
        </w:r>
        <w:r w:rsidR="00126EAE">
          <w:rPr>
            <w:noProof/>
            <w:webHidden/>
          </w:rPr>
          <w:fldChar w:fldCharType="begin"/>
        </w:r>
        <w:r w:rsidR="00126EAE">
          <w:rPr>
            <w:noProof/>
            <w:webHidden/>
          </w:rPr>
          <w:instrText xml:space="preserve"> PAGEREF _Toc121730334 \h </w:instrText>
        </w:r>
        <w:r w:rsidR="00126EAE">
          <w:rPr>
            <w:noProof/>
            <w:webHidden/>
          </w:rPr>
        </w:r>
        <w:r w:rsidR="00126EAE">
          <w:rPr>
            <w:noProof/>
            <w:webHidden/>
          </w:rPr>
          <w:fldChar w:fldCharType="separate"/>
        </w:r>
        <w:r w:rsidR="00126EAE">
          <w:rPr>
            <w:noProof/>
            <w:webHidden/>
          </w:rPr>
          <w:t>6</w:t>
        </w:r>
        <w:r w:rsidR="00126EAE">
          <w:rPr>
            <w:noProof/>
            <w:webHidden/>
          </w:rPr>
          <w:fldChar w:fldCharType="end"/>
        </w:r>
      </w:hyperlink>
    </w:p>
    <w:p w14:paraId="10AB01E0" w14:textId="633E1557" w:rsidR="00126EAE" w:rsidRDefault="00000000">
      <w:pPr>
        <w:pStyle w:val="Kazalovsebine1"/>
        <w:rPr>
          <w:rFonts w:asciiTheme="minorHAnsi" w:hAnsiTheme="minorHAnsi" w:cstheme="minorBidi"/>
          <w:b w:val="0"/>
          <w:bCs w:val="0"/>
          <w:caps w:val="0"/>
          <w:noProof/>
          <w:color w:val="auto"/>
          <w:u w:val="none"/>
          <w:lang w:eastAsia="sl-SI"/>
        </w:rPr>
      </w:pPr>
      <w:hyperlink w:anchor="_Toc121730335" w:history="1">
        <w:r w:rsidR="00126EAE" w:rsidRPr="002C7B26">
          <w:rPr>
            <w:rStyle w:val="Hiperpovezava"/>
            <w:noProof/>
          </w:rPr>
          <w:t>4.</w:t>
        </w:r>
        <w:r w:rsidR="00126EAE">
          <w:rPr>
            <w:rFonts w:asciiTheme="minorHAnsi" w:hAnsiTheme="minorHAnsi" w:cstheme="minorBidi"/>
            <w:b w:val="0"/>
            <w:bCs w:val="0"/>
            <w:caps w:val="0"/>
            <w:noProof/>
            <w:color w:val="auto"/>
            <w:u w:val="none"/>
            <w:lang w:eastAsia="sl-SI"/>
          </w:rPr>
          <w:tab/>
        </w:r>
        <w:r w:rsidR="00126EAE" w:rsidRPr="002C7B26">
          <w:rPr>
            <w:rStyle w:val="Hiperpovezava"/>
            <w:noProof/>
          </w:rPr>
          <w:t>PONUDNIKI, KI LAHKO SODELUJEJO V JAVNEM NAROČILU</w:t>
        </w:r>
        <w:r w:rsidR="00126EAE">
          <w:rPr>
            <w:noProof/>
            <w:webHidden/>
          </w:rPr>
          <w:tab/>
        </w:r>
        <w:r w:rsidR="00126EAE">
          <w:rPr>
            <w:noProof/>
            <w:webHidden/>
          </w:rPr>
          <w:fldChar w:fldCharType="begin"/>
        </w:r>
        <w:r w:rsidR="00126EAE">
          <w:rPr>
            <w:noProof/>
            <w:webHidden/>
          </w:rPr>
          <w:instrText xml:space="preserve"> PAGEREF _Toc121730335 \h </w:instrText>
        </w:r>
        <w:r w:rsidR="00126EAE">
          <w:rPr>
            <w:noProof/>
            <w:webHidden/>
          </w:rPr>
        </w:r>
        <w:r w:rsidR="00126EAE">
          <w:rPr>
            <w:noProof/>
            <w:webHidden/>
          </w:rPr>
          <w:fldChar w:fldCharType="separate"/>
        </w:r>
        <w:r w:rsidR="00126EAE">
          <w:rPr>
            <w:noProof/>
            <w:webHidden/>
          </w:rPr>
          <w:t>7</w:t>
        </w:r>
        <w:r w:rsidR="00126EAE">
          <w:rPr>
            <w:noProof/>
            <w:webHidden/>
          </w:rPr>
          <w:fldChar w:fldCharType="end"/>
        </w:r>
      </w:hyperlink>
    </w:p>
    <w:p w14:paraId="0B73BB54" w14:textId="00BD849A" w:rsidR="00126EAE" w:rsidRDefault="00000000">
      <w:pPr>
        <w:pStyle w:val="Kazalovsebine2"/>
        <w:tabs>
          <w:tab w:val="left" w:pos="587"/>
        </w:tabs>
        <w:rPr>
          <w:rFonts w:asciiTheme="minorHAnsi" w:hAnsiTheme="minorHAnsi" w:cstheme="minorBidi"/>
          <w:b w:val="0"/>
          <w:bCs w:val="0"/>
          <w:smallCaps w:val="0"/>
          <w:noProof/>
          <w:color w:val="auto"/>
          <w:lang w:eastAsia="sl-SI"/>
        </w:rPr>
      </w:pPr>
      <w:hyperlink w:anchor="_Toc121730336" w:history="1">
        <w:r w:rsidR="00126EAE" w:rsidRPr="002C7B26">
          <w:rPr>
            <w:rStyle w:val="Hiperpovezava"/>
            <w:noProof/>
          </w:rPr>
          <w:t>4.1.</w:t>
        </w:r>
        <w:r w:rsidR="00126EAE">
          <w:rPr>
            <w:rFonts w:asciiTheme="minorHAnsi" w:hAnsiTheme="minorHAnsi" w:cstheme="minorBidi"/>
            <w:b w:val="0"/>
            <w:bCs w:val="0"/>
            <w:smallCaps w:val="0"/>
            <w:noProof/>
            <w:color w:val="auto"/>
            <w:lang w:eastAsia="sl-SI"/>
          </w:rPr>
          <w:tab/>
        </w:r>
        <w:r w:rsidR="00126EAE" w:rsidRPr="002C7B26">
          <w:rPr>
            <w:rStyle w:val="Hiperpovezava"/>
            <w:noProof/>
          </w:rPr>
          <w:t>Pojem ponudnika in gospodarskega subjekta</w:t>
        </w:r>
        <w:r w:rsidR="00126EAE">
          <w:rPr>
            <w:noProof/>
            <w:webHidden/>
          </w:rPr>
          <w:tab/>
        </w:r>
        <w:r w:rsidR="00126EAE">
          <w:rPr>
            <w:noProof/>
            <w:webHidden/>
          </w:rPr>
          <w:fldChar w:fldCharType="begin"/>
        </w:r>
        <w:r w:rsidR="00126EAE">
          <w:rPr>
            <w:noProof/>
            <w:webHidden/>
          </w:rPr>
          <w:instrText xml:space="preserve"> PAGEREF _Toc121730336 \h </w:instrText>
        </w:r>
        <w:r w:rsidR="00126EAE">
          <w:rPr>
            <w:noProof/>
            <w:webHidden/>
          </w:rPr>
        </w:r>
        <w:r w:rsidR="00126EAE">
          <w:rPr>
            <w:noProof/>
            <w:webHidden/>
          </w:rPr>
          <w:fldChar w:fldCharType="separate"/>
        </w:r>
        <w:r w:rsidR="00126EAE">
          <w:rPr>
            <w:noProof/>
            <w:webHidden/>
          </w:rPr>
          <w:t>7</w:t>
        </w:r>
        <w:r w:rsidR="00126EAE">
          <w:rPr>
            <w:noProof/>
            <w:webHidden/>
          </w:rPr>
          <w:fldChar w:fldCharType="end"/>
        </w:r>
      </w:hyperlink>
    </w:p>
    <w:p w14:paraId="71E64DE5" w14:textId="6F661821" w:rsidR="00126EAE" w:rsidRDefault="00000000">
      <w:pPr>
        <w:pStyle w:val="Kazalovsebine2"/>
        <w:tabs>
          <w:tab w:val="left" w:pos="587"/>
        </w:tabs>
        <w:rPr>
          <w:rFonts w:asciiTheme="minorHAnsi" w:hAnsiTheme="minorHAnsi" w:cstheme="minorBidi"/>
          <w:b w:val="0"/>
          <w:bCs w:val="0"/>
          <w:smallCaps w:val="0"/>
          <w:noProof/>
          <w:color w:val="auto"/>
          <w:lang w:eastAsia="sl-SI"/>
        </w:rPr>
      </w:pPr>
      <w:hyperlink w:anchor="_Toc121730337" w:history="1">
        <w:r w:rsidR="00126EAE" w:rsidRPr="002C7B26">
          <w:rPr>
            <w:rStyle w:val="Hiperpovezava"/>
            <w:noProof/>
          </w:rPr>
          <w:t>4.2.</w:t>
        </w:r>
        <w:r w:rsidR="00126EAE">
          <w:rPr>
            <w:rFonts w:asciiTheme="minorHAnsi" w:hAnsiTheme="minorHAnsi" w:cstheme="minorBidi"/>
            <w:b w:val="0"/>
            <w:bCs w:val="0"/>
            <w:smallCaps w:val="0"/>
            <w:noProof/>
            <w:color w:val="auto"/>
            <w:lang w:eastAsia="sl-SI"/>
          </w:rPr>
          <w:tab/>
        </w:r>
        <w:r w:rsidR="00126EAE" w:rsidRPr="002C7B26">
          <w:rPr>
            <w:rStyle w:val="Hiperpovezava"/>
            <w:noProof/>
          </w:rPr>
          <w:t>Ponudba s podizvajalci</w:t>
        </w:r>
        <w:r w:rsidR="00126EAE">
          <w:rPr>
            <w:noProof/>
            <w:webHidden/>
          </w:rPr>
          <w:tab/>
        </w:r>
        <w:r w:rsidR="00126EAE">
          <w:rPr>
            <w:noProof/>
            <w:webHidden/>
          </w:rPr>
          <w:fldChar w:fldCharType="begin"/>
        </w:r>
        <w:r w:rsidR="00126EAE">
          <w:rPr>
            <w:noProof/>
            <w:webHidden/>
          </w:rPr>
          <w:instrText xml:space="preserve"> PAGEREF _Toc121730337 \h </w:instrText>
        </w:r>
        <w:r w:rsidR="00126EAE">
          <w:rPr>
            <w:noProof/>
            <w:webHidden/>
          </w:rPr>
        </w:r>
        <w:r w:rsidR="00126EAE">
          <w:rPr>
            <w:noProof/>
            <w:webHidden/>
          </w:rPr>
          <w:fldChar w:fldCharType="separate"/>
        </w:r>
        <w:r w:rsidR="00126EAE">
          <w:rPr>
            <w:noProof/>
            <w:webHidden/>
          </w:rPr>
          <w:t>7</w:t>
        </w:r>
        <w:r w:rsidR="00126EAE">
          <w:rPr>
            <w:noProof/>
            <w:webHidden/>
          </w:rPr>
          <w:fldChar w:fldCharType="end"/>
        </w:r>
      </w:hyperlink>
    </w:p>
    <w:p w14:paraId="2B4735DD" w14:textId="45BDCF28" w:rsidR="00126EAE" w:rsidRDefault="00000000">
      <w:pPr>
        <w:pStyle w:val="Kazalovsebine3"/>
        <w:tabs>
          <w:tab w:val="left" w:pos="770"/>
          <w:tab w:val="right" w:pos="9060"/>
        </w:tabs>
        <w:rPr>
          <w:rFonts w:asciiTheme="minorHAnsi" w:hAnsiTheme="minorHAnsi" w:cstheme="minorBidi"/>
          <w:smallCaps w:val="0"/>
          <w:noProof/>
          <w:color w:val="auto"/>
          <w:lang w:eastAsia="sl-SI"/>
        </w:rPr>
      </w:pPr>
      <w:hyperlink w:anchor="_Toc121730338" w:history="1">
        <w:r w:rsidR="00126EAE" w:rsidRPr="002C7B26">
          <w:rPr>
            <w:rStyle w:val="Hiperpovezava"/>
            <w:rFonts w:ascii="Arial" w:hAnsi="Arial"/>
            <w:noProof/>
          </w:rPr>
          <w:t>4.2.1.</w:t>
        </w:r>
        <w:r w:rsidR="00126EAE">
          <w:rPr>
            <w:rFonts w:asciiTheme="minorHAnsi" w:hAnsiTheme="minorHAnsi" w:cstheme="minorBidi"/>
            <w:smallCaps w:val="0"/>
            <w:noProof/>
            <w:color w:val="auto"/>
            <w:lang w:eastAsia="sl-SI"/>
          </w:rPr>
          <w:tab/>
        </w:r>
        <w:r w:rsidR="00126EAE" w:rsidRPr="002C7B26">
          <w:rPr>
            <w:rStyle w:val="Hiperpovezava"/>
            <w:rFonts w:ascii="Arial" w:hAnsi="Arial" w:cs="Arial"/>
            <w:noProof/>
          </w:rPr>
          <w:t>Definicija podizvajalca</w:t>
        </w:r>
        <w:r w:rsidR="00126EAE">
          <w:rPr>
            <w:noProof/>
            <w:webHidden/>
          </w:rPr>
          <w:tab/>
        </w:r>
        <w:r w:rsidR="00126EAE">
          <w:rPr>
            <w:noProof/>
            <w:webHidden/>
          </w:rPr>
          <w:fldChar w:fldCharType="begin"/>
        </w:r>
        <w:r w:rsidR="00126EAE">
          <w:rPr>
            <w:noProof/>
            <w:webHidden/>
          </w:rPr>
          <w:instrText xml:space="preserve"> PAGEREF _Toc121730338 \h </w:instrText>
        </w:r>
        <w:r w:rsidR="00126EAE">
          <w:rPr>
            <w:noProof/>
            <w:webHidden/>
          </w:rPr>
        </w:r>
        <w:r w:rsidR="00126EAE">
          <w:rPr>
            <w:noProof/>
            <w:webHidden/>
          </w:rPr>
          <w:fldChar w:fldCharType="separate"/>
        </w:r>
        <w:r w:rsidR="00126EAE">
          <w:rPr>
            <w:noProof/>
            <w:webHidden/>
          </w:rPr>
          <w:t>7</w:t>
        </w:r>
        <w:r w:rsidR="00126EAE">
          <w:rPr>
            <w:noProof/>
            <w:webHidden/>
          </w:rPr>
          <w:fldChar w:fldCharType="end"/>
        </w:r>
      </w:hyperlink>
    </w:p>
    <w:p w14:paraId="65EA39DF" w14:textId="676BA91D" w:rsidR="00126EAE" w:rsidRDefault="00000000">
      <w:pPr>
        <w:pStyle w:val="Kazalovsebine3"/>
        <w:tabs>
          <w:tab w:val="left" w:pos="770"/>
          <w:tab w:val="right" w:pos="9060"/>
        </w:tabs>
        <w:rPr>
          <w:rFonts w:asciiTheme="minorHAnsi" w:hAnsiTheme="minorHAnsi" w:cstheme="minorBidi"/>
          <w:smallCaps w:val="0"/>
          <w:noProof/>
          <w:color w:val="auto"/>
          <w:lang w:eastAsia="sl-SI"/>
        </w:rPr>
      </w:pPr>
      <w:hyperlink w:anchor="_Toc121730339" w:history="1">
        <w:r w:rsidR="00126EAE" w:rsidRPr="002C7B26">
          <w:rPr>
            <w:rStyle w:val="Hiperpovezava"/>
            <w:rFonts w:ascii="Arial" w:hAnsi="Arial"/>
            <w:noProof/>
          </w:rPr>
          <w:t>4.2.2.</w:t>
        </w:r>
        <w:r w:rsidR="00126EAE">
          <w:rPr>
            <w:rFonts w:asciiTheme="minorHAnsi" w:hAnsiTheme="minorHAnsi" w:cstheme="minorBidi"/>
            <w:smallCaps w:val="0"/>
            <w:noProof/>
            <w:color w:val="auto"/>
            <w:lang w:eastAsia="sl-SI"/>
          </w:rPr>
          <w:tab/>
        </w:r>
        <w:r w:rsidR="00126EAE" w:rsidRPr="002C7B26">
          <w:rPr>
            <w:rStyle w:val="Hiperpovezava"/>
            <w:rFonts w:ascii="Arial" w:hAnsi="Arial" w:cs="Arial"/>
            <w:noProof/>
          </w:rPr>
          <w:t>Del javnega naročila, ki je lahko oddan v podizvajanje</w:t>
        </w:r>
        <w:r w:rsidR="00126EAE">
          <w:rPr>
            <w:noProof/>
            <w:webHidden/>
          </w:rPr>
          <w:tab/>
        </w:r>
        <w:r w:rsidR="00126EAE">
          <w:rPr>
            <w:noProof/>
            <w:webHidden/>
          </w:rPr>
          <w:fldChar w:fldCharType="begin"/>
        </w:r>
        <w:r w:rsidR="00126EAE">
          <w:rPr>
            <w:noProof/>
            <w:webHidden/>
          </w:rPr>
          <w:instrText xml:space="preserve"> PAGEREF _Toc121730339 \h </w:instrText>
        </w:r>
        <w:r w:rsidR="00126EAE">
          <w:rPr>
            <w:noProof/>
            <w:webHidden/>
          </w:rPr>
        </w:r>
        <w:r w:rsidR="00126EAE">
          <w:rPr>
            <w:noProof/>
            <w:webHidden/>
          </w:rPr>
          <w:fldChar w:fldCharType="separate"/>
        </w:r>
        <w:r w:rsidR="00126EAE">
          <w:rPr>
            <w:noProof/>
            <w:webHidden/>
          </w:rPr>
          <w:t>8</w:t>
        </w:r>
        <w:r w:rsidR="00126EAE">
          <w:rPr>
            <w:noProof/>
            <w:webHidden/>
          </w:rPr>
          <w:fldChar w:fldCharType="end"/>
        </w:r>
      </w:hyperlink>
    </w:p>
    <w:p w14:paraId="65BB1100" w14:textId="3B08F481" w:rsidR="00126EAE" w:rsidRDefault="00000000">
      <w:pPr>
        <w:pStyle w:val="Kazalovsebine3"/>
        <w:tabs>
          <w:tab w:val="left" w:pos="770"/>
          <w:tab w:val="right" w:pos="9060"/>
        </w:tabs>
        <w:rPr>
          <w:rFonts w:asciiTheme="minorHAnsi" w:hAnsiTheme="minorHAnsi" w:cstheme="minorBidi"/>
          <w:smallCaps w:val="0"/>
          <w:noProof/>
          <w:color w:val="auto"/>
          <w:lang w:eastAsia="sl-SI"/>
        </w:rPr>
      </w:pPr>
      <w:hyperlink w:anchor="_Toc121730340" w:history="1">
        <w:r w:rsidR="00126EAE" w:rsidRPr="002C7B26">
          <w:rPr>
            <w:rStyle w:val="Hiperpovezava"/>
            <w:rFonts w:ascii="Arial" w:hAnsi="Arial"/>
            <w:noProof/>
          </w:rPr>
          <w:t>4.2.3.</w:t>
        </w:r>
        <w:r w:rsidR="00126EAE">
          <w:rPr>
            <w:rFonts w:asciiTheme="minorHAnsi" w:hAnsiTheme="minorHAnsi" w:cstheme="minorBidi"/>
            <w:smallCaps w:val="0"/>
            <w:noProof/>
            <w:color w:val="auto"/>
            <w:lang w:eastAsia="sl-SI"/>
          </w:rPr>
          <w:tab/>
        </w:r>
        <w:r w:rsidR="00126EAE" w:rsidRPr="002C7B26">
          <w:rPr>
            <w:rStyle w:val="Hiperpovezava"/>
            <w:rFonts w:ascii="Arial" w:hAnsi="Arial" w:cs="Arial"/>
            <w:noProof/>
          </w:rPr>
          <w:t>Dokumentacija, povezana s podizvajalci</w:t>
        </w:r>
        <w:r w:rsidR="00126EAE">
          <w:rPr>
            <w:noProof/>
            <w:webHidden/>
          </w:rPr>
          <w:tab/>
        </w:r>
        <w:r w:rsidR="00126EAE">
          <w:rPr>
            <w:noProof/>
            <w:webHidden/>
          </w:rPr>
          <w:fldChar w:fldCharType="begin"/>
        </w:r>
        <w:r w:rsidR="00126EAE">
          <w:rPr>
            <w:noProof/>
            <w:webHidden/>
          </w:rPr>
          <w:instrText xml:space="preserve"> PAGEREF _Toc121730340 \h </w:instrText>
        </w:r>
        <w:r w:rsidR="00126EAE">
          <w:rPr>
            <w:noProof/>
            <w:webHidden/>
          </w:rPr>
        </w:r>
        <w:r w:rsidR="00126EAE">
          <w:rPr>
            <w:noProof/>
            <w:webHidden/>
          </w:rPr>
          <w:fldChar w:fldCharType="separate"/>
        </w:r>
        <w:r w:rsidR="00126EAE">
          <w:rPr>
            <w:noProof/>
            <w:webHidden/>
          </w:rPr>
          <w:t>8</w:t>
        </w:r>
        <w:r w:rsidR="00126EAE">
          <w:rPr>
            <w:noProof/>
            <w:webHidden/>
          </w:rPr>
          <w:fldChar w:fldCharType="end"/>
        </w:r>
      </w:hyperlink>
    </w:p>
    <w:p w14:paraId="548829E8" w14:textId="51AB3D52" w:rsidR="00126EAE" w:rsidRDefault="00000000">
      <w:pPr>
        <w:pStyle w:val="Kazalovsebine3"/>
        <w:tabs>
          <w:tab w:val="left" w:pos="770"/>
          <w:tab w:val="right" w:pos="9060"/>
        </w:tabs>
        <w:rPr>
          <w:rFonts w:asciiTheme="minorHAnsi" w:hAnsiTheme="minorHAnsi" w:cstheme="minorBidi"/>
          <w:smallCaps w:val="0"/>
          <w:noProof/>
          <w:color w:val="auto"/>
          <w:lang w:eastAsia="sl-SI"/>
        </w:rPr>
      </w:pPr>
      <w:hyperlink w:anchor="_Toc121730341" w:history="1">
        <w:r w:rsidR="00126EAE" w:rsidRPr="002C7B26">
          <w:rPr>
            <w:rStyle w:val="Hiperpovezava"/>
            <w:rFonts w:ascii="Arial" w:hAnsi="Arial"/>
            <w:noProof/>
          </w:rPr>
          <w:t>4.2.4.</w:t>
        </w:r>
        <w:r w:rsidR="00126EAE">
          <w:rPr>
            <w:rFonts w:asciiTheme="minorHAnsi" w:hAnsiTheme="minorHAnsi" w:cstheme="minorBidi"/>
            <w:smallCaps w:val="0"/>
            <w:noProof/>
            <w:color w:val="auto"/>
            <w:lang w:eastAsia="sl-SI"/>
          </w:rPr>
          <w:tab/>
        </w:r>
        <w:r w:rsidR="00126EAE" w:rsidRPr="002C7B26">
          <w:rPr>
            <w:rStyle w:val="Hiperpovezava"/>
            <w:rFonts w:ascii="Arial" w:hAnsi="Arial" w:cs="Arial"/>
            <w:noProof/>
          </w:rPr>
          <w:t>Neposredna plačila podizvajalcem</w:t>
        </w:r>
        <w:r w:rsidR="00126EAE">
          <w:rPr>
            <w:noProof/>
            <w:webHidden/>
          </w:rPr>
          <w:tab/>
        </w:r>
        <w:r w:rsidR="00126EAE">
          <w:rPr>
            <w:noProof/>
            <w:webHidden/>
          </w:rPr>
          <w:fldChar w:fldCharType="begin"/>
        </w:r>
        <w:r w:rsidR="00126EAE">
          <w:rPr>
            <w:noProof/>
            <w:webHidden/>
          </w:rPr>
          <w:instrText xml:space="preserve"> PAGEREF _Toc121730341 \h </w:instrText>
        </w:r>
        <w:r w:rsidR="00126EAE">
          <w:rPr>
            <w:noProof/>
            <w:webHidden/>
          </w:rPr>
        </w:r>
        <w:r w:rsidR="00126EAE">
          <w:rPr>
            <w:noProof/>
            <w:webHidden/>
          </w:rPr>
          <w:fldChar w:fldCharType="separate"/>
        </w:r>
        <w:r w:rsidR="00126EAE">
          <w:rPr>
            <w:noProof/>
            <w:webHidden/>
          </w:rPr>
          <w:t>8</w:t>
        </w:r>
        <w:r w:rsidR="00126EAE">
          <w:rPr>
            <w:noProof/>
            <w:webHidden/>
          </w:rPr>
          <w:fldChar w:fldCharType="end"/>
        </w:r>
      </w:hyperlink>
    </w:p>
    <w:p w14:paraId="06BC7B42" w14:textId="6CFBD8DF" w:rsidR="00126EAE" w:rsidRDefault="00000000">
      <w:pPr>
        <w:pStyle w:val="Kazalovsebine1"/>
        <w:rPr>
          <w:rFonts w:asciiTheme="minorHAnsi" w:hAnsiTheme="minorHAnsi" w:cstheme="minorBidi"/>
          <w:b w:val="0"/>
          <w:bCs w:val="0"/>
          <w:caps w:val="0"/>
          <w:noProof/>
          <w:color w:val="auto"/>
          <w:u w:val="none"/>
          <w:lang w:eastAsia="sl-SI"/>
        </w:rPr>
      </w:pPr>
      <w:hyperlink w:anchor="_Toc121730342" w:history="1">
        <w:r w:rsidR="00126EAE" w:rsidRPr="002C7B26">
          <w:rPr>
            <w:rStyle w:val="Hiperpovezava"/>
            <w:noProof/>
          </w:rPr>
          <w:t>5.</w:t>
        </w:r>
        <w:r w:rsidR="00126EAE">
          <w:rPr>
            <w:rFonts w:asciiTheme="minorHAnsi" w:hAnsiTheme="minorHAnsi" w:cstheme="minorBidi"/>
            <w:b w:val="0"/>
            <w:bCs w:val="0"/>
            <w:caps w:val="0"/>
            <w:noProof/>
            <w:color w:val="auto"/>
            <w:u w:val="none"/>
            <w:lang w:eastAsia="sl-SI"/>
          </w:rPr>
          <w:tab/>
        </w:r>
        <w:r w:rsidR="00126EAE" w:rsidRPr="002C7B26">
          <w:rPr>
            <w:rStyle w:val="Hiperpovezava"/>
            <w:noProof/>
          </w:rPr>
          <w:t>PREDMET JAVNEGA NAROČANJA</w:t>
        </w:r>
        <w:r w:rsidR="00126EAE">
          <w:rPr>
            <w:noProof/>
            <w:webHidden/>
          </w:rPr>
          <w:tab/>
        </w:r>
        <w:r w:rsidR="00126EAE">
          <w:rPr>
            <w:noProof/>
            <w:webHidden/>
          </w:rPr>
          <w:fldChar w:fldCharType="begin"/>
        </w:r>
        <w:r w:rsidR="00126EAE">
          <w:rPr>
            <w:noProof/>
            <w:webHidden/>
          </w:rPr>
          <w:instrText xml:space="preserve"> PAGEREF _Toc121730342 \h </w:instrText>
        </w:r>
        <w:r w:rsidR="00126EAE">
          <w:rPr>
            <w:noProof/>
            <w:webHidden/>
          </w:rPr>
        </w:r>
        <w:r w:rsidR="00126EAE">
          <w:rPr>
            <w:noProof/>
            <w:webHidden/>
          </w:rPr>
          <w:fldChar w:fldCharType="separate"/>
        </w:r>
        <w:r w:rsidR="00126EAE">
          <w:rPr>
            <w:noProof/>
            <w:webHidden/>
          </w:rPr>
          <w:t>9</w:t>
        </w:r>
        <w:r w:rsidR="00126EAE">
          <w:rPr>
            <w:noProof/>
            <w:webHidden/>
          </w:rPr>
          <w:fldChar w:fldCharType="end"/>
        </w:r>
      </w:hyperlink>
    </w:p>
    <w:p w14:paraId="07D13B84" w14:textId="61FA4FC2" w:rsidR="00126EAE" w:rsidRDefault="00000000">
      <w:pPr>
        <w:pStyle w:val="Kazalovsebine2"/>
        <w:tabs>
          <w:tab w:val="left" w:pos="587"/>
        </w:tabs>
        <w:rPr>
          <w:rFonts w:asciiTheme="minorHAnsi" w:hAnsiTheme="minorHAnsi" w:cstheme="minorBidi"/>
          <w:b w:val="0"/>
          <w:bCs w:val="0"/>
          <w:smallCaps w:val="0"/>
          <w:noProof/>
          <w:color w:val="auto"/>
          <w:lang w:eastAsia="sl-SI"/>
        </w:rPr>
      </w:pPr>
      <w:hyperlink w:anchor="_Toc121730343" w:history="1">
        <w:r w:rsidR="00126EAE" w:rsidRPr="002C7B26">
          <w:rPr>
            <w:rStyle w:val="Hiperpovezava"/>
            <w:noProof/>
          </w:rPr>
          <w:t>5.1.</w:t>
        </w:r>
        <w:r w:rsidR="00126EAE">
          <w:rPr>
            <w:rFonts w:asciiTheme="minorHAnsi" w:hAnsiTheme="minorHAnsi" w:cstheme="minorBidi"/>
            <w:b w:val="0"/>
            <w:bCs w:val="0"/>
            <w:smallCaps w:val="0"/>
            <w:noProof/>
            <w:color w:val="auto"/>
            <w:lang w:eastAsia="sl-SI"/>
          </w:rPr>
          <w:tab/>
        </w:r>
        <w:r w:rsidR="00126EAE" w:rsidRPr="002C7B26">
          <w:rPr>
            <w:rStyle w:val="Hiperpovezava"/>
            <w:noProof/>
          </w:rPr>
          <w:t>Opis predmeta javnega naročila</w:t>
        </w:r>
        <w:r w:rsidR="00126EAE">
          <w:rPr>
            <w:noProof/>
            <w:webHidden/>
          </w:rPr>
          <w:tab/>
        </w:r>
        <w:r w:rsidR="00126EAE">
          <w:rPr>
            <w:noProof/>
            <w:webHidden/>
          </w:rPr>
          <w:fldChar w:fldCharType="begin"/>
        </w:r>
        <w:r w:rsidR="00126EAE">
          <w:rPr>
            <w:noProof/>
            <w:webHidden/>
          </w:rPr>
          <w:instrText xml:space="preserve"> PAGEREF _Toc121730343 \h </w:instrText>
        </w:r>
        <w:r w:rsidR="00126EAE">
          <w:rPr>
            <w:noProof/>
            <w:webHidden/>
          </w:rPr>
        </w:r>
        <w:r w:rsidR="00126EAE">
          <w:rPr>
            <w:noProof/>
            <w:webHidden/>
          </w:rPr>
          <w:fldChar w:fldCharType="separate"/>
        </w:r>
        <w:r w:rsidR="00126EAE">
          <w:rPr>
            <w:noProof/>
            <w:webHidden/>
          </w:rPr>
          <w:t>9</w:t>
        </w:r>
        <w:r w:rsidR="00126EAE">
          <w:rPr>
            <w:noProof/>
            <w:webHidden/>
          </w:rPr>
          <w:fldChar w:fldCharType="end"/>
        </w:r>
      </w:hyperlink>
    </w:p>
    <w:p w14:paraId="00E4F4B3" w14:textId="206894F6" w:rsidR="00126EAE" w:rsidRDefault="00000000">
      <w:pPr>
        <w:pStyle w:val="Kazalovsebine2"/>
        <w:tabs>
          <w:tab w:val="left" w:pos="587"/>
        </w:tabs>
        <w:rPr>
          <w:rFonts w:asciiTheme="minorHAnsi" w:hAnsiTheme="minorHAnsi" w:cstheme="minorBidi"/>
          <w:b w:val="0"/>
          <w:bCs w:val="0"/>
          <w:smallCaps w:val="0"/>
          <w:noProof/>
          <w:color w:val="auto"/>
          <w:lang w:eastAsia="sl-SI"/>
        </w:rPr>
      </w:pPr>
      <w:hyperlink w:anchor="_Toc121730344" w:history="1">
        <w:r w:rsidR="00126EAE" w:rsidRPr="002C7B26">
          <w:rPr>
            <w:rStyle w:val="Hiperpovezava"/>
            <w:noProof/>
          </w:rPr>
          <w:t>5.2.</w:t>
        </w:r>
        <w:r w:rsidR="00126EAE">
          <w:rPr>
            <w:rFonts w:asciiTheme="minorHAnsi" w:hAnsiTheme="minorHAnsi" w:cstheme="minorBidi"/>
            <w:b w:val="0"/>
            <w:bCs w:val="0"/>
            <w:smallCaps w:val="0"/>
            <w:noProof/>
            <w:color w:val="auto"/>
            <w:lang w:eastAsia="sl-SI"/>
          </w:rPr>
          <w:tab/>
        </w:r>
        <w:r w:rsidR="00126EAE" w:rsidRPr="002C7B26">
          <w:rPr>
            <w:rStyle w:val="Hiperpovezava"/>
            <w:noProof/>
          </w:rPr>
          <w:t>Ogled lokacije</w:t>
        </w:r>
        <w:r w:rsidR="00126EAE">
          <w:rPr>
            <w:noProof/>
            <w:webHidden/>
          </w:rPr>
          <w:tab/>
        </w:r>
        <w:r w:rsidR="00126EAE">
          <w:rPr>
            <w:noProof/>
            <w:webHidden/>
          </w:rPr>
          <w:fldChar w:fldCharType="begin"/>
        </w:r>
        <w:r w:rsidR="00126EAE">
          <w:rPr>
            <w:noProof/>
            <w:webHidden/>
          </w:rPr>
          <w:instrText xml:space="preserve"> PAGEREF _Toc121730344 \h </w:instrText>
        </w:r>
        <w:r w:rsidR="00126EAE">
          <w:rPr>
            <w:noProof/>
            <w:webHidden/>
          </w:rPr>
        </w:r>
        <w:r w:rsidR="00126EAE">
          <w:rPr>
            <w:noProof/>
            <w:webHidden/>
          </w:rPr>
          <w:fldChar w:fldCharType="separate"/>
        </w:r>
        <w:r w:rsidR="00126EAE">
          <w:rPr>
            <w:noProof/>
            <w:webHidden/>
          </w:rPr>
          <w:t>10</w:t>
        </w:r>
        <w:r w:rsidR="00126EAE">
          <w:rPr>
            <w:noProof/>
            <w:webHidden/>
          </w:rPr>
          <w:fldChar w:fldCharType="end"/>
        </w:r>
      </w:hyperlink>
    </w:p>
    <w:p w14:paraId="6A8C1DEA" w14:textId="776D6F2B" w:rsidR="00126EAE" w:rsidRDefault="00000000">
      <w:pPr>
        <w:pStyle w:val="Kazalovsebine2"/>
        <w:tabs>
          <w:tab w:val="left" w:pos="587"/>
        </w:tabs>
        <w:rPr>
          <w:rFonts w:asciiTheme="minorHAnsi" w:hAnsiTheme="minorHAnsi" w:cstheme="minorBidi"/>
          <w:b w:val="0"/>
          <w:bCs w:val="0"/>
          <w:smallCaps w:val="0"/>
          <w:noProof/>
          <w:color w:val="auto"/>
          <w:lang w:eastAsia="sl-SI"/>
        </w:rPr>
      </w:pPr>
      <w:hyperlink w:anchor="_Toc121730345" w:history="1">
        <w:r w:rsidR="00126EAE" w:rsidRPr="002C7B26">
          <w:rPr>
            <w:rStyle w:val="Hiperpovezava"/>
            <w:noProof/>
          </w:rPr>
          <w:t>5.3.</w:t>
        </w:r>
        <w:r w:rsidR="00126EAE">
          <w:rPr>
            <w:rFonts w:asciiTheme="minorHAnsi" w:hAnsiTheme="minorHAnsi" w:cstheme="minorBidi"/>
            <w:b w:val="0"/>
            <w:bCs w:val="0"/>
            <w:smallCaps w:val="0"/>
            <w:noProof/>
            <w:color w:val="auto"/>
            <w:lang w:eastAsia="sl-SI"/>
          </w:rPr>
          <w:tab/>
        </w:r>
        <w:r w:rsidR="00126EAE" w:rsidRPr="002C7B26">
          <w:rPr>
            <w:rStyle w:val="Hiperpovezava"/>
            <w:noProof/>
          </w:rPr>
          <w:t>Rok izvedbe pogodbenih obveznosti</w:t>
        </w:r>
        <w:r w:rsidR="00126EAE">
          <w:rPr>
            <w:noProof/>
            <w:webHidden/>
          </w:rPr>
          <w:tab/>
        </w:r>
        <w:r w:rsidR="00126EAE">
          <w:rPr>
            <w:noProof/>
            <w:webHidden/>
          </w:rPr>
          <w:fldChar w:fldCharType="begin"/>
        </w:r>
        <w:r w:rsidR="00126EAE">
          <w:rPr>
            <w:noProof/>
            <w:webHidden/>
          </w:rPr>
          <w:instrText xml:space="preserve"> PAGEREF _Toc121730345 \h </w:instrText>
        </w:r>
        <w:r w:rsidR="00126EAE">
          <w:rPr>
            <w:noProof/>
            <w:webHidden/>
          </w:rPr>
        </w:r>
        <w:r w:rsidR="00126EAE">
          <w:rPr>
            <w:noProof/>
            <w:webHidden/>
          </w:rPr>
          <w:fldChar w:fldCharType="separate"/>
        </w:r>
        <w:r w:rsidR="00126EAE">
          <w:rPr>
            <w:noProof/>
            <w:webHidden/>
          </w:rPr>
          <w:t>10</w:t>
        </w:r>
        <w:r w:rsidR="00126EAE">
          <w:rPr>
            <w:noProof/>
            <w:webHidden/>
          </w:rPr>
          <w:fldChar w:fldCharType="end"/>
        </w:r>
      </w:hyperlink>
    </w:p>
    <w:p w14:paraId="1C647E44" w14:textId="2E5CE9B0" w:rsidR="00126EAE" w:rsidRDefault="00000000">
      <w:pPr>
        <w:pStyle w:val="Kazalovsebine1"/>
        <w:rPr>
          <w:rFonts w:asciiTheme="minorHAnsi" w:hAnsiTheme="minorHAnsi" w:cstheme="minorBidi"/>
          <w:b w:val="0"/>
          <w:bCs w:val="0"/>
          <w:caps w:val="0"/>
          <w:noProof/>
          <w:color w:val="auto"/>
          <w:u w:val="none"/>
          <w:lang w:eastAsia="sl-SI"/>
        </w:rPr>
      </w:pPr>
      <w:hyperlink w:anchor="_Toc121730346" w:history="1">
        <w:r w:rsidR="00126EAE" w:rsidRPr="002C7B26">
          <w:rPr>
            <w:rStyle w:val="Hiperpovezava"/>
            <w:noProof/>
          </w:rPr>
          <w:t>6.</w:t>
        </w:r>
        <w:r w:rsidR="00126EAE">
          <w:rPr>
            <w:rFonts w:asciiTheme="minorHAnsi" w:hAnsiTheme="minorHAnsi" w:cstheme="minorBidi"/>
            <w:b w:val="0"/>
            <w:bCs w:val="0"/>
            <w:caps w:val="0"/>
            <w:noProof/>
            <w:color w:val="auto"/>
            <w:u w:val="none"/>
            <w:lang w:eastAsia="sl-SI"/>
          </w:rPr>
          <w:tab/>
        </w:r>
        <w:r w:rsidR="00126EAE" w:rsidRPr="002C7B26">
          <w:rPr>
            <w:rStyle w:val="Hiperpovezava"/>
            <w:noProof/>
          </w:rPr>
          <w:t>PRAVILA ZA SPOROČANJE</w:t>
        </w:r>
        <w:r w:rsidR="00126EAE">
          <w:rPr>
            <w:noProof/>
            <w:webHidden/>
          </w:rPr>
          <w:tab/>
        </w:r>
        <w:r w:rsidR="00126EAE">
          <w:rPr>
            <w:noProof/>
            <w:webHidden/>
          </w:rPr>
          <w:fldChar w:fldCharType="begin"/>
        </w:r>
        <w:r w:rsidR="00126EAE">
          <w:rPr>
            <w:noProof/>
            <w:webHidden/>
          </w:rPr>
          <w:instrText xml:space="preserve"> PAGEREF _Toc121730346 \h </w:instrText>
        </w:r>
        <w:r w:rsidR="00126EAE">
          <w:rPr>
            <w:noProof/>
            <w:webHidden/>
          </w:rPr>
        </w:r>
        <w:r w:rsidR="00126EAE">
          <w:rPr>
            <w:noProof/>
            <w:webHidden/>
          </w:rPr>
          <w:fldChar w:fldCharType="separate"/>
        </w:r>
        <w:r w:rsidR="00126EAE">
          <w:rPr>
            <w:noProof/>
            <w:webHidden/>
          </w:rPr>
          <w:t>10</w:t>
        </w:r>
        <w:r w:rsidR="00126EAE">
          <w:rPr>
            <w:noProof/>
            <w:webHidden/>
          </w:rPr>
          <w:fldChar w:fldCharType="end"/>
        </w:r>
      </w:hyperlink>
    </w:p>
    <w:p w14:paraId="564CB6FE" w14:textId="232FF27C" w:rsidR="00126EAE" w:rsidRDefault="00000000">
      <w:pPr>
        <w:pStyle w:val="Kazalovsebine2"/>
        <w:tabs>
          <w:tab w:val="left" w:pos="587"/>
        </w:tabs>
        <w:rPr>
          <w:rFonts w:asciiTheme="minorHAnsi" w:hAnsiTheme="minorHAnsi" w:cstheme="minorBidi"/>
          <w:b w:val="0"/>
          <w:bCs w:val="0"/>
          <w:smallCaps w:val="0"/>
          <w:noProof/>
          <w:color w:val="auto"/>
          <w:lang w:eastAsia="sl-SI"/>
        </w:rPr>
      </w:pPr>
      <w:hyperlink w:anchor="_Toc121730347" w:history="1">
        <w:r w:rsidR="00126EAE" w:rsidRPr="002C7B26">
          <w:rPr>
            <w:rStyle w:val="Hiperpovezava"/>
            <w:noProof/>
          </w:rPr>
          <w:t>6.1.</w:t>
        </w:r>
        <w:r w:rsidR="00126EAE">
          <w:rPr>
            <w:rFonts w:asciiTheme="minorHAnsi" w:hAnsiTheme="minorHAnsi" w:cstheme="minorBidi"/>
            <w:b w:val="0"/>
            <w:bCs w:val="0"/>
            <w:smallCaps w:val="0"/>
            <w:noProof/>
            <w:color w:val="auto"/>
            <w:lang w:eastAsia="sl-SI"/>
          </w:rPr>
          <w:tab/>
        </w:r>
        <w:r w:rsidR="00126EAE" w:rsidRPr="002C7B26">
          <w:rPr>
            <w:rStyle w:val="Hiperpovezava"/>
            <w:noProof/>
          </w:rPr>
          <w:t>Komunikacijska sredstva</w:t>
        </w:r>
        <w:r w:rsidR="00126EAE">
          <w:rPr>
            <w:noProof/>
            <w:webHidden/>
          </w:rPr>
          <w:tab/>
        </w:r>
        <w:r w:rsidR="00126EAE">
          <w:rPr>
            <w:noProof/>
            <w:webHidden/>
          </w:rPr>
          <w:fldChar w:fldCharType="begin"/>
        </w:r>
        <w:r w:rsidR="00126EAE">
          <w:rPr>
            <w:noProof/>
            <w:webHidden/>
          </w:rPr>
          <w:instrText xml:space="preserve"> PAGEREF _Toc121730347 \h </w:instrText>
        </w:r>
        <w:r w:rsidR="00126EAE">
          <w:rPr>
            <w:noProof/>
            <w:webHidden/>
          </w:rPr>
        </w:r>
        <w:r w:rsidR="00126EAE">
          <w:rPr>
            <w:noProof/>
            <w:webHidden/>
          </w:rPr>
          <w:fldChar w:fldCharType="separate"/>
        </w:r>
        <w:r w:rsidR="00126EAE">
          <w:rPr>
            <w:noProof/>
            <w:webHidden/>
          </w:rPr>
          <w:t>10</w:t>
        </w:r>
        <w:r w:rsidR="00126EAE">
          <w:rPr>
            <w:noProof/>
            <w:webHidden/>
          </w:rPr>
          <w:fldChar w:fldCharType="end"/>
        </w:r>
      </w:hyperlink>
    </w:p>
    <w:p w14:paraId="58150244" w14:textId="7681FAED" w:rsidR="00126EAE" w:rsidRDefault="00000000">
      <w:pPr>
        <w:pStyle w:val="Kazalovsebine2"/>
        <w:tabs>
          <w:tab w:val="left" w:pos="587"/>
        </w:tabs>
        <w:rPr>
          <w:rFonts w:asciiTheme="minorHAnsi" w:hAnsiTheme="minorHAnsi" w:cstheme="minorBidi"/>
          <w:b w:val="0"/>
          <w:bCs w:val="0"/>
          <w:smallCaps w:val="0"/>
          <w:noProof/>
          <w:color w:val="auto"/>
          <w:lang w:eastAsia="sl-SI"/>
        </w:rPr>
      </w:pPr>
      <w:hyperlink w:anchor="_Toc121730348" w:history="1">
        <w:r w:rsidR="00126EAE" w:rsidRPr="002C7B26">
          <w:rPr>
            <w:rStyle w:val="Hiperpovezava"/>
            <w:noProof/>
          </w:rPr>
          <w:t>6.2.</w:t>
        </w:r>
        <w:r w:rsidR="00126EAE">
          <w:rPr>
            <w:rFonts w:asciiTheme="minorHAnsi" w:hAnsiTheme="minorHAnsi" w:cstheme="minorBidi"/>
            <w:b w:val="0"/>
            <w:bCs w:val="0"/>
            <w:smallCaps w:val="0"/>
            <w:noProof/>
            <w:color w:val="auto"/>
            <w:lang w:eastAsia="sl-SI"/>
          </w:rPr>
          <w:tab/>
        </w:r>
        <w:r w:rsidR="00126EAE" w:rsidRPr="002C7B26">
          <w:rPr>
            <w:rStyle w:val="Hiperpovezava"/>
            <w:noProof/>
          </w:rPr>
          <w:t>Spreminjanje ali dopolnjevanje dokumentacije</w:t>
        </w:r>
        <w:r w:rsidR="00126EAE">
          <w:rPr>
            <w:noProof/>
            <w:webHidden/>
          </w:rPr>
          <w:tab/>
        </w:r>
        <w:r w:rsidR="00126EAE">
          <w:rPr>
            <w:noProof/>
            <w:webHidden/>
          </w:rPr>
          <w:fldChar w:fldCharType="begin"/>
        </w:r>
        <w:r w:rsidR="00126EAE">
          <w:rPr>
            <w:noProof/>
            <w:webHidden/>
          </w:rPr>
          <w:instrText xml:space="preserve"> PAGEREF _Toc121730348 \h </w:instrText>
        </w:r>
        <w:r w:rsidR="00126EAE">
          <w:rPr>
            <w:noProof/>
            <w:webHidden/>
          </w:rPr>
        </w:r>
        <w:r w:rsidR="00126EAE">
          <w:rPr>
            <w:noProof/>
            <w:webHidden/>
          </w:rPr>
          <w:fldChar w:fldCharType="separate"/>
        </w:r>
        <w:r w:rsidR="00126EAE">
          <w:rPr>
            <w:noProof/>
            <w:webHidden/>
          </w:rPr>
          <w:t>11</w:t>
        </w:r>
        <w:r w:rsidR="00126EAE">
          <w:rPr>
            <w:noProof/>
            <w:webHidden/>
          </w:rPr>
          <w:fldChar w:fldCharType="end"/>
        </w:r>
      </w:hyperlink>
    </w:p>
    <w:p w14:paraId="3904DC4C" w14:textId="4E2DE184" w:rsidR="00126EAE" w:rsidRDefault="00000000">
      <w:pPr>
        <w:pStyle w:val="Kazalovsebine2"/>
        <w:tabs>
          <w:tab w:val="left" w:pos="587"/>
        </w:tabs>
        <w:rPr>
          <w:rFonts w:asciiTheme="minorHAnsi" w:hAnsiTheme="minorHAnsi" w:cstheme="minorBidi"/>
          <w:b w:val="0"/>
          <w:bCs w:val="0"/>
          <w:smallCaps w:val="0"/>
          <w:noProof/>
          <w:color w:val="auto"/>
          <w:lang w:eastAsia="sl-SI"/>
        </w:rPr>
      </w:pPr>
      <w:hyperlink w:anchor="_Toc121730349" w:history="1">
        <w:r w:rsidR="00126EAE" w:rsidRPr="002C7B26">
          <w:rPr>
            <w:rStyle w:val="Hiperpovezava"/>
            <w:noProof/>
          </w:rPr>
          <w:t>6.3.</w:t>
        </w:r>
        <w:r w:rsidR="00126EAE">
          <w:rPr>
            <w:rFonts w:asciiTheme="minorHAnsi" w:hAnsiTheme="minorHAnsi" w:cstheme="minorBidi"/>
            <w:b w:val="0"/>
            <w:bCs w:val="0"/>
            <w:smallCaps w:val="0"/>
            <w:noProof/>
            <w:color w:val="auto"/>
            <w:lang w:eastAsia="sl-SI"/>
          </w:rPr>
          <w:tab/>
        </w:r>
        <w:r w:rsidR="00126EAE" w:rsidRPr="002C7B26">
          <w:rPr>
            <w:rStyle w:val="Hiperpovezava"/>
            <w:noProof/>
          </w:rPr>
          <w:t>Jezik javnega naročanja</w:t>
        </w:r>
        <w:r w:rsidR="00126EAE">
          <w:rPr>
            <w:noProof/>
            <w:webHidden/>
          </w:rPr>
          <w:tab/>
        </w:r>
        <w:r w:rsidR="00126EAE">
          <w:rPr>
            <w:noProof/>
            <w:webHidden/>
          </w:rPr>
          <w:fldChar w:fldCharType="begin"/>
        </w:r>
        <w:r w:rsidR="00126EAE">
          <w:rPr>
            <w:noProof/>
            <w:webHidden/>
          </w:rPr>
          <w:instrText xml:space="preserve"> PAGEREF _Toc121730349 \h </w:instrText>
        </w:r>
        <w:r w:rsidR="00126EAE">
          <w:rPr>
            <w:noProof/>
            <w:webHidden/>
          </w:rPr>
        </w:r>
        <w:r w:rsidR="00126EAE">
          <w:rPr>
            <w:noProof/>
            <w:webHidden/>
          </w:rPr>
          <w:fldChar w:fldCharType="separate"/>
        </w:r>
        <w:r w:rsidR="00126EAE">
          <w:rPr>
            <w:noProof/>
            <w:webHidden/>
          </w:rPr>
          <w:t>11</w:t>
        </w:r>
        <w:r w:rsidR="00126EAE">
          <w:rPr>
            <w:noProof/>
            <w:webHidden/>
          </w:rPr>
          <w:fldChar w:fldCharType="end"/>
        </w:r>
      </w:hyperlink>
    </w:p>
    <w:p w14:paraId="0A84112D" w14:textId="23050699" w:rsidR="00126EAE" w:rsidRDefault="00000000">
      <w:pPr>
        <w:pStyle w:val="Kazalovsebine2"/>
        <w:tabs>
          <w:tab w:val="left" w:pos="587"/>
        </w:tabs>
        <w:rPr>
          <w:rFonts w:asciiTheme="minorHAnsi" w:hAnsiTheme="minorHAnsi" w:cstheme="minorBidi"/>
          <w:b w:val="0"/>
          <w:bCs w:val="0"/>
          <w:smallCaps w:val="0"/>
          <w:noProof/>
          <w:color w:val="auto"/>
          <w:lang w:eastAsia="sl-SI"/>
        </w:rPr>
      </w:pPr>
      <w:hyperlink w:anchor="_Toc121730350" w:history="1">
        <w:r w:rsidR="00126EAE" w:rsidRPr="002C7B26">
          <w:rPr>
            <w:rStyle w:val="Hiperpovezava"/>
            <w:noProof/>
          </w:rPr>
          <w:t>6.4.</w:t>
        </w:r>
        <w:r w:rsidR="00126EAE">
          <w:rPr>
            <w:rFonts w:asciiTheme="minorHAnsi" w:hAnsiTheme="minorHAnsi" w:cstheme="minorBidi"/>
            <w:b w:val="0"/>
            <w:bCs w:val="0"/>
            <w:smallCaps w:val="0"/>
            <w:noProof/>
            <w:color w:val="auto"/>
            <w:lang w:eastAsia="sl-SI"/>
          </w:rPr>
          <w:tab/>
        </w:r>
        <w:r w:rsidR="00126EAE" w:rsidRPr="002C7B26">
          <w:rPr>
            <w:rStyle w:val="Hiperpovezava"/>
            <w:noProof/>
          </w:rPr>
          <w:t>Oblika ponudbe</w:t>
        </w:r>
        <w:r w:rsidR="00126EAE">
          <w:rPr>
            <w:noProof/>
            <w:webHidden/>
          </w:rPr>
          <w:tab/>
        </w:r>
        <w:r w:rsidR="00126EAE">
          <w:rPr>
            <w:noProof/>
            <w:webHidden/>
          </w:rPr>
          <w:fldChar w:fldCharType="begin"/>
        </w:r>
        <w:r w:rsidR="00126EAE">
          <w:rPr>
            <w:noProof/>
            <w:webHidden/>
          </w:rPr>
          <w:instrText xml:space="preserve"> PAGEREF _Toc121730350 \h </w:instrText>
        </w:r>
        <w:r w:rsidR="00126EAE">
          <w:rPr>
            <w:noProof/>
            <w:webHidden/>
          </w:rPr>
        </w:r>
        <w:r w:rsidR="00126EAE">
          <w:rPr>
            <w:noProof/>
            <w:webHidden/>
          </w:rPr>
          <w:fldChar w:fldCharType="separate"/>
        </w:r>
        <w:r w:rsidR="00126EAE">
          <w:rPr>
            <w:noProof/>
            <w:webHidden/>
          </w:rPr>
          <w:t>11</w:t>
        </w:r>
        <w:r w:rsidR="00126EAE">
          <w:rPr>
            <w:noProof/>
            <w:webHidden/>
          </w:rPr>
          <w:fldChar w:fldCharType="end"/>
        </w:r>
      </w:hyperlink>
    </w:p>
    <w:p w14:paraId="07939C5B" w14:textId="12B4040A" w:rsidR="00126EAE" w:rsidRDefault="00000000">
      <w:pPr>
        <w:pStyle w:val="Kazalovsebine1"/>
        <w:rPr>
          <w:rFonts w:asciiTheme="minorHAnsi" w:hAnsiTheme="minorHAnsi" w:cstheme="minorBidi"/>
          <w:b w:val="0"/>
          <w:bCs w:val="0"/>
          <w:caps w:val="0"/>
          <w:noProof/>
          <w:color w:val="auto"/>
          <w:u w:val="none"/>
          <w:lang w:eastAsia="sl-SI"/>
        </w:rPr>
      </w:pPr>
      <w:hyperlink w:anchor="_Toc121730351" w:history="1">
        <w:r w:rsidR="00126EAE" w:rsidRPr="002C7B26">
          <w:rPr>
            <w:rStyle w:val="Hiperpovezava"/>
            <w:noProof/>
          </w:rPr>
          <w:t>7.</w:t>
        </w:r>
        <w:r w:rsidR="00126EAE">
          <w:rPr>
            <w:rFonts w:asciiTheme="minorHAnsi" w:hAnsiTheme="minorHAnsi" w:cstheme="minorBidi"/>
            <w:b w:val="0"/>
            <w:bCs w:val="0"/>
            <w:caps w:val="0"/>
            <w:noProof/>
            <w:color w:val="auto"/>
            <w:u w:val="none"/>
            <w:lang w:eastAsia="sl-SI"/>
          </w:rPr>
          <w:tab/>
        </w:r>
        <w:r w:rsidR="00126EAE" w:rsidRPr="002C7B26">
          <w:rPr>
            <w:rStyle w:val="Hiperpovezava"/>
            <w:noProof/>
          </w:rPr>
          <w:t>ODDAJA IN JAVNO ODPIRANJE PONUDB</w:t>
        </w:r>
        <w:r w:rsidR="00126EAE">
          <w:rPr>
            <w:noProof/>
            <w:webHidden/>
          </w:rPr>
          <w:tab/>
        </w:r>
        <w:r w:rsidR="00126EAE">
          <w:rPr>
            <w:noProof/>
            <w:webHidden/>
          </w:rPr>
          <w:fldChar w:fldCharType="begin"/>
        </w:r>
        <w:r w:rsidR="00126EAE">
          <w:rPr>
            <w:noProof/>
            <w:webHidden/>
          </w:rPr>
          <w:instrText xml:space="preserve"> PAGEREF _Toc121730351 \h </w:instrText>
        </w:r>
        <w:r w:rsidR="00126EAE">
          <w:rPr>
            <w:noProof/>
            <w:webHidden/>
          </w:rPr>
        </w:r>
        <w:r w:rsidR="00126EAE">
          <w:rPr>
            <w:noProof/>
            <w:webHidden/>
          </w:rPr>
          <w:fldChar w:fldCharType="separate"/>
        </w:r>
        <w:r w:rsidR="00126EAE">
          <w:rPr>
            <w:noProof/>
            <w:webHidden/>
          </w:rPr>
          <w:t>12</w:t>
        </w:r>
        <w:r w:rsidR="00126EAE">
          <w:rPr>
            <w:noProof/>
            <w:webHidden/>
          </w:rPr>
          <w:fldChar w:fldCharType="end"/>
        </w:r>
      </w:hyperlink>
    </w:p>
    <w:p w14:paraId="44E1FA98" w14:textId="2B4E4196" w:rsidR="00126EAE" w:rsidRDefault="00000000">
      <w:pPr>
        <w:pStyle w:val="Kazalovsebine2"/>
        <w:tabs>
          <w:tab w:val="left" w:pos="587"/>
        </w:tabs>
        <w:rPr>
          <w:rFonts w:asciiTheme="minorHAnsi" w:hAnsiTheme="minorHAnsi" w:cstheme="minorBidi"/>
          <w:b w:val="0"/>
          <w:bCs w:val="0"/>
          <w:smallCaps w:val="0"/>
          <w:noProof/>
          <w:color w:val="auto"/>
          <w:lang w:eastAsia="sl-SI"/>
        </w:rPr>
      </w:pPr>
      <w:hyperlink w:anchor="_Toc121730352" w:history="1">
        <w:r w:rsidR="00126EAE" w:rsidRPr="002C7B26">
          <w:rPr>
            <w:rStyle w:val="Hiperpovezava"/>
            <w:noProof/>
          </w:rPr>
          <w:t>7.1.</w:t>
        </w:r>
        <w:r w:rsidR="00126EAE">
          <w:rPr>
            <w:rFonts w:asciiTheme="minorHAnsi" w:hAnsiTheme="minorHAnsi" w:cstheme="minorBidi"/>
            <w:b w:val="0"/>
            <w:bCs w:val="0"/>
            <w:smallCaps w:val="0"/>
            <w:noProof/>
            <w:color w:val="auto"/>
            <w:lang w:eastAsia="sl-SI"/>
          </w:rPr>
          <w:tab/>
        </w:r>
        <w:r w:rsidR="00126EAE" w:rsidRPr="002C7B26">
          <w:rPr>
            <w:rStyle w:val="Hiperpovezava"/>
            <w:noProof/>
          </w:rPr>
          <w:t>Način in rok za prejem ponudb</w:t>
        </w:r>
        <w:r w:rsidR="00126EAE">
          <w:rPr>
            <w:noProof/>
            <w:webHidden/>
          </w:rPr>
          <w:tab/>
        </w:r>
        <w:r w:rsidR="00126EAE">
          <w:rPr>
            <w:noProof/>
            <w:webHidden/>
          </w:rPr>
          <w:fldChar w:fldCharType="begin"/>
        </w:r>
        <w:r w:rsidR="00126EAE">
          <w:rPr>
            <w:noProof/>
            <w:webHidden/>
          </w:rPr>
          <w:instrText xml:space="preserve"> PAGEREF _Toc121730352 \h </w:instrText>
        </w:r>
        <w:r w:rsidR="00126EAE">
          <w:rPr>
            <w:noProof/>
            <w:webHidden/>
          </w:rPr>
        </w:r>
        <w:r w:rsidR="00126EAE">
          <w:rPr>
            <w:noProof/>
            <w:webHidden/>
          </w:rPr>
          <w:fldChar w:fldCharType="separate"/>
        </w:r>
        <w:r w:rsidR="00126EAE">
          <w:rPr>
            <w:noProof/>
            <w:webHidden/>
          </w:rPr>
          <w:t>12</w:t>
        </w:r>
        <w:r w:rsidR="00126EAE">
          <w:rPr>
            <w:noProof/>
            <w:webHidden/>
          </w:rPr>
          <w:fldChar w:fldCharType="end"/>
        </w:r>
      </w:hyperlink>
    </w:p>
    <w:p w14:paraId="2C576127" w14:textId="23943F3C" w:rsidR="00126EAE" w:rsidRDefault="00000000">
      <w:pPr>
        <w:pStyle w:val="Kazalovsebine2"/>
        <w:tabs>
          <w:tab w:val="left" w:pos="587"/>
        </w:tabs>
        <w:rPr>
          <w:rFonts w:asciiTheme="minorHAnsi" w:hAnsiTheme="minorHAnsi" w:cstheme="minorBidi"/>
          <w:b w:val="0"/>
          <w:bCs w:val="0"/>
          <w:smallCaps w:val="0"/>
          <w:noProof/>
          <w:color w:val="auto"/>
          <w:lang w:eastAsia="sl-SI"/>
        </w:rPr>
      </w:pPr>
      <w:hyperlink w:anchor="_Toc121730353" w:history="1">
        <w:r w:rsidR="00126EAE" w:rsidRPr="002C7B26">
          <w:rPr>
            <w:rStyle w:val="Hiperpovezava"/>
            <w:noProof/>
          </w:rPr>
          <w:t>7.2.</w:t>
        </w:r>
        <w:r w:rsidR="00126EAE">
          <w:rPr>
            <w:rFonts w:asciiTheme="minorHAnsi" w:hAnsiTheme="minorHAnsi" w:cstheme="minorBidi"/>
            <w:b w:val="0"/>
            <w:bCs w:val="0"/>
            <w:smallCaps w:val="0"/>
            <w:noProof/>
            <w:color w:val="auto"/>
            <w:lang w:eastAsia="sl-SI"/>
          </w:rPr>
          <w:tab/>
        </w:r>
        <w:r w:rsidR="00126EAE" w:rsidRPr="002C7B26">
          <w:rPr>
            <w:rStyle w:val="Hiperpovezava"/>
            <w:noProof/>
          </w:rPr>
          <w:t>Način in čas odpiranja ponudb</w:t>
        </w:r>
        <w:r w:rsidR="00126EAE">
          <w:rPr>
            <w:noProof/>
            <w:webHidden/>
          </w:rPr>
          <w:tab/>
        </w:r>
        <w:r w:rsidR="00126EAE">
          <w:rPr>
            <w:noProof/>
            <w:webHidden/>
          </w:rPr>
          <w:fldChar w:fldCharType="begin"/>
        </w:r>
        <w:r w:rsidR="00126EAE">
          <w:rPr>
            <w:noProof/>
            <w:webHidden/>
          </w:rPr>
          <w:instrText xml:space="preserve"> PAGEREF _Toc121730353 \h </w:instrText>
        </w:r>
        <w:r w:rsidR="00126EAE">
          <w:rPr>
            <w:noProof/>
            <w:webHidden/>
          </w:rPr>
        </w:r>
        <w:r w:rsidR="00126EAE">
          <w:rPr>
            <w:noProof/>
            <w:webHidden/>
          </w:rPr>
          <w:fldChar w:fldCharType="separate"/>
        </w:r>
        <w:r w:rsidR="00126EAE">
          <w:rPr>
            <w:noProof/>
            <w:webHidden/>
          </w:rPr>
          <w:t>12</w:t>
        </w:r>
        <w:r w:rsidR="00126EAE">
          <w:rPr>
            <w:noProof/>
            <w:webHidden/>
          </w:rPr>
          <w:fldChar w:fldCharType="end"/>
        </w:r>
      </w:hyperlink>
    </w:p>
    <w:p w14:paraId="2F36D708" w14:textId="583C7E3E" w:rsidR="00126EAE" w:rsidRDefault="00000000">
      <w:pPr>
        <w:pStyle w:val="Kazalovsebine2"/>
        <w:tabs>
          <w:tab w:val="left" w:pos="587"/>
        </w:tabs>
        <w:rPr>
          <w:rFonts w:asciiTheme="minorHAnsi" w:hAnsiTheme="minorHAnsi" w:cstheme="minorBidi"/>
          <w:b w:val="0"/>
          <w:bCs w:val="0"/>
          <w:smallCaps w:val="0"/>
          <w:noProof/>
          <w:color w:val="auto"/>
          <w:lang w:eastAsia="sl-SI"/>
        </w:rPr>
      </w:pPr>
      <w:hyperlink w:anchor="_Toc121730354" w:history="1">
        <w:r w:rsidR="00126EAE" w:rsidRPr="002C7B26">
          <w:rPr>
            <w:rStyle w:val="Hiperpovezava"/>
            <w:noProof/>
          </w:rPr>
          <w:t>7.3.</w:t>
        </w:r>
        <w:r w:rsidR="00126EAE">
          <w:rPr>
            <w:rFonts w:asciiTheme="minorHAnsi" w:hAnsiTheme="minorHAnsi" w:cstheme="minorBidi"/>
            <w:b w:val="0"/>
            <w:bCs w:val="0"/>
            <w:smallCaps w:val="0"/>
            <w:noProof/>
            <w:color w:val="auto"/>
            <w:lang w:eastAsia="sl-SI"/>
          </w:rPr>
          <w:tab/>
        </w:r>
        <w:r w:rsidR="00126EAE" w:rsidRPr="002C7B26">
          <w:rPr>
            <w:rStyle w:val="Hiperpovezava"/>
            <w:noProof/>
          </w:rPr>
          <w:t>Rok za dodatna pojasnila ponudb</w:t>
        </w:r>
        <w:r w:rsidR="00126EAE">
          <w:rPr>
            <w:noProof/>
            <w:webHidden/>
          </w:rPr>
          <w:tab/>
        </w:r>
        <w:r w:rsidR="00126EAE">
          <w:rPr>
            <w:noProof/>
            <w:webHidden/>
          </w:rPr>
          <w:fldChar w:fldCharType="begin"/>
        </w:r>
        <w:r w:rsidR="00126EAE">
          <w:rPr>
            <w:noProof/>
            <w:webHidden/>
          </w:rPr>
          <w:instrText xml:space="preserve"> PAGEREF _Toc121730354 \h </w:instrText>
        </w:r>
        <w:r w:rsidR="00126EAE">
          <w:rPr>
            <w:noProof/>
            <w:webHidden/>
          </w:rPr>
        </w:r>
        <w:r w:rsidR="00126EAE">
          <w:rPr>
            <w:noProof/>
            <w:webHidden/>
          </w:rPr>
          <w:fldChar w:fldCharType="separate"/>
        </w:r>
        <w:r w:rsidR="00126EAE">
          <w:rPr>
            <w:noProof/>
            <w:webHidden/>
          </w:rPr>
          <w:t>13</w:t>
        </w:r>
        <w:r w:rsidR="00126EAE">
          <w:rPr>
            <w:noProof/>
            <w:webHidden/>
          </w:rPr>
          <w:fldChar w:fldCharType="end"/>
        </w:r>
      </w:hyperlink>
    </w:p>
    <w:p w14:paraId="65E41AC8" w14:textId="443655E4" w:rsidR="00126EAE" w:rsidRDefault="00000000">
      <w:pPr>
        <w:pStyle w:val="Kazalovsebine1"/>
        <w:rPr>
          <w:rFonts w:asciiTheme="minorHAnsi" w:hAnsiTheme="minorHAnsi" w:cstheme="minorBidi"/>
          <w:b w:val="0"/>
          <w:bCs w:val="0"/>
          <w:caps w:val="0"/>
          <w:noProof/>
          <w:color w:val="auto"/>
          <w:u w:val="none"/>
          <w:lang w:eastAsia="sl-SI"/>
        </w:rPr>
      </w:pPr>
      <w:hyperlink w:anchor="_Toc121730355" w:history="1">
        <w:r w:rsidR="00126EAE" w:rsidRPr="002C7B26">
          <w:rPr>
            <w:rStyle w:val="Hiperpovezava"/>
            <w:noProof/>
          </w:rPr>
          <w:t>8.</w:t>
        </w:r>
        <w:r w:rsidR="00126EAE">
          <w:rPr>
            <w:rFonts w:asciiTheme="minorHAnsi" w:hAnsiTheme="minorHAnsi" w:cstheme="minorBidi"/>
            <w:b w:val="0"/>
            <w:bCs w:val="0"/>
            <w:caps w:val="0"/>
            <w:noProof/>
            <w:color w:val="auto"/>
            <w:u w:val="none"/>
            <w:lang w:eastAsia="sl-SI"/>
          </w:rPr>
          <w:tab/>
        </w:r>
        <w:r w:rsidR="00126EAE" w:rsidRPr="002C7B26">
          <w:rPr>
            <w:rStyle w:val="Hiperpovezava"/>
            <w:noProof/>
          </w:rPr>
          <w:t>POGOJI ZA PRIZNANJE SPOSOBNOSTI IN RAZLOGI ZA IZKLJUČITEV</w:t>
        </w:r>
        <w:r w:rsidR="00126EAE">
          <w:rPr>
            <w:noProof/>
            <w:webHidden/>
          </w:rPr>
          <w:tab/>
        </w:r>
        <w:r w:rsidR="00126EAE">
          <w:rPr>
            <w:noProof/>
            <w:webHidden/>
          </w:rPr>
          <w:fldChar w:fldCharType="begin"/>
        </w:r>
        <w:r w:rsidR="00126EAE">
          <w:rPr>
            <w:noProof/>
            <w:webHidden/>
          </w:rPr>
          <w:instrText xml:space="preserve"> PAGEREF _Toc121730355 \h </w:instrText>
        </w:r>
        <w:r w:rsidR="00126EAE">
          <w:rPr>
            <w:noProof/>
            <w:webHidden/>
          </w:rPr>
        </w:r>
        <w:r w:rsidR="00126EAE">
          <w:rPr>
            <w:noProof/>
            <w:webHidden/>
          </w:rPr>
          <w:fldChar w:fldCharType="separate"/>
        </w:r>
        <w:r w:rsidR="00126EAE">
          <w:rPr>
            <w:noProof/>
            <w:webHidden/>
          </w:rPr>
          <w:t>13</w:t>
        </w:r>
        <w:r w:rsidR="00126EAE">
          <w:rPr>
            <w:noProof/>
            <w:webHidden/>
          </w:rPr>
          <w:fldChar w:fldCharType="end"/>
        </w:r>
      </w:hyperlink>
    </w:p>
    <w:p w14:paraId="7AE4526E" w14:textId="4FDA3B2B" w:rsidR="00126EAE" w:rsidRDefault="00000000">
      <w:pPr>
        <w:pStyle w:val="Kazalovsebine2"/>
        <w:tabs>
          <w:tab w:val="left" w:pos="587"/>
        </w:tabs>
        <w:rPr>
          <w:rFonts w:asciiTheme="minorHAnsi" w:hAnsiTheme="minorHAnsi" w:cstheme="minorBidi"/>
          <w:b w:val="0"/>
          <w:bCs w:val="0"/>
          <w:smallCaps w:val="0"/>
          <w:noProof/>
          <w:color w:val="auto"/>
          <w:lang w:eastAsia="sl-SI"/>
        </w:rPr>
      </w:pPr>
      <w:hyperlink w:anchor="_Toc121730356" w:history="1">
        <w:r w:rsidR="00126EAE" w:rsidRPr="002C7B26">
          <w:rPr>
            <w:rStyle w:val="Hiperpovezava"/>
            <w:noProof/>
          </w:rPr>
          <w:t>8.1.</w:t>
        </w:r>
        <w:r w:rsidR="00126EAE">
          <w:rPr>
            <w:rFonts w:asciiTheme="minorHAnsi" w:hAnsiTheme="minorHAnsi" w:cstheme="minorBidi"/>
            <w:b w:val="0"/>
            <w:bCs w:val="0"/>
            <w:smallCaps w:val="0"/>
            <w:noProof/>
            <w:color w:val="auto"/>
            <w:lang w:eastAsia="sl-SI"/>
          </w:rPr>
          <w:tab/>
        </w:r>
        <w:r w:rsidR="00126EAE" w:rsidRPr="002C7B26">
          <w:rPr>
            <w:rStyle w:val="Hiperpovezava"/>
            <w:noProof/>
          </w:rPr>
          <w:t>Razlogi za izključitev</w:t>
        </w:r>
        <w:r w:rsidR="00126EAE">
          <w:rPr>
            <w:noProof/>
            <w:webHidden/>
          </w:rPr>
          <w:tab/>
        </w:r>
        <w:r w:rsidR="00126EAE">
          <w:rPr>
            <w:noProof/>
            <w:webHidden/>
          </w:rPr>
          <w:fldChar w:fldCharType="begin"/>
        </w:r>
        <w:r w:rsidR="00126EAE">
          <w:rPr>
            <w:noProof/>
            <w:webHidden/>
          </w:rPr>
          <w:instrText xml:space="preserve"> PAGEREF _Toc121730356 \h </w:instrText>
        </w:r>
        <w:r w:rsidR="00126EAE">
          <w:rPr>
            <w:noProof/>
            <w:webHidden/>
          </w:rPr>
        </w:r>
        <w:r w:rsidR="00126EAE">
          <w:rPr>
            <w:noProof/>
            <w:webHidden/>
          </w:rPr>
          <w:fldChar w:fldCharType="separate"/>
        </w:r>
        <w:r w:rsidR="00126EAE">
          <w:rPr>
            <w:noProof/>
            <w:webHidden/>
          </w:rPr>
          <w:t>13</w:t>
        </w:r>
        <w:r w:rsidR="00126EAE">
          <w:rPr>
            <w:noProof/>
            <w:webHidden/>
          </w:rPr>
          <w:fldChar w:fldCharType="end"/>
        </w:r>
      </w:hyperlink>
    </w:p>
    <w:p w14:paraId="243B35C2" w14:textId="2E01DF82" w:rsidR="00126EAE" w:rsidRDefault="00000000">
      <w:pPr>
        <w:pStyle w:val="Kazalovsebine3"/>
        <w:tabs>
          <w:tab w:val="left" w:pos="721"/>
          <w:tab w:val="right" w:pos="9060"/>
        </w:tabs>
        <w:rPr>
          <w:rFonts w:asciiTheme="minorHAnsi" w:hAnsiTheme="minorHAnsi" w:cstheme="minorBidi"/>
          <w:smallCaps w:val="0"/>
          <w:noProof/>
          <w:color w:val="auto"/>
          <w:lang w:eastAsia="sl-SI"/>
        </w:rPr>
      </w:pPr>
      <w:hyperlink w:anchor="_Toc121730357" w:history="1">
        <w:r w:rsidR="00126EAE" w:rsidRPr="002C7B26">
          <w:rPr>
            <w:rStyle w:val="Hiperpovezava"/>
            <w:noProof/>
          </w:rPr>
          <w:t>8.1.1.</w:t>
        </w:r>
        <w:r w:rsidR="00126EAE">
          <w:rPr>
            <w:rFonts w:asciiTheme="minorHAnsi" w:hAnsiTheme="minorHAnsi" w:cstheme="minorBidi"/>
            <w:smallCaps w:val="0"/>
            <w:noProof/>
            <w:color w:val="auto"/>
            <w:lang w:eastAsia="sl-SI"/>
          </w:rPr>
          <w:tab/>
        </w:r>
        <w:r w:rsidR="00126EAE" w:rsidRPr="002C7B26">
          <w:rPr>
            <w:rStyle w:val="Hiperpovezava"/>
            <w:noProof/>
          </w:rPr>
          <w:t>Razlogi za izključitev</w:t>
        </w:r>
        <w:r w:rsidR="00126EAE">
          <w:rPr>
            <w:noProof/>
            <w:webHidden/>
          </w:rPr>
          <w:tab/>
        </w:r>
        <w:r w:rsidR="00126EAE">
          <w:rPr>
            <w:noProof/>
            <w:webHidden/>
          </w:rPr>
          <w:fldChar w:fldCharType="begin"/>
        </w:r>
        <w:r w:rsidR="00126EAE">
          <w:rPr>
            <w:noProof/>
            <w:webHidden/>
          </w:rPr>
          <w:instrText xml:space="preserve"> PAGEREF _Toc121730357 \h </w:instrText>
        </w:r>
        <w:r w:rsidR="00126EAE">
          <w:rPr>
            <w:noProof/>
            <w:webHidden/>
          </w:rPr>
        </w:r>
        <w:r w:rsidR="00126EAE">
          <w:rPr>
            <w:noProof/>
            <w:webHidden/>
          </w:rPr>
          <w:fldChar w:fldCharType="separate"/>
        </w:r>
        <w:r w:rsidR="00126EAE">
          <w:rPr>
            <w:noProof/>
            <w:webHidden/>
          </w:rPr>
          <w:t>13</w:t>
        </w:r>
        <w:r w:rsidR="00126EAE">
          <w:rPr>
            <w:noProof/>
            <w:webHidden/>
          </w:rPr>
          <w:fldChar w:fldCharType="end"/>
        </w:r>
      </w:hyperlink>
    </w:p>
    <w:p w14:paraId="0E8A0741" w14:textId="365F2483" w:rsidR="00126EAE" w:rsidRDefault="00000000">
      <w:pPr>
        <w:pStyle w:val="Kazalovsebine3"/>
        <w:tabs>
          <w:tab w:val="left" w:pos="721"/>
          <w:tab w:val="right" w:pos="9060"/>
        </w:tabs>
        <w:rPr>
          <w:rFonts w:asciiTheme="minorHAnsi" w:hAnsiTheme="minorHAnsi" w:cstheme="minorBidi"/>
          <w:smallCaps w:val="0"/>
          <w:noProof/>
          <w:color w:val="auto"/>
          <w:lang w:eastAsia="sl-SI"/>
        </w:rPr>
      </w:pPr>
      <w:hyperlink w:anchor="_Toc121730358" w:history="1">
        <w:r w:rsidR="00126EAE" w:rsidRPr="002C7B26">
          <w:rPr>
            <w:rStyle w:val="Hiperpovezava"/>
            <w:noProof/>
          </w:rPr>
          <w:t>8.1.2.</w:t>
        </w:r>
        <w:r w:rsidR="00126EAE">
          <w:rPr>
            <w:rFonts w:asciiTheme="minorHAnsi" w:hAnsiTheme="minorHAnsi" w:cstheme="minorBidi"/>
            <w:smallCaps w:val="0"/>
            <w:noProof/>
            <w:color w:val="auto"/>
            <w:lang w:eastAsia="sl-SI"/>
          </w:rPr>
          <w:tab/>
        </w:r>
        <w:r w:rsidR="00126EAE" w:rsidRPr="002C7B26">
          <w:rPr>
            <w:rStyle w:val="Hiperpovezava"/>
            <w:noProof/>
          </w:rPr>
          <w:t>Gospodarski subjekti, za katere ne smejo obstajati razlogi za izključitev</w:t>
        </w:r>
        <w:r w:rsidR="00126EAE">
          <w:rPr>
            <w:noProof/>
            <w:webHidden/>
          </w:rPr>
          <w:tab/>
        </w:r>
        <w:r w:rsidR="00126EAE">
          <w:rPr>
            <w:noProof/>
            <w:webHidden/>
          </w:rPr>
          <w:fldChar w:fldCharType="begin"/>
        </w:r>
        <w:r w:rsidR="00126EAE">
          <w:rPr>
            <w:noProof/>
            <w:webHidden/>
          </w:rPr>
          <w:instrText xml:space="preserve"> PAGEREF _Toc121730358 \h </w:instrText>
        </w:r>
        <w:r w:rsidR="00126EAE">
          <w:rPr>
            <w:noProof/>
            <w:webHidden/>
          </w:rPr>
        </w:r>
        <w:r w:rsidR="00126EAE">
          <w:rPr>
            <w:noProof/>
            <w:webHidden/>
          </w:rPr>
          <w:fldChar w:fldCharType="separate"/>
        </w:r>
        <w:r w:rsidR="00126EAE">
          <w:rPr>
            <w:noProof/>
            <w:webHidden/>
          </w:rPr>
          <w:t>16</w:t>
        </w:r>
        <w:r w:rsidR="00126EAE">
          <w:rPr>
            <w:noProof/>
            <w:webHidden/>
          </w:rPr>
          <w:fldChar w:fldCharType="end"/>
        </w:r>
      </w:hyperlink>
    </w:p>
    <w:p w14:paraId="60450FCB" w14:textId="7C9A4DD1" w:rsidR="00126EAE" w:rsidRDefault="00000000">
      <w:pPr>
        <w:pStyle w:val="Kazalovsebine3"/>
        <w:tabs>
          <w:tab w:val="left" w:pos="721"/>
          <w:tab w:val="right" w:pos="9060"/>
        </w:tabs>
        <w:rPr>
          <w:rFonts w:asciiTheme="minorHAnsi" w:hAnsiTheme="minorHAnsi" w:cstheme="minorBidi"/>
          <w:smallCaps w:val="0"/>
          <w:noProof/>
          <w:color w:val="auto"/>
          <w:lang w:eastAsia="sl-SI"/>
        </w:rPr>
      </w:pPr>
      <w:hyperlink w:anchor="_Toc121730359" w:history="1">
        <w:r w:rsidR="00126EAE" w:rsidRPr="002C7B26">
          <w:rPr>
            <w:rStyle w:val="Hiperpovezava"/>
            <w:noProof/>
          </w:rPr>
          <w:t>8.1.3.</w:t>
        </w:r>
        <w:r w:rsidR="00126EAE">
          <w:rPr>
            <w:rFonts w:asciiTheme="minorHAnsi" w:hAnsiTheme="minorHAnsi" w:cstheme="minorBidi"/>
            <w:smallCaps w:val="0"/>
            <w:noProof/>
            <w:color w:val="auto"/>
            <w:lang w:eastAsia="sl-SI"/>
          </w:rPr>
          <w:tab/>
        </w:r>
        <w:r w:rsidR="00126EAE" w:rsidRPr="002C7B26">
          <w:rPr>
            <w:rStyle w:val="Hiperpovezava"/>
            <w:noProof/>
          </w:rPr>
          <w:t>Popravni mehanizem</w:t>
        </w:r>
        <w:r w:rsidR="00126EAE">
          <w:rPr>
            <w:noProof/>
            <w:webHidden/>
          </w:rPr>
          <w:tab/>
        </w:r>
        <w:r w:rsidR="00126EAE">
          <w:rPr>
            <w:noProof/>
            <w:webHidden/>
          </w:rPr>
          <w:fldChar w:fldCharType="begin"/>
        </w:r>
        <w:r w:rsidR="00126EAE">
          <w:rPr>
            <w:noProof/>
            <w:webHidden/>
          </w:rPr>
          <w:instrText xml:space="preserve"> PAGEREF _Toc121730359 \h </w:instrText>
        </w:r>
        <w:r w:rsidR="00126EAE">
          <w:rPr>
            <w:noProof/>
            <w:webHidden/>
          </w:rPr>
        </w:r>
        <w:r w:rsidR="00126EAE">
          <w:rPr>
            <w:noProof/>
            <w:webHidden/>
          </w:rPr>
          <w:fldChar w:fldCharType="separate"/>
        </w:r>
        <w:r w:rsidR="00126EAE">
          <w:rPr>
            <w:noProof/>
            <w:webHidden/>
          </w:rPr>
          <w:t>17</w:t>
        </w:r>
        <w:r w:rsidR="00126EAE">
          <w:rPr>
            <w:noProof/>
            <w:webHidden/>
          </w:rPr>
          <w:fldChar w:fldCharType="end"/>
        </w:r>
      </w:hyperlink>
    </w:p>
    <w:p w14:paraId="547BCE04" w14:textId="10B4AC54" w:rsidR="00126EAE" w:rsidRDefault="00000000">
      <w:pPr>
        <w:pStyle w:val="Kazalovsebine2"/>
        <w:tabs>
          <w:tab w:val="left" w:pos="587"/>
        </w:tabs>
        <w:rPr>
          <w:rFonts w:asciiTheme="minorHAnsi" w:hAnsiTheme="minorHAnsi" w:cstheme="minorBidi"/>
          <w:b w:val="0"/>
          <w:bCs w:val="0"/>
          <w:smallCaps w:val="0"/>
          <w:noProof/>
          <w:color w:val="auto"/>
          <w:lang w:eastAsia="sl-SI"/>
        </w:rPr>
      </w:pPr>
      <w:hyperlink w:anchor="_Toc121730360" w:history="1">
        <w:r w:rsidR="00126EAE" w:rsidRPr="002C7B26">
          <w:rPr>
            <w:rStyle w:val="Hiperpovezava"/>
            <w:noProof/>
          </w:rPr>
          <w:t>8.2.</w:t>
        </w:r>
        <w:r w:rsidR="00126EAE">
          <w:rPr>
            <w:rFonts w:asciiTheme="minorHAnsi" w:hAnsiTheme="minorHAnsi" w:cstheme="minorBidi"/>
            <w:b w:val="0"/>
            <w:bCs w:val="0"/>
            <w:smallCaps w:val="0"/>
            <w:noProof/>
            <w:color w:val="auto"/>
            <w:lang w:eastAsia="sl-SI"/>
          </w:rPr>
          <w:tab/>
        </w:r>
        <w:r w:rsidR="00126EAE" w:rsidRPr="002C7B26">
          <w:rPr>
            <w:rStyle w:val="Hiperpovezava"/>
            <w:noProof/>
          </w:rPr>
          <w:t>Pogoji za sodelovanje</w:t>
        </w:r>
        <w:r w:rsidR="00126EAE">
          <w:rPr>
            <w:noProof/>
            <w:webHidden/>
          </w:rPr>
          <w:tab/>
        </w:r>
        <w:r w:rsidR="00126EAE">
          <w:rPr>
            <w:noProof/>
            <w:webHidden/>
          </w:rPr>
          <w:fldChar w:fldCharType="begin"/>
        </w:r>
        <w:r w:rsidR="00126EAE">
          <w:rPr>
            <w:noProof/>
            <w:webHidden/>
          </w:rPr>
          <w:instrText xml:space="preserve"> PAGEREF _Toc121730360 \h </w:instrText>
        </w:r>
        <w:r w:rsidR="00126EAE">
          <w:rPr>
            <w:noProof/>
            <w:webHidden/>
          </w:rPr>
        </w:r>
        <w:r w:rsidR="00126EAE">
          <w:rPr>
            <w:noProof/>
            <w:webHidden/>
          </w:rPr>
          <w:fldChar w:fldCharType="separate"/>
        </w:r>
        <w:r w:rsidR="00126EAE">
          <w:rPr>
            <w:noProof/>
            <w:webHidden/>
          </w:rPr>
          <w:t>17</w:t>
        </w:r>
        <w:r w:rsidR="00126EAE">
          <w:rPr>
            <w:noProof/>
            <w:webHidden/>
          </w:rPr>
          <w:fldChar w:fldCharType="end"/>
        </w:r>
      </w:hyperlink>
    </w:p>
    <w:p w14:paraId="2C9B3F2E" w14:textId="12FB0748" w:rsidR="00126EAE" w:rsidRDefault="00000000">
      <w:pPr>
        <w:pStyle w:val="Kazalovsebine3"/>
        <w:tabs>
          <w:tab w:val="left" w:pos="721"/>
          <w:tab w:val="right" w:pos="9060"/>
        </w:tabs>
        <w:rPr>
          <w:rFonts w:asciiTheme="minorHAnsi" w:hAnsiTheme="minorHAnsi" w:cstheme="minorBidi"/>
          <w:smallCaps w:val="0"/>
          <w:noProof/>
          <w:color w:val="auto"/>
          <w:lang w:eastAsia="sl-SI"/>
        </w:rPr>
      </w:pPr>
      <w:hyperlink w:anchor="_Toc121730361" w:history="1">
        <w:r w:rsidR="00126EAE" w:rsidRPr="002C7B26">
          <w:rPr>
            <w:rStyle w:val="Hiperpovezava"/>
            <w:noProof/>
          </w:rPr>
          <w:t>8.2.1.</w:t>
        </w:r>
        <w:r w:rsidR="00126EAE">
          <w:rPr>
            <w:rFonts w:asciiTheme="minorHAnsi" w:hAnsiTheme="minorHAnsi" w:cstheme="minorBidi"/>
            <w:smallCaps w:val="0"/>
            <w:noProof/>
            <w:color w:val="auto"/>
            <w:lang w:eastAsia="sl-SI"/>
          </w:rPr>
          <w:tab/>
        </w:r>
        <w:r w:rsidR="00126EAE" w:rsidRPr="002C7B26">
          <w:rPr>
            <w:rStyle w:val="Hiperpovezava"/>
            <w:noProof/>
          </w:rPr>
          <w:t>Gospodarski subjekti, za katere so določeni pogoji</w:t>
        </w:r>
        <w:r w:rsidR="00126EAE">
          <w:rPr>
            <w:noProof/>
            <w:webHidden/>
          </w:rPr>
          <w:tab/>
        </w:r>
        <w:r w:rsidR="00126EAE">
          <w:rPr>
            <w:noProof/>
            <w:webHidden/>
          </w:rPr>
          <w:fldChar w:fldCharType="begin"/>
        </w:r>
        <w:r w:rsidR="00126EAE">
          <w:rPr>
            <w:noProof/>
            <w:webHidden/>
          </w:rPr>
          <w:instrText xml:space="preserve"> PAGEREF _Toc121730361 \h </w:instrText>
        </w:r>
        <w:r w:rsidR="00126EAE">
          <w:rPr>
            <w:noProof/>
            <w:webHidden/>
          </w:rPr>
        </w:r>
        <w:r w:rsidR="00126EAE">
          <w:rPr>
            <w:noProof/>
            <w:webHidden/>
          </w:rPr>
          <w:fldChar w:fldCharType="separate"/>
        </w:r>
        <w:r w:rsidR="00126EAE">
          <w:rPr>
            <w:noProof/>
            <w:webHidden/>
          </w:rPr>
          <w:t>17</w:t>
        </w:r>
        <w:r w:rsidR="00126EAE">
          <w:rPr>
            <w:noProof/>
            <w:webHidden/>
          </w:rPr>
          <w:fldChar w:fldCharType="end"/>
        </w:r>
      </w:hyperlink>
    </w:p>
    <w:p w14:paraId="5AD38560" w14:textId="341588DD" w:rsidR="00126EAE" w:rsidRDefault="00000000">
      <w:pPr>
        <w:pStyle w:val="Kazalovsebine3"/>
        <w:tabs>
          <w:tab w:val="left" w:pos="721"/>
          <w:tab w:val="right" w:pos="9060"/>
        </w:tabs>
        <w:rPr>
          <w:rFonts w:asciiTheme="minorHAnsi" w:hAnsiTheme="minorHAnsi" w:cstheme="minorBidi"/>
          <w:smallCaps w:val="0"/>
          <w:noProof/>
          <w:color w:val="auto"/>
          <w:lang w:eastAsia="sl-SI"/>
        </w:rPr>
      </w:pPr>
      <w:hyperlink w:anchor="_Toc121730362" w:history="1">
        <w:r w:rsidR="00126EAE" w:rsidRPr="002C7B26">
          <w:rPr>
            <w:rStyle w:val="Hiperpovezava"/>
            <w:noProof/>
          </w:rPr>
          <w:t>8.2.2.</w:t>
        </w:r>
        <w:r w:rsidR="00126EAE">
          <w:rPr>
            <w:rFonts w:asciiTheme="minorHAnsi" w:hAnsiTheme="minorHAnsi" w:cstheme="minorBidi"/>
            <w:smallCaps w:val="0"/>
            <w:noProof/>
            <w:color w:val="auto"/>
            <w:lang w:eastAsia="sl-SI"/>
          </w:rPr>
          <w:tab/>
        </w:r>
        <w:r w:rsidR="00126EAE" w:rsidRPr="002C7B26">
          <w:rPr>
            <w:rStyle w:val="Hiperpovezava"/>
            <w:noProof/>
          </w:rPr>
          <w:t>Ustreznost za opravljanje poklicne dejavnosti</w:t>
        </w:r>
        <w:r w:rsidR="00126EAE">
          <w:rPr>
            <w:noProof/>
            <w:webHidden/>
          </w:rPr>
          <w:tab/>
        </w:r>
        <w:r w:rsidR="00126EAE">
          <w:rPr>
            <w:noProof/>
            <w:webHidden/>
          </w:rPr>
          <w:fldChar w:fldCharType="begin"/>
        </w:r>
        <w:r w:rsidR="00126EAE">
          <w:rPr>
            <w:noProof/>
            <w:webHidden/>
          </w:rPr>
          <w:instrText xml:space="preserve"> PAGEREF _Toc121730362 \h </w:instrText>
        </w:r>
        <w:r w:rsidR="00126EAE">
          <w:rPr>
            <w:noProof/>
            <w:webHidden/>
          </w:rPr>
        </w:r>
        <w:r w:rsidR="00126EAE">
          <w:rPr>
            <w:noProof/>
            <w:webHidden/>
          </w:rPr>
          <w:fldChar w:fldCharType="separate"/>
        </w:r>
        <w:r w:rsidR="00126EAE">
          <w:rPr>
            <w:noProof/>
            <w:webHidden/>
          </w:rPr>
          <w:t>18</w:t>
        </w:r>
        <w:r w:rsidR="00126EAE">
          <w:rPr>
            <w:noProof/>
            <w:webHidden/>
          </w:rPr>
          <w:fldChar w:fldCharType="end"/>
        </w:r>
      </w:hyperlink>
    </w:p>
    <w:p w14:paraId="7FB0A084" w14:textId="14F156EE" w:rsidR="00126EAE" w:rsidRDefault="00000000">
      <w:pPr>
        <w:pStyle w:val="Kazalovsebine3"/>
        <w:tabs>
          <w:tab w:val="left" w:pos="721"/>
          <w:tab w:val="right" w:pos="9060"/>
        </w:tabs>
        <w:rPr>
          <w:rFonts w:asciiTheme="minorHAnsi" w:hAnsiTheme="minorHAnsi" w:cstheme="minorBidi"/>
          <w:smallCaps w:val="0"/>
          <w:noProof/>
          <w:color w:val="auto"/>
          <w:lang w:eastAsia="sl-SI"/>
        </w:rPr>
      </w:pPr>
      <w:hyperlink w:anchor="_Toc121730363" w:history="1">
        <w:r w:rsidR="00126EAE" w:rsidRPr="002C7B26">
          <w:rPr>
            <w:rStyle w:val="Hiperpovezava"/>
            <w:noProof/>
          </w:rPr>
          <w:t>8.2.3.</w:t>
        </w:r>
        <w:r w:rsidR="00126EAE">
          <w:rPr>
            <w:rFonts w:asciiTheme="minorHAnsi" w:hAnsiTheme="minorHAnsi" w:cstheme="minorBidi"/>
            <w:smallCaps w:val="0"/>
            <w:noProof/>
            <w:color w:val="auto"/>
            <w:lang w:eastAsia="sl-SI"/>
          </w:rPr>
          <w:tab/>
        </w:r>
        <w:r w:rsidR="00126EAE" w:rsidRPr="002C7B26">
          <w:rPr>
            <w:rStyle w:val="Hiperpovezava"/>
            <w:noProof/>
          </w:rPr>
          <w:t>Ekonomski in finančni položaj</w:t>
        </w:r>
        <w:r w:rsidR="00126EAE">
          <w:rPr>
            <w:noProof/>
            <w:webHidden/>
          </w:rPr>
          <w:tab/>
        </w:r>
        <w:r w:rsidR="00126EAE">
          <w:rPr>
            <w:noProof/>
            <w:webHidden/>
          </w:rPr>
          <w:fldChar w:fldCharType="begin"/>
        </w:r>
        <w:r w:rsidR="00126EAE">
          <w:rPr>
            <w:noProof/>
            <w:webHidden/>
          </w:rPr>
          <w:instrText xml:space="preserve"> PAGEREF _Toc121730363 \h </w:instrText>
        </w:r>
        <w:r w:rsidR="00126EAE">
          <w:rPr>
            <w:noProof/>
            <w:webHidden/>
          </w:rPr>
        </w:r>
        <w:r w:rsidR="00126EAE">
          <w:rPr>
            <w:noProof/>
            <w:webHidden/>
          </w:rPr>
          <w:fldChar w:fldCharType="separate"/>
        </w:r>
        <w:r w:rsidR="00126EAE">
          <w:rPr>
            <w:noProof/>
            <w:webHidden/>
          </w:rPr>
          <w:t>18</w:t>
        </w:r>
        <w:r w:rsidR="00126EAE">
          <w:rPr>
            <w:noProof/>
            <w:webHidden/>
          </w:rPr>
          <w:fldChar w:fldCharType="end"/>
        </w:r>
      </w:hyperlink>
    </w:p>
    <w:p w14:paraId="360AF6B1" w14:textId="5068DBF6" w:rsidR="00126EAE" w:rsidRDefault="00000000">
      <w:pPr>
        <w:pStyle w:val="Kazalovsebine3"/>
        <w:tabs>
          <w:tab w:val="left" w:pos="721"/>
          <w:tab w:val="right" w:pos="9060"/>
        </w:tabs>
        <w:rPr>
          <w:rFonts w:asciiTheme="minorHAnsi" w:hAnsiTheme="minorHAnsi" w:cstheme="minorBidi"/>
          <w:smallCaps w:val="0"/>
          <w:noProof/>
          <w:color w:val="auto"/>
          <w:lang w:eastAsia="sl-SI"/>
        </w:rPr>
      </w:pPr>
      <w:hyperlink w:anchor="_Toc121730364" w:history="1">
        <w:r w:rsidR="00126EAE" w:rsidRPr="002C7B26">
          <w:rPr>
            <w:rStyle w:val="Hiperpovezava"/>
            <w:noProof/>
          </w:rPr>
          <w:t>8.2.4.</w:t>
        </w:r>
        <w:r w:rsidR="00126EAE">
          <w:rPr>
            <w:rFonts w:asciiTheme="minorHAnsi" w:hAnsiTheme="minorHAnsi" w:cstheme="minorBidi"/>
            <w:smallCaps w:val="0"/>
            <w:noProof/>
            <w:color w:val="auto"/>
            <w:lang w:eastAsia="sl-SI"/>
          </w:rPr>
          <w:tab/>
        </w:r>
        <w:r w:rsidR="00126EAE" w:rsidRPr="002C7B26">
          <w:rPr>
            <w:rStyle w:val="Hiperpovezava"/>
            <w:noProof/>
          </w:rPr>
          <w:t>Tehnična in strokovna sposobnost</w:t>
        </w:r>
        <w:r w:rsidR="00126EAE">
          <w:rPr>
            <w:noProof/>
            <w:webHidden/>
          </w:rPr>
          <w:tab/>
        </w:r>
        <w:r w:rsidR="00126EAE">
          <w:rPr>
            <w:noProof/>
            <w:webHidden/>
          </w:rPr>
          <w:fldChar w:fldCharType="begin"/>
        </w:r>
        <w:r w:rsidR="00126EAE">
          <w:rPr>
            <w:noProof/>
            <w:webHidden/>
          </w:rPr>
          <w:instrText xml:space="preserve"> PAGEREF _Toc121730364 \h </w:instrText>
        </w:r>
        <w:r w:rsidR="00126EAE">
          <w:rPr>
            <w:noProof/>
            <w:webHidden/>
          </w:rPr>
        </w:r>
        <w:r w:rsidR="00126EAE">
          <w:rPr>
            <w:noProof/>
            <w:webHidden/>
          </w:rPr>
          <w:fldChar w:fldCharType="separate"/>
        </w:r>
        <w:r w:rsidR="00126EAE">
          <w:rPr>
            <w:noProof/>
            <w:webHidden/>
          </w:rPr>
          <w:t>19</w:t>
        </w:r>
        <w:r w:rsidR="00126EAE">
          <w:rPr>
            <w:noProof/>
            <w:webHidden/>
          </w:rPr>
          <w:fldChar w:fldCharType="end"/>
        </w:r>
      </w:hyperlink>
    </w:p>
    <w:p w14:paraId="5DA6BF30" w14:textId="2B82626D" w:rsidR="00126EAE" w:rsidRDefault="00000000">
      <w:pPr>
        <w:pStyle w:val="Kazalovsebine3"/>
        <w:tabs>
          <w:tab w:val="left" w:pos="721"/>
          <w:tab w:val="right" w:pos="9060"/>
        </w:tabs>
        <w:rPr>
          <w:rFonts w:asciiTheme="minorHAnsi" w:hAnsiTheme="minorHAnsi" w:cstheme="minorBidi"/>
          <w:smallCaps w:val="0"/>
          <w:noProof/>
          <w:color w:val="auto"/>
          <w:lang w:eastAsia="sl-SI"/>
        </w:rPr>
      </w:pPr>
      <w:hyperlink w:anchor="_Toc121730365" w:history="1">
        <w:r w:rsidR="00126EAE" w:rsidRPr="002C7B26">
          <w:rPr>
            <w:rStyle w:val="Hiperpovezava"/>
            <w:noProof/>
          </w:rPr>
          <w:t>8.2.5.</w:t>
        </w:r>
        <w:r w:rsidR="00126EAE">
          <w:rPr>
            <w:rFonts w:asciiTheme="minorHAnsi" w:hAnsiTheme="minorHAnsi" w:cstheme="minorBidi"/>
            <w:smallCaps w:val="0"/>
            <w:noProof/>
            <w:color w:val="auto"/>
            <w:lang w:eastAsia="sl-SI"/>
          </w:rPr>
          <w:tab/>
        </w:r>
        <w:r w:rsidR="00126EAE" w:rsidRPr="002C7B26">
          <w:rPr>
            <w:rStyle w:val="Hiperpovezava"/>
            <w:noProof/>
          </w:rPr>
          <w:t>Sposobnost, ki se nanaša na Uredbo o zelenem javnem naročanju</w:t>
        </w:r>
        <w:r w:rsidR="00126EAE">
          <w:rPr>
            <w:noProof/>
            <w:webHidden/>
          </w:rPr>
          <w:tab/>
        </w:r>
        <w:r w:rsidR="00126EAE">
          <w:rPr>
            <w:noProof/>
            <w:webHidden/>
          </w:rPr>
          <w:fldChar w:fldCharType="begin"/>
        </w:r>
        <w:r w:rsidR="00126EAE">
          <w:rPr>
            <w:noProof/>
            <w:webHidden/>
          </w:rPr>
          <w:instrText xml:space="preserve"> PAGEREF _Toc121730365 \h </w:instrText>
        </w:r>
        <w:r w:rsidR="00126EAE">
          <w:rPr>
            <w:noProof/>
            <w:webHidden/>
          </w:rPr>
        </w:r>
        <w:r w:rsidR="00126EAE">
          <w:rPr>
            <w:noProof/>
            <w:webHidden/>
          </w:rPr>
          <w:fldChar w:fldCharType="separate"/>
        </w:r>
        <w:r w:rsidR="00126EAE">
          <w:rPr>
            <w:noProof/>
            <w:webHidden/>
          </w:rPr>
          <w:t>20</w:t>
        </w:r>
        <w:r w:rsidR="00126EAE">
          <w:rPr>
            <w:noProof/>
            <w:webHidden/>
          </w:rPr>
          <w:fldChar w:fldCharType="end"/>
        </w:r>
      </w:hyperlink>
    </w:p>
    <w:p w14:paraId="61017AF0" w14:textId="46503174" w:rsidR="00126EAE" w:rsidRDefault="00000000">
      <w:pPr>
        <w:pStyle w:val="Kazalovsebine3"/>
        <w:tabs>
          <w:tab w:val="left" w:pos="721"/>
          <w:tab w:val="right" w:pos="9060"/>
        </w:tabs>
        <w:rPr>
          <w:rFonts w:asciiTheme="minorHAnsi" w:hAnsiTheme="minorHAnsi" w:cstheme="minorBidi"/>
          <w:smallCaps w:val="0"/>
          <w:noProof/>
          <w:color w:val="auto"/>
          <w:lang w:eastAsia="sl-SI"/>
        </w:rPr>
      </w:pPr>
      <w:hyperlink w:anchor="_Toc121730366" w:history="1">
        <w:r w:rsidR="00126EAE" w:rsidRPr="002C7B26">
          <w:rPr>
            <w:rStyle w:val="Hiperpovezava"/>
            <w:noProof/>
          </w:rPr>
          <w:t>8.2.6.</w:t>
        </w:r>
        <w:r w:rsidR="00126EAE">
          <w:rPr>
            <w:rFonts w:asciiTheme="minorHAnsi" w:hAnsiTheme="minorHAnsi" w:cstheme="minorBidi"/>
            <w:smallCaps w:val="0"/>
            <w:noProof/>
            <w:color w:val="auto"/>
            <w:lang w:eastAsia="sl-SI"/>
          </w:rPr>
          <w:tab/>
        </w:r>
        <w:r w:rsidR="00126EAE" w:rsidRPr="002C7B26">
          <w:rPr>
            <w:rStyle w:val="Hiperpovezava"/>
            <w:noProof/>
          </w:rPr>
          <w:t>Druge zahteve</w:t>
        </w:r>
        <w:r w:rsidR="00126EAE">
          <w:rPr>
            <w:noProof/>
            <w:webHidden/>
          </w:rPr>
          <w:tab/>
        </w:r>
        <w:r w:rsidR="00126EAE">
          <w:rPr>
            <w:noProof/>
            <w:webHidden/>
          </w:rPr>
          <w:fldChar w:fldCharType="begin"/>
        </w:r>
        <w:r w:rsidR="00126EAE">
          <w:rPr>
            <w:noProof/>
            <w:webHidden/>
          </w:rPr>
          <w:instrText xml:space="preserve"> PAGEREF _Toc121730366 \h </w:instrText>
        </w:r>
        <w:r w:rsidR="00126EAE">
          <w:rPr>
            <w:noProof/>
            <w:webHidden/>
          </w:rPr>
        </w:r>
        <w:r w:rsidR="00126EAE">
          <w:rPr>
            <w:noProof/>
            <w:webHidden/>
          </w:rPr>
          <w:fldChar w:fldCharType="separate"/>
        </w:r>
        <w:r w:rsidR="00126EAE">
          <w:rPr>
            <w:noProof/>
            <w:webHidden/>
          </w:rPr>
          <w:t>21</w:t>
        </w:r>
        <w:r w:rsidR="00126EAE">
          <w:rPr>
            <w:noProof/>
            <w:webHidden/>
          </w:rPr>
          <w:fldChar w:fldCharType="end"/>
        </w:r>
      </w:hyperlink>
    </w:p>
    <w:p w14:paraId="10D6359D" w14:textId="6FB4C618" w:rsidR="00126EAE" w:rsidRDefault="00000000">
      <w:pPr>
        <w:pStyle w:val="Kazalovsebine1"/>
        <w:rPr>
          <w:rFonts w:asciiTheme="minorHAnsi" w:hAnsiTheme="minorHAnsi" w:cstheme="minorBidi"/>
          <w:b w:val="0"/>
          <w:bCs w:val="0"/>
          <w:caps w:val="0"/>
          <w:noProof/>
          <w:color w:val="auto"/>
          <w:u w:val="none"/>
          <w:lang w:eastAsia="sl-SI"/>
        </w:rPr>
      </w:pPr>
      <w:hyperlink w:anchor="_Toc121730367" w:history="1">
        <w:r w:rsidR="00126EAE" w:rsidRPr="002C7B26">
          <w:rPr>
            <w:rStyle w:val="Hiperpovezava"/>
            <w:noProof/>
          </w:rPr>
          <w:t>9.</w:t>
        </w:r>
        <w:r w:rsidR="00126EAE">
          <w:rPr>
            <w:rFonts w:asciiTheme="minorHAnsi" w:hAnsiTheme="minorHAnsi" w:cstheme="minorBidi"/>
            <w:b w:val="0"/>
            <w:bCs w:val="0"/>
            <w:caps w:val="0"/>
            <w:noProof/>
            <w:color w:val="auto"/>
            <w:u w:val="none"/>
            <w:lang w:eastAsia="sl-SI"/>
          </w:rPr>
          <w:tab/>
        </w:r>
        <w:r w:rsidR="00126EAE" w:rsidRPr="002C7B26">
          <w:rPr>
            <w:rStyle w:val="Hiperpovezava"/>
            <w:noProof/>
          </w:rPr>
          <w:t>INFORMACIJE ZA UGOTAVLJENJE SPOSOBNOSTI</w:t>
        </w:r>
        <w:r w:rsidR="00126EAE">
          <w:rPr>
            <w:noProof/>
            <w:webHidden/>
          </w:rPr>
          <w:tab/>
        </w:r>
        <w:r w:rsidR="00126EAE">
          <w:rPr>
            <w:noProof/>
            <w:webHidden/>
          </w:rPr>
          <w:fldChar w:fldCharType="begin"/>
        </w:r>
        <w:r w:rsidR="00126EAE">
          <w:rPr>
            <w:noProof/>
            <w:webHidden/>
          </w:rPr>
          <w:instrText xml:space="preserve"> PAGEREF _Toc121730367 \h </w:instrText>
        </w:r>
        <w:r w:rsidR="00126EAE">
          <w:rPr>
            <w:noProof/>
            <w:webHidden/>
          </w:rPr>
        </w:r>
        <w:r w:rsidR="00126EAE">
          <w:rPr>
            <w:noProof/>
            <w:webHidden/>
          </w:rPr>
          <w:fldChar w:fldCharType="separate"/>
        </w:r>
        <w:r w:rsidR="00126EAE">
          <w:rPr>
            <w:noProof/>
            <w:webHidden/>
          </w:rPr>
          <w:t>21</w:t>
        </w:r>
        <w:r w:rsidR="00126EAE">
          <w:rPr>
            <w:noProof/>
            <w:webHidden/>
          </w:rPr>
          <w:fldChar w:fldCharType="end"/>
        </w:r>
      </w:hyperlink>
    </w:p>
    <w:p w14:paraId="04D37525" w14:textId="1ACA3CA3" w:rsidR="00126EAE" w:rsidRDefault="00000000">
      <w:pPr>
        <w:pStyle w:val="Kazalovsebine2"/>
        <w:tabs>
          <w:tab w:val="left" w:pos="587"/>
        </w:tabs>
        <w:rPr>
          <w:rFonts w:asciiTheme="minorHAnsi" w:hAnsiTheme="minorHAnsi" w:cstheme="minorBidi"/>
          <w:b w:val="0"/>
          <w:bCs w:val="0"/>
          <w:smallCaps w:val="0"/>
          <w:noProof/>
          <w:color w:val="auto"/>
          <w:lang w:eastAsia="sl-SI"/>
        </w:rPr>
      </w:pPr>
      <w:hyperlink w:anchor="_Toc121730368" w:history="1">
        <w:r w:rsidR="00126EAE" w:rsidRPr="002C7B26">
          <w:rPr>
            <w:rStyle w:val="Hiperpovezava"/>
            <w:noProof/>
          </w:rPr>
          <w:t>9.1.</w:t>
        </w:r>
        <w:r w:rsidR="00126EAE">
          <w:rPr>
            <w:rFonts w:asciiTheme="minorHAnsi" w:hAnsiTheme="minorHAnsi" w:cstheme="minorBidi"/>
            <w:b w:val="0"/>
            <w:bCs w:val="0"/>
            <w:smallCaps w:val="0"/>
            <w:noProof/>
            <w:color w:val="auto"/>
            <w:lang w:eastAsia="sl-SI"/>
          </w:rPr>
          <w:tab/>
        </w:r>
        <w:r w:rsidR="00126EAE" w:rsidRPr="002C7B26">
          <w:rPr>
            <w:rStyle w:val="Hiperpovezava"/>
            <w:noProof/>
          </w:rPr>
          <w:t>Preverjanje uradno dostopnih podatkov</w:t>
        </w:r>
        <w:r w:rsidR="00126EAE">
          <w:rPr>
            <w:noProof/>
            <w:webHidden/>
          </w:rPr>
          <w:tab/>
        </w:r>
        <w:r w:rsidR="00126EAE">
          <w:rPr>
            <w:noProof/>
            <w:webHidden/>
          </w:rPr>
          <w:fldChar w:fldCharType="begin"/>
        </w:r>
        <w:r w:rsidR="00126EAE">
          <w:rPr>
            <w:noProof/>
            <w:webHidden/>
          </w:rPr>
          <w:instrText xml:space="preserve"> PAGEREF _Toc121730368 \h </w:instrText>
        </w:r>
        <w:r w:rsidR="00126EAE">
          <w:rPr>
            <w:noProof/>
            <w:webHidden/>
          </w:rPr>
        </w:r>
        <w:r w:rsidR="00126EAE">
          <w:rPr>
            <w:noProof/>
            <w:webHidden/>
          </w:rPr>
          <w:fldChar w:fldCharType="separate"/>
        </w:r>
        <w:r w:rsidR="00126EAE">
          <w:rPr>
            <w:noProof/>
            <w:webHidden/>
          </w:rPr>
          <w:t>21</w:t>
        </w:r>
        <w:r w:rsidR="00126EAE">
          <w:rPr>
            <w:noProof/>
            <w:webHidden/>
          </w:rPr>
          <w:fldChar w:fldCharType="end"/>
        </w:r>
      </w:hyperlink>
    </w:p>
    <w:p w14:paraId="3F41CD41" w14:textId="34F86B85" w:rsidR="00126EAE" w:rsidRDefault="00000000">
      <w:pPr>
        <w:pStyle w:val="Kazalovsebine2"/>
        <w:tabs>
          <w:tab w:val="left" w:pos="587"/>
        </w:tabs>
        <w:rPr>
          <w:rFonts w:asciiTheme="minorHAnsi" w:hAnsiTheme="minorHAnsi" w:cstheme="minorBidi"/>
          <w:b w:val="0"/>
          <w:bCs w:val="0"/>
          <w:smallCaps w:val="0"/>
          <w:noProof/>
          <w:color w:val="auto"/>
          <w:lang w:eastAsia="sl-SI"/>
        </w:rPr>
      </w:pPr>
      <w:hyperlink w:anchor="_Toc121730369" w:history="1">
        <w:r w:rsidR="00126EAE" w:rsidRPr="002C7B26">
          <w:rPr>
            <w:rStyle w:val="Hiperpovezava"/>
            <w:noProof/>
          </w:rPr>
          <w:t>9.2.</w:t>
        </w:r>
        <w:r w:rsidR="00126EAE">
          <w:rPr>
            <w:rFonts w:asciiTheme="minorHAnsi" w:hAnsiTheme="minorHAnsi" w:cstheme="minorBidi"/>
            <w:b w:val="0"/>
            <w:bCs w:val="0"/>
            <w:smallCaps w:val="0"/>
            <w:noProof/>
            <w:color w:val="auto"/>
            <w:lang w:eastAsia="sl-SI"/>
          </w:rPr>
          <w:tab/>
        </w:r>
        <w:r w:rsidR="00126EAE" w:rsidRPr="002C7B26">
          <w:rPr>
            <w:rStyle w:val="Hiperpovezava"/>
            <w:noProof/>
          </w:rPr>
          <w:t>Dokazovanje pogojev za sodelovanje</w:t>
        </w:r>
        <w:r w:rsidR="00126EAE">
          <w:rPr>
            <w:noProof/>
            <w:webHidden/>
          </w:rPr>
          <w:tab/>
        </w:r>
        <w:r w:rsidR="00126EAE">
          <w:rPr>
            <w:noProof/>
            <w:webHidden/>
          </w:rPr>
          <w:fldChar w:fldCharType="begin"/>
        </w:r>
        <w:r w:rsidR="00126EAE">
          <w:rPr>
            <w:noProof/>
            <w:webHidden/>
          </w:rPr>
          <w:instrText xml:space="preserve"> PAGEREF _Toc121730369 \h </w:instrText>
        </w:r>
        <w:r w:rsidR="00126EAE">
          <w:rPr>
            <w:noProof/>
            <w:webHidden/>
          </w:rPr>
        </w:r>
        <w:r w:rsidR="00126EAE">
          <w:rPr>
            <w:noProof/>
            <w:webHidden/>
          </w:rPr>
          <w:fldChar w:fldCharType="separate"/>
        </w:r>
        <w:r w:rsidR="00126EAE">
          <w:rPr>
            <w:noProof/>
            <w:webHidden/>
          </w:rPr>
          <w:t>21</w:t>
        </w:r>
        <w:r w:rsidR="00126EAE">
          <w:rPr>
            <w:noProof/>
            <w:webHidden/>
          </w:rPr>
          <w:fldChar w:fldCharType="end"/>
        </w:r>
      </w:hyperlink>
    </w:p>
    <w:p w14:paraId="5A6C1506" w14:textId="6D89DB80" w:rsidR="00126EAE" w:rsidRDefault="00000000">
      <w:pPr>
        <w:pStyle w:val="Kazalovsebine2"/>
        <w:tabs>
          <w:tab w:val="left" w:pos="587"/>
        </w:tabs>
        <w:rPr>
          <w:rFonts w:asciiTheme="minorHAnsi" w:hAnsiTheme="minorHAnsi" w:cstheme="minorBidi"/>
          <w:b w:val="0"/>
          <w:bCs w:val="0"/>
          <w:smallCaps w:val="0"/>
          <w:noProof/>
          <w:color w:val="auto"/>
          <w:lang w:eastAsia="sl-SI"/>
        </w:rPr>
      </w:pPr>
      <w:hyperlink w:anchor="_Toc121730370" w:history="1">
        <w:r w:rsidR="00126EAE" w:rsidRPr="002C7B26">
          <w:rPr>
            <w:rStyle w:val="Hiperpovezava"/>
            <w:noProof/>
          </w:rPr>
          <w:t>9.3.</w:t>
        </w:r>
        <w:r w:rsidR="00126EAE">
          <w:rPr>
            <w:rFonts w:asciiTheme="minorHAnsi" w:hAnsiTheme="minorHAnsi" w:cstheme="minorBidi"/>
            <w:b w:val="0"/>
            <w:bCs w:val="0"/>
            <w:smallCaps w:val="0"/>
            <w:noProof/>
            <w:color w:val="auto"/>
            <w:lang w:eastAsia="sl-SI"/>
          </w:rPr>
          <w:tab/>
        </w:r>
        <w:r w:rsidR="00126EAE" w:rsidRPr="002C7B26">
          <w:rPr>
            <w:rStyle w:val="Hiperpovezava"/>
            <w:noProof/>
          </w:rPr>
          <w:t>Pridobivanje podatkov na druge načine</w:t>
        </w:r>
        <w:r w:rsidR="00126EAE">
          <w:rPr>
            <w:noProof/>
            <w:webHidden/>
          </w:rPr>
          <w:tab/>
        </w:r>
        <w:r w:rsidR="00126EAE">
          <w:rPr>
            <w:noProof/>
            <w:webHidden/>
          </w:rPr>
          <w:fldChar w:fldCharType="begin"/>
        </w:r>
        <w:r w:rsidR="00126EAE">
          <w:rPr>
            <w:noProof/>
            <w:webHidden/>
          </w:rPr>
          <w:instrText xml:space="preserve"> PAGEREF _Toc121730370 \h </w:instrText>
        </w:r>
        <w:r w:rsidR="00126EAE">
          <w:rPr>
            <w:noProof/>
            <w:webHidden/>
          </w:rPr>
        </w:r>
        <w:r w:rsidR="00126EAE">
          <w:rPr>
            <w:noProof/>
            <w:webHidden/>
          </w:rPr>
          <w:fldChar w:fldCharType="separate"/>
        </w:r>
        <w:r w:rsidR="00126EAE">
          <w:rPr>
            <w:noProof/>
            <w:webHidden/>
          </w:rPr>
          <w:t>22</w:t>
        </w:r>
        <w:r w:rsidR="00126EAE">
          <w:rPr>
            <w:noProof/>
            <w:webHidden/>
          </w:rPr>
          <w:fldChar w:fldCharType="end"/>
        </w:r>
      </w:hyperlink>
    </w:p>
    <w:p w14:paraId="7F6F5BEC" w14:textId="56102731" w:rsidR="00126EAE" w:rsidRDefault="00000000">
      <w:pPr>
        <w:pStyle w:val="Kazalovsebine2"/>
        <w:tabs>
          <w:tab w:val="left" w:pos="587"/>
        </w:tabs>
        <w:rPr>
          <w:rFonts w:asciiTheme="minorHAnsi" w:hAnsiTheme="minorHAnsi" w:cstheme="minorBidi"/>
          <w:b w:val="0"/>
          <w:bCs w:val="0"/>
          <w:smallCaps w:val="0"/>
          <w:noProof/>
          <w:color w:val="auto"/>
          <w:lang w:eastAsia="sl-SI"/>
        </w:rPr>
      </w:pPr>
      <w:hyperlink w:anchor="_Toc121730371" w:history="1">
        <w:r w:rsidR="00126EAE" w:rsidRPr="002C7B26">
          <w:rPr>
            <w:rStyle w:val="Hiperpovezava"/>
            <w:noProof/>
          </w:rPr>
          <w:t>9.4.</w:t>
        </w:r>
        <w:r w:rsidR="00126EAE">
          <w:rPr>
            <w:rFonts w:asciiTheme="minorHAnsi" w:hAnsiTheme="minorHAnsi" w:cstheme="minorBidi"/>
            <w:b w:val="0"/>
            <w:bCs w:val="0"/>
            <w:smallCaps w:val="0"/>
            <w:noProof/>
            <w:color w:val="auto"/>
            <w:lang w:eastAsia="sl-SI"/>
          </w:rPr>
          <w:tab/>
        </w:r>
        <w:r w:rsidR="00126EAE" w:rsidRPr="002C7B26">
          <w:rPr>
            <w:rStyle w:val="Hiperpovezava"/>
            <w:noProof/>
          </w:rPr>
          <w:t>Pojasnila ponudb</w:t>
        </w:r>
        <w:r w:rsidR="00126EAE">
          <w:rPr>
            <w:noProof/>
            <w:webHidden/>
          </w:rPr>
          <w:tab/>
        </w:r>
        <w:r w:rsidR="00126EAE">
          <w:rPr>
            <w:noProof/>
            <w:webHidden/>
          </w:rPr>
          <w:fldChar w:fldCharType="begin"/>
        </w:r>
        <w:r w:rsidR="00126EAE">
          <w:rPr>
            <w:noProof/>
            <w:webHidden/>
          </w:rPr>
          <w:instrText xml:space="preserve"> PAGEREF _Toc121730371 \h </w:instrText>
        </w:r>
        <w:r w:rsidR="00126EAE">
          <w:rPr>
            <w:noProof/>
            <w:webHidden/>
          </w:rPr>
        </w:r>
        <w:r w:rsidR="00126EAE">
          <w:rPr>
            <w:noProof/>
            <w:webHidden/>
          </w:rPr>
          <w:fldChar w:fldCharType="separate"/>
        </w:r>
        <w:r w:rsidR="00126EAE">
          <w:rPr>
            <w:noProof/>
            <w:webHidden/>
          </w:rPr>
          <w:t>22</w:t>
        </w:r>
        <w:r w:rsidR="00126EAE">
          <w:rPr>
            <w:noProof/>
            <w:webHidden/>
          </w:rPr>
          <w:fldChar w:fldCharType="end"/>
        </w:r>
      </w:hyperlink>
    </w:p>
    <w:p w14:paraId="6E265748" w14:textId="0752853C" w:rsidR="00126EAE" w:rsidRDefault="00000000">
      <w:pPr>
        <w:pStyle w:val="Kazalovsebine2"/>
        <w:tabs>
          <w:tab w:val="left" w:pos="587"/>
        </w:tabs>
        <w:rPr>
          <w:rFonts w:asciiTheme="minorHAnsi" w:hAnsiTheme="minorHAnsi" w:cstheme="minorBidi"/>
          <w:b w:val="0"/>
          <w:bCs w:val="0"/>
          <w:smallCaps w:val="0"/>
          <w:noProof/>
          <w:color w:val="auto"/>
          <w:lang w:eastAsia="sl-SI"/>
        </w:rPr>
      </w:pPr>
      <w:hyperlink w:anchor="_Toc121730372" w:history="1">
        <w:r w:rsidR="00126EAE" w:rsidRPr="002C7B26">
          <w:rPr>
            <w:rStyle w:val="Hiperpovezava"/>
            <w:noProof/>
          </w:rPr>
          <w:t>9.5.</w:t>
        </w:r>
        <w:r w:rsidR="00126EAE">
          <w:rPr>
            <w:rFonts w:asciiTheme="minorHAnsi" w:hAnsiTheme="minorHAnsi" w:cstheme="minorBidi"/>
            <w:b w:val="0"/>
            <w:bCs w:val="0"/>
            <w:smallCaps w:val="0"/>
            <w:noProof/>
            <w:color w:val="auto"/>
            <w:lang w:eastAsia="sl-SI"/>
          </w:rPr>
          <w:tab/>
        </w:r>
        <w:r w:rsidR="00126EAE" w:rsidRPr="002C7B26">
          <w:rPr>
            <w:rStyle w:val="Hiperpovezava"/>
            <w:noProof/>
          </w:rPr>
          <w:t>Dopolnjevanje in spreminjane ponudb</w:t>
        </w:r>
        <w:r w:rsidR="00126EAE">
          <w:rPr>
            <w:noProof/>
            <w:webHidden/>
          </w:rPr>
          <w:tab/>
        </w:r>
        <w:r w:rsidR="00126EAE">
          <w:rPr>
            <w:noProof/>
            <w:webHidden/>
          </w:rPr>
          <w:fldChar w:fldCharType="begin"/>
        </w:r>
        <w:r w:rsidR="00126EAE">
          <w:rPr>
            <w:noProof/>
            <w:webHidden/>
          </w:rPr>
          <w:instrText xml:space="preserve"> PAGEREF _Toc121730372 \h </w:instrText>
        </w:r>
        <w:r w:rsidR="00126EAE">
          <w:rPr>
            <w:noProof/>
            <w:webHidden/>
          </w:rPr>
        </w:r>
        <w:r w:rsidR="00126EAE">
          <w:rPr>
            <w:noProof/>
            <w:webHidden/>
          </w:rPr>
          <w:fldChar w:fldCharType="separate"/>
        </w:r>
        <w:r w:rsidR="00126EAE">
          <w:rPr>
            <w:noProof/>
            <w:webHidden/>
          </w:rPr>
          <w:t>22</w:t>
        </w:r>
        <w:r w:rsidR="00126EAE">
          <w:rPr>
            <w:noProof/>
            <w:webHidden/>
          </w:rPr>
          <w:fldChar w:fldCharType="end"/>
        </w:r>
      </w:hyperlink>
    </w:p>
    <w:p w14:paraId="4FEF4A62" w14:textId="74E674BF" w:rsidR="00126EAE" w:rsidRDefault="00000000">
      <w:pPr>
        <w:pStyle w:val="Kazalovsebine1"/>
        <w:rPr>
          <w:rFonts w:asciiTheme="minorHAnsi" w:hAnsiTheme="minorHAnsi" w:cstheme="minorBidi"/>
          <w:b w:val="0"/>
          <w:bCs w:val="0"/>
          <w:caps w:val="0"/>
          <w:noProof/>
          <w:color w:val="auto"/>
          <w:u w:val="none"/>
          <w:lang w:eastAsia="sl-SI"/>
        </w:rPr>
      </w:pPr>
      <w:hyperlink w:anchor="_Toc121730373" w:history="1">
        <w:r w:rsidR="00126EAE" w:rsidRPr="002C7B26">
          <w:rPr>
            <w:rStyle w:val="Hiperpovezava"/>
            <w:noProof/>
          </w:rPr>
          <w:t>10.</w:t>
        </w:r>
        <w:r w:rsidR="00126EAE">
          <w:rPr>
            <w:rFonts w:asciiTheme="minorHAnsi" w:hAnsiTheme="minorHAnsi" w:cstheme="minorBidi"/>
            <w:b w:val="0"/>
            <w:bCs w:val="0"/>
            <w:caps w:val="0"/>
            <w:noProof/>
            <w:color w:val="auto"/>
            <w:u w:val="none"/>
            <w:lang w:eastAsia="sl-SI"/>
          </w:rPr>
          <w:tab/>
        </w:r>
        <w:r w:rsidR="00126EAE" w:rsidRPr="002C7B26">
          <w:rPr>
            <w:rStyle w:val="Hiperpovezava"/>
            <w:noProof/>
          </w:rPr>
          <w:t>FINANČNA ZAVAROVANJA</w:t>
        </w:r>
        <w:r w:rsidR="00126EAE">
          <w:rPr>
            <w:noProof/>
            <w:webHidden/>
          </w:rPr>
          <w:tab/>
        </w:r>
        <w:r w:rsidR="00126EAE">
          <w:rPr>
            <w:noProof/>
            <w:webHidden/>
          </w:rPr>
          <w:fldChar w:fldCharType="begin"/>
        </w:r>
        <w:r w:rsidR="00126EAE">
          <w:rPr>
            <w:noProof/>
            <w:webHidden/>
          </w:rPr>
          <w:instrText xml:space="preserve"> PAGEREF _Toc121730373 \h </w:instrText>
        </w:r>
        <w:r w:rsidR="00126EAE">
          <w:rPr>
            <w:noProof/>
            <w:webHidden/>
          </w:rPr>
        </w:r>
        <w:r w:rsidR="00126EAE">
          <w:rPr>
            <w:noProof/>
            <w:webHidden/>
          </w:rPr>
          <w:fldChar w:fldCharType="separate"/>
        </w:r>
        <w:r w:rsidR="00126EAE">
          <w:rPr>
            <w:noProof/>
            <w:webHidden/>
          </w:rPr>
          <w:t>23</w:t>
        </w:r>
        <w:r w:rsidR="00126EAE">
          <w:rPr>
            <w:noProof/>
            <w:webHidden/>
          </w:rPr>
          <w:fldChar w:fldCharType="end"/>
        </w:r>
      </w:hyperlink>
    </w:p>
    <w:p w14:paraId="2A057ABA" w14:textId="113B20DE" w:rsidR="00126EAE" w:rsidRDefault="00000000">
      <w:pPr>
        <w:pStyle w:val="Kazalovsebine2"/>
        <w:tabs>
          <w:tab w:val="left" w:pos="709"/>
        </w:tabs>
        <w:rPr>
          <w:rFonts w:asciiTheme="minorHAnsi" w:hAnsiTheme="minorHAnsi" w:cstheme="minorBidi"/>
          <w:b w:val="0"/>
          <w:bCs w:val="0"/>
          <w:smallCaps w:val="0"/>
          <w:noProof/>
          <w:color w:val="auto"/>
          <w:lang w:eastAsia="sl-SI"/>
        </w:rPr>
      </w:pPr>
      <w:hyperlink w:anchor="_Toc121730374" w:history="1">
        <w:r w:rsidR="00126EAE" w:rsidRPr="002C7B26">
          <w:rPr>
            <w:rStyle w:val="Hiperpovezava"/>
            <w:noProof/>
          </w:rPr>
          <w:t>10.1.</w:t>
        </w:r>
        <w:r w:rsidR="00126EAE">
          <w:rPr>
            <w:rFonts w:asciiTheme="minorHAnsi" w:hAnsiTheme="minorHAnsi" w:cstheme="minorBidi"/>
            <w:b w:val="0"/>
            <w:bCs w:val="0"/>
            <w:smallCaps w:val="0"/>
            <w:noProof/>
            <w:color w:val="auto"/>
            <w:lang w:eastAsia="sl-SI"/>
          </w:rPr>
          <w:tab/>
        </w:r>
        <w:r w:rsidR="00126EAE" w:rsidRPr="002C7B26">
          <w:rPr>
            <w:rStyle w:val="Hiperpovezava"/>
            <w:noProof/>
          </w:rPr>
          <w:t>Finančno zavarovanje za dobro izvedbo pogodbenih obveznosti</w:t>
        </w:r>
        <w:r w:rsidR="00126EAE">
          <w:rPr>
            <w:noProof/>
            <w:webHidden/>
          </w:rPr>
          <w:tab/>
        </w:r>
        <w:r w:rsidR="00126EAE">
          <w:rPr>
            <w:noProof/>
            <w:webHidden/>
          </w:rPr>
          <w:fldChar w:fldCharType="begin"/>
        </w:r>
        <w:r w:rsidR="00126EAE">
          <w:rPr>
            <w:noProof/>
            <w:webHidden/>
          </w:rPr>
          <w:instrText xml:space="preserve"> PAGEREF _Toc121730374 \h </w:instrText>
        </w:r>
        <w:r w:rsidR="00126EAE">
          <w:rPr>
            <w:noProof/>
            <w:webHidden/>
          </w:rPr>
        </w:r>
        <w:r w:rsidR="00126EAE">
          <w:rPr>
            <w:noProof/>
            <w:webHidden/>
          </w:rPr>
          <w:fldChar w:fldCharType="separate"/>
        </w:r>
        <w:r w:rsidR="00126EAE">
          <w:rPr>
            <w:noProof/>
            <w:webHidden/>
          </w:rPr>
          <w:t>23</w:t>
        </w:r>
        <w:r w:rsidR="00126EAE">
          <w:rPr>
            <w:noProof/>
            <w:webHidden/>
          </w:rPr>
          <w:fldChar w:fldCharType="end"/>
        </w:r>
      </w:hyperlink>
    </w:p>
    <w:p w14:paraId="2F420557" w14:textId="78B4CECA" w:rsidR="00126EAE" w:rsidRDefault="00000000">
      <w:pPr>
        <w:pStyle w:val="Kazalovsebine2"/>
        <w:tabs>
          <w:tab w:val="left" w:pos="709"/>
        </w:tabs>
        <w:rPr>
          <w:rFonts w:asciiTheme="minorHAnsi" w:hAnsiTheme="minorHAnsi" w:cstheme="minorBidi"/>
          <w:b w:val="0"/>
          <w:bCs w:val="0"/>
          <w:smallCaps w:val="0"/>
          <w:noProof/>
          <w:color w:val="auto"/>
          <w:lang w:eastAsia="sl-SI"/>
        </w:rPr>
      </w:pPr>
      <w:hyperlink w:anchor="_Toc121730375" w:history="1">
        <w:r w:rsidR="00126EAE" w:rsidRPr="002C7B26">
          <w:rPr>
            <w:rStyle w:val="Hiperpovezava"/>
            <w:noProof/>
          </w:rPr>
          <w:t>10.2.</w:t>
        </w:r>
        <w:r w:rsidR="00126EAE">
          <w:rPr>
            <w:rFonts w:asciiTheme="minorHAnsi" w:hAnsiTheme="minorHAnsi" w:cstheme="minorBidi"/>
            <w:b w:val="0"/>
            <w:bCs w:val="0"/>
            <w:smallCaps w:val="0"/>
            <w:noProof/>
            <w:color w:val="auto"/>
            <w:lang w:eastAsia="sl-SI"/>
          </w:rPr>
          <w:tab/>
        </w:r>
        <w:r w:rsidR="00126EAE" w:rsidRPr="002C7B26">
          <w:rPr>
            <w:rStyle w:val="Hiperpovezava"/>
            <w:noProof/>
          </w:rPr>
          <w:t>Finančno zavarovanje za odpravo napak v garancijskem roku</w:t>
        </w:r>
        <w:r w:rsidR="00126EAE">
          <w:rPr>
            <w:noProof/>
            <w:webHidden/>
          </w:rPr>
          <w:tab/>
        </w:r>
        <w:r w:rsidR="00126EAE">
          <w:rPr>
            <w:noProof/>
            <w:webHidden/>
          </w:rPr>
          <w:fldChar w:fldCharType="begin"/>
        </w:r>
        <w:r w:rsidR="00126EAE">
          <w:rPr>
            <w:noProof/>
            <w:webHidden/>
          </w:rPr>
          <w:instrText xml:space="preserve"> PAGEREF _Toc121730375 \h </w:instrText>
        </w:r>
        <w:r w:rsidR="00126EAE">
          <w:rPr>
            <w:noProof/>
            <w:webHidden/>
          </w:rPr>
        </w:r>
        <w:r w:rsidR="00126EAE">
          <w:rPr>
            <w:noProof/>
            <w:webHidden/>
          </w:rPr>
          <w:fldChar w:fldCharType="separate"/>
        </w:r>
        <w:r w:rsidR="00126EAE">
          <w:rPr>
            <w:noProof/>
            <w:webHidden/>
          </w:rPr>
          <w:t>24</w:t>
        </w:r>
        <w:r w:rsidR="00126EAE">
          <w:rPr>
            <w:noProof/>
            <w:webHidden/>
          </w:rPr>
          <w:fldChar w:fldCharType="end"/>
        </w:r>
      </w:hyperlink>
    </w:p>
    <w:p w14:paraId="12D3B74B" w14:textId="784E323E" w:rsidR="00126EAE" w:rsidRDefault="00000000">
      <w:pPr>
        <w:pStyle w:val="Kazalovsebine1"/>
        <w:rPr>
          <w:rFonts w:asciiTheme="minorHAnsi" w:hAnsiTheme="minorHAnsi" w:cstheme="minorBidi"/>
          <w:b w:val="0"/>
          <w:bCs w:val="0"/>
          <w:caps w:val="0"/>
          <w:noProof/>
          <w:color w:val="auto"/>
          <w:u w:val="none"/>
          <w:lang w:eastAsia="sl-SI"/>
        </w:rPr>
      </w:pPr>
      <w:hyperlink w:anchor="_Toc121730376" w:history="1">
        <w:r w:rsidR="00126EAE" w:rsidRPr="002C7B26">
          <w:rPr>
            <w:rStyle w:val="Hiperpovezava"/>
            <w:noProof/>
          </w:rPr>
          <w:t>11.</w:t>
        </w:r>
        <w:r w:rsidR="00126EAE">
          <w:rPr>
            <w:rFonts w:asciiTheme="minorHAnsi" w:hAnsiTheme="minorHAnsi" w:cstheme="minorBidi"/>
            <w:b w:val="0"/>
            <w:bCs w:val="0"/>
            <w:caps w:val="0"/>
            <w:noProof/>
            <w:color w:val="auto"/>
            <w:u w:val="none"/>
            <w:lang w:eastAsia="sl-SI"/>
          </w:rPr>
          <w:tab/>
        </w:r>
        <w:r w:rsidR="00126EAE" w:rsidRPr="002C7B26">
          <w:rPr>
            <w:rStyle w:val="Hiperpovezava"/>
            <w:noProof/>
          </w:rPr>
          <w:t>CENA IN PLAČILNI POGOJI</w:t>
        </w:r>
        <w:r w:rsidR="00126EAE">
          <w:rPr>
            <w:noProof/>
            <w:webHidden/>
          </w:rPr>
          <w:tab/>
        </w:r>
        <w:r w:rsidR="00126EAE">
          <w:rPr>
            <w:noProof/>
            <w:webHidden/>
          </w:rPr>
          <w:fldChar w:fldCharType="begin"/>
        </w:r>
        <w:r w:rsidR="00126EAE">
          <w:rPr>
            <w:noProof/>
            <w:webHidden/>
          </w:rPr>
          <w:instrText xml:space="preserve"> PAGEREF _Toc121730376 \h </w:instrText>
        </w:r>
        <w:r w:rsidR="00126EAE">
          <w:rPr>
            <w:noProof/>
            <w:webHidden/>
          </w:rPr>
        </w:r>
        <w:r w:rsidR="00126EAE">
          <w:rPr>
            <w:noProof/>
            <w:webHidden/>
          </w:rPr>
          <w:fldChar w:fldCharType="separate"/>
        </w:r>
        <w:r w:rsidR="00126EAE">
          <w:rPr>
            <w:noProof/>
            <w:webHidden/>
          </w:rPr>
          <w:t>25</w:t>
        </w:r>
        <w:r w:rsidR="00126EAE">
          <w:rPr>
            <w:noProof/>
            <w:webHidden/>
          </w:rPr>
          <w:fldChar w:fldCharType="end"/>
        </w:r>
      </w:hyperlink>
    </w:p>
    <w:p w14:paraId="5F2B862C" w14:textId="096B0A23" w:rsidR="00126EAE" w:rsidRDefault="00000000">
      <w:pPr>
        <w:pStyle w:val="Kazalovsebine2"/>
        <w:tabs>
          <w:tab w:val="left" w:pos="709"/>
        </w:tabs>
        <w:rPr>
          <w:rFonts w:asciiTheme="minorHAnsi" w:hAnsiTheme="minorHAnsi" w:cstheme="minorBidi"/>
          <w:b w:val="0"/>
          <w:bCs w:val="0"/>
          <w:smallCaps w:val="0"/>
          <w:noProof/>
          <w:color w:val="auto"/>
          <w:lang w:eastAsia="sl-SI"/>
        </w:rPr>
      </w:pPr>
      <w:hyperlink w:anchor="_Toc121730377" w:history="1">
        <w:r w:rsidR="00126EAE" w:rsidRPr="002C7B26">
          <w:rPr>
            <w:rStyle w:val="Hiperpovezava"/>
            <w:noProof/>
          </w:rPr>
          <w:t>11.1.</w:t>
        </w:r>
        <w:r w:rsidR="00126EAE">
          <w:rPr>
            <w:rFonts w:asciiTheme="minorHAnsi" w:hAnsiTheme="minorHAnsi" w:cstheme="minorBidi"/>
            <w:b w:val="0"/>
            <w:bCs w:val="0"/>
            <w:smallCaps w:val="0"/>
            <w:noProof/>
            <w:color w:val="auto"/>
            <w:lang w:eastAsia="sl-SI"/>
          </w:rPr>
          <w:tab/>
        </w:r>
        <w:r w:rsidR="00126EAE" w:rsidRPr="002C7B26">
          <w:rPr>
            <w:rStyle w:val="Hiperpovezava"/>
            <w:noProof/>
          </w:rPr>
          <w:t>Ponudbena cena</w:t>
        </w:r>
        <w:r w:rsidR="00126EAE">
          <w:rPr>
            <w:noProof/>
            <w:webHidden/>
          </w:rPr>
          <w:tab/>
        </w:r>
        <w:r w:rsidR="00126EAE">
          <w:rPr>
            <w:noProof/>
            <w:webHidden/>
          </w:rPr>
          <w:fldChar w:fldCharType="begin"/>
        </w:r>
        <w:r w:rsidR="00126EAE">
          <w:rPr>
            <w:noProof/>
            <w:webHidden/>
          </w:rPr>
          <w:instrText xml:space="preserve"> PAGEREF _Toc121730377 \h </w:instrText>
        </w:r>
        <w:r w:rsidR="00126EAE">
          <w:rPr>
            <w:noProof/>
            <w:webHidden/>
          </w:rPr>
        </w:r>
        <w:r w:rsidR="00126EAE">
          <w:rPr>
            <w:noProof/>
            <w:webHidden/>
          </w:rPr>
          <w:fldChar w:fldCharType="separate"/>
        </w:r>
        <w:r w:rsidR="00126EAE">
          <w:rPr>
            <w:noProof/>
            <w:webHidden/>
          </w:rPr>
          <w:t>25</w:t>
        </w:r>
        <w:r w:rsidR="00126EAE">
          <w:rPr>
            <w:noProof/>
            <w:webHidden/>
          </w:rPr>
          <w:fldChar w:fldCharType="end"/>
        </w:r>
      </w:hyperlink>
    </w:p>
    <w:p w14:paraId="23C71C3B" w14:textId="715E798D" w:rsidR="00126EAE" w:rsidRDefault="00000000">
      <w:pPr>
        <w:pStyle w:val="Kazalovsebine1"/>
        <w:rPr>
          <w:rFonts w:asciiTheme="minorHAnsi" w:hAnsiTheme="minorHAnsi" w:cstheme="minorBidi"/>
          <w:b w:val="0"/>
          <w:bCs w:val="0"/>
          <w:caps w:val="0"/>
          <w:noProof/>
          <w:color w:val="auto"/>
          <w:u w:val="none"/>
          <w:lang w:eastAsia="sl-SI"/>
        </w:rPr>
      </w:pPr>
      <w:hyperlink w:anchor="_Toc121730378" w:history="1">
        <w:r w:rsidR="00126EAE" w:rsidRPr="002C7B26">
          <w:rPr>
            <w:rStyle w:val="Hiperpovezava"/>
            <w:noProof/>
          </w:rPr>
          <w:t>12.</w:t>
        </w:r>
        <w:r w:rsidR="00126EAE">
          <w:rPr>
            <w:rFonts w:asciiTheme="minorHAnsi" w:hAnsiTheme="minorHAnsi" w:cstheme="minorBidi"/>
            <w:b w:val="0"/>
            <w:bCs w:val="0"/>
            <w:caps w:val="0"/>
            <w:noProof/>
            <w:color w:val="auto"/>
            <w:u w:val="none"/>
            <w:lang w:eastAsia="sl-SI"/>
          </w:rPr>
          <w:tab/>
        </w:r>
        <w:r w:rsidR="00126EAE" w:rsidRPr="002C7B26">
          <w:rPr>
            <w:rStyle w:val="Hiperpovezava"/>
            <w:noProof/>
          </w:rPr>
          <w:t>MERILA</w:t>
        </w:r>
        <w:r w:rsidR="00126EAE">
          <w:rPr>
            <w:noProof/>
            <w:webHidden/>
          </w:rPr>
          <w:tab/>
        </w:r>
        <w:r w:rsidR="00126EAE">
          <w:rPr>
            <w:noProof/>
            <w:webHidden/>
          </w:rPr>
          <w:fldChar w:fldCharType="begin"/>
        </w:r>
        <w:r w:rsidR="00126EAE">
          <w:rPr>
            <w:noProof/>
            <w:webHidden/>
          </w:rPr>
          <w:instrText xml:space="preserve"> PAGEREF _Toc121730378 \h </w:instrText>
        </w:r>
        <w:r w:rsidR="00126EAE">
          <w:rPr>
            <w:noProof/>
            <w:webHidden/>
          </w:rPr>
        </w:r>
        <w:r w:rsidR="00126EAE">
          <w:rPr>
            <w:noProof/>
            <w:webHidden/>
          </w:rPr>
          <w:fldChar w:fldCharType="separate"/>
        </w:r>
        <w:r w:rsidR="00126EAE">
          <w:rPr>
            <w:noProof/>
            <w:webHidden/>
          </w:rPr>
          <w:t>25</w:t>
        </w:r>
        <w:r w:rsidR="00126EAE">
          <w:rPr>
            <w:noProof/>
            <w:webHidden/>
          </w:rPr>
          <w:fldChar w:fldCharType="end"/>
        </w:r>
      </w:hyperlink>
    </w:p>
    <w:p w14:paraId="2892B989" w14:textId="32036A13" w:rsidR="00126EAE" w:rsidRDefault="00000000">
      <w:pPr>
        <w:pStyle w:val="Kazalovsebine2"/>
        <w:tabs>
          <w:tab w:val="left" w:pos="709"/>
        </w:tabs>
        <w:rPr>
          <w:rFonts w:asciiTheme="minorHAnsi" w:hAnsiTheme="minorHAnsi" w:cstheme="minorBidi"/>
          <w:b w:val="0"/>
          <w:bCs w:val="0"/>
          <w:smallCaps w:val="0"/>
          <w:noProof/>
          <w:color w:val="auto"/>
          <w:lang w:eastAsia="sl-SI"/>
        </w:rPr>
      </w:pPr>
      <w:hyperlink w:anchor="_Toc121730379" w:history="1">
        <w:r w:rsidR="00126EAE" w:rsidRPr="002C7B26">
          <w:rPr>
            <w:rStyle w:val="Hiperpovezava"/>
            <w:noProof/>
          </w:rPr>
          <w:t>12.1.</w:t>
        </w:r>
        <w:r w:rsidR="00126EAE">
          <w:rPr>
            <w:rFonts w:asciiTheme="minorHAnsi" w:hAnsiTheme="minorHAnsi" w:cstheme="minorBidi"/>
            <w:b w:val="0"/>
            <w:bCs w:val="0"/>
            <w:smallCaps w:val="0"/>
            <w:noProof/>
            <w:color w:val="auto"/>
            <w:lang w:eastAsia="sl-SI"/>
          </w:rPr>
          <w:tab/>
        </w:r>
        <w:r w:rsidR="00126EAE" w:rsidRPr="002C7B26">
          <w:rPr>
            <w:rStyle w:val="Hiperpovezava"/>
            <w:noProof/>
          </w:rPr>
          <w:t>Določitev meril</w:t>
        </w:r>
        <w:r w:rsidR="00126EAE">
          <w:rPr>
            <w:noProof/>
            <w:webHidden/>
          </w:rPr>
          <w:tab/>
        </w:r>
        <w:r w:rsidR="00126EAE">
          <w:rPr>
            <w:noProof/>
            <w:webHidden/>
          </w:rPr>
          <w:fldChar w:fldCharType="begin"/>
        </w:r>
        <w:r w:rsidR="00126EAE">
          <w:rPr>
            <w:noProof/>
            <w:webHidden/>
          </w:rPr>
          <w:instrText xml:space="preserve"> PAGEREF _Toc121730379 \h </w:instrText>
        </w:r>
        <w:r w:rsidR="00126EAE">
          <w:rPr>
            <w:noProof/>
            <w:webHidden/>
          </w:rPr>
        </w:r>
        <w:r w:rsidR="00126EAE">
          <w:rPr>
            <w:noProof/>
            <w:webHidden/>
          </w:rPr>
          <w:fldChar w:fldCharType="separate"/>
        </w:r>
        <w:r w:rsidR="00126EAE">
          <w:rPr>
            <w:noProof/>
            <w:webHidden/>
          </w:rPr>
          <w:t>26</w:t>
        </w:r>
        <w:r w:rsidR="00126EAE">
          <w:rPr>
            <w:noProof/>
            <w:webHidden/>
          </w:rPr>
          <w:fldChar w:fldCharType="end"/>
        </w:r>
      </w:hyperlink>
    </w:p>
    <w:p w14:paraId="1FE475CB" w14:textId="09CCB2C6" w:rsidR="00126EAE" w:rsidRDefault="00000000">
      <w:pPr>
        <w:pStyle w:val="Kazalovsebine1"/>
        <w:rPr>
          <w:rFonts w:asciiTheme="minorHAnsi" w:hAnsiTheme="minorHAnsi" w:cstheme="minorBidi"/>
          <w:b w:val="0"/>
          <w:bCs w:val="0"/>
          <w:caps w:val="0"/>
          <w:noProof/>
          <w:color w:val="auto"/>
          <w:u w:val="none"/>
          <w:lang w:eastAsia="sl-SI"/>
        </w:rPr>
      </w:pPr>
      <w:hyperlink w:anchor="_Toc121730380" w:history="1">
        <w:r w:rsidR="00126EAE" w:rsidRPr="002C7B26">
          <w:rPr>
            <w:rStyle w:val="Hiperpovezava"/>
            <w:noProof/>
          </w:rPr>
          <w:t>13.</w:t>
        </w:r>
        <w:r w:rsidR="00126EAE">
          <w:rPr>
            <w:rFonts w:asciiTheme="minorHAnsi" w:hAnsiTheme="minorHAnsi" w:cstheme="minorBidi"/>
            <w:b w:val="0"/>
            <w:bCs w:val="0"/>
            <w:caps w:val="0"/>
            <w:noProof/>
            <w:color w:val="auto"/>
            <w:u w:val="none"/>
            <w:lang w:eastAsia="sl-SI"/>
          </w:rPr>
          <w:tab/>
        </w:r>
        <w:r w:rsidR="00126EAE" w:rsidRPr="002C7B26">
          <w:rPr>
            <w:rStyle w:val="Hiperpovezava"/>
            <w:noProof/>
          </w:rPr>
          <w:t>PONUDBA</w:t>
        </w:r>
        <w:r w:rsidR="00126EAE">
          <w:rPr>
            <w:noProof/>
            <w:webHidden/>
          </w:rPr>
          <w:tab/>
        </w:r>
        <w:r w:rsidR="00126EAE">
          <w:rPr>
            <w:noProof/>
            <w:webHidden/>
          </w:rPr>
          <w:fldChar w:fldCharType="begin"/>
        </w:r>
        <w:r w:rsidR="00126EAE">
          <w:rPr>
            <w:noProof/>
            <w:webHidden/>
          </w:rPr>
          <w:instrText xml:space="preserve"> PAGEREF _Toc121730380 \h </w:instrText>
        </w:r>
        <w:r w:rsidR="00126EAE">
          <w:rPr>
            <w:noProof/>
            <w:webHidden/>
          </w:rPr>
        </w:r>
        <w:r w:rsidR="00126EAE">
          <w:rPr>
            <w:noProof/>
            <w:webHidden/>
          </w:rPr>
          <w:fldChar w:fldCharType="separate"/>
        </w:r>
        <w:r w:rsidR="00126EAE">
          <w:rPr>
            <w:noProof/>
            <w:webHidden/>
          </w:rPr>
          <w:t>26</w:t>
        </w:r>
        <w:r w:rsidR="00126EAE">
          <w:rPr>
            <w:noProof/>
            <w:webHidden/>
          </w:rPr>
          <w:fldChar w:fldCharType="end"/>
        </w:r>
      </w:hyperlink>
    </w:p>
    <w:p w14:paraId="1A87A8FE" w14:textId="309BB413" w:rsidR="00126EAE" w:rsidRDefault="00000000">
      <w:pPr>
        <w:pStyle w:val="Kazalovsebine2"/>
        <w:tabs>
          <w:tab w:val="left" w:pos="709"/>
        </w:tabs>
        <w:rPr>
          <w:rFonts w:asciiTheme="minorHAnsi" w:hAnsiTheme="minorHAnsi" w:cstheme="minorBidi"/>
          <w:b w:val="0"/>
          <w:bCs w:val="0"/>
          <w:smallCaps w:val="0"/>
          <w:noProof/>
          <w:color w:val="auto"/>
          <w:lang w:eastAsia="sl-SI"/>
        </w:rPr>
      </w:pPr>
      <w:hyperlink w:anchor="_Toc121730381" w:history="1">
        <w:r w:rsidR="00126EAE" w:rsidRPr="002C7B26">
          <w:rPr>
            <w:rStyle w:val="Hiperpovezava"/>
            <w:noProof/>
          </w:rPr>
          <w:t>13.1.</w:t>
        </w:r>
        <w:r w:rsidR="00126EAE">
          <w:rPr>
            <w:rFonts w:asciiTheme="minorHAnsi" w:hAnsiTheme="minorHAnsi" w:cstheme="minorBidi"/>
            <w:b w:val="0"/>
            <w:bCs w:val="0"/>
            <w:smallCaps w:val="0"/>
            <w:noProof/>
            <w:color w:val="auto"/>
            <w:lang w:eastAsia="sl-SI"/>
          </w:rPr>
          <w:tab/>
        </w:r>
        <w:r w:rsidR="00126EAE" w:rsidRPr="002C7B26">
          <w:rPr>
            <w:rStyle w:val="Hiperpovezava"/>
            <w:noProof/>
          </w:rPr>
          <w:t>Sestavni del ponudbe</w:t>
        </w:r>
        <w:r w:rsidR="00126EAE">
          <w:rPr>
            <w:noProof/>
            <w:webHidden/>
          </w:rPr>
          <w:tab/>
        </w:r>
        <w:r w:rsidR="00126EAE">
          <w:rPr>
            <w:noProof/>
            <w:webHidden/>
          </w:rPr>
          <w:fldChar w:fldCharType="begin"/>
        </w:r>
        <w:r w:rsidR="00126EAE">
          <w:rPr>
            <w:noProof/>
            <w:webHidden/>
          </w:rPr>
          <w:instrText xml:space="preserve"> PAGEREF _Toc121730381 \h </w:instrText>
        </w:r>
        <w:r w:rsidR="00126EAE">
          <w:rPr>
            <w:noProof/>
            <w:webHidden/>
          </w:rPr>
        </w:r>
        <w:r w:rsidR="00126EAE">
          <w:rPr>
            <w:noProof/>
            <w:webHidden/>
          </w:rPr>
          <w:fldChar w:fldCharType="separate"/>
        </w:r>
        <w:r w:rsidR="00126EAE">
          <w:rPr>
            <w:noProof/>
            <w:webHidden/>
          </w:rPr>
          <w:t>26</w:t>
        </w:r>
        <w:r w:rsidR="00126EAE">
          <w:rPr>
            <w:noProof/>
            <w:webHidden/>
          </w:rPr>
          <w:fldChar w:fldCharType="end"/>
        </w:r>
      </w:hyperlink>
    </w:p>
    <w:p w14:paraId="616ACD3F" w14:textId="04D347BC" w:rsidR="00126EAE" w:rsidRDefault="00000000">
      <w:pPr>
        <w:pStyle w:val="Kazalovsebine2"/>
        <w:tabs>
          <w:tab w:val="left" w:pos="709"/>
        </w:tabs>
        <w:rPr>
          <w:rFonts w:asciiTheme="minorHAnsi" w:hAnsiTheme="minorHAnsi" w:cstheme="minorBidi"/>
          <w:b w:val="0"/>
          <w:bCs w:val="0"/>
          <w:smallCaps w:val="0"/>
          <w:noProof/>
          <w:color w:val="auto"/>
          <w:lang w:eastAsia="sl-SI"/>
        </w:rPr>
      </w:pPr>
      <w:hyperlink w:anchor="_Toc121730382" w:history="1">
        <w:r w:rsidR="00126EAE" w:rsidRPr="002C7B26">
          <w:rPr>
            <w:rStyle w:val="Hiperpovezava"/>
            <w:noProof/>
          </w:rPr>
          <w:t>13.2.</w:t>
        </w:r>
        <w:r w:rsidR="00126EAE">
          <w:rPr>
            <w:rFonts w:asciiTheme="minorHAnsi" w:hAnsiTheme="minorHAnsi" w:cstheme="minorBidi"/>
            <w:b w:val="0"/>
            <w:bCs w:val="0"/>
            <w:smallCaps w:val="0"/>
            <w:noProof/>
            <w:color w:val="auto"/>
            <w:lang w:eastAsia="sl-SI"/>
          </w:rPr>
          <w:tab/>
        </w:r>
        <w:r w:rsidR="00126EAE" w:rsidRPr="002C7B26">
          <w:rPr>
            <w:rStyle w:val="Hiperpovezava"/>
            <w:noProof/>
          </w:rPr>
          <w:t>Veljavnost ponudbe</w:t>
        </w:r>
        <w:r w:rsidR="00126EAE">
          <w:rPr>
            <w:noProof/>
            <w:webHidden/>
          </w:rPr>
          <w:tab/>
        </w:r>
        <w:r w:rsidR="00126EAE">
          <w:rPr>
            <w:noProof/>
            <w:webHidden/>
          </w:rPr>
          <w:fldChar w:fldCharType="begin"/>
        </w:r>
        <w:r w:rsidR="00126EAE">
          <w:rPr>
            <w:noProof/>
            <w:webHidden/>
          </w:rPr>
          <w:instrText xml:space="preserve"> PAGEREF _Toc121730382 \h </w:instrText>
        </w:r>
        <w:r w:rsidR="00126EAE">
          <w:rPr>
            <w:noProof/>
            <w:webHidden/>
          </w:rPr>
        </w:r>
        <w:r w:rsidR="00126EAE">
          <w:rPr>
            <w:noProof/>
            <w:webHidden/>
          </w:rPr>
          <w:fldChar w:fldCharType="separate"/>
        </w:r>
        <w:r w:rsidR="00126EAE">
          <w:rPr>
            <w:noProof/>
            <w:webHidden/>
          </w:rPr>
          <w:t>29</w:t>
        </w:r>
        <w:r w:rsidR="00126EAE">
          <w:rPr>
            <w:noProof/>
            <w:webHidden/>
          </w:rPr>
          <w:fldChar w:fldCharType="end"/>
        </w:r>
      </w:hyperlink>
    </w:p>
    <w:p w14:paraId="5950D3D6" w14:textId="57B80BB8" w:rsidR="00126EAE" w:rsidRDefault="00000000">
      <w:pPr>
        <w:pStyle w:val="Kazalovsebine2"/>
        <w:tabs>
          <w:tab w:val="left" w:pos="709"/>
        </w:tabs>
        <w:rPr>
          <w:rFonts w:asciiTheme="minorHAnsi" w:hAnsiTheme="minorHAnsi" w:cstheme="minorBidi"/>
          <w:b w:val="0"/>
          <w:bCs w:val="0"/>
          <w:smallCaps w:val="0"/>
          <w:noProof/>
          <w:color w:val="auto"/>
          <w:lang w:eastAsia="sl-SI"/>
        </w:rPr>
      </w:pPr>
      <w:hyperlink w:anchor="_Toc121730383" w:history="1">
        <w:r w:rsidR="00126EAE" w:rsidRPr="002C7B26">
          <w:rPr>
            <w:rStyle w:val="Hiperpovezava"/>
            <w:noProof/>
          </w:rPr>
          <w:t>13.3.</w:t>
        </w:r>
        <w:r w:rsidR="00126EAE">
          <w:rPr>
            <w:rFonts w:asciiTheme="minorHAnsi" w:hAnsiTheme="minorHAnsi" w:cstheme="minorBidi"/>
            <w:b w:val="0"/>
            <w:bCs w:val="0"/>
            <w:smallCaps w:val="0"/>
            <w:noProof/>
            <w:color w:val="auto"/>
            <w:lang w:eastAsia="sl-SI"/>
          </w:rPr>
          <w:tab/>
        </w:r>
        <w:r w:rsidR="00126EAE" w:rsidRPr="002C7B26">
          <w:rPr>
            <w:rStyle w:val="Hiperpovezava"/>
            <w:noProof/>
          </w:rPr>
          <w:t>Podpis ponudbene dokumentacije</w:t>
        </w:r>
        <w:r w:rsidR="00126EAE">
          <w:rPr>
            <w:noProof/>
            <w:webHidden/>
          </w:rPr>
          <w:tab/>
        </w:r>
        <w:r w:rsidR="00126EAE">
          <w:rPr>
            <w:noProof/>
            <w:webHidden/>
          </w:rPr>
          <w:fldChar w:fldCharType="begin"/>
        </w:r>
        <w:r w:rsidR="00126EAE">
          <w:rPr>
            <w:noProof/>
            <w:webHidden/>
          </w:rPr>
          <w:instrText xml:space="preserve"> PAGEREF _Toc121730383 \h </w:instrText>
        </w:r>
        <w:r w:rsidR="00126EAE">
          <w:rPr>
            <w:noProof/>
            <w:webHidden/>
          </w:rPr>
        </w:r>
        <w:r w:rsidR="00126EAE">
          <w:rPr>
            <w:noProof/>
            <w:webHidden/>
          </w:rPr>
          <w:fldChar w:fldCharType="separate"/>
        </w:r>
        <w:r w:rsidR="00126EAE">
          <w:rPr>
            <w:noProof/>
            <w:webHidden/>
          </w:rPr>
          <w:t>29</w:t>
        </w:r>
        <w:r w:rsidR="00126EAE">
          <w:rPr>
            <w:noProof/>
            <w:webHidden/>
          </w:rPr>
          <w:fldChar w:fldCharType="end"/>
        </w:r>
      </w:hyperlink>
    </w:p>
    <w:p w14:paraId="0CDB8C71" w14:textId="72EAE82F" w:rsidR="00126EAE" w:rsidRDefault="00000000">
      <w:pPr>
        <w:pStyle w:val="Kazalovsebine1"/>
        <w:rPr>
          <w:rFonts w:asciiTheme="minorHAnsi" w:hAnsiTheme="minorHAnsi" w:cstheme="minorBidi"/>
          <w:b w:val="0"/>
          <w:bCs w:val="0"/>
          <w:caps w:val="0"/>
          <w:noProof/>
          <w:color w:val="auto"/>
          <w:u w:val="none"/>
          <w:lang w:eastAsia="sl-SI"/>
        </w:rPr>
      </w:pPr>
      <w:hyperlink w:anchor="_Toc121730384" w:history="1">
        <w:r w:rsidR="00126EAE" w:rsidRPr="002C7B26">
          <w:rPr>
            <w:rStyle w:val="Hiperpovezava"/>
            <w:noProof/>
          </w:rPr>
          <w:t>14.</w:t>
        </w:r>
        <w:r w:rsidR="00126EAE">
          <w:rPr>
            <w:rFonts w:asciiTheme="minorHAnsi" w:hAnsiTheme="minorHAnsi" w:cstheme="minorBidi"/>
            <w:b w:val="0"/>
            <w:bCs w:val="0"/>
            <w:caps w:val="0"/>
            <w:noProof/>
            <w:color w:val="auto"/>
            <w:u w:val="none"/>
            <w:lang w:eastAsia="sl-SI"/>
          </w:rPr>
          <w:tab/>
        </w:r>
        <w:r w:rsidR="00126EAE" w:rsidRPr="002C7B26">
          <w:rPr>
            <w:rStyle w:val="Hiperpovezava"/>
            <w:noProof/>
          </w:rPr>
          <w:t>ZAUPNOST</w:t>
        </w:r>
        <w:r w:rsidR="00126EAE">
          <w:rPr>
            <w:noProof/>
            <w:webHidden/>
          </w:rPr>
          <w:tab/>
        </w:r>
        <w:r w:rsidR="00126EAE">
          <w:rPr>
            <w:noProof/>
            <w:webHidden/>
          </w:rPr>
          <w:fldChar w:fldCharType="begin"/>
        </w:r>
        <w:r w:rsidR="00126EAE">
          <w:rPr>
            <w:noProof/>
            <w:webHidden/>
          </w:rPr>
          <w:instrText xml:space="preserve"> PAGEREF _Toc121730384 \h </w:instrText>
        </w:r>
        <w:r w:rsidR="00126EAE">
          <w:rPr>
            <w:noProof/>
            <w:webHidden/>
          </w:rPr>
        </w:r>
        <w:r w:rsidR="00126EAE">
          <w:rPr>
            <w:noProof/>
            <w:webHidden/>
          </w:rPr>
          <w:fldChar w:fldCharType="separate"/>
        </w:r>
        <w:r w:rsidR="00126EAE">
          <w:rPr>
            <w:noProof/>
            <w:webHidden/>
          </w:rPr>
          <w:t>30</w:t>
        </w:r>
        <w:r w:rsidR="00126EAE">
          <w:rPr>
            <w:noProof/>
            <w:webHidden/>
          </w:rPr>
          <w:fldChar w:fldCharType="end"/>
        </w:r>
      </w:hyperlink>
    </w:p>
    <w:p w14:paraId="5DA77A67" w14:textId="2C4CCADB" w:rsidR="00126EAE" w:rsidRDefault="00000000">
      <w:pPr>
        <w:pStyle w:val="Kazalovsebine1"/>
        <w:rPr>
          <w:rFonts w:asciiTheme="minorHAnsi" w:hAnsiTheme="minorHAnsi" w:cstheme="minorBidi"/>
          <w:b w:val="0"/>
          <w:bCs w:val="0"/>
          <w:caps w:val="0"/>
          <w:noProof/>
          <w:color w:val="auto"/>
          <w:u w:val="none"/>
          <w:lang w:eastAsia="sl-SI"/>
        </w:rPr>
      </w:pPr>
      <w:hyperlink w:anchor="_Toc121730385" w:history="1">
        <w:r w:rsidR="00126EAE" w:rsidRPr="002C7B26">
          <w:rPr>
            <w:rStyle w:val="Hiperpovezava"/>
            <w:noProof/>
          </w:rPr>
          <w:t>15.</w:t>
        </w:r>
        <w:r w:rsidR="00126EAE">
          <w:rPr>
            <w:rFonts w:asciiTheme="minorHAnsi" w:hAnsiTheme="minorHAnsi" w:cstheme="minorBidi"/>
            <w:b w:val="0"/>
            <w:bCs w:val="0"/>
            <w:caps w:val="0"/>
            <w:noProof/>
            <w:color w:val="auto"/>
            <w:u w:val="none"/>
            <w:lang w:eastAsia="sl-SI"/>
          </w:rPr>
          <w:tab/>
        </w:r>
        <w:r w:rsidR="00126EAE" w:rsidRPr="002C7B26">
          <w:rPr>
            <w:rStyle w:val="Hiperpovezava"/>
            <w:noProof/>
          </w:rPr>
          <w:t>ZAKLJUČEK POSTOPKA JAVNEGA NAROČANJA</w:t>
        </w:r>
        <w:r w:rsidR="00126EAE">
          <w:rPr>
            <w:noProof/>
            <w:webHidden/>
          </w:rPr>
          <w:tab/>
        </w:r>
        <w:r w:rsidR="00126EAE">
          <w:rPr>
            <w:noProof/>
            <w:webHidden/>
          </w:rPr>
          <w:fldChar w:fldCharType="begin"/>
        </w:r>
        <w:r w:rsidR="00126EAE">
          <w:rPr>
            <w:noProof/>
            <w:webHidden/>
          </w:rPr>
          <w:instrText xml:space="preserve"> PAGEREF _Toc121730385 \h </w:instrText>
        </w:r>
        <w:r w:rsidR="00126EAE">
          <w:rPr>
            <w:noProof/>
            <w:webHidden/>
          </w:rPr>
        </w:r>
        <w:r w:rsidR="00126EAE">
          <w:rPr>
            <w:noProof/>
            <w:webHidden/>
          </w:rPr>
          <w:fldChar w:fldCharType="separate"/>
        </w:r>
        <w:r w:rsidR="00126EAE">
          <w:rPr>
            <w:noProof/>
            <w:webHidden/>
          </w:rPr>
          <w:t>30</w:t>
        </w:r>
        <w:r w:rsidR="00126EAE">
          <w:rPr>
            <w:noProof/>
            <w:webHidden/>
          </w:rPr>
          <w:fldChar w:fldCharType="end"/>
        </w:r>
      </w:hyperlink>
    </w:p>
    <w:p w14:paraId="7D0FB9D3" w14:textId="4648ACCC" w:rsidR="00126EAE" w:rsidRDefault="00000000">
      <w:pPr>
        <w:pStyle w:val="Kazalovsebine2"/>
        <w:tabs>
          <w:tab w:val="left" w:pos="709"/>
        </w:tabs>
        <w:rPr>
          <w:rFonts w:asciiTheme="minorHAnsi" w:hAnsiTheme="minorHAnsi" w:cstheme="minorBidi"/>
          <w:b w:val="0"/>
          <w:bCs w:val="0"/>
          <w:smallCaps w:val="0"/>
          <w:noProof/>
          <w:color w:val="auto"/>
          <w:lang w:eastAsia="sl-SI"/>
        </w:rPr>
      </w:pPr>
      <w:hyperlink w:anchor="_Toc121730386" w:history="1">
        <w:r w:rsidR="00126EAE" w:rsidRPr="002C7B26">
          <w:rPr>
            <w:rStyle w:val="Hiperpovezava"/>
            <w:noProof/>
          </w:rPr>
          <w:t>15.1.</w:t>
        </w:r>
        <w:r w:rsidR="00126EAE">
          <w:rPr>
            <w:rFonts w:asciiTheme="minorHAnsi" w:hAnsiTheme="minorHAnsi" w:cstheme="minorBidi"/>
            <w:b w:val="0"/>
            <w:bCs w:val="0"/>
            <w:smallCaps w:val="0"/>
            <w:noProof/>
            <w:color w:val="auto"/>
            <w:lang w:eastAsia="sl-SI"/>
          </w:rPr>
          <w:tab/>
        </w:r>
        <w:r w:rsidR="00126EAE" w:rsidRPr="002C7B26">
          <w:rPr>
            <w:rStyle w:val="Hiperpovezava"/>
            <w:noProof/>
          </w:rPr>
          <w:t>Ustavitev postopka</w:t>
        </w:r>
        <w:r w:rsidR="00126EAE">
          <w:rPr>
            <w:noProof/>
            <w:webHidden/>
          </w:rPr>
          <w:tab/>
        </w:r>
        <w:r w:rsidR="00126EAE">
          <w:rPr>
            <w:noProof/>
            <w:webHidden/>
          </w:rPr>
          <w:fldChar w:fldCharType="begin"/>
        </w:r>
        <w:r w:rsidR="00126EAE">
          <w:rPr>
            <w:noProof/>
            <w:webHidden/>
          </w:rPr>
          <w:instrText xml:space="preserve"> PAGEREF _Toc121730386 \h </w:instrText>
        </w:r>
        <w:r w:rsidR="00126EAE">
          <w:rPr>
            <w:noProof/>
            <w:webHidden/>
          </w:rPr>
        </w:r>
        <w:r w:rsidR="00126EAE">
          <w:rPr>
            <w:noProof/>
            <w:webHidden/>
          </w:rPr>
          <w:fldChar w:fldCharType="separate"/>
        </w:r>
        <w:r w:rsidR="00126EAE">
          <w:rPr>
            <w:noProof/>
            <w:webHidden/>
          </w:rPr>
          <w:t>30</w:t>
        </w:r>
        <w:r w:rsidR="00126EAE">
          <w:rPr>
            <w:noProof/>
            <w:webHidden/>
          </w:rPr>
          <w:fldChar w:fldCharType="end"/>
        </w:r>
      </w:hyperlink>
    </w:p>
    <w:p w14:paraId="5F58CFE2" w14:textId="00386EE3" w:rsidR="00126EAE" w:rsidRDefault="00000000">
      <w:pPr>
        <w:pStyle w:val="Kazalovsebine2"/>
        <w:tabs>
          <w:tab w:val="left" w:pos="709"/>
        </w:tabs>
        <w:rPr>
          <w:rFonts w:asciiTheme="minorHAnsi" w:hAnsiTheme="minorHAnsi" w:cstheme="minorBidi"/>
          <w:b w:val="0"/>
          <w:bCs w:val="0"/>
          <w:smallCaps w:val="0"/>
          <w:noProof/>
          <w:color w:val="auto"/>
          <w:lang w:eastAsia="sl-SI"/>
        </w:rPr>
      </w:pPr>
      <w:hyperlink w:anchor="_Toc121730387" w:history="1">
        <w:r w:rsidR="00126EAE" w:rsidRPr="002C7B26">
          <w:rPr>
            <w:rStyle w:val="Hiperpovezava"/>
            <w:noProof/>
          </w:rPr>
          <w:t>15.2.</w:t>
        </w:r>
        <w:r w:rsidR="00126EAE">
          <w:rPr>
            <w:rFonts w:asciiTheme="minorHAnsi" w:hAnsiTheme="minorHAnsi" w:cstheme="minorBidi"/>
            <w:b w:val="0"/>
            <w:bCs w:val="0"/>
            <w:smallCaps w:val="0"/>
            <w:noProof/>
            <w:color w:val="auto"/>
            <w:lang w:eastAsia="sl-SI"/>
          </w:rPr>
          <w:tab/>
        </w:r>
        <w:r w:rsidR="00126EAE" w:rsidRPr="002C7B26">
          <w:rPr>
            <w:rStyle w:val="Hiperpovezava"/>
            <w:noProof/>
          </w:rPr>
          <w:t>Odločitev o oddaji javnega naročila</w:t>
        </w:r>
        <w:r w:rsidR="00126EAE">
          <w:rPr>
            <w:noProof/>
            <w:webHidden/>
          </w:rPr>
          <w:tab/>
        </w:r>
        <w:r w:rsidR="00126EAE">
          <w:rPr>
            <w:noProof/>
            <w:webHidden/>
          </w:rPr>
          <w:fldChar w:fldCharType="begin"/>
        </w:r>
        <w:r w:rsidR="00126EAE">
          <w:rPr>
            <w:noProof/>
            <w:webHidden/>
          </w:rPr>
          <w:instrText xml:space="preserve"> PAGEREF _Toc121730387 \h </w:instrText>
        </w:r>
        <w:r w:rsidR="00126EAE">
          <w:rPr>
            <w:noProof/>
            <w:webHidden/>
          </w:rPr>
        </w:r>
        <w:r w:rsidR="00126EAE">
          <w:rPr>
            <w:noProof/>
            <w:webHidden/>
          </w:rPr>
          <w:fldChar w:fldCharType="separate"/>
        </w:r>
        <w:r w:rsidR="00126EAE">
          <w:rPr>
            <w:noProof/>
            <w:webHidden/>
          </w:rPr>
          <w:t>30</w:t>
        </w:r>
        <w:r w:rsidR="00126EAE">
          <w:rPr>
            <w:noProof/>
            <w:webHidden/>
          </w:rPr>
          <w:fldChar w:fldCharType="end"/>
        </w:r>
      </w:hyperlink>
    </w:p>
    <w:p w14:paraId="6D2BF13B" w14:textId="0D62F664" w:rsidR="00126EAE" w:rsidRDefault="00000000">
      <w:pPr>
        <w:pStyle w:val="Kazalovsebine2"/>
        <w:tabs>
          <w:tab w:val="left" w:pos="709"/>
        </w:tabs>
        <w:rPr>
          <w:rFonts w:asciiTheme="minorHAnsi" w:hAnsiTheme="minorHAnsi" w:cstheme="minorBidi"/>
          <w:b w:val="0"/>
          <w:bCs w:val="0"/>
          <w:smallCaps w:val="0"/>
          <w:noProof/>
          <w:color w:val="auto"/>
          <w:lang w:eastAsia="sl-SI"/>
        </w:rPr>
      </w:pPr>
      <w:hyperlink w:anchor="_Toc121730388" w:history="1">
        <w:r w:rsidR="00126EAE" w:rsidRPr="002C7B26">
          <w:rPr>
            <w:rStyle w:val="Hiperpovezava"/>
            <w:noProof/>
          </w:rPr>
          <w:t>15.3.</w:t>
        </w:r>
        <w:r w:rsidR="00126EAE">
          <w:rPr>
            <w:rFonts w:asciiTheme="minorHAnsi" w:hAnsiTheme="minorHAnsi" w:cstheme="minorBidi"/>
            <w:b w:val="0"/>
            <w:bCs w:val="0"/>
            <w:smallCaps w:val="0"/>
            <w:noProof/>
            <w:color w:val="auto"/>
            <w:lang w:eastAsia="sl-SI"/>
          </w:rPr>
          <w:tab/>
        </w:r>
        <w:r w:rsidR="00126EAE" w:rsidRPr="002C7B26">
          <w:rPr>
            <w:rStyle w:val="Hiperpovezava"/>
            <w:noProof/>
          </w:rPr>
          <w:t>Zavrnitev vseh ponudb</w:t>
        </w:r>
        <w:r w:rsidR="00126EAE">
          <w:rPr>
            <w:noProof/>
            <w:webHidden/>
          </w:rPr>
          <w:tab/>
        </w:r>
        <w:r w:rsidR="00126EAE">
          <w:rPr>
            <w:noProof/>
            <w:webHidden/>
          </w:rPr>
          <w:fldChar w:fldCharType="begin"/>
        </w:r>
        <w:r w:rsidR="00126EAE">
          <w:rPr>
            <w:noProof/>
            <w:webHidden/>
          </w:rPr>
          <w:instrText xml:space="preserve"> PAGEREF _Toc121730388 \h </w:instrText>
        </w:r>
        <w:r w:rsidR="00126EAE">
          <w:rPr>
            <w:noProof/>
            <w:webHidden/>
          </w:rPr>
        </w:r>
        <w:r w:rsidR="00126EAE">
          <w:rPr>
            <w:noProof/>
            <w:webHidden/>
          </w:rPr>
          <w:fldChar w:fldCharType="separate"/>
        </w:r>
        <w:r w:rsidR="00126EAE">
          <w:rPr>
            <w:noProof/>
            <w:webHidden/>
          </w:rPr>
          <w:t>31</w:t>
        </w:r>
        <w:r w:rsidR="00126EAE">
          <w:rPr>
            <w:noProof/>
            <w:webHidden/>
          </w:rPr>
          <w:fldChar w:fldCharType="end"/>
        </w:r>
      </w:hyperlink>
    </w:p>
    <w:p w14:paraId="49D2665C" w14:textId="65F39DB1" w:rsidR="00126EAE" w:rsidRDefault="00000000">
      <w:pPr>
        <w:pStyle w:val="Kazalovsebine2"/>
        <w:tabs>
          <w:tab w:val="left" w:pos="709"/>
        </w:tabs>
        <w:rPr>
          <w:rFonts w:asciiTheme="minorHAnsi" w:hAnsiTheme="minorHAnsi" w:cstheme="minorBidi"/>
          <w:b w:val="0"/>
          <w:bCs w:val="0"/>
          <w:smallCaps w:val="0"/>
          <w:noProof/>
          <w:color w:val="auto"/>
          <w:lang w:eastAsia="sl-SI"/>
        </w:rPr>
      </w:pPr>
      <w:hyperlink w:anchor="_Toc121730389" w:history="1">
        <w:r w:rsidR="00126EAE" w:rsidRPr="002C7B26">
          <w:rPr>
            <w:rStyle w:val="Hiperpovezava"/>
            <w:noProof/>
          </w:rPr>
          <w:t>15.4.</w:t>
        </w:r>
        <w:r w:rsidR="00126EAE">
          <w:rPr>
            <w:rFonts w:asciiTheme="minorHAnsi" w:hAnsiTheme="minorHAnsi" w:cstheme="minorBidi"/>
            <w:b w:val="0"/>
            <w:bCs w:val="0"/>
            <w:smallCaps w:val="0"/>
            <w:noProof/>
            <w:color w:val="auto"/>
            <w:lang w:eastAsia="sl-SI"/>
          </w:rPr>
          <w:tab/>
        </w:r>
        <w:r w:rsidR="00126EAE" w:rsidRPr="002C7B26">
          <w:rPr>
            <w:rStyle w:val="Hiperpovezava"/>
            <w:noProof/>
          </w:rPr>
          <w:t>Sprememba odločitve</w:t>
        </w:r>
        <w:r w:rsidR="00126EAE">
          <w:rPr>
            <w:noProof/>
            <w:webHidden/>
          </w:rPr>
          <w:tab/>
        </w:r>
        <w:r w:rsidR="00126EAE">
          <w:rPr>
            <w:noProof/>
            <w:webHidden/>
          </w:rPr>
          <w:fldChar w:fldCharType="begin"/>
        </w:r>
        <w:r w:rsidR="00126EAE">
          <w:rPr>
            <w:noProof/>
            <w:webHidden/>
          </w:rPr>
          <w:instrText xml:space="preserve"> PAGEREF _Toc121730389 \h </w:instrText>
        </w:r>
        <w:r w:rsidR="00126EAE">
          <w:rPr>
            <w:noProof/>
            <w:webHidden/>
          </w:rPr>
        </w:r>
        <w:r w:rsidR="00126EAE">
          <w:rPr>
            <w:noProof/>
            <w:webHidden/>
          </w:rPr>
          <w:fldChar w:fldCharType="separate"/>
        </w:r>
        <w:r w:rsidR="00126EAE">
          <w:rPr>
            <w:noProof/>
            <w:webHidden/>
          </w:rPr>
          <w:t>31</w:t>
        </w:r>
        <w:r w:rsidR="00126EAE">
          <w:rPr>
            <w:noProof/>
            <w:webHidden/>
          </w:rPr>
          <w:fldChar w:fldCharType="end"/>
        </w:r>
      </w:hyperlink>
    </w:p>
    <w:p w14:paraId="27ADB010" w14:textId="3C100D7E" w:rsidR="00126EAE" w:rsidRDefault="00000000">
      <w:pPr>
        <w:pStyle w:val="Kazalovsebine2"/>
        <w:tabs>
          <w:tab w:val="left" w:pos="709"/>
        </w:tabs>
        <w:rPr>
          <w:rFonts w:asciiTheme="minorHAnsi" w:hAnsiTheme="minorHAnsi" w:cstheme="minorBidi"/>
          <w:b w:val="0"/>
          <w:bCs w:val="0"/>
          <w:smallCaps w:val="0"/>
          <w:noProof/>
          <w:color w:val="auto"/>
          <w:lang w:eastAsia="sl-SI"/>
        </w:rPr>
      </w:pPr>
      <w:hyperlink w:anchor="_Toc121730390" w:history="1">
        <w:r w:rsidR="00126EAE" w:rsidRPr="002C7B26">
          <w:rPr>
            <w:rStyle w:val="Hiperpovezava"/>
            <w:noProof/>
          </w:rPr>
          <w:t>15.5.</w:t>
        </w:r>
        <w:r w:rsidR="00126EAE">
          <w:rPr>
            <w:rFonts w:asciiTheme="minorHAnsi" w:hAnsiTheme="minorHAnsi" w:cstheme="minorBidi"/>
            <w:b w:val="0"/>
            <w:bCs w:val="0"/>
            <w:smallCaps w:val="0"/>
            <w:noProof/>
            <w:color w:val="auto"/>
            <w:lang w:eastAsia="sl-SI"/>
          </w:rPr>
          <w:tab/>
        </w:r>
        <w:r w:rsidR="00126EAE" w:rsidRPr="002C7B26">
          <w:rPr>
            <w:rStyle w:val="Hiperpovezava"/>
            <w:noProof/>
          </w:rPr>
          <w:t>Pravnomočnost odločitve o oddaji javnega naročila</w:t>
        </w:r>
        <w:r w:rsidR="00126EAE">
          <w:rPr>
            <w:noProof/>
            <w:webHidden/>
          </w:rPr>
          <w:tab/>
        </w:r>
        <w:r w:rsidR="00126EAE">
          <w:rPr>
            <w:noProof/>
            <w:webHidden/>
          </w:rPr>
          <w:fldChar w:fldCharType="begin"/>
        </w:r>
        <w:r w:rsidR="00126EAE">
          <w:rPr>
            <w:noProof/>
            <w:webHidden/>
          </w:rPr>
          <w:instrText xml:space="preserve"> PAGEREF _Toc121730390 \h </w:instrText>
        </w:r>
        <w:r w:rsidR="00126EAE">
          <w:rPr>
            <w:noProof/>
            <w:webHidden/>
          </w:rPr>
        </w:r>
        <w:r w:rsidR="00126EAE">
          <w:rPr>
            <w:noProof/>
            <w:webHidden/>
          </w:rPr>
          <w:fldChar w:fldCharType="separate"/>
        </w:r>
        <w:r w:rsidR="00126EAE">
          <w:rPr>
            <w:noProof/>
            <w:webHidden/>
          </w:rPr>
          <w:t>31</w:t>
        </w:r>
        <w:r w:rsidR="00126EAE">
          <w:rPr>
            <w:noProof/>
            <w:webHidden/>
          </w:rPr>
          <w:fldChar w:fldCharType="end"/>
        </w:r>
      </w:hyperlink>
    </w:p>
    <w:p w14:paraId="4D482B15" w14:textId="75E534D1" w:rsidR="00126EAE" w:rsidRDefault="00000000">
      <w:pPr>
        <w:pStyle w:val="Kazalovsebine2"/>
        <w:tabs>
          <w:tab w:val="left" w:pos="709"/>
        </w:tabs>
        <w:rPr>
          <w:rFonts w:asciiTheme="minorHAnsi" w:hAnsiTheme="minorHAnsi" w:cstheme="minorBidi"/>
          <w:b w:val="0"/>
          <w:bCs w:val="0"/>
          <w:smallCaps w:val="0"/>
          <w:noProof/>
          <w:color w:val="auto"/>
          <w:lang w:eastAsia="sl-SI"/>
        </w:rPr>
      </w:pPr>
      <w:hyperlink w:anchor="_Toc121730391" w:history="1">
        <w:r w:rsidR="00126EAE" w:rsidRPr="002C7B26">
          <w:rPr>
            <w:rStyle w:val="Hiperpovezava"/>
            <w:noProof/>
          </w:rPr>
          <w:t>15.6.</w:t>
        </w:r>
        <w:r w:rsidR="00126EAE">
          <w:rPr>
            <w:rFonts w:asciiTheme="minorHAnsi" w:hAnsiTheme="minorHAnsi" w:cstheme="minorBidi"/>
            <w:b w:val="0"/>
            <w:bCs w:val="0"/>
            <w:smallCaps w:val="0"/>
            <w:noProof/>
            <w:color w:val="auto"/>
            <w:lang w:eastAsia="sl-SI"/>
          </w:rPr>
          <w:tab/>
        </w:r>
        <w:r w:rsidR="00126EAE" w:rsidRPr="002C7B26">
          <w:rPr>
            <w:rStyle w:val="Hiperpovezava"/>
            <w:noProof/>
          </w:rPr>
          <w:t>Odstop od izvedbe javnega naročila</w:t>
        </w:r>
        <w:r w:rsidR="00126EAE">
          <w:rPr>
            <w:noProof/>
            <w:webHidden/>
          </w:rPr>
          <w:tab/>
        </w:r>
        <w:r w:rsidR="00126EAE">
          <w:rPr>
            <w:noProof/>
            <w:webHidden/>
          </w:rPr>
          <w:fldChar w:fldCharType="begin"/>
        </w:r>
        <w:r w:rsidR="00126EAE">
          <w:rPr>
            <w:noProof/>
            <w:webHidden/>
          </w:rPr>
          <w:instrText xml:space="preserve"> PAGEREF _Toc121730391 \h </w:instrText>
        </w:r>
        <w:r w:rsidR="00126EAE">
          <w:rPr>
            <w:noProof/>
            <w:webHidden/>
          </w:rPr>
        </w:r>
        <w:r w:rsidR="00126EAE">
          <w:rPr>
            <w:noProof/>
            <w:webHidden/>
          </w:rPr>
          <w:fldChar w:fldCharType="separate"/>
        </w:r>
        <w:r w:rsidR="00126EAE">
          <w:rPr>
            <w:noProof/>
            <w:webHidden/>
          </w:rPr>
          <w:t>31</w:t>
        </w:r>
        <w:r w:rsidR="00126EAE">
          <w:rPr>
            <w:noProof/>
            <w:webHidden/>
          </w:rPr>
          <w:fldChar w:fldCharType="end"/>
        </w:r>
      </w:hyperlink>
    </w:p>
    <w:p w14:paraId="64A9933A" w14:textId="5EB2530A" w:rsidR="00126EAE" w:rsidRDefault="00000000">
      <w:pPr>
        <w:pStyle w:val="Kazalovsebine1"/>
        <w:rPr>
          <w:rFonts w:asciiTheme="minorHAnsi" w:hAnsiTheme="minorHAnsi" w:cstheme="minorBidi"/>
          <w:b w:val="0"/>
          <w:bCs w:val="0"/>
          <w:caps w:val="0"/>
          <w:noProof/>
          <w:color w:val="auto"/>
          <w:u w:val="none"/>
          <w:lang w:eastAsia="sl-SI"/>
        </w:rPr>
      </w:pPr>
      <w:hyperlink w:anchor="_Toc121730392" w:history="1">
        <w:r w:rsidR="00126EAE" w:rsidRPr="002C7B26">
          <w:rPr>
            <w:rStyle w:val="Hiperpovezava"/>
            <w:noProof/>
          </w:rPr>
          <w:t>16.</w:t>
        </w:r>
        <w:r w:rsidR="00126EAE">
          <w:rPr>
            <w:rFonts w:asciiTheme="minorHAnsi" w:hAnsiTheme="minorHAnsi" w:cstheme="minorBidi"/>
            <w:b w:val="0"/>
            <w:bCs w:val="0"/>
            <w:caps w:val="0"/>
            <w:noProof/>
            <w:color w:val="auto"/>
            <w:u w:val="none"/>
            <w:lang w:eastAsia="sl-SI"/>
          </w:rPr>
          <w:tab/>
        </w:r>
        <w:r w:rsidR="00126EAE" w:rsidRPr="002C7B26">
          <w:rPr>
            <w:rStyle w:val="Hiperpovezava"/>
            <w:noProof/>
          </w:rPr>
          <w:t>SKLENITEV POGODBE</w:t>
        </w:r>
        <w:r w:rsidR="00126EAE">
          <w:rPr>
            <w:noProof/>
            <w:webHidden/>
          </w:rPr>
          <w:tab/>
        </w:r>
        <w:r w:rsidR="00126EAE">
          <w:rPr>
            <w:noProof/>
            <w:webHidden/>
          </w:rPr>
          <w:fldChar w:fldCharType="begin"/>
        </w:r>
        <w:r w:rsidR="00126EAE">
          <w:rPr>
            <w:noProof/>
            <w:webHidden/>
          </w:rPr>
          <w:instrText xml:space="preserve"> PAGEREF _Toc121730392 \h </w:instrText>
        </w:r>
        <w:r w:rsidR="00126EAE">
          <w:rPr>
            <w:noProof/>
            <w:webHidden/>
          </w:rPr>
        </w:r>
        <w:r w:rsidR="00126EAE">
          <w:rPr>
            <w:noProof/>
            <w:webHidden/>
          </w:rPr>
          <w:fldChar w:fldCharType="separate"/>
        </w:r>
        <w:r w:rsidR="00126EAE">
          <w:rPr>
            <w:noProof/>
            <w:webHidden/>
          </w:rPr>
          <w:t>31</w:t>
        </w:r>
        <w:r w:rsidR="00126EAE">
          <w:rPr>
            <w:noProof/>
            <w:webHidden/>
          </w:rPr>
          <w:fldChar w:fldCharType="end"/>
        </w:r>
      </w:hyperlink>
    </w:p>
    <w:p w14:paraId="588206AA" w14:textId="2BE65254" w:rsidR="00126EAE" w:rsidRDefault="00000000">
      <w:pPr>
        <w:pStyle w:val="Kazalovsebine1"/>
        <w:rPr>
          <w:rFonts w:asciiTheme="minorHAnsi" w:hAnsiTheme="minorHAnsi" w:cstheme="minorBidi"/>
          <w:b w:val="0"/>
          <w:bCs w:val="0"/>
          <w:caps w:val="0"/>
          <w:noProof/>
          <w:color w:val="auto"/>
          <w:u w:val="none"/>
          <w:lang w:eastAsia="sl-SI"/>
        </w:rPr>
      </w:pPr>
      <w:hyperlink w:anchor="_Toc121730393" w:history="1">
        <w:r w:rsidR="00126EAE" w:rsidRPr="002C7B26">
          <w:rPr>
            <w:rStyle w:val="Hiperpovezava"/>
            <w:noProof/>
          </w:rPr>
          <w:t>17.</w:t>
        </w:r>
        <w:r w:rsidR="00126EAE">
          <w:rPr>
            <w:rFonts w:asciiTheme="minorHAnsi" w:hAnsiTheme="minorHAnsi" w:cstheme="minorBidi"/>
            <w:b w:val="0"/>
            <w:bCs w:val="0"/>
            <w:caps w:val="0"/>
            <w:noProof/>
            <w:color w:val="auto"/>
            <w:u w:val="none"/>
            <w:lang w:eastAsia="sl-SI"/>
          </w:rPr>
          <w:tab/>
        </w:r>
        <w:r w:rsidR="00126EAE" w:rsidRPr="002C7B26">
          <w:rPr>
            <w:rStyle w:val="Hiperpovezava"/>
            <w:noProof/>
          </w:rPr>
          <w:t>PRAVNO VARSTVO</w:t>
        </w:r>
        <w:r w:rsidR="00126EAE">
          <w:rPr>
            <w:noProof/>
            <w:webHidden/>
          </w:rPr>
          <w:tab/>
        </w:r>
        <w:r w:rsidR="00126EAE">
          <w:rPr>
            <w:noProof/>
            <w:webHidden/>
          </w:rPr>
          <w:fldChar w:fldCharType="begin"/>
        </w:r>
        <w:r w:rsidR="00126EAE">
          <w:rPr>
            <w:noProof/>
            <w:webHidden/>
          </w:rPr>
          <w:instrText xml:space="preserve"> PAGEREF _Toc121730393 \h </w:instrText>
        </w:r>
        <w:r w:rsidR="00126EAE">
          <w:rPr>
            <w:noProof/>
            <w:webHidden/>
          </w:rPr>
        </w:r>
        <w:r w:rsidR="00126EAE">
          <w:rPr>
            <w:noProof/>
            <w:webHidden/>
          </w:rPr>
          <w:fldChar w:fldCharType="separate"/>
        </w:r>
        <w:r w:rsidR="00126EAE">
          <w:rPr>
            <w:noProof/>
            <w:webHidden/>
          </w:rPr>
          <w:t>31</w:t>
        </w:r>
        <w:r w:rsidR="00126EAE">
          <w:rPr>
            <w:noProof/>
            <w:webHidden/>
          </w:rPr>
          <w:fldChar w:fldCharType="end"/>
        </w:r>
      </w:hyperlink>
    </w:p>
    <w:p w14:paraId="0F46857F" w14:textId="03021730" w:rsidR="00126EAE" w:rsidRDefault="00000000">
      <w:pPr>
        <w:pStyle w:val="Kazalovsebine1"/>
        <w:rPr>
          <w:rFonts w:asciiTheme="minorHAnsi" w:hAnsiTheme="minorHAnsi" w:cstheme="minorBidi"/>
          <w:b w:val="0"/>
          <w:bCs w:val="0"/>
          <w:caps w:val="0"/>
          <w:noProof/>
          <w:color w:val="auto"/>
          <w:u w:val="none"/>
          <w:lang w:eastAsia="sl-SI"/>
        </w:rPr>
      </w:pPr>
      <w:hyperlink w:anchor="_Toc121730394" w:history="1">
        <w:r w:rsidR="00126EAE" w:rsidRPr="002C7B26">
          <w:rPr>
            <w:rStyle w:val="Hiperpovezava"/>
            <w:noProof/>
          </w:rPr>
          <w:t>18.</w:t>
        </w:r>
        <w:r w:rsidR="00126EAE">
          <w:rPr>
            <w:rFonts w:asciiTheme="minorHAnsi" w:hAnsiTheme="minorHAnsi" w:cstheme="minorBidi"/>
            <w:b w:val="0"/>
            <w:bCs w:val="0"/>
            <w:caps w:val="0"/>
            <w:noProof/>
            <w:color w:val="auto"/>
            <w:u w:val="none"/>
            <w:lang w:eastAsia="sl-SI"/>
          </w:rPr>
          <w:tab/>
        </w:r>
        <w:r w:rsidR="00126EAE" w:rsidRPr="002C7B26">
          <w:rPr>
            <w:rStyle w:val="Hiperpovezava"/>
            <w:noProof/>
          </w:rPr>
          <w:t>PROTIKORUPCIJSKO OBVESTILO</w:t>
        </w:r>
        <w:r w:rsidR="00126EAE">
          <w:rPr>
            <w:noProof/>
            <w:webHidden/>
          </w:rPr>
          <w:tab/>
        </w:r>
        <w:r w:rsidR="00126EAE">
          <w:rPr>
            <w:noProof/>
            <w:webHidden/>
          </w:rPr>
          <w:fldChar w:fldCharType="begin"/>
        </w:r>
        <w:r w:rsidR="00126EAE">
          <w:rPr>
            <w:noProof/>
            <w:webHidden/>
          </w:rPr>
          <w:instrText xml:space="preserve"> PAGEREF _Toc121730394 \h </w:instrText>
        </w:r>
        <w:r w:rsidR="00126EAE">
          <w:rPr>
            <w:noProof/>
            <w:webHidden/>
          </w:rPr>
        </w:r>
        <w:r w:rsidR="00126EAE">
          <w:rPr>
            <w:noProof/>
            <w:webHidden/>
          </w:rPr>
          <w:fldChar w:fldCharType="separate"/>
        </w:r>
        <w:r w:rsidR="00126EAE">
          <w:rPr>
            <w:noProof/>
            <w:webHidden/>
          </w:rPr>
          <w:t>32</w:t>
        </w:r>
        <w:r w:rsidR="00126EAE">
          <w:rPr>
            <w:noProof/>
            <w:webHidden/>
          </w:rPr>
          <w:fldChar w:fldCharType="end"/>
        </w:r>
      </w:hyperlink>
    </w:p>
    <w:p w14:paraId="1F7C1588" w14:textId="0E827C3B" w:rsidR="00126EAE" w:rsidRDefault="00000000">
      <w:pPr>
        <w:pStyle w:val="Kazalovsebine2"/>
        <w:rPr>
          <w:rFonts w:asciiTheme="minorHAnsi" w:hAnsiTheme="minorHAnsi" w:cstheme="minorBidi"/>
          <w:b w:val="0"/>
          <w:bCs w:val="0"/>
          <w:smallCaps w:val="0"/>
          <w:noProof/>
          <w:color w:val="auto"/>
          <w:lang w:eastAsia="sl-SI"/>
        </w:rPr>
      </w:pPr>
      <w:hyperlink w:anchor="_Toc121730395" w:history="1">
        <w:r w:rsidR="00126EAE" w:rsidRPr="002C7B26">
          <w:rPr>
            <w:rStyle w:val="Hiperpovezava"/>
            <w:noProof/>
          </w:rPr>
          <w:t>OBRAZEC PONUDBE</w:t>
        </w:r>
        <w:r w:rsidR="00126EAE">
          <w:rPr>
            <w:noProof/>
            <w:webHidden/>
          </w:rPr>
          <w:tab/>
        </w:r>
        <w:r w:rsidR="00126EAE">
          <w:rPr>
            <w:noProof/>
            <w:webHidden/>
          </w:rPr>
          <w:fldChar w:fldCharType="begin"/>
        </w:r>
        <w:r w:rsidR="00126EAE">
          <w:rPr>
            <w:noProof/>
            <w:webHidden/>
          </w:rPr>
          <w:instrText xml:space="preserve"> PAGEREF _Toc121730395 \h </w:instrText>
        </w:r>
        <w:r w:rsidR="00126EAE">
          <w:rPr>
            <w:noProof/>
            <w:webHidden/>
          </w:rPr>
        </w:r>
        <w:r w:rsidR="00126EAE">
          <w:rPr>
            <w:noProof/>
            <w:webHidden/>
          </w:rPr>
          <w:fldChar w:fldCharType="separate"/>
        </w:r>
        <w:r w:rsidR="00126EAE">
          <w:rPr>
            <w:noProof/>
            <w:webHidden/>
          </w:rPr>
          <w:t>35</w:t>
        </w:r>
        <w:r w:rsidR="00126EAE">
          <w:rPr>
            <w:noProof/>
            <w:webHidden/>
          </w:rPr>
          <w:fldChar w:fldCharType="end"/>
        </w:r>
      </w:hyperlink>
    </w:p>
    <w:p w14:paraId="7652C550" w14:textId="3E7AC444" w:rsidR="00126EAE" w:rsidRDefault="00000000">
      <w:pPr>
        <w:pStyle w:val="Kazalovsebine2"/>
        <w:rPr>
          <w:rFonts w:asciiTheme="minorHAnsi" w:hAnsiTheme="minorHAnsi" w:cstheme="minorBidi"/>
          <w:b w:val="0"/>
          <w:bCs w:val="0"/>
          <w:smallCaps w:val="0"/>
          <w:noProof/>
          <w:color w:val="auto"/>
          <w:lang w:eastAsia="sl-SI"/>
        </w:rPr>
      </w:pPr>
      <w:hyperlink w:anchor="_Toc121730396" w:history="1">
        <w:r w:rsidR="00126EAE" w:rsidRPr="002C7B26">
          <w:rPr>
            <w:rStyle w:val="Hiperpovezava"/>
            <w:noProof/>
          </w:rPr>
          <w:t>PRILOGA št. 1a</w:t>
        </w:r>
        <w:r w:rsidR="00126EAE">
          <w:rPr>
            <w:noProof/>
            <w:webHidden/>
          </w:rPr>
          <w:tab/>
        </w:r>
        <w:r w:rsidR="00126EAE">
          <w:rPr>
            <w:noProof/>
            <w:webHidden/>
          </w:rPr>
          <w:fldChar w:fldCharType="begin"/>
        </w:r>
        <w:r w:rsidR="00126EAE">
          <w:rPr>
            <w:noProof/>
            <w:webHidden/>
          </w:rPr>
          <w:instrText xml:space="preserve"> PAGEREF _Toc121730396 \h </w:instrText>
        </w:r>
        <w:r w:rsidR="00126EAE">
          <w:rPr>
            <w:noProof/>
            <w:webHidden/>
          </w:rPr>
        </w:r>
        <w:r w:rsidR="00126EAE">
          <w:rPr>
            <w:noProof/>
            <w:webHidden/>
          </w:rPr>
          <w:fldChar w:fldCharType="separate"/>
        </w:r>
        <w:r w:rsidR="00126EAE">
          <w:rPr>
            <w:noProof/>
            <w:webHidden/>
          </w:rPr>
          <w:t>37</w:t>
        </w:r>
        <w:r w:rsidR="00126EAE">
          <w:rPr>
            <w:noProof/>
            <w:webHidden/>
          </w:rPr>
          <w:fldChar w:fldCharType="end"/>
        </w:r>
      </w:hyperlink>
    </w:p>
    <w:p w14:paraId="60689621" w14:textId="0F675D26" w:rsidR="00126EAE" w:rsidRDefault="00000000">
      <w:pPr>
        <w:pStyle w:val="Kazalovsebine2"/>
        <w:rPr>
          <w:rFonts w:asciiTheme="minorHAnsi" w:hAnsiTheme="minorHAnsi" w:cstheme="minorBidi"/>
          <w:b w:val="0"/>
          <w:bCs w:val="0"/>
          <w:smallCaps w:val="0"/>
          <w:noProof/>
          <w:color w:val="auto"/>
          <w:lang w:eastAsia="sl-SI"/>
        </w:rPr>
      </w:pPr>
      <w:hyperlink w:anchor="_Toc121730397" w:history="1">
        <w:r w:rsidR="00126EAE" w:rsidRPr="002C7B26">
          <w:rPr>
            <w:rStyle w:val="Hiperpovezava"/>
            <w:noProof/>
          </w:rPr>
          <w:t>PONUDBENI PREDRAČUN/POPIS OPREME</w:t>
        </w:r>
        <w:r w:rsidR="00126EAE">
          <w:rPr>
            <w:noProof/>
            <w:webHidden/>
          </w:rPr>
          <w:tab/>
        </w:r>
        <w:r w:rsidR="00126EAE">
          <w:rPr>
            <w:noProof/>
            <w:webHidden/>
          </w:rPr>
          <w:fldChar w:fldCharType="begin"/>
        </w:r>
        <w:r w:rsidR="00126EAE">
          <w:rPr>
            <w:noProof/>
            <w:webHidden/>
          </w:rPr>
          <w:instrText xml:space="preserve"> PAGEREF _Toc121730397 \h </w:instrText>
        </w:r>
        <w:r w:rsidR="00126EAE">
          <w:rPr>
            <w:noProof/>
            <w:webHidden/>
          </w:rPr>
        </w:r>
        <w:r w:rsidR="00126EAE">
          <w:rPr>
            <w:noProof/>
            <w:webHidden/>
          </w:rPr>
          <w:fldChar w:fldCharType="separate"/>
        </w:r>
        <w:r w:rsidR="00126EAE">
          <w:rPr>
            <w:noProof/>
            <w:webHidden/>
          </w:rPr>
          <w:t>37</w:t>
        </w:r>
        <w:r w:rsidR="00126EAE">
          <w:rPr>
            <w:noProof/>
            <w:webHidden/>
          </w:rPr>
          <w:fldChar w:fldCharType="end"/>
        </w:r>
      </w:hyperlink>
    </w:p>
    <w:p w14:paraId="27546ACC" w14:textId="1BCEED13" w:rsidR="00126EAE" w:rsidRDefault="00000000">
      <w:pPr>
        <w:pStyle w:val="Kazalovsebine2"/>
        <w:rPr>
          <w:rFonts w:asciiTheme="minorHAnsi" w:hAnsiTheme="minorHAnsi" w:cstheme="minorBidi"/>
          <w:b w:val="0"/>
          <w:bCs w:val="0"/>
          <w:smallCaps w:val="0"/>
          <w:noProof/>
          <w:color w:val="auto"/>
          <w:lang w:eastAsia="sl-SI"/>
        </w:rPr>
      </w:pPr>
      <w:hyperlink w:anchor="_Toc121730398" w:history="1">
        <w:r w:rsidR="00126EAE" w:rsidRPr="002C7B26">
          <w:rPr>
            <w:rStyle w:val="Hiperpovezava"/>
            <w:noProof/>
          </w:rPr>
          <w:t>PRILOGA št. 2</w:t>
        </w:r>
        <w:r w:rsidR="00126EAE">
          <w:rPr>
            <w:noProof/>
            <w:webHidden/>
          </w:rPr>
          <w:tab/>
        </w:r>
        <w:r w:rsidR="00126EAE">
          <w:rPr>
            <w:noProof/>
            <w:webHidden/>
          </w:rPr>
          <w:fldChar w:fldCharType="begin"/>
        </w:r>
        <w:r w:rsidR="00126EAE">
          <w:rPr>
            <w:noProof/>
            <w:webHidden/>
          </w:rPr>
          <w:instrText xml:space="preserve"> PAGEREF _Toc121730398 \h </w:instrText>
        </w:r>
        <w:r w:rsidR="00126EAE">
          <w:rPr>
            <w:noProof/>
            <w:webHidden/>
          </w:rPr>
        </w:r>
        <w:r w:rsidR="00126EAE">
          <w:rPr>
            <w:noProof/>
            <w:webHidden/>
          </w:rPr>
          <w:fldChar w:fldCharType="separate"/>
        </w:r>
        <w:r w:rsidR="00126EAE">
          <w:rPr>
            <w:noProof/>
            <w:webHidden/>
          </w:rPr>
          <w:t>38</w:t>
        </w:r>
        <w:r w:rsidR="00126EAE">
          <w:rPr>
            <w:noProof/>
            <w:webHidden/>
          </w:rPr>
          <w:fldChar w:fldCharType="end"/>
        </w:r>
      </w:hyperlink>
    </w:p>
    <w:p w14:paraId="6C91E2C8" w14:textId="18112854" w:rsidR="00126EAE" w:rsidRDefault="00000000">
      <w:pPr>
        <w:pStyle w:val="Kazalovsebine2"/>
        <w:rPr>
          <w:rFonts w:asciiTheme="minorHAnsi" w:hAnsiTheme="minorHAnsi" w:cstheme="minorBidi"/>
          <w:b w:val="0"/>
          <w:bCs w:val="0"/>
          <w:smallCaps w:val="0"/>
          <w:noProof/>
          <w:color w:val="auto"/>
          <w:lang w:eastAsia="sl-SI"/>
        </w:rPr>
      </w:pPr>
      <w:hyperlink w:anchor="_Toc121730399" w:history="1">
        <w:r w:rsidR="00126EAE" w:rsidRPr="002C7B26">
          <w:rPr>
            <w:rStyle w:val="Hiperpovezava"/>
            <w:noProof/>
          </w:rPr>
          <w:t>PODATKI O PONUDNIKU IN DRUGIH GOSPODARSKIH SUBJEKTIH</w:t>
        </w:r>
        <w:r w:rsidR="00126EAE">
          <w:rPr>
            <w:noProof/>
            <w:webHidden/>
          </w:rPr>
          <w:tab/>
        </w:r>
        <w:r w:rsidR="00126EAE">
          <w:rPr>
            <w:noProof/>
            <w:webHidden/>
          </w:rPr>
          <w:fldChar w:fldCharType="begin"/>
        </w:r>
        <w:r w:rsidR="00126EAE">
          <w:rPr>
            <w:noProof/>
            <w:webHidden/>
          </w:rPr>
          <w:instrText xml:space="preserve"> PAGEREF _Toc121730399 \h </w:instrText>
        </w:r>
        <w:r w:rsidR="00126EAE">
          <w:rPr>
            <w:noProof/>
            <w:webHidden/>
          </w:rPr>
        </w:r>
        <w:r w:rsidR="00126EAE">
          <w:rPr>
            <w:noProof/>
            <w:webHidden/>
          </w:rPr>
          <w:fldChar w:fldCharType="separate"/>
        </w:r>
        <w:r w:rsidR="00126EAE">
          <w:rPr>
            <w:noProof/>
            <w:webHidden/>
          </w:rPr>
          <w:t>38</w:t>
        </w:r>
        <w:r w:rsidR="00126EAE">
          <w:rPr>
            <w:noProof/>
            <w:webHidden/>
          </w:rPr>
          <w:fldChar w:fldCharType="end"/>
        </w:r>
      </w:hyperlink>
    </w:p>
    <w:p w14:paraId="33B60838" w14:textId="3CBA5F89" w:rsidR="00126EAE" w:rsidRDefault="00000000">
      <w:pPr>
        <w:pStyle w:val="Kazalovsebine2"/>
        <w:rPr>
          <w:rFonts w:asciiTheme="minorHAnsi" w:hAnsiTheme="minorHAnsi" w:cstheme="minorBidi"/>
          <w:b w:val="0"/>
          <w:bCs w:val="0"/>
          <w:smallCaps w:val="0"/>
          <w:noProof/>
          <w:color w:val="auto"/>
          <w:lang w:eastAsia="sl-SI"/>
        </w:rPr>
      </w:pPr>
      <w:hyperlink w:anchor="_Toc121730400" w:history="1">
        <w:r w:rsidR="00126EAE" w:rsidRPr="002C7B26">
          <w:rPr>
            <w:rStyle w:val="Hiperpovezava"/>
            <w:noProof/>
          </w:rPr>
          <w:t>PRILOGA št. 3</w:t>
        </w:r>
        <w:r w:rsidR="00126EAE">
          <w:rPr>
            <w:noProof/>
            <w:webHidden/>
          </w:rPr>
          <w:tab/>
        </w:r>
        <w:r w:rsidR="00126EAE">
          <w:rPr>
            <w:noProof/>
            <w:webHidden/>
          </w:rPr>
          <w:fldChar w:fldCharType="begin"/>
        </w:r>
        <w:r w:rsidR="00126EAE">
          <w:rPr>
            <w:noProof/>
            <w:webHidden/>
          </w:rPr>
          <w:instrText xml:space="preserve"> PAGEREF _Toc121730400 \h </w:instrText>
        </w:r>
        <w:r w:rsidR="00126EAE">
          <w:rPr>
            <w:noProof/>
            <w:webHidden/>
          </w:rPr>
        </w:r>
        <w:r w:rsidR="00126EAE">
          <w:rPr>
            <w:noProof/>
            <w:webHidden/>
          </w:rPr>
          <w:fldChar w:fldCharType="separate"/>
        </w:r>
        <w:r w:rsidR="00126EAE">
          <w:rPr>
            <w:noProof/>
            <w:webHidden/>
          </w:rPr>
          <w:t>39</w:t>
        </w:r>
        <w:r w:rsidR="00126EAE">
          <w:rPr>
            <w:noProof/>
            <w:webHidden/>
          </w:rPr>
          <w:fldChar w:fldCharType="end"/>
        </w:r>
      </w:hyperlink>
    </w:p>
    <w:p w14:paraId="69662608" w14:textId="4227FF7C" w:rsidR="00126EAE" w:rsidRDefault="00000000">
      <w:pPr>
        <w:pStyle w:val="Kazalovsebine2"/>
        <w:rPr>
          <w:rFonts w:asciiTheme="minorHAnsi" w:hAnsiTheme="minorHAnsi" w:cstheme="minorBidi"/>
          <w:b w:val="0"/>
          <w:bCs w:val="0"/>
          <w:smallCaps w:val="0"/>
          <w:noProof/>
          <w:color w:val="auto"/>
          <w:lang w:eastAsia="sl-SI"/>
        </w:rPr>
      </w:pPr>
      <w:hyperlink w:anchor="_Toc121730401" w:history="1">
        <w:r w:rsidR="00126EAE" w:rsidRPr="002C7B26">
          <w:rPr>
            <w:rStyle w:val="Hiperpovezava"/>
            <w:noProof/>
          </w:rPr>
          <w:t>IZJAVA PONUDNIKA O UDELEŽBI PODIZVAJALCEV</w:t>
        </w:r>
        <w:r w:rsidR="00126EAE">
          <w:rPr>
            <w:noProof/>
            <w:webHidden/>
          </w:rPr>
          <w:tab/>
        </w:r>
        <w:r w:rsidR="00126EAE">
          <w:rPr>
            <w:noProof/>
            <w:webHidden/>
          </w:rPr>
          <w:fldChar w:fldCharType="begin"/>
        </w:r>
        <w:r w:rsidR="00126EAE">
          <w:rPr>
            <w:noProof/>
            <w:webHidden/>
          </w:rPr>
          <w:instrText xml:space="preserve"> PAGEREF _Toc121730401 \h </w:instrText>
        </w:r>
        <w:r w:rsidR="00126EAE">
          <w:rPr>
            <w:noProof/>
            <w:webHidden/>
          </w:rPr>
        </w:r>
        <w:r w:rsidR="00126EAE">
          <w:rPr>
            <w:noProof/>
            <w:webHidden/>
          </w:rPr>
          <w:fldChar w:fldCharType="separate"/>
        </w:r>
        <w:r w:rsidR="00126EAE">
          <w:rPr>
            <w:noProof/>
            <w:webHidden/>
          </w:rPr>
          <w:t>39</w:t>
        </w:r>
        <w:r w:rsidR="00126EAE">
          <w:rPr>
            <w:noProof/>
            <w:webHidden/>
          </w:rPr>
          <w:fldChar w:fldCharType="end"/>
        </w:r>
      </w:hyperlink>
    </w:p>
    <w:p w14:paraId="0ECDEB02" w14:textId="061FFAB2" w:rsidR="00126EAE" w:rsidRDefault="00000000">
      <w:pPr>
        <w:pStyle w:val="Kazalovsebine2"/>
        <w:rPr>
          <w:rFonts w:asciiTheme="minorHAnsi" w:hAnsiTheme="minorHAnsi" w:cstheme="minorBidi"/>
          <w:b w:val="0"/>
          <w:bCs w:val="0"/>
          <w:smallCaps w:val="0"/>
          <w:noProof/>
          <w:color w:val="auto"/>
          <w:lang w:eastAsia="sl-SI"/>
        </w:rPr>
      </w:pPr>
      <w:hyperlink w:anchor="_Toc121730402" w:history="1">
        <w:r w:rsidR="00126EAE" w:rsidRPr="002C7B26">
          <w:rPr>
            <w:rStyle w:val="Hiperpovezava"/>
            <w:noProof/>
          </w:rPr>
          <w:t>PRILOGA št. 4</w:t>
        </w:r>
        <w:r w:rsidR="00126EAE">
          <w:rPr>
            <w:noProof/>
            <w:webHidden/>
          </w:rPr>
          <w:tab/>
        </w:r>
        <w:r w:rsidR="00126EAE">
          <w:rPr>
            <w:noProof/>
            <w:webHidden/>
          </w:rPr>
          <w:fldChar w:fldCharType="begin"/>
        </w:r>
        <w:r w:rsidR="00126EAE">
          <w:rPr>
            <w:noProof/>
            <w:webHidden/>
          </w:rPr>
          <w:instrText xml:space="preserve"> PAGEREF _Toc121730402 \h </w:instrText>
        </w:r>
        <w:r w:rsidR="00126EAE">
          <w:rPr>
            <w:noProof/>
            <w:webHidden/>
          </w:rPr>
        </w:r>
        <w:r w:rsidR="00126EAE">
          <w:rPr>
            <w:noProof/>
            <w:webHidden/>
          </w:rPr>
          <w:fldChar w:fldCharType="separate"/>
        </w:r>
        <w:r w:rsidR="00126EAE">
          <w:rPr>
            <w:noProof/>
            <w:webHidden/>
          </w:rPr>
          <w:t>41</w:t>
        </w:r>
        <w:r w:rsidR="00126EAE">
          <w:rPr>
            <w:noProof/>
            <w:webHidden/>
          </w:rPr>
          <w:fldChar w:fldCharType="end"/>
        </w:r>
      </w:hyperlink>
    </w:p>
    <w:p w14:paraId="0CBD6700" w14:textId="7A29CBF9" w:rsidR="00126EAE" w:rsidRDefault="00000000">
      <w:pPr>
        <w:pStyle w:val="Kazalovsebine2"/>
        <w:rPr>
          <w:rFonts w:asciiTheme="minorHAnsi" w:hAnsiTheme="minorHAnsi" w:cstheme="minorBidi"/>
          <w:b w:val="0"/>
          <w:bCs w:val="0"/>
          <w:smallCaps w:val="0"/>
          <w:noProof/>
          <w:color w:val="auto"/>
          <w:lang w:eastAsia="sl-SI"/>
        </w:rPr>
      </w:pPr>
      <w:hyperlink w:anchor="_Toc121730403" w:history="1">
        <w:r w:rsidR="00126EAE" w:rsidRPr="002C7B26">
          <w:rPr>
            <w:rStyle w:val="Hiperpovezava"/>
            <w:noProof/>
          </w:rPr>
          <w:t>IZJAVA PODIZVAJALCA</w:t>
        </w:r>
        <w:r w:rsidR="00126EAE">
          <w:rPr>
            <w:noProof/>
            <w:webHidden/>
          </w:rPr>
          <w:tab/>
        </w:r>
        <w:r w:rsidR="00126EAE">
          <w:rPr>
            <w:noProof/>
            <w:webHidden/>
          </w:rPr>
          <w:fldChar w:fldCharType="begin"/>
        </w:r>
        <w:r w:rsidR="00126EAE">
          <w:rPr>
            <w:noProof/>
            <w:webHidden/>
          </w:rPr>
          <w:instrText xml:space="preserve"> PAGEREF _Toc121730403 \h </w:instrText>
        </w:r>
        <w:r w:rsidR="00126EAE">
          <w:rPr>
            <w:noProof/>
            <w:webHidden/>
          </w:rPr>
        </w:r>
        <w:r w:rsidR="00126EAE">
          <w:rPr>
            <w:noProof/>
            <w:webHidden/>
          </w:rPr>
          <w:fldChar w:fldCharType="separate"/>
        </w:r>
        <w:r w:rsidR="00126EAE">
          <w:rPr>
            <w:noProof/>
            <w:webHidden/>
          </w:rPr>
          <w:t>41</w:t>
        </w:r>
        <w:r w:rsidR="00126EAE">
          <w:rPr>
            <w:noProof/>
            <w:webHidden/>
          </w:rPr>
          <w:fldChar w:fldCharType="end"/>
        </w:r>
      </w:hyperlink>
    </w:p>
    <w:p w14:paraId="5925121D" w14:textId="50A3507B" w:rsidR="00126EAE" w:rsidRDefault="00000000">
      <w:pPr>
        <w:pStyle w:val="Kazalovsebine2"/>
        <w:rPr>
          <w:rFonts w:asciiTheme="minorHAnsi" w:hAnsiTheme="minorHAnsi" w:cstheme="minorBidi"/>
          <w:b w:val="0"/>
          <w:bCs w:val="0"/>
          <w:smallCaps w:val="0"/>
          <w:noProof/>
          <w:color w:val="auto"/>
          <w:lang w:eastAsia="sl-SI"/>
        </w:rPr>
      </w:pPr>
      <w:hyperlink w:anchor="_Toc121730404" w:history="1">
        <w:r w:rsidR="00126EAE" w:rsidRPr="002C7B26">
          <w:rPr>
            <w:rStyle w:val="Hiperpovezava"/>
            <w:noProof/>
          </w:rPr>
          <w:t>PRILOGA št. 5</w:t>
        </w:r>
        <w:r w:rsidR="00126EAE">
          <w:rPr>
            <w:noProof/>
            <w:webHidden/>
          </w:rPr>
          <w:tab/>
        </w:r>
        <w:r w:rsidR="00126EAE">
          <w:rPr>
            <w:noProof/>
            <w:webHidden/>
          </w:rPr>
          <w:fldChar w:fldCharType="begin"/>
        </w:r>
        <w:r w:rsidR="00126EAE">
          <w:rPr>
            <w:noProof/>
            <w:webHidden/>
          </w:rPr>
          <w:instrText xml:space="preserve"> PAGEREF _Toc121730404 \h </w:instrText>
        </w:r>
        <w:r w:rsidR="00126EAE">
          <w:rPr>
            <w:noProof/>
            <w:webHidden/>
          </w:rPr>
        </w:r>
        <w:r w:rsidR="00126EAE">
          <w:rPr>
            <w:noProof/>
            <w:webHidden/>
          </w:rPr>
          <w:fldChar w:fldCharType="separate"/>
        </w:r>
        <w:r w:rsidR="00126EAE">
          <w:rPr>
            <w:noProof/>
            <w:webHidden/>
          </w:rPr>
          <w:t>42</w:t>
        </w:r>
        <w:r w:rsidR="00126EAE">
          <w:rPr>
            <w:noProof/>
            <w:webHidden/>
          </w:rPr>
          <w:fldChar w:fldCharType="end"/>
        </w:r>
      </w:hyperlink>
    </w:p>
    <w:p w14:paraId="7E34B554" w14:textId="20DD1EF1" w:rsidR="00126EAE" w:rsidRDefault="00000000">
      <w:pPr>
        <w:pStyle w:val="Kazalovsebine2"/>
        <w:rPr>
          <w:rFonts w:asciiTheme="minorHAnsi" w:hAnsiTheme="minorHAnsi" w:cstheme="minorBidi"/>
          <w:b w:val="0"/>
          <w:bCs w:val="0"/>
          <w:smallCaps w:val="0"/>
          <w:noProof/>
          <w:color w:val="auto"/>
          <w:lang w:eastAsia="sl-SI"/>
        </w:rPr>
      </w:pPr>
      <w:hyperlink w:anchor="_Toc121730405" w:history="1">
        <w:r w:rsidR="00126EAE" w:rsidRPr="002C7B26">
          <w:rPr>
            <w:rStyle w:val="Hiperpovezava"/>
            <w:noProof/>
          </w:rPr>
          <w:t>LASTNA IZJAVA</w:t>
        </w:r>
        <w:r w:rsidR="00126EAE">
          <w:rPr>
            <w:noProof/>
            <w:webHidden/>
          </w:rPr>
          <w:tab/>
        </w:r>
        <w:r w:rsidR="00126EAE">
          <w:rPr>
            <w:noProof/>
            <w:webHidden/>
          </w:rPr>
          <w:fldChar w:fldCharType="begin"/>
        </w:r>
        <w:r w:rsidR="00126EAE">
          <w:rPr>
            <w:noProof/>
            <w:webHidden/>
          </w:rPr>
          <w:instrText xml:space="preserve"> PAGEREF _Toc121730405 \h </w:instrText>
        </w:r>
        <w:r w:rsidR="00126EAE">
          <w:rPr>
            <w:noProof/>
            <w:webHidden/>
          </w:rPr>
        </w:r>
        <w:r w:rsidR="00126EAE">
          <w:rPr>
            <w:noProof/>
            <w:webHidden/>
          </w:rPr>
          <w:fldChar w:fldCharType="separate"/>
        </w:r>
        <w:r w:rsidR="00126EAE">
          <w:rPr>
            <w:noProof/>
            <w:webHidden/>
          </w:rPr>
          <w:t>42</w:t>
        </w:r>
        <w:r w:rsidR="00126EAE">
          <w:rPr>
            <w:noProof/>
            <w:webHidden/>
          </w:rPr>
          <w:fldChar w:fldCharType="end"/>
        </w:r>
      </w:hyperlink>
    </w:p>
    <w:p w14:paraId="471D4CB4" w14:textId="707B6D8A" w:rsidR="00126EAE" w:rsidRDefault="00000000">
      <w:pPr>
        <w:pStyle w:val="Kazalovsebine2"/>
        <w:rPr>
          <w:rFonts w:asciiTheme="minorHAnsi" w:hAnsiTheme="minorHAnsi" w:cstheme="minorBidi"/>
          <w:b w:val="0"/>
          <w:bCs w:val="0"/>
          <w:smallCaps w:val="0"/>
          <w:noProof/>
          <w:color w:val="auto"/>
          <w:lang w:eastAsia="sl-SI"/>
        </w:rPr>
      </w:pPr>
      <w:hyperlink w:anchor="_Toc121730406" w:history="1">
        <w:r w:rsidR="00126EAE" w:rsidRPr="002C7B26">
          <w:rPr>
            <w:rStyle w:val="Hiperpovezava"/>
            <w:noProof/>
          </w:rPr>
          <w:t>PRILOGA št. 6</w:t>
        </w:r>
        <w:r w:rsidR="00126EAE">
          <w:rPr>
            <w:noProof/>
            <w:webHidden/>
          </w:rPr>
          <w:tab/>
        </w:r>
        <w:r w:rsidR="00126EAE">
          <w:rPr>
            <w:noProof/>
            <w:webHidden/>
          </w:rPr>
          <w:fldChar w:fldCharType="begin"/>
        </w:r>
        <w:r w:rsidR="00126EAE">
          <w:rPr>
            <w:noProof/>
            <w:webHidden/>
          </w:rPr>
          <w:instrText xml:space="preserve"> PAGEREF _Toc121730406 \h </w:instrText>
        </w:r>
        <w:r w:rsidR="00126EAE">
          <w:rPr>
            <w:noProof/>
            <w:webHidden/>
          </w:rPr>
        </w:r>
        <w:r w:rsidR="00126EAE">
          <w:rPr>
            <w:noProof/>
            <w:webHidden/>
          </w:rPr>
          <w:fldChar w:fldCharType="separate"/>
        </w:r>
        <w:r w:rsidR="00126EAE">
          <w:rPr>
            <w:noProof/>
            <w:webHidden/>
          </w:rPr>
          <w:t>45</w:t>
        </w:r>
        <w:r w:rsidR="00126EAE">
          <w:rPr>
            <w:noProof/>
            <w:webHidden/>
          </w:rPr>
          <w:fldChar w:fldCharType="end"/>
        </w:r>
      </w:hyperlink>
    </w:p>
    <w:p w14:paraId="4A147287" w14:textId="7D35D611" w:rsidR="00126EAE" w:rsidRDefault="00000000">
      <w:pPr>
        <w:pStyle w:val="Kazalovsebine2"/>
        <w:rPr>
          <w:rFonts w:asciiTheme="minorHAnsi" w:hAnsiTheme="minorHAnsi" w:cstheme="minorBidi"/>
          <w:b w:val="0"/>
          <w:bCs w:val="0"/>
          <w:smallCaps w:val="0"/>
          <w:noProof/>
          <w:color w:val="auto"/>
          <w:lang w:eastAsia="sl-SI"/>
        </w:rPr>
      </w:pPr>
      <w:hyperlink w:anchor="_Toc121730407" w:history="1">
        <w:r w:rsidR="00126EAE" w:rsidRPr="002C7B26">
          <w:rPr>
            <w:rStyle w:val="Hiperpovezava"/>
            <w:noProof/>
          </w:rPr>
          <w:t>SOGLASJE ZA PRIDOBITEV PODATKOV IZ KAZENSKE EVIDENCE – PRAVNA OSEBA</w:t>
        </w:r>
        <w:r w:rsidR="00126EAE">
          <w:rPr>
            <w:noProof/>
            <w:webHidden/>
          </w:rPr>
          <w:tab/>
        </w:r>
        <w:r w:rsidR="00126EAE">
          <w:rPr>
            <w:noProof/>
            <w:webHidden/>
          </w:rPr>
          <w:fldChar w:fldCharType="begin"/>
        </w:r>
        <w:r w:rsidR="00126EAE">
          <w:rPr>
            <w:noProof/>
            <w:webHidden/>
          </w:rPr>
          <w:instrText xml:space="preserve"> PAGEREF _Toc121730407 \h </w:instrText>
        </w:r>
        <w:r w:rsidR="00126EAE">
          <w:rPr>
            <w:noProof/>
            <w:webHidden/>
          </w:rPr>
        </w:r>
        <w:r w:rsidR="00126EAE">
          <w:rPr>
            <w:noProof/>
            <w:webHidden/>
          </w:rPr>
          <w:fldChar w:fldCharType="separate"/>
        </w:r>
        <w:r w:rsidR="00126EAE">
          <w:rPr>
            <w:noProof/>
            <w:webHidden/>
          </w:rPr>
          <w:t>45</w:t>
        </w:r>
        <w:r w:rsidR="00126EAE">
          <w:rPr>
            <w:noProof/>
            <w:webHidden/>
          </w:rPr>
          <w:fldChar w:fldCharType="end"/>
        </w:r>
      </w:hyperlink>
    </w:p>
    <w:p w14:paraId="0D7A766B" w14:textId="207076EE" w:rsidR="00126EAE" w:rsidRDefault="00000000">
      <w:pPr>
        <w:pStyle w:val="Kazalovsebine2"/>
        <w:rPr>
          <w:rFonts w:asciiTheme="minorHAnsi" w:hAnsiTheme="minorHAnsi" w:cstheme="minorBidi"/>
          <w:b w:val="0"/>
          <w:bCs w:val="0"/>
          <w:smallCaps w:val="0"/>
          <w:noProof/>
          <w:color w:val="auto"/>
          <w:lang w:eastAsia="sl-SI"/>
        </w:rPr>
      </w:pPr>
      <w:hyperlink w:anchor="_Toc121730408" w:history="1">
        <w:r w:rsidR="00126EAE" w:rsidRPr="002C7B26">
          <w:rPr>
            <w:rStyle w:val="Hiperpovezava"/>
            <w:noProof/>
          </w:rPr>
          <w:t>PRILOGA št. 7</w:t>
        </w:r>
        <w:r w:rsidR="00126EAE">
          <w:rPr>
            <w:noProof/>
            <w:webHidden/>
          </w:rPr>
          <w:tab/>
        </w:r>
        <w:r w:rsidR="00126EAE">
          <w:rPr>
            <w:noProof/>
            <w:webHidden/>
          </w:rPr>
          <w:fldChar w:fldCharType="begin"/>
        </w:r>
        <w:r w:rsidR="00126EAE">
          <w:rPr>
            <w:noProof/>
            <w:webHidden/>
          </w:rPr>
          <w:instrText xml:space="preserve"> PAGEREF _Toc121730408 \h </w:instrText>
        </w:r>
        <w:r w:rsidR="00126EAE">
          <w:rPr>
            <w:noProof/>
            <w:webHidden/>
          </w:rPr>
        </w:r>
        <w:r w:rsidR="00126EAE">
          <w:rPr>
            <w:noProof/>
            <w:webHidden/>
          </w:rPr>
          <w:fldChar w:fldCharType="separate"/>
        </w:r>
        <w:r w:rsidR="00126EAE">
          <w:rPr>
            <w:noProof/>
            <w:webHidden/>
          </w:rPr>
          <w:t>46</w:t>
        </w:r>
        <w:r w:rsidR="00126EAE">
          <w:rPr>
            <w:noProof/>
            <w:webHidden/>
          </w:rPr>
          <w:fldChar w:fldCharType="end"/>
        </w:r>
      </w:hyperlink>
    </w:p>
    <w:p w14:paraId="2E1DA463" w14:textId="58076A74" w:rsidR="00126EAE" w:rsidRDefault="00000000">
      <w:pPr>
        <w:pStyle w:val="Kazalovsebine2"/>
        <w:rPr>
          <w:rFonts w:asciiTheme="minorHAnsi" w:hAnsiTheme="minorHAnsi" w:cstheme="minorBidi"/>
          <w:b w:val="0"/>
          <w:bCs w:val="0"/>
          <w:smallCaps w:val="0"/>
          <w:noProof/>
          <w:color w:val="auto"/>
          <w:lang w:eastAsia="sl-SI"/>
        </w:rPr>
      </w:pPr>
      <w:hyperlink w:anchor="_Toc121730409" w:history="1">
        <w:r w:rsidR="00126EAE" w:rsidRPr="002C7B26">
          <w:rPr>
            <w:rStyle w:val="Hiperpovezava"/>
            <w:noProof/>
          </w:rPr>
          <w:t>SOGLASJE ZA PRIDOBITEV PODATKOV IZ KAZENSKE EVIDENCE – FIZIČNE OSEBE</w:t>
        </w:r>
        <w:r w:rsidR="00126EAE">
          <w:rPr>
            <w:noProof/>
            <w:webHidden/>
          </w:rPr>
          <w:tab/>
        </w:r>
        <w:r w:rsidR="00126EAE">
          <w:rPr>
            <w:noProof/>
            <w:webHidden/>
          </w:rPr>
          <w:fldChar w:fldCharType="begin"/>
        </w:r>
        <w:r w:rsidR="00126EAE">
          <w:rPr>
            <w:noProof/>
            <w:webHidden/>
          </w:rPr>
          <w:instrText xml:space="preserve"> PAGEREF _Toc121730409 \h </w:instrText>
        </w:r>
        <w:r w:rsidR="00126EAE">
          <w:rPr>
            <w:noProof/>
            <w:webHidden/>
          </w:rPr>
        </w:r>
        <w:r w:rsidR="00126EAE">
          <w:rPr>
            <w:noProof/>
            <w:webHidden/>
          </w:rPr>
          <w:fldChar w:fldCharType="separate"/>
        </w:r>
        <w:r w:rsidR="00126EAE">
          <w:rPr>
            <w:noProof/>
            <w:webHidden/>
          </w:rPr>
          <w:t>46</w:t>
        </w:r>
        <w:r w:rsidR="00126EAE">
          <w:rPr>
            <w:noProof/>
            <w:webHidden/>
          </w:rPr>
          <w:fldChar w:fldCharType="end"/>
        </w:r>
      </w:hyperlink>
    </w:p>
    <w:p w14:paraId="423848AD" w14:textId="2641DF88" w:rsidR="00126EAE" w:rsidRDefault="00000000">
      <w:pPr>
        <w:pStyle w:val="Kazalovsebine2"/>
        <w:rPr>
          <w:rFonts w:asciiTheme="minorHAnsi" w:hAnsiTheme="minorHAnsi" w:cstheme="minorBidi"/>
          <w:b w:val="0"/>
          <w:bCs w:val="0"/>
          <w:smallCaps w:val="0"/>
          <w:noProof/>
          <w:color w:val="auto"/>
          <w:lang w:eastAsia="sl-SI"/>
        </w:rPr>
      </w:pPr>
      <w:hyperlink w:anchor="_Toc121730410" w:history="1">
        <w:r w:rsidR="00126EAE" w:rsidRPr="002C7B26">
          <w:rPr>
            <w:rStyle w:val="Hiperpovezava"/>
            <w:rFonts w:cs="Arial"/>
            <w:i/>
            <w:iCs/>
            <w:noProof/>
            <w:spacing w:val="20"/>
            <w:lang w:eastAsia="zh-CN"/>
          </w:rPr>
          <w:t>SEZNAM REFERENČNIH POSLOV PONUDNIKA</w:t>
        </w:r>
        <w:r w:rsidR="00126EAE">
          <w:rPr>
            <w:noProof/>
            <w:webHidden/>
          </w:rPr>
          <w:tab/>
        </w:r>
        <w:r w:rsidR="00126EAE">
          <w:rPr>
            <w:noProof/>
            <w:webHidden/>
          </w:rPr>
          <w:fldChar w:fldCharType="begin"/>
        </w:r>
        <w:r w:rsidR="00126EAE">
          <w:rPr>
            <w:noProof/>
            <w:webHidden/>
          </w:rPr>
          <w:instrText xml:space="preserve"> PAGEREF _Toc121730410 \h </w:instrText>
        </w:r>
        <w:r w:rsidR="00126EAE">
          <w:rPr>
            <w:noProof/>
            <w:webHidden/>
          </w:rPr>
        </w:r>
        <w:r w:rsidR="00126EAE">
          <w:rPr>
            <w:noProof/>
            <w:webHidden/>
          </w:rPr>
          <w:fldChar w:fldCharType="separate"/>
        </w:r>
        <w:r w:rsidR="00126EAE">
          <w:rPr>
            <w:noProof/>
            <w:webHidden/>
          </w:rPr>
          <w:t>47</w:t>
        </w:r>
        <w:r w:rsidR="00126EAE">
          <w:rPr>
            <w:noProof/>
            <w:webHidden/>
          </w:rPr>
          <w:fldChar w:fldCharType="end"/>
        </w:r>
      </w:hyperlink>
    </w:p>
    <w:p w14:paraId="0448DF1B" w14:textId="239B4A2C" w:rsidR="00126EAE" w:rsidRDefault="00000000">
      <w:pPr>
        <w:pStyle w:val="Kazalovsebine2"/>
        <w:rPr>
          <w:rFonts w:asciiTheme="minorHAnsi" w:hAnsiTheme="minorHAnsi" w:cstheme="minorBidi"/>
          <w:b w:val="0"/>
          <w:bCs w:val="0"/>
          <w:smallCaps w:val="0"/>
          <w:noProof/>
          <w:color w:val="auto"/>
          <w:lang w:eastAsia="sl-SI"/>
        </w:rPr>
      </w:pPr>
      <w:hyperlink w:anchor="_Toc121730411" w:history="1">
        <w:r w:rsidR="00126EAE" w:rsidRPr="002C7B26">
          <w:rPr>
            <w:rStyle w:val="Hiperpovezava"/>
            <w:noProof/>
          </w:rPr>
          <w:t>PRILOGA št. 9</w:t>
        </w:r>
        <w:r w:rsidR="00126EAE">
          <w:rPr>
            <w:noProof/>
            <w:webHidden/>
          </w:rPr>
          <w:tab/>
        </w:r>
        <w:r w:rsidR="00126EAE">
          <w:rPr>
            <w:noProof/>
            <w:webHidden/>
          </w:rPr>
          <w:fldChar w:fldCharType="begin"/>
        </w:r>
        <w:r w:rsidR="00126EAE">
          <w:rPr>
            <w:noProof/>
            <w:webHidden/>
          </w:rPr>
          <w:instrText xml:space="preserve"> PAGEREF _Toc121730411 \h </w:instrText>
        </w:r>
        <w:r w:rsidR="00126EAE">
          <w:rPr>
            <w:noProof/>
            <w:webHidden/>
          </w:rPr>
        </w:r>
        <w:r w:rsidR="00126EAE">
          <w:rPr>
            <w:noProof/>
            <w:webHidden/>
          </w:rPr>
          <w:fldChar w:fldCharType="separate"/>
        </w:r>
        <w:r w:rsidR="00126EAE">
          <w:rPr>
            <w:noProof/>
            <w:webHidden/>
          </w:rPr>
          <w:t>48</w:t>
        </w:r>
        <w:r w:rsidR="00126EAE">
          <w:rPr>
            <w:noProof/>
            <w:webHidden/>
          </w:rPr>
          <w:fldChar w:fldCharType="end"/>
        </w:r>
      </w:hyperlink>
    </w:p>
    <w:p w14:paraId="7AA3C282" w14:textId="70B38F9A" w:rsidR="00126EAE" w:rsidRDefault="00000000">
      <w:pPr>
        <w:pStyle w:val="Kazalovsebine2"/>
        <w:rPr>
          <w:rFonts w:asciiTheme="minorHAnsi" w:hAnsiTheme="minorHAnsi" w:cstheme="minorBidi"/>
          <w:b w:val="0"/>
          <w:bCs w:val="0"/>
          <w:smallCaps w:val="0"/>
          <w:noProof/>
          <w:color w:val="auto"/>
          <w:lang w:eastAsia="sl-SI"/>
        </w:rPr>
      </w:pPr>
      <w:hyperlink w:anchor="_Toc121730412" w:history="1">
        <w:r w:rsidR="00126EAE" w:rsidRPr="002C7B26">
          <w:rPr>
            <w:rStyle w:val="Hiperpovezava"/>
            <w:noProof/>
          </w:rPr>
          <w:t>POTRDILO O DOBRO OPRAVLJENEM DELU PONUDNIKA</w:t>
        </w:r>
        <w:r w:rsidR="00126EAE">
          <w:rPr>
            <w:noProof/>
            <w:webHidden/>
          </w:rPr>
          <w:tab/>
        </w:r>
        <w:r w:rsidR="00126EAE">
          <w:rPr>
            <w:noProof/>
            <w:webHidden/>
          </w:rPr>
          <w:fldChar w:fldCharType="begin"/>
        </w:r>
        <w:r w:rsidR="00126EAE">
          <w:rPr>
            <w:noProof/>
            <w:webHidden/>
          </w:rPr>
          <w:instrText xml:space="preserve"> PAGEREF _Toc121730412 \h </w:instrText>
        </w:r>
        <w:r w:rsidR="00126EAE">
          <w:rPr>
            <w:noProof/>
            <w:webHidden/>
          </w:rPr>
        </w:r>
        <w:r w:rsidR="00126EAE">
          <w:rPr>
            <w:noProof/>
            <w:webHidden/>
          </w:rPr>
          <w:fldChar w:fldCharType="separate"/>
        </w:r>
        <w:r w:rsidR="00126EAE">
          <w:rPr>
            <w:noProof/>
            <w:webHidden/>
          </w:rPr>
          <w:t>48</w:t>
        </w:r>
        <w:r w:rsidR="00126EAE">
          <w:rPr>
            <w:noProof/>
            <w:webHidden/>
          </w:rPr>
          <w:fldChar w:fldCharType="end"/>
        </w:r>
      </w:hyperlink>
    </w:p>
    <w:p w14:paraId="7769DBCD" w14:textId="537831F7" w:rsidR="00126EAE" w:rsidRDefault="00000000">
      <w:pPr>
        <w:pStyle w:val="Kazalovsebine2"/>
        <w:rPr>
          <w:rFonts w:asciiTheme="minorHAnsi" w:hAnsiTheme="minorHAnsi" w:cstheme="minorBidi"/>
          <w:b w:val="0"/>
          <w:bCs w:val="0"/>
          <w:smallCaps w:val="0"/>
          <w:noProof/>
          <w:color w:val="auto"/>
          <w:lang w:eastAsia="sl-SI"/>
        </w:rPr>
      </w:pPr>
      <w:hyperlink w:anchor="_Toc121730413" w:history="1">
        <w:r w:rsidR="00126EAE" w:rsidRPr="002C7B26">
          <w:rPr>
            <w:rStyle w:val="Hiperpovezava"/>
            <w:noProof/>
          </w:rPr>
          <w:t>PRILOGA št. 10</w:t>
        </w:r>
        <w:r w:rsidR="00126EAE">
          <w:rPr>
            <w:noProof/>
            <w:webHidden/>
          </w:rPr>
          <w:tab/>
        </w:r>
        <w:r w:rsidR="00126EAE">
          <w:rPr>
            <w:noProof/>
            <w:webHidden/>
          </w:rPr>
          <w:fldChar w:fldCharType="begin"/>
        </w:r>
        <w:r w:rsidR="00126EAE">
          <w:rPr>
            <w:noProof/>
            <w:webHidden/>
          </w:rPr>
          <w:instrText xml:space="preserve"> PAGEREF _Toc121730413 \h </w:instrText>
        </w:r>
        <w:r w:rsidR="00126EAE">
          <w:rPr>
            <w:noProof/>
            <w:webHidden/>
          </w:rPr>
        </w:r>
        <w:r w:rsidR="00126EAE">
          <w:rPr>
            <w:noProof/>
            <w:webHidden/>
          </w:rPr>
          <w:fldChar w:fldCharType="separate"/>
        </w:r>
        <w:r w:rsidR="00126EAE">
          <w:rPr>
            <w:noProof/>
            <w:webHidden/>
          </w:rPr>
          <w:t>49</w:t>
        </w:r>
        <w:r w:rsidR="00126EAE">
          <w:rPr>
            <w:noProof/>
            <w:webHidden/>
          </w:rPr>
          <w:fldChar w:fldCharType="end"/>
        </w:r>
      </w:hyperlink>
    </w:p>
    <w:p w14:paraId="33223AF0" w14:textId="174461CA" w:rsidR="00126EAE" w:rsidRDefault="00000000">
      <w:pPr>
        <w:pStyle w:val="Kazalovsebine2"/>
        <w:rPr>
          <w:rFonts w:asciiTheme="minorHAnsi" w:hAnsiTheme="minorHAnsi" w:cstheme="minorBidi"/>
          <w:b w:val="0"/>
          <w:bCs w:val="0"/>
          <w:smallCaps w:val="0"/>
          <w:noProof/>
          <w:color w:val="auto"/>
          <w:lang w:eastAsia="sl-SI"/>
        </w:rPr>
      </w:pPr>
      <w:hyperlink w:anchor="_Toc121730414" w:history="1">
        <w:r w:rsidR="00126EAE" w:rsidRPr="002C7B26">
          <w:rPr>
            <w:rStyle w:val="Hiperpovezava"/>
            <w:noProof/>
          </w:rPr>
          <w:t>IZJAVA PONUDNIKA O PREDLOŽITVI FINANČEGA ZAVAROVANJA ZA DOBRO IZVEDBO</w:t>
        </w:r>
        <w:r w:rsidR="00126EAE">
          <w:rPr>
            <w:noProof/>
            <w:webHidden/>
          </w:rPr>
          <w:tab/>
        </w:r>
        <w:r w:rsidR="00126EAE">
          <w:rPr>
            <w:noProof/>
            <w:webHidden/>
          </w:rPr>
          <w:fldChar w:fldCharType="begin"/>
        </w:r>
        <w:r w:rsidR="00126EAE">
          <w:rPr>
            <w:noProof/>
            <w:webHidden/>
          </w:rPr>
          <w:instrText xml:space="preserve"> PAGEREF _Toc121730414 \h </w:instrText>
        </w:r>
        <w:r w:rsidR="00126EAE">
          <w:rPr>
            <w:noProof/>
            <w:webHidden/>
          </w:rPr>
        </w:r>
        <w:r w:rsidR="00126EAE">
          <w:rPr>
            <w:noProof/>
            <w:webHidden/>
          </w:rPr>
          <w:fldChar w:fldCharType="separate"/>
        </w:r>
        <w:r w:rsidR="00126EAE">
          <w:rPr>
            <w:noProof/>
            <w:webHidden/>
          </w:rPr>
          <w:t>49</w:t>
        </w:r>
        <w:r w:rsidR="00126EAE">
          <w:rPr>
            <w:noProof/>
            <w:webHidden/>
          </w:rPr>
          <w:fldChar w:fldCharType="end"/>
        </w:r>
      </w:hyperlink>
    </w:p>
    <w:p w14:paraId="433BDF94" w14:textId="027984F8" w:rsidR="00126EAE" w:rsidRDefault="00000000">
      <w:pPr>
        <w:pStyle w:val="Kazalovsebine2"/>
        <w:rPr>
          <w:rFonts w:asciiTheme="minorHAnsi" w:hAnsiTheme="minorHAnsi" w:cstheme="minorBidi"/>
          <w:b w:val="0"/>
          <w:bCs w:val="0"/>
          <w:smallCaps w:val="0"/>
          <w:noProof/>
          <w:color w:val="auto"/>
          <w:lang w:eastAsia="sl-SI"/>
        </w:rPr>
      </w:pPr>
      <w:hyperlink w:anchor="_Toc121730415" w:history="1">
        <w:r w:rsidR="00126EAE" w:rsidRPr="002C7B26">
          <w:rPr>
            <w:rStyle w:val="Hiperpovezava"/>
            <w:noProof/>
          </w:rPr>
          <w:t>PRILOGA št. 11</w:t>
        </w:r>
        <w:r w:rsidR="00126EAE">
          <w:rPr>
            <w:noProof/>
            <w:webHidden/>
          </w:rPr>
          <w:tab/>
        </w:r>
        <w:r w:rsidR="00126EAE">
          <w:rPr>
            <w:noProof/>
            <w:webHidden/>
          </w:rPr>
          <w:fldChar w:fldCharType="begin"/>
        </w:r>
        <w:r w:rsidR="00126EAE">
          <w:rPr>
            <w:noProof/>
            <w:webHidden/>
          </w:rPr>
          <w:instrText xml:space="preserve"> PAGEREF _Toc121730415 \h </w:instrText>
        </w:r>
        <w:r w:rsidR="00126EAE">
          <w:rPr>
            <w:noProof/>
            <w:webHidden/>
          </w:rPr>
        </w:r>
        <w:r w:rsidR="00126EAE">
          <w:rPr>
            <w:noProof/>
            <w:webHidden/>
          </w:rPr>
          <w:fldChar w:fldCharType="separate"/>
        </w:r>
        <w:r w:rsidR="00126EAE">
          <w:rPr>
            <w:noProof/>
            <w:webHidden/>
          </w:rPr>
          <w:t>51</w:t>
        </w:r>
        <w:r w:rsidR="00126EAE">
          <w:rPr>
            <w:noProof/>
            <w:webHidden/>
          </w:rPr>
          <w:fldChar w:fldCharType="end"/>
        </w:r>
      </w:hyperlink>
    </w:p>
    <w:p w14:paraId="6AFD1B29" w14:textId="58C7F03E" w:rsidR="00126EAE" w:rsidRDefault="00000000">
      <w:pPr>
        <w:pStyle w:val="Kazalovsebine2"/>
        <w:rPr>
          <w:rFonts w:asciiTheme="minorHAnsi" w:hAnsiTheme="minorHAnsi" w:cstheme="minorBidi"/>
          <w:b w:val="0"/>
          <w:bCs w:val="0"/>
          <w:smallCaps w:val="0"/>
          <w:noProof/>
          <w:color w:val="auto"/>
          <w:lang w:eastAsia="sl-SI"/>
        </w:rPr>
      </w:pPr>
      <w:hyperlink w:anchor="_Toc121730416" w:history="1">
        <w:r w:rsidR="00126EAE" w:rsidRPr="002C7B26">
          <w:rPr>
            <w:rStyle w:val="Hiperpovezava"/>
            <w:noProof/>
          </w:rPr>
          <w:t>IZJAVA PONUDNIKA O PREDLOŽITVI FINANČNEGA ZAVAROVANJA ZA ODPRAVO NAPAK</w:t>
        </w:r>
        <w:r w:rsidR="00126EAE">
          <w:rPr>
            <w:noProof/>
            <w:webHidden/>
          </w:rPr>
          <w:tab/>
        </w:r>
        <w:r w:rsidR="00126EAE">
          <w:rPr>
            <w:noProof/>
            <w:webHidden/>
          </w:rPr>
          <w:fldChar w:fldCharType="begin"/>
        </w:r>
        <w:r w:rsidR="00126EAE">
          <w:rPr>
            <w:noProof/>
            <w:webHidden/>
          </w:rPr>
          <w:instrText xml:space="preserve"> PAGEREF _Toc121730416 \h </w:instrText>
        </w:r>
        <w:r w:rsidR="00126EAE">
          <w:rPr>
            <w:noProof/>
            <w:webHidden/>
          </w:rPr>
        </w:r>
        <w:r w:rsidR="00126EAE">
          <w:rPr>
            <w:noProof/>
            <w:webHidden/>
          </w:rPr>
          <w:fldChar w:fldCharType="separate"/>
        </w:r>
        <w:r w:rsidR="00126EAE">
          <w:rPr>
            <w:noProof/>
            <w:webHidden/>
          </w:rPr>
          <w:t>51</w:t>
        </w:r>
        <w:r w:rsidR="00126EAE">
          <w:rPr>
            <w:noProof/>
            <w:webHidden/>
          </w:rPr>
          <w:fldChar w:fldCharType="end"/>
        </w:r>
      </w:hyperlink>
    </w:p>
    <w:p w14:paraId="0B07F167" w14:textId="329BD4D7" w:rsidR="00126EAE" w:rsidRDefault="00000000">
      <w:pPr>
        <w:pStyle w:val="Kazalovsebine2"/>
        <w:rPr>
          <w:rFonts w:asciiTheme="minorHAnsi" w:hAnsiTheme="minorHAnsi" w:cstheme="minorBidi"/>
          <w:b w:val="0"/>
          <w:bCs w:val="0"/>
          <w:smallCaps w:val="0"/>
          <w:noProof/>
          <w:color w:val="auto"/>
          <w:lang w:eastAsia="sl-SI"/>
        </w:rPr>
      </w:pPr>
      <w:hyperlink w:anchor="_Toc121730417" w:history="1">
        <w:r w:rsidR="00126EAE" w:rsidRPr="002C7B26">
          <w:rPr>
            <w:rStyle w:val="Hiperpovezava"/>
            <w:noProof/>
          </w:rPr>
          <w:t>POTRDILA BANK oz. BON-2</w:t>
        </w:r>
        <w:r w:rsidR="00126EAE">
          <w:rPr>
            <w:noProof/>
            <w:webHidden/>
          </w:rPr>
          <w:tab/>
        </w:r>
        <w:r w:rsidR="00126EAE">
          <w:rPr>
            <w:noProof/>
            <w:webHidden/>
          </w:rPr>
          <w:fldChar w:fldCharType="begin"/>
        </w:r>
        <w:r w:rsidR="00126EAE">
          <w:rPr>
            <w:noProof/>
            <w:webHidden/>
          </w:rPr>
          <w:instrText xml:space="preserve"> PAGEREF _Toc121730417 \h </w:instrText>
        </w:r>
        <w:r w:rsidR="00126EAE">
          <w:rPr>
            <w:noProof/>
            <w:webHidden/>
          </w:rPr>
        </w:r>
        <w:r w:rsidR="00126EAE">
          <w:rPr>
            <w:noProof/>
            <w:webHidden/>
          </w:rPr>
          <w:fldChar w:fldCharType="separate"/>
        </w:r>
        <w:r w:rsidR="00126EAE">
          <w:rPr>
            <w:noProof/>
            <w:webHidden/>
          </w:rPr>
          <w:t>53</w:t>
        </w:r>
        <w:r w:rsidR="00126EAE">
          <w:rPr>
            <w:noProof/>
            <w:webHidden/>
          </w:rPr>
          <w:fldChar w:fldCharType="end"/>
        </w:r>
      </w:hyperlink>
    </w:p>
    <w:p w14:paraId="4AC4B97C" w14:textId="38AAFD9E" w:rsidR="00126EAE" w:rsidRDefault="00000000">
      <w:pPr>
        <w:pStyle w:val="Kazalovsebine2"/>
        <w:rPr>
          <w:rFonts w:asciiTheme="minorHAnsi" w:hAnsiTheme="minorHAnsi" w:cstheme="minorBidi"/>
          <w:b w:val="0"/>
          <w:bCs w:val="0"/>
          <w:smallCaps w:val="0"/>
          <w:noProof/>
          <w:color w:val="auto"/>
          <w:lang w:eastAsia="sl-SI"/>
        </w:rPr>
      </w:pPr>
      <w:hyperlink w:anchor="_Toc121730418" w:history="1">
        <w:r w:rsidR="00126EAE" w:rsidRPr="002C7B26">
          <w:rPr>
            <w:rStyle w:val="Hiperpovezava"/>
            <w:noProof/>
          </w:rPr>
          <w:t>PRILOGA št. 12</w:t>
        </w:r>
        <w:r w:rsidR="00126EAE">
          <w:rPr>
            <w:noProof/>
            <w:webHidden/>
          </w:rPr>
          <w:tab/>
        </w:r>
        <w:r w:rsidR="00126EAE">
          <w:rPr>
            <w:noProof/>
            <w:webHidden/>
          </w:rPr>
          <w:fldChar w:fldCharType="begin"/>
        </w:r>
        <w:r w:rsidR="00126EAE">
          <w:rPr>
            <w:noProof/>
            <w:webHidden/>
          </w:rPr>
          <w:instrText xml:space="preserve"> PAGEREF _Toc121730418 \h </w:instrText>
        </w:r>
        <w:r w:rsidR="00126EAE">
          <w:rPr>
            <w:noProof/>
            <w:webHidden/>
          </w:rPr>
        </w:r>
        <w:r w:rsidR="00126EAE">
          <w:rPr>
            <w:noProof/>
            <w:webHidden/>
          </w:rPr>
          <w:fldChar w:fldCharType="separate"/>
        </w:r>
        <w:r w:rsidR="00126EAE">
          <w:rPr>
            <w:noProof/>
            <w:webHidden/>
          </w:rPr>
          <w:t>54</w:t>
        </w:r>
        <w:r w:rsidR="00126EAE">
          <w:rPr>
            <w:noProof/>
            <w:webHidden/>
          </w:rPr>
          <w:fldChar w:fldCharType="end"/>
        </w:r>
      </w:hyperlink>
    </w:p>
    <w:p w14:paraId="780CA54E" w14:textId="556E7377" w:rsidR="00126EAE" w:rsidRDefault="00000000">
      <w:pPr>
        <w:pStyle w:val="Kazalovsebine2"/>
        <w:rPr>
          <w:rFonts w:asciiTheme="minorHAnsi" w:hAnsiTheme="minorHAnsi" w:cstheme="minorBidi"/>
          <w:b w:val="0"/>
          <w:bCs w:val="0"/>
          <w:smallCaps w:val="0"/>
          <w:noProof/>
          <w:color w:val="auto"/>
          <w:lang w:eastAsia="sl-SI"/>
        </w:rPr>
      </w:pPr>
      <w:hyperlink w:anchor="_Toc121730419" w:history="1">
        <w:r w:rsidR="00126EAE" w:rsidRPr="002C7B26">
          <w:rPr>
            <w:rStyle w:val="Hiperpovezava"/>
            <w:noProof/>
          </w:rPr>
          <w:t>VZOREC POGODBE</w:t>
        </w:r>
        <w:r w:rsidR="00126EAE">
          <w:rPr>
            <w:noProof/>
            <w:webHidden/>
          </w:rPr>
          <w:tab/>
        </w:r>
        <w:r w:rsidR="00126EAE">
          <w:rPr>
            <w:noProof/>
            <w:webHidden/>
          </w:rPr>
          <w:fldChar w:fldCharType="begin"/>
        </w:r>
        <w:r w:rsidR="00126EAE">
          <w:rPr>
            <w:noProof/>
            <w:webHidden/>
          </w:rPr>
          <w:instrText xml:space="preserve"> PAGEREF _Toc121730419 \h </w:instrText>
        </w:r>
        <w:r w:rsidR="00126EAE">
          <w:rPr>
            <w:noProof/>
            <w:webHidden/>
          </w:rPr>
        </w:r>
        <w:r w:rsidR="00126EAE">
          <w:rPr>
            <w:noProof/>
            <w:webHidden/>
          </w:rPr>
          <w:fldChar w:fldCharType="separate"/>
        </w:r>
        <w:r w:rsidR="00126EAE">
          <w:rPr>
            <w:noProof/>
            <w:webHidden/>
          </w:rPr>
          <w:t>54</w:t>
        </w:r>
        <w:r w:rsidR="00126EAE">
          <w:rPr>
            <w:noProof/>
            <w:webHidden/>
          </w:rPr>
          <w:fldChar w:fldCharType="end"/>
        </w:r>
      </w:hyperlink>
    </w:p>
    <w:p w14:paraId="182EAAAF" w14:textId="5E78B27D" w:rsidR="00126EAE" w:rsidRDefault="00000000">
      <w:pPr>
        <w:pStyle w:val="Kazalovsebine2"/>
        <w:rPr>
          <w:rFonts w:asciiTheme="minorHAnsi" w:hAnsiTheme="minorHAnsi" w:cstheme="minorBidi"/>
          <w:b w:val="0"/>
          <w:bCs w:val="0"/>
          <w:smallCaps w:val="0"/>
          <w:noProof/>
          <w:color w:val="auto"/>
          <w:lang w:eastAsia="sl-SI"/>
        </w:rPr>
      </w:pPr>
      <w:hyperlink w:anchor="_Toc121730420" w:history="1">
        <w:r w:rsidR="00126EAE" w:rsidRPr="002C7B26">
          <w:rPr>
            <w:rStyle w:val="Hiperpovezava"/>
            <w:rFonts w:eastAsia="Times New Roman" w:cs="Arial"/>
            <w:i/>
            <w:iCs/>
            <w:noProof/>
          </w:rPr>
          <w:t>PRILOGA št. 13</w:t>
        </w:r>
        <w:r w:rsidR="00126EAE">
          <w:rPr>
            <w:noProof/>
            <w:webHidden/>
          </w:rPr>
          <w:tab/>
        </w:r>
        <w:r w:rsidR="00126EAE">
          <w:rPr>
            <w:noProof/>
            <w:webHidden/>
          </w:rPr>
          <w:fldChar w:fldCharType="begin"/>
        </w:r>
        <w:r w:rsidR="00126EAE">
          <w:rPr>
            <w:noProof/>
            <w:webHidden/>
          </w:rPr>
          <w:instrText xml:space="preserve"> PAGEREF _Toc121730420 \h </w:instrText>
        </w:r>
        <w:r w:rsidR="00126EAE">
          <w:rPr>
            <w:noProof/>
            <w:webHidden/>
          </w:rPr>
        </w:r>
        <w:r w:rsidR="00126EAE">
          <w:rPr>
            <w:noProof/>
            <w:webHidden/>
          </w:rPr>
          <w:fldChar w:fldCharType="separate"/>
        </w:r>
        <w:r w:rsidR="00126EAE">
          <w:rPr>
            <w:noProof/>
            <w:webHidden/>
          </w:rPr>
          <w:t>67</w:t>
        </w:r>
        <w:r w:rsidR="00126EAE">
          <w:rPr>
            <w:noProof/>
            <w:webHidden/>
          </w:rPr>
          <w:fldChar w:fldCharType="end"/>
        </w:r>
      </w:hyperlink>
    </w:p>
    <w:p w14:paraId="5156AD1A" w14:textId="497C304F" w:rsidR="00126EAE" w:rsidRDefault="00000000">
      <w:pPr>
        <w:pStyle w:val="Kazalovsebine2"/>
        <w:rPr>
          <w:rFonts w:asciiTheme="minorHAnsi" w:hAnsiTheme="minorHAnsi" w:cstheme="minorBidi"/>
          <w:b w:val="0"/>
          <w:bCs w:val="0"/>
          <w:smallCaps w:val="0"/>
          <w:noProof/>
          <w:color w:val="auto"/>
          <w:lang w:eastAsia="sl-SI"/>
        </w:rPr>
      </w:pPr>
      <w:hyperlink w:anchor="_Toc121730421" w:history="1">
        <w:r w:rsidR="00126EAE" w:rsidRPr="002C7B26">
          <w:rPr>
            <w:rStyle w:val="Hiperpovezava"/>
            <w:rFonts w:eastAsia="Times New Roman" w:cs="Arial"/>
            <w:i/>
            <w:iCs/>
            <w:noProof/>
            <w:spacing w:val="20"/>
            <w:lang w:eastAsia="zh-CN"/>
          </w:rPr>
          <w:t>IZJAVA PONUDNIKA O SPOŠTOVANJU ZAHTEV UREDBE O ZELENEM JAVNEM NAROČANJU</w:t>
        </w:r>
        <w:r w:rsidR="00126EAE">
          <w:rPr>
            <w:noProof/>
            <w:webHidden/>
          </w:rPr>
          <w:tab/>
        </w:r>
        <w:r w:rsidR="00126EAE">
          <w:rPr>
            <w:noProof/>
            <w:webHidden/>
          </w:rPr>
          <w:fldChar w:fldCharType="begin"/>
        </w:r>
        <w:r w:rsidR="00126EAE">
          <w:rPr>
            <w:noProof/>
            <w:webHidden/>
          </w:rPr>
          <w:instrText xml:space="preserve"> PAGEREF _Toc121730421 \h </w:instrText>
        </w:r>
        <w:r w:rsidR="00126EAE">
          <w:rPr>
            <w:noProof/>
            <w:webHidden/>
          </w:rPr>
        </w:r>
        <w:r w:rsidR="00126EAE">
          <w:rPr>
            <w:noProof/>
            <w:webHidden/>
          </w:rPr>
          <w:fldChar w:fldCharType="separate"/>
        </w:r>
        <w:r w:rsidR="00126EAE">
          <w:rPr>
            <w:noProof/>
            <w:webHidden/>
          </w:rPr>
          <w:t>67</w:t>
        </w:r>
        <w:r w:rsidR="00126EAE">
          <w:rPr>
            <w:noProof/>
            <w:webHidden/>
          </w:rPr>
          <w:fldChar w:fldCharType="end"/>
        </w:r>
      </w:hyperlink>
    </w:p>
    <w:p w14:paraId="5A991306" w14:textId="053B9AC3" w:rsidR="00C13FEA" w:rsidRPr="00C67A31" w:rsidRDefault="007E6680" w:rsidP="003150D1">
      <w:pPr>
        <w:spacing w:after="0" w:line="276" w:lineRule="auto"/>
        <w:rPr>
          <w:rFonts w:ascii="Arial" w:hAnsi="Arial" w:cs="Arial"/>
        </w:rPr>
        <w:sectPr w:rsidR="00C13FEA" w:rsidRPr="00C67A31" w:rsidSect="00C13FEA">
          <w:footerReference w:type="default" r:id="rId8"/>
          <w:pgSz w:w="11906" w:h="16838"/>
          <w:pgMar w:top="1418" w:right="1418" w:bottom="1418" w:left="1418" w:header="567" w:footer="567" w:gutter="0"/>
          <w:cols w:space="708"/>
          <w:titlePg/>
          <w:docGrid w:linePitch="360"/>
        </w:sectPr>
      </w:pPr>
      <w:r w:rsidRPr="00C67A31">
        <w:rPr>
          <w:rFonts w:ascii="Arial" w:hAnsi="Arial" w:cs="Arial"/>
        </w:rPr>
        <w:fldChar w:fldCharType="end"/>
      </w:r>
    </w:p>
    <w:p w14:paraId="3D7BB362" w14:textId="082AB203" w:rsidR="00C13FEA" w:rsidRPr="00C67A31" w:rsidRDefault="00CD2D1B" w:rsidP="003150D1">
      <w:pPr>
        <w:spacing w:after="0" w:line="276" w:lineRule="auto"/>
        <w:rPr>
          <w:rFonts w:ascii="Arial" w:hAnsi="Arial" w:cs="Arial"/>
        </w:rPr>
      </w:pPr>
      <w:r>
        <w:rPr>
          <w:rFonts w:ascii="Arial" w:hAnsi="Arial" w:cs="Arial"/>
          <w:noProof/>
        </w:rPr>
        <w:lastRenderedPageBreak/>
        <mc:AlternateContent>
          <mc:Choice Requires="wpg">
            <w:drawing>
              <wp:anchor distT="0" distB="0" distL="114300" distR="114300" simplePos="0" relativeHeight="251659264" behindDoc="1" locked="0" layoutInCell="1" allowOverlap="1" wp14:anchorId="734B2AFD" wp14:editId="2B160E2E">
                <wp:simplePos x="0" y="0"/>
                <wp:positionH relativeFrom="page">
                  <wp:posOffset>304165</wp:posOffset>
                </wp:positionH>
                <wp:positionV relativeFrom="page">
                  <wp:posOffset>274320</wp:posOffset>
                </wp:positionV>
                <wp:extent cx="6376670" cy="10153650"/>
                <wp:effectExtent l="0" t="0" r="0" b="0"/>
                <wp:wrapNone/>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6670" cy="10153650"/>
                          <a:chOff x="0" y="0"/>
                          <a:chExt cx="63770" cy="91257"/>
                        </a:xfrm>
                      </wpg:grpSpPr>
                      <wps:wsp>
                        <wps:cNvPr id="5" name="Pravokotnik 3"/>
                        <wps:cNvSpPr>
                          <a:spLocks noChangeArrowheads="1"/>
                        </wps:cNvSpPr>
                        <wps:spPr bwMode="auto">
                          <a:xfrm>
                            <a:off x="0" y="0"/>
                            <a:ext cx="1945" cy="9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6" name="Peterokotnik 4"/>
                        <wps:cNvSpPr>
                          <a:spLocks noChangeArrowheads="1"/>
                        </wps:cNvSpPr>
                        <wps:spPr bwMode="auto">
                          <a:xfrm>
                            <a:off x="0" y="16302"/>
                            <a:ext cx="63770" cy="5520"/>
                          </a:xfrm>
                          <a:prstGeom prst="homePlate">
                            <a:avLst>
                              <a:gd name="adj" fmla="val 5000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44A41A12" w14:textId="77777777" w:rsidR="0038681A" w:rsidRPr="008B496A" w:rsidRDefault="0038681A" w:rsidP="00C13FEA">
                              <w:pPr>
                                <w:pStyle w:val="Naslov"/>
                                <w:jc w:val="center"/>
                              </w:pPr>
                              <w:r w:rsidRPr="008B496A">
                                <w:t>A) DOKUMENTACIJA V ZVEZI Z JAVNIM NAROČILOM</w:t>
                              </w:r>
                            </w:p>
                          </w:txbxContent>
                        </wps:txbx>
                        <wps:bodyPr rot="0" vert="horz" wrap="square" lIns="91440" tIns="0" rIns="18288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4B2AFD" id="Skupina 4" o:spid="_x0000_s1026" style="position:absolute;margin-left:23.95pt;margin-top:21.6pt;width:502.1pt;height:799.5pt;z-index:-251657216;mso-position-horizontal-relative:page;mso-position-vertical-relative:page"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">
                <v:rect id="Pravokotnik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" filled="f"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terokotnik 4" o:spid="_x0000_s1028" type="#_x0000_t15" style="position:absolute;top:16302;width:63770;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" adj="20665" filled="f" stroked="f" strokeweight="2pt">
                  <v:textbox inset=",0,14.4pt,0">
                    <w:txbxContent>
                      <w:p w14:paraId="44A41A12" w14:textId="77777777" w:rsidR="0038681A" w:rsidRPr="008B496A" w:rsidRDefault="0038681A" w:rsidP="00C13FEA">
                        <w:pPr>
                          <w:pStyle w:val="Naslov"/>
                          <w:jc w:val="center"/>
                        </w:pPr>
                        <w:r w:rsidRPr="008B496A">
                          <w:t>A) DOKUMENTACIJA V ZVEZI Z JAVNIM NAROČILOM</w:t>
                        </w:r>
                      </w:p>
                    </w:txbxContent>
                  </v:textbox>
                </v:shape>
                <w10:wrap anchorx="page" anchory="page"/>
              </v:group>
            </w:pict>
          </mc:Fallback>
        </mc:AlternateContent>
      </w:r>
    </w:p>
    <w:p w14:paraId="4D9D929D" w14:textId="77777777" w:rsidR="00C13FEA" w:rsidRPr="00C67A31" w:rsidRDefault="00C13FEA" w:rsidP="003150D1">
      <w:pPr>
        <w:pStyle w:val="Odstavekseznama"/>
        <w:spacing w:after="0"/>
        <w:rPr>
          <w:rFonts w:ascii="Arial" w:hAnsi="Arial" w:cs="Arial"/>
          <w:b/>
          <w:bCs/>
          <w:color w:val="auto"/>
        </w:rPr>
      </w:pPr>
    </w:p>
    <w:p w14:paraId="252CB62F" w14:textId="4E6B122C" w:rsidR="00287041" w:rsidRPr="00C67A31" w:rsidRDefault="00C13FEA" w:rsidP="003150D1">
      <w:pPr>
        <w:spacing w:after="0" w:line="276" w:lineRule="auto"/>
        <w:rPr>
          <w:rFonts w:ascii="Arial" w:hAnsi="Arial" w:cs="Arial"/>
          <w:b/>
          <w:bCs/>
        </w:rPr>
      </w:pPr>
      <w:r w:rsidRPr="00C67A31">
        <w:rPr>
          <w:rFonts w:ascii="Arial" w:hAnsi="Arial" w:cs="Arial"/>
          <w:b/>
          <w:bCs/>
        </w:rPr>
        <w:br w:type="page"/>
      </w:r>
    </w:p>
    <w:p w14:paraId="1177616E" w14:textId="77777777" w:rsidR="00C13FEA" w:rsidRPr="00C67A31" w:rsidRDefault="00C13FEA" w:rsidP="00E6095E">
      <w:pPr>
        <w:pStyle w:val="Naslov1"/>
        <w:framePr w:wrap="auto"/>
      </w:pPr>
      <w:bookmarkStart w:id="2" w:name="_Toc121730331"/>
      <w:r w:rsidRPr="00C67A31">
        <w:lastRenderedPageBreak/>
        <w:t>POVABILO ZAINTERESIRANIM PONUDNIKOM K SODELOVANJU</w:t>
      </w:r>
      <w:bookmarkEnd w:id="2"/>
      <w:r w:rsidRPr="00C67A31">
        <w:t xml:space="preserve"> </w:t>
      </w:r>
    </w:p>
    <w:p w14:paraId="2BE16BB0" w14:textId="77777777" w:rsidR="00C13FEA" w:rsidRPr="00C67A31" w:rsidRDefault="00C13FEA" w:rsidP="003150D1">
      <w:pPr>
        <w:spacing w:after="0" w:line="276" w:lineRule="auto"/>
        <w:jc w:val="both"/>
        <w:rPr>
          <w:rFonts w:ascii="Arial" w:hAnsi="Arial" w:cs="Arial"/>
        </w:rPr>
      </w:pPr>
    </w:p>
    <w:p w14:paraId="01ED17A8" w14:textId="77777777" w:rsidR="00C13FEA" w:rsidRPr="00C67A31" w:rsidRDefault="00C13FEA" w:rsidP="003150D1">
      <w:pPr>
        <w:spacing w:after="0" w:line="276" w:lineRule="auto"/>
        <w:jc w:val="both"/>
        <w:rPr>
          <w:rFonts w:ascii="Arial" w:hAnsi="Arial" w:cs="Arial"/>
        </w:rPr>
      </w:pPr>
    </w:p>
    <w:p w14:paraId="7FB13DE7" w14:textId="301AB485" w:rsidR="00C13FEA" w:rsidRPr="0096371F" w:rsidRDefault="00C13FEA" w:rsidP="003150D1">
      <w:pPr>
        <w:spacing w:after="0" w:line="276" w:lineRule="auto"/>
        <w:jc w:val="both"/>
        <w:rPr>
          <w:rFonts w:ascii="Arial" w:hAnsi="Arial" w:cs="Arial"/>
        </w:rPr>
      </w:pPr>
      <w:r w:rsidRPr="00C67A31">
        <w:rPr>
          <w:rFonts w:ascii="Arial" w:hAnsi="Arial" w:cs="Arial"/>
        </w:rPr>
        <w:t xml:space="preserve">Naročnik, </w:t>
      </w:r>
      <w:r w:rsidR="0096371F" w:rsidRPr="0096371F">
        <w:rPr>
          <w:rFonts w:ascii="Arial" w:hAnsi="Arial" w:cs="Arial"/>
        </w:rPr>
        <w:t>Javni zavod Ljubljanski grad</w:t>
      </w:r>
      <w:r w:rsidR="0096371F">
        <w:rPr>
          <w:rFonts w:ascii="Arial" w:hAnsi="Arial" w:cs="Arial"/>
        </w:rPr>
        <w:t xml:space="preserve">, </w:t>
      </w:r>
      <w:r w:rsidR="0096371F" w:rsidRPr="0096371F">
        <w:rPr>
          <w:rFonts w:ascii="Arial" w:hAnsi="Arial" w:cs="Arial"/>
        </w:rPr>
        <w:t>Grajska planota 1</w:t>
      </w:r>
      <w:r w:rsidR="0096371F">
        <w:rPr>
          <w:rFonts w:ascii="Arial" w:hAnsi="Arial" w:cs="Arial"/>
        </w:rPr>
        <w:t xml:space="preserve">, </w:t>
      </w:r>
      <w:r w:rsidR="0096371F" w:rsidRPr="0096371F">
        <w:rPr>
          <w:rFonts w:ascii="Arial" w:hAnsi="Arial" w:cs="Arial"/>
        </w:rPr>
        <w:t>1000 Ljubljana</w:t>
      </w:r>
      <w:r w:rsidRPr="00C67A31">
        <w:rPr>
          <w:rFonts w:ascii="Arial" w:hAnsi="Arial" w:cs="Arial"/>
        </w:rPr>
        <w:t>, vse zainteresirane ponudnike obvešča, da razpisuje javno naročilo »</w:t>
      </w:r>
      <w:r w:rsidR="00293F7F">
        <w:rPr>
          <w:rFonts w:ascii="Arial" w:hAnsi="Arial" w:cs="Arial"/>
        </w:rPr>
        <w:t xml:space="preserve">Nakup in </w:t>
      </w:r>
      <w:r w:rsidR="005A29E1">
        <w:rPr>
          <w:rFonts w:ascii="Arial" w:hAnsi="Arial" w:cs="Arial"/>
        </w:rPr>
        <w:t>montaža</w:t>
      </w:r>
      <w:r w:rsidR="00293F7F">
        <w:rPr>
          <w:rFonts w:ascii="Arial" w:hAnsi="Arial" w:cs="Arial"/>
        </w:rPr>
        <w:t xml:space="preserve"> pohištvene opreme na lokaciji Hiša na </w:t>
      </w:r>
      <w:proofErr w:type="spellStart"/>
      <w:r w:rsidR="00293F7F">
        <w:rPr>
          <w:rFonts w:ascii="Arial" w:hAnsi="Arial" w:cs="Arial"/>
        </w:rPr>
        <w:t>Stolbi</w:t>
      </w:r>
      <w:proofErr w:type="spellEnd"/>
      <w:r w:rsidRPr="00C67A31">
        <w:rPr>
          <w:rFonts w:ascii="Arial" w:hAnsi="Arial" w:cs="Arial"/>
        </w:rPr>
        <w:t xml:space="preserve">«, ki je javno naročilo </w:t>
      </w:r>
      <w:r w:rsidR="00293F7F">
        <w:rPr>
          <w:rFonts w:ascii="Arial" w:hAnsi="Arial" w:cs="Arial"/>
        </w:rPr>
        <w:t>blaga</w:t>
      </w:r>
      <w:r w:rsidRPr="00C67A31">
        <w:rPr>
          <w:rFonts w:ascii="Arial" w:hAnsi="Arial" w:cs="Arial"/>
        </w:rPr>
        <w:t>.</w:t>
      </w:r>
      <w:r w:rsidRPr="00C67A31">
        <w:rPr>
          <w:rFonts w:ascii="Arial" w:hAnsi="Arial" w:cs="Arial"/>
          <w:kern w:val="3"/>
          <w:lang w:eastAsia="zh-CN"/>
        </w:rPr>
        <w:t xml:space="preserve"> Zainteresirani ponudniki, ki izpolnjujejo vse naročnikove pogoje, pri njih niso prisotni razlogi za izključitev ponudbe ter izpolnjujejo vse tehnične zahteve naročnika</w:t>
      </w:r>
      <w:r w:rsidR="00E04CDC">
        <w:rPr>
          <w:rFonts w:ascii="Arial" w:hAnsi="Arial" w:cs="Arial"/>
          <w:kern w:val="3"/>
          <w:lang w:eastAsia="zh-CN"/>
        </w:rPr>
        <w:t>,</w:t>
      </w:r>
      <w:r w:rsidRPr="00C67A31">
        <w:rPr>
          <w:rFonts w:ascii="Arial" w:hAnsi="Arial" w:cs="Arial"/>
          <w:kern w:val="3"/>
          <w:lang w:eastAsia="zh-CN"/>
        </w:rPr>
        <w:t xml:space="preserve"> lahko oddajo svojo ponudbo v skladu z navodili, podanimi v tej dokumentaciji.</w:t>
      </w:r>
      <w:r w:rsidR="0096371F">
        <w:rPr>
          <w:rFonts w:ascii="Arial" w:hAnsi="Arial" w:cs="Arial"/>
          <w:kern w:val="3"/>
          <w:lang w:eastAsia="zh-CN"/>
        </w:rPr>
        <w:t xml:space="preserve"> </w:t>
      </w:r>
      <w:r w:rsidR="00F733D3">
        <w:rPr>
          <w:rFonts w:ascii="Arial" w:hAnsi="Arial" w:cs="Arial"/>
          <w:kern w:val="3"/>
          <w:lang w:eastAsia="zh-CN"/>
        </w:rPr>
        <w:t xml:space="preserve"> </w:t>
      </w:r>
    </w:p>
    <w:p w14:paraId="4DA0B7C3" w14:textId="77777777" w:rsidR="00B74966" w:rsidRPr="00C67A31" w:rsidRDefault="00B74966" w:rsidP="003150D1">
      <w:pPr>
        <w:spacing w:after="0" w:line="276" w:lineRule="auto"/>
        <w:jc w:val="both"/>
        <w:rPr>
          <w:rFonts w:ascii="Arial" w:hAnsi="Arial" w:cs="Arial"/>
          <w:kern w:val="3"/>
          <w:lang w:eastAsia="zh-CN"/>
        </w:rPr>
      </w:pPr>
    </w:p>
    <w:p w14:paraId="29B69386" w14:textId="77777777" w:rsidR="00C13FEA" w:rsidRPr="00C67A31" w:rsidRDefault="00C13FEA" w:rsidP="00C00305">
      <w:pPr>
        <w:pStyle w:val="Naslov2"/>
      </w:pPr>
      <w:bookmarkStart w:id="3" w:name="_Toc121730332"/>
      <w:r w:rsidRPr="00C67A31">
        <w:t>Variantne ponudbe</w:t>
      </w:r>
      <w:bookmarkEnd w:id="3"/>
    </w:p>
    <w:p w14:paraId="5C4653CB"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Naročnik ne dovoljuje variantnih ponudb, kakor je to opredeljeno v 72. členu ZJN-3.</w:t>
      </w:r>
    </w:p>
    <w:p w14:paraId="110983F7" w14:textId="77777777" w:rsidR="00C13FEA" w:rsidRPr="00C67A31" w:rsidRDefault="00C13FEA" w:rsidP="003150D1">
      <w:pPr>
        <w:spacing w:after="0" w:line="276" w:lineRule="auto"/>
        <w:jc w:val="both"/>
        <w:rPr>
          <w:rFonts w:ascii="Arial" w:hAnsi="Arial" w:cs="Arial"/>
          <w:lang w:eastAsia="zh-CN"/>
        </w:rPr>
      </w:pPr>
    </w:p>
    <w:p w14:paraId="35185FD1" w14:textId="77777777" w:rsidR="00C13FEA" w:rsidRPr="00C67A31" w:rsidRDefault="00C13FEA" w:rsidP="00E6095E">
      <w:pPr>
        <w:pStyle w:val="Naslov1"/>
        <w:framePr w:wrap="auto"/>
      </w:pPr>
      <w:bookmarkStart w:id="4" w:name="_Toc121730333"/>
      <w:r w:rsidRPr="00C67A31">
        <w:t>POSTOPEK ODDAJE JAVNEGA NAROČILA</w:t>
      </w:r>
      <w:bookmarkEnd w:id="4"/>
    </w:p>
    <w:p w14:paraId="03209A8A" w14:textId="77777777" w:rsidR="00C13FEA" w:rsidRPr="00C67A31" w:rsidRDefault="00C13FEA" w:rsidP="003150D1">
      <w:pPr>
        <w:spacing w:after="0" w:line="276" w:lineRule="auto"/>
        <w:jc w:val="both"/>
        <w:rPr>
          <w:rFonts w:ascii="Arial" w:hAnsi="Arial" w:cs="Arial"/>
          <w:kern w:val="3"/>
          <w:lang w:eastAsia="zh-CN"/>
        </w:rPr>
      </w:pPr>
    </w:p>
    <w:p w14:paraId="14D549CC" w14:textId="77777777" w:rsidR="00C13FEA" w:rsidRPr="00C67A31" w:rsidRDefault="00C13FEA" w:rsidP="003150D1">
      <w:pPr>
        <w:spacing w:after="0" w:line="276" w:lineRule="auto"/>
        <w:rPr>
          <w:rFonts w:ascii="Arial" w:hAnsi="Arial" w:cs="Arial"/>
        </w:rPr>
      </w:pPr>
    </w:p>
    <w:p w14:paraId="557CCA49"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Predmetno javno naročilo se izvaja po postopku oddaje naročila male vrednosti na podlagi 47. člena ZJN-3.</w:t>
      </w:r>
    </w:p>
    <w:p w14:paraId="2F6945B0" w14:textId="77777777" w:rsidR="00C13FEA" w:rsidRPr="00C67A31" w:rsidRDefault="00C13FEA" w:rsidP="003150D1">
      <w:pPr>
        <w:spacing w:after="0" w:line="276" w:lineRule="auto"/>
        <w:rPr>
          <w:rFonts w:ascii="Arial" w:hAnsi="Arial" w:cs="Arial"/>
          <w:lang w:eastAsia="zh-CN"/>
        </w:rPr>
      </w:pPr>
    </w:p>
    <w:p w14:paraId="74A32B61" w14:textId="77777777" w:rsidR="00C13FEA" w:rsidRPr="00C67A31" w:rsidRDefault="00C13FEA" w:rsidP="00E6095E">
      <w:pPr>
        <w:pStyle w:val="Naslov1"/>
        <w:framePr w:wrap="auto"/>
      </w:pPr>
      <w:bookmarkStart w:id="5" w:name="_Toc121730334"/>
      <w:r w:rsidRPr="00C67A31">
        <w:t>PRAVNA PODLAGA ZA IZVEDBO POSTOPKA JAVNEGA NAROČANJA</w:t>
      </w:r>
      <w:bookmarkEnd w:id="5"/>
    </w:p>
    <w:p w14:paraId="32C41C27" w14:textId="77777777" w:rsidR="00C13FEA" w:rsidRPr="00C67A31" w:rsidRDefault="00C13FEA" w:rsidP="003150D1">
      <w:pPr>
        <w:spacing w:after="0" w:line="276" w:lineRule="auto"/>
        <w:jc w:val="both"/>
        <w:rPr>
          <w:rFonts w:ascii="Arial" w:hAnsi="Arial" w:cs="Arial"/>
          <w:lang w:eastAsia="zh-CN"/>
        </w:rPr>
      </w:pPr>
    </w:p>
    <w:p w14:paraId="405DB3BB" w14:textId="77777777" w:rsidR="00F733D3" w:rsidRDefault="00F733D3" w:rsidP="003150D1">
      <w:pPr>
        <w:spacing w:after="0" w:line="276" w:lineRule="auto"/>
        <w:jc w:val="both"/>
        <w:rPr>
          <w:rFonts w:ascii="Arial" w:hAnsi="Arial" w:cs="Arial"/>
          <w:lang w:eastAsia="zh-CN"/>
        </w:rPr>
      </w:pPr>
    </w:p>
    <w:p w14:paraId="0F3FBF6B" w14:textId="77777777" w:rsidR="00C41339" w:rsidRPr="00C67A31" w:rsidRDefault="00C41339" w:rsidP="00C41339">
      <w:pPr>
        <w:spacing w:after="0" w:line="276" w:lineRule="auto"/>
        <w:jc w:val="both"/>
        <w:rPr>
          <w:rFonts w:ascii="Arial" w:hAnsi="Arial" w:cs="Arial"/>
          <w:lang w:eastAsia="zh-CN"/>
        </w:rPr>
      </w:pPr>
      <w:r w:rsidRPr="00C67A31">
        <w:rPr>
          <w:rFonts w:ascii="Arial" w:hAnsi="Arial" w:cs="Arial"/>
          <w:lang w:eastAsia="zh-CN"/>
        </w:rPr>
        <w:t>Pri oddaji javnega naročila se bodo uporabljala določila naslednjih predpisov in drugih dokumentov:</w:t>
      </w:r>
    </w:p>
    <w:p w14:paraId="1B9F27D1" w14:textId="77777777" w:rsidR="00C41339" w:rsidRPr="00C67A31" w:rsidRDefault="00C41339" w:rsidP="00C41339">
      <w:pPr>
        <w:pStyle w:val="Odstavekseznama"/>
        <w:numPr>
          <w:ilvl w:val="0"/>
          <w:numId w:val="7"/>
        </w:numPr>
        <w:spacing w:after="0"/>
        <w:jc w:val="both"/>
        <w:rPr>
          <w:rFonts w:ascii="Arial" w:hAnsi="Arial" w:cs="Arial"/>
          <w:color w:val="auto"/>
          <w:lang w:eastAsia="zh-CN"/>
        </w:rPr>
      </w:pPr>
      <w:r w:rsidRPr="00C67A31">
        <w:rPr>
          <w:rFonts w:ascii="Arial" w:hAnsi="Arial" w:cs="Arial"/>
          <w:color w:val="auto"/>
          <w:lang w:eastAsia="zh-CN"/>
        </w:rPr>
        <w:t>Zakon o javnem naročanju (ZJN-3, Uradni list RS, št. 91/15</w:t>
      </w:r>
      <w:r>
        <w:rPr>
          <w:rFonts w:ascii="Arial" w:hAnsi="Arial" w:cs="Arial"/>
          <w:color w:val="auto"/>
          <w:lang w:eastAsia="zh-CN"/>
        </w:rPr>
        <w:t>,</w:t>
      </w:r>
      <w:r w:rsidRPr="00C67A31">
        <w:rPr>
          <w:rFonts w:ascii="Arial" w:hAnsi="Arial" w:cs="Arial"/>
          <w:color w:val="auto"/>
          <w:lang w:eastAsia="zh-CN"/>
        </w:rPr>
        <w:t xml:space="preserve"> 14/18</w:t>
      </w:r>
      <w:r>
        <w:rPr>
          <w:rFonts w:ascii="Arial" w:hAnsi="Arial" w:cs="Arial"/>
          <w:color w:val="auto"/>
          <w:lang w:eastAsia="zh-CN"/>
        </w:rPr>
        <w:t xml:space="preserve"> in 121/21, 10/22, 74/22 – </w:t>
      </w:r>
      <w:proofErr w:type="spellStart"/>
      <w:r>
        <w:rPr>
          <w:rFonts w:ascii="Arial" w:hAnsi="Arial" w:cs="Arial"/>
          <w:color w:val="auto"/>
          <w:lang w:eastAsia="zh-CN"/>
        </w:rPr>
        <w:t>odl</w:t>
      </w:r>
      <w:proofErr w:type="spellEnd"/>
      <w:r>
        <w:rPr>
          <w:rFonts w:ascii="Arial" w:hAnsi="Arial" w:cs="Arial"/>
          <w:color w:val="auto"/>
          <w:lang w:eastAsia="zh-CN"/>
        </w:rPr>
        <w:t>. US in 100/22 - ZNUZSZS</w:t>
      </w:r>
      <w:r w:rsidRPr="00C67A31">
        <w:rPr>
          <w:rFonts w:ascii="Arial" w:hAnsi="Arial" w:cs="Arial"/>
          <w:color w:val="auto"/>
          <w:lang w:eastAsia="zh-CN"/>
        </w:rPr>
        <w:t>);</w:t>
      </w:r>
    </w:p>
    <w:p w14:paraId="43C73C64" w14:textId="77777777" w:rsidR="00C41339" w:rsidRPr="00C67A31" w:rsidRDefault="00C41339" w:rsidP="00C41339">
      <w:pPr>
        <w:pStyle w:val="Odstavekseznama"/>
        <w:numPr>
          <w:ilvl w:val="0"/>
          <w:numId w:val="7"/>
        </w:numPr>
        <w:spacing w:after="0"/>
        <w:jc w:val="both"/>
        <w:rPr>
          <w:rFonts w:ascii="Arial" w:hAnsi="Arial" w:cs="Arial"/>
          <w:color w:val="auto"/>
          <w:lang w:eastAsia="zh-CN"/>
        </w:rPr>
      </w:pPr>
      <w:r w:rsidRPr="00C67A31">
        <w:rPr>
          <w:rFonts w:ascii="Arial" w:hAnsi="Arial" w:cs="Arial"/>
          <w:color w:val="auto"/>
          <w:lang w:eastAsia="zh-CN"/>
        </w:rPr>
        <w:t>Zakon o pravnem varstvu v postopkih javnega naročanja (ZPVPJN, Uradni list RS, št.</w:t>
      </w:r>
      <w:r>
        <w:rPr>
          <w:rFonts w:ascii="Arial" w:hAnsi="Arial" w:cs="Arial"/>
          <w:color w:val="auto"/>
          <w:lang w:eastAsia="zh-CN"/>
        </w:rPr>
        <w:t xml:space="preserve"> 43/11, 60/11 – ZTP-D, 63/13, 90/14 – ZDU-1I, 60/17 in 72/19</w:t>
      </w:r>
      <w:r w:rsidRPr="00C67A31">
        <w:rPr>
          <w:rFonts w:ascii="Arial" w:hAnsi="Arial" w:cs="Arial"/>
          <w:color w:val="auto"/>
          <w:lang w:eastAsia="zh-CN"/>
        </w:rPr>
        <w:t>);</w:t>
      </w:r>
    </w:p>
    <w:p w14:paraId="4D649C66" w14:textId="77777777" w:rsidR="00C41339" w:rsidRPr="00C67A31" w:rsidRDefault="00C41339" w:rsidP="00C41339">
      <w:pPr>
        <w:pStyle w:val="Odstavekseznama"/>
        <w:numPr>
          <w:ilvl w:val="0"/>
          <w:numId w:val="7"/>
        </w:numPr>
        <w:spacing w:after="0"/>
        <w:jc w:val="both"/>
        <w:rPr>
          <w:rFonts w:ascii="Arial" w:hAnsi="Arial" w:cs="Arial"/>
          <w:color w:val="auto"/>
          <w:lang w:eastAsia="zh-CN"/>
        </w:rPr>
      </w:pPr>
      <w:r w:rsidRPr="00C67A31">
        <w:rPr>
          <w:rFonts w:ascii="Arial" w:hAnsi="Arial" w:cs="Arial"/>
          <w:color w:val="auto"/>
          <w:lang w:eastAsia="zh-CN"/>
        </w:rPr>
        <w:t xml:space="preserve">Obligacijski zakonik (OZ, Uradni list RS, št. </w:t>
      </w:r>
      <w:r>
        <w:rPr>
          <w:rFonts w:ascii="Arial" w:hAnsi="Arial" w:cs="Arial"/>
          <w:color w:val="auto"/>
          <w:lang w:eastAsia="zh-CN"/>
        </w:rPr>
        <w:t xml:space="preserve">97/07 – uradno prečiščeno besedilo, 64/16 – </w:t>
      </w:r>
      <w:proofErr w:type="spellStart"/>
      <w:r>
        <w:rPr>
          <w:rFonts w:ascii="Arial" w:hAnsi="Arial" w:cs="Arial"/>
          <w:color w:val="auto"/>
          <w:lang w:eastAsia="zh-CN"/>
        </w:rPr>
        <w:t>odl</w:t>
      </w:r>
      <w:proofErr w:type="spellEnd"/>
      <w:r>
        <w:rPr>
          <w:rFonts w:ascii="Arial" w:hAnsi="Arial" w:cs="Arial"/>
          <w:color w:val="auto"/>
          <w:lang w:eastAsia="zh-CN"/>
        </w:rPr>
        <w:t xml:space="preserve">. US in20/18 – OROZ 631); </w:t>
      </w:r>
    </w:p>
    <w:p w14:paraId="27D0C741" w14:textId="77777777" w:rsidR="00C41339" w:rsidRPr="001837B2" w:rsidRDefault="00C41339" w:rsidP="00C41339">
      <w:pPr>
        <w:pStyle w:val="Odstavekseznama"/>
        <w:numPr>
          <w:ilvl w:val="0"/>
          <w:numId w:val="7"/>
        </w:numPr>
        <w:spacing w:after="0"/>
        <w:jc w:val="both"/>
        <w:rPr>
          <w:rFonts w:ascii="Arial" w:hAnsi="Arial" w:cs="Arial"/>
          <w:color w:val="auto"/>
          <w:lang w:eastAsia="zh-CN"/>
        </w:rPr>
      </w:pPr>
      <w:r w:rsidRPr="001837B2">
        <w:rPr>
          <w:rFonts w:ascii="Arial" w:hAnsi="Arial" w:cs="Arial"/>
          <w:color w:val="auto"/>
          <w:lang w:eastAsia="zh-CN"/>
        </w:rPr>
        <w:t>Zakon o javnih financah (</w:t>
      </w:r>
      <w:r>
        <w:rPr>
          <w:rFonts w:ascii="Arial" w:hAnsi="Arial" w:cs="Arial"/>
          <w:color w:val="auto"/>
          <w:lang w:eastAsia="zh-CN"/>
        </w:rPr>
        <w:t xml:space="preserve">ZJF, </w:t>
      </w:r>
      <w:r w:rsidRPr="001837B2">
        <w:rPr>
          <w:rFonts w:ascii="Arial" w:hAnsi="Arial" w:cs="Arial"/>
          <w:color w:val="auto"/>
          <w:lang w:eastAsia="zh-CN"/>
        </w:rPr>
        <w:t xml:space="preserve">Uradni list RS, št. 11/11–uradno prečiščeno besedilo, 14/13 – </w:t>
      </w:r>
      <w:proofErr w:type="spellStart"/>
      <w:r w:rsidRPr="001837B2">
        <w:rPr>
          <w:rFonts w:ascii="Arial" w:hAnsi="Arial" w:cs="Arial"/>
          <w:color w:val="auto"/>
          <w:lang w:eastAsia="zh-CN"/>
        </w:rPr>
        <w:t>popr</w:t>
      </w:r>
      <w:proofErr w:type="spellEnd"/>
      <w:r w:rsidRPr="001837B2">
        <w:rPr>
          <w:rFonts w:ascii="Arial" w:hAnsi="Arial" w:cs="Arial"/>
          <w:color w:val="auto"/>
          <w:lang w:eastAsia="zh-CN"/>
        </w:rPr>
        <w:t xml:space="preserve">., 101/13, 55/15 – </w:t>
      </w:r>
      <w:proofErr w:type="spellStart"/>
      <w:r w:rsidRPr="001837B2">
        <w:rPr>
          <w:rFonts w:ascii="Arial" w:hAnsi="Arial" w:cs="Arial"/>
          <w:color w:val="auto"/>
          <w:lang w:eastAsia="zh-CN"/>
        </w:rPr>
        <w:t>ZFisP</w:t>
      </w:r>
      <w:proofErr w:type="spellEnd"/>
      <w:r w:rsidRPr="001837B2">
        <w:rPr>
          <w:rFonts w:ascii="Arial" w:hAnsi="Arial" w:cs="Arial"/>
          <w:color w:val="auto"/>
          <w:lang w:eastAsia="zh-CN"/>
        </w:rPr>
        <w:t>, 96/15 – ZIPRS1617</w:t>
      </w:r>
      <w:r>
        <w:rPr>
          <w:rFonts w:ascii="Arial" w:hAnsi="Arial" w:cs="Arial"/>
          <w:color w:val="auto"/>
          <w:lang w:eastAsia="zh-CN"/>
        </w:rPr>
        <w:t>,</w:t>
      </w:r>
      <w:r w:rsidRPr="001837B2">
        <w:rPr>
          <w:rFonts w:ascii="Arial" w:hAnsi="Arial" w:cs="Arial"/>
          <w:color w:val="auto"/>
          <w:lang w:eastAsia="zh-CN"/>
        </w:rPr>
        <w:t xml:space="preserve"> 13/18</w:t>
      </w:r>
      <w:r>
        <w:rPr>
          <w:rFonts w:ascii="Arial" w:hAnsi="Arial" w:cs="Arial"/>
          <w:color w:val="auto"/>
          <w:lang w:eastAsia="zh-CN"/>
        </w:rPr>
        <w:t xml:space="preserve"> in 195/20 – </w:t>
      </w:r>
      <w:proofErr w:type="spellStart"/>
      <w:r>
        <w:rPr>
          <w:rFonts w:ascii="Arial" w:hAnsi="Arial" w:cs="Arial"/>
          <w:color w:val="auto"/>
          <w:lang w:eastAsia="zh-CN"/>
        </w:rPr>
        <w:t>odl</w:t>
      </w:r>
      <w:proofErr w:type="spellEnd"/>
      <w:r>
        <w:rPr>
          <w:rFonts w:ascii="Arial" w:hAnsi="Arial" w:cs="Arial"/>
          <w:color w:val="auto"/>
          <w:lang w:eastAsia="zh-CN"/>
        </w:rPr>
        <w:t>. US</w:t>
      </w:r>
      <w:r w:rsidRPr="001837B2">
        <w:rPr>
          <w:rFonts w:ascii="Arial" w:hAnsi="Arial" w:cs="Arial"/>
          <w:color w:val="auto"/>
          <w:lang w:eastAsia="zh-CN"/>
        </w:rPr>
        <w:t>);</w:t>
      </w:r>
    </w:p>
    <w:p w14:paraId="0F78C60F" w14:textId="77777777" w:rsidR="00C41339" w:rsidRDefault="00C41339" w:rsidP="00C41339">
      <w:pPr>
        <w:pStyle w:val="Odstavekseznama"/>
        <w:numPr>
          <w:ilvl w:val="0"/>
          <w:numId w:val="7"/>
        </w:numPr>
        <w:spacing w:after="0"/>
        <w:jc w:val="both"/>
        <w:rPr>
          <w:rFonts w:ascii="Arial" w:hAnsi="Arial" w:cs="Arial"/>
          <w:color w:val="auto"/>
          <w:lang w:eastAsia="zh-CN"/>
        </w:rPr>
      </w:pPr>
      <w:r w:rsidRPr="00C67A31">
        <w:rPr>
          <w:rFonts w:ascii="Arial" w:hAnsi="Arial" w:cs="Arial"/>
          <w:color w:val="auto"/>
          <w:lang w:eastAsia="zh-CN"/>
        </w:rPr>
        <w:t>Zakon o pravdnem postopku (ZPP-UPB3, Uradni list RS</w:t>
      </w:r>
      <w:r w:rsidRPr="00C67A31" w:rsidDel="005835BA">
        <w:rPr>
          <w:rFonts w:ascii="Arial" w:hAnsi="Arial" w:cs="Arial"/>
          <w:color w:val="auto"/>
          <w:lang w:eastAsia="zh-CN"/>
        </w:rPr>
        <w:t xml:space="preserve"> </w:t>
      </w:r>
      <w:r w:rsidRPr="00C67A31">
        <w:rPr>
          <w:rFonts w:ascii="Arial" w:hAnsi="Arial" w:cs="Arial"/>
          <w:color w:val="auto"/>
          <w:lang w:eastAsia="zh-CN"/>
        </w:rPr>
        <w:t>št. 73/07 in ostale spremembe);</w:t>
      </w:r>
    </w:p>
    <w:p w14:paraId="2752DED4" w14:textId="77777777" w:rsidR="00C41339" w:rsidRDefault="00C41339" w:rsidP="00C41339">
      <w:pPr>
        <w:pStyle w:val="Odstavekseznama"/>
        <w:numPr>
          <w:ilvl w:val="0"/>
          <w:numId w:val="7"/>
        </w:numPr>
        <w:spacing w:after="0"/>
        <w:jc w:val="both"/>
        <w:rPr>
          <w:rFonts w:ascii="Arial" w:hAnsi="Arial" w:cs="Arial"/>
          <w:color w:val="auto"/>
          <w:lang w:eastAsia="zh-CN"/>
        </w:rPr>
      </w:pPr>
      <w:r>
        <w:rPr>
          <w:rFonts w:ascii="Arial" w:hAnsi="Arial" w:cs="Arial"/>
          <w:color w:val="auto"/>
          <w:lang w:eastAsia="zh-CN"/>
        </w:rPr>
        <w:t xml:space="preserve">Zakon o davku na dodano vrednost (Uradni list RS, št. 13/11 – uradno prečiščeno besedilo, 18/11, 78/11, 38/12, 83/12, 86/14, 90/15, 77/18, 59/19, 72/19, 196/21 – </w:t>
      </w:r>
      <w:proofErr w:type="spellStart"/>
      <w:r>
        <w:rPr>
          <w:rFonts w:ascii="Arial" w:hAnsi="Arial" w:cs="Arial"/>
          <w:color w:val="auto"/>
          <w:lang w:eastAsia="zh-CN"/>
        </w:rPr>
        <w:t>ZDOsk</w:t>
      </w:r>
      <w:proofErr w:type="spellEnd"/>
      <w:r>
        <w:rPr>
          <w:rFonts w:ascii="Arial" w:hAnsi="Arial" w:cs="Arial"/>
          <w:color w:val="auto"/>
          <w:lang w:eastAsia="zh-CN"/>
        </w:rPr>
        <w:t>, 3/22 in 29/22 – ZUOPDCE);</w:t>
      </w:r>
    </w:p>
    <w:p w14:paraId="313B3964" w14:textId="77777777" w:rsidR="00C41339" w:rsidRDefault="00C41339" w:rsidP="00C41339">
      <w:pPr>
        <w:pStyle w:val="Odstavekseznama"/>
        <w:numPr>
          <w:ilvl w:val="0"/>
          <w:numId w:val="7"/>
        </w:numPr>
        <w:spacing w:after="0"/>
        <w:jc w:val="both"/>
        <w:rPr>
          <w:rFonts w:ascii="Arial" w:hAnsi="Arial" w:cs="Arial"/>
          <w:color w:val="auto"/>
          <w:lang w:eastAsia="zh-CN"/>
        </w:rPr>
      </w:pPr>
      <w:r>
        <w:rPr>
          <w:rFonts w:ascii="Arial" w:hAnsi="Arial" w:cs="Arial"/>
          <w:color w:val="auto"/>
          <w:lang w:eastAsia="zh-CN"/>
        </w:rPr>
        <w:t xml:space="preserve">Zakon o integriteti in preprečevanju korupcije (ZlntPK-UPB2, Uradni list RS, št. 69/11 -uradno prečiščeno besedilo, 158/20 in 3/22 – </w:t>
      </w:r>
      <w:proofErr w:type="spellStart"/>
      <w:r>
        <w:rPr>
          <w:rFonts w:ascii="Arial" w:hAnsi="Arial" w:cs="Arial"/>
          <w:color w:val="auto"/>
          <w:lang w:eastAsia="zh-CN"/>
        </w:rPr>
        <w:t>Zdeb</w:t>
      </w:r>
      <w:proofErr w:type="spellEnd"/>
      <w:r>
        <w:rPr>
          <w:rFonts w:ascii="Arial" w:hAnsi="Arial" w:cs="Arial"/>
          <w:color w:val="auto"/>
          <w:lang w:eastAsia="zh-CN"/>
        </w:rPr>
        <w:t>);</w:t>
      </w:r>
    </w:p>
    <w:p w14:paraId="48158B04" w14:textId="77B9CA96" w:rsidR="00C41339" w:rsidRDefault="00C41339" w:rsidP="00C41339">
      <w:pPr>
        <w:pStyle w:val="Odstavekseznama"/>
        <w:numPr>
          <w:ilvl w:val="0"/>
          <w:numId w:val="7"/>
        </w:numPr>
        <w:spacing w:after="0"/>
        <w:jc w:val="both"/>
        <w:rPr>
          <w:rFonts w:ascii="Arial" w:hAnsi="Arial" w:cs="Arial"/>
          <w:color w:val="auto"/>
          <w:lang w:eastAsia="zh-CN"/>
        </w:rPr>
      </w:pPr>
      <w:r>
        <w:rPr>
          <w:rFonts w:ascii="Arial" w:hAnsi="Arial" w:cs="Arial"/>
          <w:color w:val="auto"/>
          <w:lang w:eastAsia="zh-CN"/>
        </w:rPr>
        <w:t xml:space="preserve">Kazenski zakonik (KZ-1, Uradni list RS, št. 50/12 – uradno prečiščeno besedilo, 6/16 – </w:t>
      </w:r>
      <w:proofErr w:type="spellStart"/>
      <w:r>
        <w:rPr>
          <w:rFonts w:ascii="Arial" w:hAnsi="Arial" w:cs="Arial"/>
          <w:color w:val="auto"/>
          <w:lang w:eastAsia="zh-CN"/>
        </w:rPr>
        <w:t>popr</w:t>
      </w:r>
      <w:proofErr w:type="spellEnd"/>
      <w:r>
        <w:rPr>
          <w:rFonts w:ascii="Arial" w:hAnsi="Arial" w:cs="Arial"/>
          <w:color w:val="auto"/>
          <w:lang w:eastAsia="zh-CN"/>
        </w:rPr>
        <w:t>., 54/15, 38/16, 27/17, 23/20, 91/20, 95/21, 186/21 in 105/22 – ZZNŠPP);</w:t>
      </w:r>
    </w:p>
    <w:p w14:paraId="2D9DCB03" w14:textId="385C4FCA" w:rsidR="00546448" w:rsidRDefault="00546448" w:rsidP="00C41339">
      <w:pPr>
        <w:pStyle w:val="Odstavekseznama"/>
        <w:numPr>
          <w:ilvl w:val="0"/>
          <w:numId w:val="7"/>
        </w:numPr>
        <w:spacing w:after="0"/>
        <w:jc w:val="both"/>
        <w:rPr>
          <w:rFonts w:ascii="Arial" w:hAnsi="Arial" w:cs="Arial"/>
          <w:color w:val="auto"/>
          <w:lang w:eastAsia="zh-CN"/>
        </w:rPr>
      </w:pPr>
      <w:r>
        <w:rPr>
          <w:rFonts w:ascii="Arial" w:hAnsi="Arial" w:cs="Arial"/>
          <w:color w:val="auto"/>
          <w:lang w:eastAsia="zh-CN"/>
        </w:rPr>
        <w:t>Zakon o poslovni skrivnosti (</w:t>
      </w:r>
      <w:proofErr w:type="spellStart"/>
      <w:r>
        <w:rPr>
          <w:rFonts w:ascii="Arial" w:hAnsi="Arial" w:cs="Arial"/>
          <w:color w:val="auto"/>
          <w:lang w:eastAsia="zh-CN"/>
        </w:rPr>
        <w:t>ZPosS</w:t>
      </w:r>
      <w:proofErr w:type="spellEnd"/>
      <w:r>
        <w:rPr>
          <w:rFonts w:ascii="Arial" w:hAnsi="Arial" w:cs="Arial"/>
          <w:color w:val="auto"/>
          <w:lang w:eastAsia="zh-CN"/>
        </w:rPr>
        <w:t>; Uradni list RS, št. 22/19);</w:t>
      </w:r>
    </w:p>
    <w:p w14:paraId="486DB812" w14:textId="6405FEAB" w:rsidR="00546448" w:rsidRDefault="00546448" w:rsidP="00C41339">
      <w:pPr>
        <w:pStyle w:val="Odstavekseznama"/>
        <w:numPr>
          <w:ilvl w:val="0"/>
          <w:numId w:val="7"/>
        </w:numPr>
        <w:spacing w:after="0"/>
        <w:jc w:val="both"/>
        <w:rPr>
          <w:rFonts w:ascii="Arial" w:hAnsi="Arial" w:cs="Arial"/>
          <w:color w:val="auto"/>
          <w:lang w:eastAsia="zh-CN"/>
        </w:rPr>
      </w:pPr>
      <w:r>
        <w:rPr>
          <w:rFonts w:ascii="Arial" w:hAnsi="Arial" w:cs="Arial"/>
          <w:color w:val="auto"/>
          <w:lang w:eastAsia="zh-CN"/>
        </w:rPr>
        <w:t>Zakon o opravljanju plačilnih storitev za proračunske uporabnike (Uradni list RS, št. 77/16 in 47/19);</w:t>
      </w:r>
    </w:p>
    <w:p w14:paraId="5507D28B" w14:textId="16FFF152" w:rsidR="00546448" w:rsidRDefault="00B77AB1" w:rsidP="00C41339">
      <w:pPr>
        <w:pStyle w:val="Odstavekseznama"/>
        <w:numPr>
          <w:ilvl w:val="0"/>
          <w:numId w:val="7"/>
        </w:numPr>
        <w:spacing w:after="0"/>
        <w:jc w:val="both"/>
        <w:rPr>
          <w:rFonts w:ascii="Arial" w:hAnsi="Arial" w:cs="Arial"/>
          <w:color w:val="auto"/>
          <w:lang w:eastAsia="zh-CN"/>
        </w:rPr>
      </w:pPr>
      <w:r>
        <w:rPr>
          <w:rFonts w:ascii="Arial" w:hAnsi="Arial" w:cs="Arial"/>
          <w:color w:val="auto"/>
          <w:lang w:eastAsia="zh-CN"/>
        </w:rPr>
        <w:t>Pravilnik o načinu izmenjave elektronskih računov prek enotne vstopne in izstopne točke pri Upravi Republike Slovenije za javna plačila (Uradni list RS, št. 32/19);</w:t>
      </w:r>
    </w:p>
    <w:p w14:paraId="73D992F4" w14:textId="3404A0CF" w:rsidR="00B77AB1" w:rsidRPr="00C67A31" w:rsidRDefault="00B77AB1" w:rsidP="00C41339">
      <w:pPr>
        <w:pStyle w:val="Odstavekseznama"/>
        <w:numPr>
          <w:ilvl w:val="0"/>
          <w:numId w:val="7"/>
        </w:numPr>
        <w:spacing w:after="0"/>
        <w:jc w:val="both"/>
        <w:rPr>
          <w:rFonts w:ascii="Arial" w:hAnsi="Arial" w:cs="Arial"/>
          <w:color w:val="auto"/>
          <w:lang w:eastAsia="zh-CN"/>
        </w:rPr>
      </w:pPr>
      <w:r>
        <w:rPr>
          <w:rFonts w:ascii="Arial" w:hAnsi="Arial" w:cs="Arial"/>
          <w:color w:val="auto"/>
          <w:lang w:eastAsia="zh-CN"/>
        </w:rPr>
        <w:t>Uredba o finančnih zavarovanjih pri javnem naročanju (Uradni list RS, št. 27/16);</w:t>
      </w:r>
    </w:p>
    <w:p w14:paraId="7D83028C" w14:textId="77777777" w:rsidR="00C41339" w:rsidRPr="00B77D54" w:rsidRDefault="00C41339" w:rsidP="00C41339">
      <w:pPr>
        <w:pStyle w:val="Default"/>
        <w:numPr>
          <w:ilvl w:val="0"/>
          <w:numId w:val="7"/>
        </w:numPr>
        <w:spacing w:line="276" w:lineRule="auto"/>
        <w:rPr>
          <w:color w:val="auto"/>
          <w:sz w:val="22"/>
          <w:szCs w:val="22"/>
          <w:lang w:eastAsia="zh-CN"/>
        </w:rPr>
      </w:pPr>
      <w:r w:rsidRPr="00B77D54">
        <w:rPr>
          <w:color w:val="auto"/>
          <w:sz w:val="22"/>
          <w:szCs w:val="22"/>
        </w:rPr>
        <w:t>Uredbe o zelenem javnem naročanju (Uradni list RS, št. 51/17, št. 64/19 in 121/21);</w:t>
      </w:r>
      <w:r w:rsidRPr="00B77D54">
        <w:rPr>
          <w:color w:val="auto"/>
          <w:sz w:val="22"/>
          <w:szCs w:val="22"/>
          <w:lang w:eastAsia="zh-CN"/>
        </w:rPr>
        <w:t xml:space="preserve"> </w:t>
      </w:r>
    </w:p>
    <w:p w14:paraId="452AEB1C" w14:textId="77777777" w:rsidR="00C41339" w:rsidRPr="00E031D8" w:rsidRDefault="00C41339" w:rsidP="00C41339">
      <w:pPr>
        <w:numPr>
          <w:ilvl w:val="0"/>
          <w:numId w:val="7"/>
        </w:numPr>
        <w:autoSpaceDE w:val="0"/>
        <w:autoSpaceDN w:val="0"/>
        <w:adjustRightInd w:val="0"/>
        <w:jc w:val="both"/>
        <w:rPr>
          <w:rFonts w:ascii="Arial" w:eastAsia="TT15Ct00" w:hAnsi="Arial" w:cs="Arial"/>
          <w:color w:val="000000"/>
        </w:rPr>
      </w:pPr>
      <w:r w:rsidRPr="00E031D8">
        <w:rPr>
          <w:rFonts w:ascii="Arial" w:eastAsia="TT15Ct00" w:hAnsi="Arial" w:cs="Arial"/>
          <w:color w:val="000000"/>
        </w:rPr>
        <w:t>skladno z ostalimi veljavnimi predpisi, ki urejajo področje javnih naročil, konkurence, varstva okolja in državnih pomoči</w:t>
      </w:r>
      <w:r>
        <w:rPr>
          <w:rFonts w:ascii="Arial" w:eastAsia="TT15Ct00" w:hAnsi="Arial" w:cs="Arial"/>
          <w:color w:val="000000"/>
        </w:rPr>
        <w:t xml:space="preserve"> ter</w:t>
      </w:r>
    </w:p>
    <w:p w14:paraId="1A8A6AF0" w14:textId="77777777" w:rsidR="00C41339" w:rsidRDefault="00C41339" w:rsidP="00C41339">
      <w:pPr>
        <w:numPr>
          <w:ilvl w:val="0"/>
          <w:numId w:val="7"/>
        </w:numPr>
        <w:suppressAutoHyphens/>
        <w:spacing w:after="0" w:line="276" w:lineRule="auto"/>
        <w:ind w:right="6"/>
        <w:jc w:val="both"/>
        <w:rPr>
          <w:rFonts w:ascii="Arial" w:hAnsi="Arial" w:cs="Arial"/>
          <w:lang w:eastAsia="zh-CN"/>
        </w:rPr>
      </w:pPr>
      <w:r w:rsidRPr="00C67A31">
        <w:rPr>
          <w:rFonts w:ascii="Arial" w:hAnsi="Arial" w:cs="Arial"/>
        </w:rPr>
        <w:lastRenderedPageBreak/>
        <w:t>drugi predpisi, ki urejajo področje, ki je predmet javnega naročila.</w:t>
      </w:r>
    </w:p>
    <w:p w14:paraId="408E6613" w14:textId="77777777" w:rsidR="00C13FEA" w:rsidRPr="00C67A31" w:rsidRDefault="00C13FEA" w:rsidP="003150D1">
      <w:pPr>
        <w:spacing w:after="0" w:line="276" w:lineRule="auto"/>
        <w:jc w:val="both"/>
        <w:rPr>
          <w:rFonts w:ascii="Arial" w:hAnsi="Arial" w:cs="Arial"/>
          <w:lang w:eastAsia="zh-CN"/>
        </w:rPr>
      </w:pPr>
    </w:p>
    <w:p w14:paraId="4F4E276B" w14:textId="1B380D58" w:rsidR="005D019E" w:rsidRDefault="00C13FEA" w:rsidP="003150D1">
      <w:pPr>
        <w:spacing w:after="0" w:line="276" w:lineRule="auto"/>
        <w:jc w:val="both"/>
        <w:rPr>
          <w:rFonts w:ascii="Arial" w:hAnsi="Arial" w:cs="Arial"/>
          <w:lang w:eastAsia="zh-CN"/>
        </w:rPr>
      </w:pPr>
      <w:r w:rsidRPr="00C67A31">
        <w:rPr>
          <w:rFonts w:ascii="Arial" w:hAnsi="Arial" w:cs="Arial"/>
          <w:lang w:eastAsia="zh-CN"/>
        </w:rPr>
        <w:t>Postopek se v celoti izvaja v skladu z veljavno zakonodajo. Ponudnik mora glede na predmet javnega naročila izpolnjevati in upoštevati tudi vse določbe, ki jih glede na predmet javnega naročila predpisuje veljavna zakonodaja.</w:t>
      </w:r>
      <w:r w:rsidR="00892156">
        <w:rPr>
          <w:rFonts w:ascii="Arial" w:hAnsi="Arial" w:cs="Arial"/>
          <w:lang w:eastAsia="zh-CN"/>
        </w:rPr>
        <w:t xml:space="preserve"> </w:t>
      </w:r>
    </w:p>
    <w:p w14:paraId="3C56965B" w14:textId="77777777" w:rsidR="003511EA" w:rsidRPr="00C67A31" w:rsidRDefault="003511EA" w:rsidP="003150D1">
      <w:pPr>
        <w:spacing w:after="0" w:line="276" w:lineRule="auto"/>
        <w:jc w:val="both"/>
        <w:rPr>
          <w:rFonts w:ascii="Arial" w:hAnsi="Arial" w:cs="Arial"/>
          <w:lang w:eastAsia="zh-CN"/>
        </w:rPr>
      </w:pPr>
    </w:p>
    <w:p w14:paraId="05BD236E" w14:textId="77777777" w:rsidR="00C13FEA" w:rsidRPr="00C67A31" w:rsidRDefault="00C13FEA" w:rsidP="00E6095E">
      <w:pPr>
        <w:pStyle w:val="Naslov1"/>
        <w:framePr w:wrap="auto"/>
      </w:pPr>
      <w:bookmarkStart w:id="6" w:name="_Toc121730335"/>
      <w:r w:rsidRPr="00C67A31">
        <w:t>PONUDNIKI, KI LAHKO SODELUJEJO V JAVNEM NAROČILU</w:t>
      </w:r>
      <w:bookmarkEnd w:id="6"/>
    </w:p>
    <w:p w14:paraId="4404DA39" w14:textId="77777777" w:rsidR="00C13FEA" w:rsidRPr="00C67A31" w:rsidRDefault="00C13FEA" w:rsidP="003150D1">
      <w:pPr>
        <w:spacing w:after="0" w:line="276" w:lineRule="auto"/>
        <w:rPr>
          <w:rFonts w:ascii="Arial" w:hAnsi="Arial" w:cs="Arial"/>
          <w:lang w:eastAsia="zh-CN"/>
        </w:rPr>
      </w:pPr>
    </w:p>
    <w:p w14:paraId="09349D71" w14:textId="77777777" w:rsidR="00C13FEA" w:rsidRPr="00C67A31" w:rsidRDefault="00C13FEA" w:rsidP="003150D1">
      <w:pPr>
        <w:spacing w:after="0" w:line="276" w:lineRule="auto"/>
        <w:rPr>
          <w:rFonts w:ascii="Arial" w:hAnsi="Arial" w:cs="Arial"/>
          <w:lang w:eastAsia="zh-CN"/>
        </w:rPr>
      </w:pPr>
    </w:p>
    <w:p w14:paraId="3047949E" w14:textId="6065B73A" w:rsidR="00AB4266" w:rsidRPr="008C5A8C" w:rsidRDefault="00C13FEA" w:rsidP="00C00305">
      <w:pPr>
        <w:pStyle w:val="Naslov2"/>
      </w:pPr>
      <w:bookmarkStart w:id="7" w:name="_Toc121730336"/>
      <w:r w:rsidRPr="00C67A31">
        <w:t>Pojem ponudnika in gospodarskega subjekta</w:t>
      </w:r>
      <w:bookmarkEnd w:id="7"/>
    </w:p>
    <w:p w14:paraId="13062ABD" w14:textId="55837C62"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Na podlagi definicije sedme točke prvega odstavka 2. člena ZJN-3 »ponudnik« pomeni gospodarski subjekt, ki je predložil ponudbo. Skladno z ZJN-3 je lahko ponudnik katerakoli pravna ali fizična oseba, ki izpolnjuje vse naročnikove zahteve iz te dokumentacije.</w:t>
      </w:r>
    </w:p>
    <w:p w14:paraId="6EA25EFD" w14:textId="77777777" w:rsidR="00C13FEA" w:rsidRPr="00C67A31" w:rsidRDefault="00C13FEA" w:rsidP="003150D1">
      <w:pPr>
        <w:spacing w:after="0" w:line="276" w:lineRule="auto"/>
        <w:jc w:val="both"/>
        <w:rPr>
          <w:rFonts w:ascii="Arial" w:hAnsi="Arial" w:cs="Arial"/>
          <w:lang w:eastAsia="zh-CN"/>
        </w:rPr>
      </w:pPr>
    </w:p>
    <w:p w14:paraId="6622F0F1" w14:textId="77777777" w:rsidR="00F97F6B" w:rsidRPr="00C67A31" w:rsidRDefault="00F97F6B" w:rsidP="003150D1">
      <w:pPr>
        <w:spacing w:after="0" w:line="276" w:lineRule="auto"/>
        <w:jc w:val="both"/>
        <w:rPr>
          <w:rFonts w:ascii="Arial" w:hAnsi="Arial" w:cs="Arial"/>
          <w:lang w:eastAsia="zh-CN"/>
        </w:rPr>
      </w:pPr>
      <w:bookmarkStart w:id="8" w:name="_Hlk516589034"/>
      <w:bookmarkStart w:id="9" w:name="_Hlk516912115"/>
      <w:r w:rsidRPr="00C67A31">
        <w:rPr>
          <w:rFonts w:ascii="Arial" w:hAnsi="Arial" w:cs="Arial"/>
          <w:lang w:eastAsia="zh-CN"/>
        </w:rPr>
        <w:t>Na podlagi tretjega odstavka 10. člena ZJN-3 lahko v postopku javnega naročanja sodelujejo tudi skupine gospodarskih subjektov, vključno z začasnimi združenji. Skupinam ponudnikov ni treba prevzeti kakršnekoli pravne oblike.</w:t>
      </w:r>
    </w:p>
    <w:p w14:paraId="65823014" w14:textId="77777777" w:rsidR="00F97F6B" w:rsidRPr="00C67A31" w:rsidRDefault="00F97F6B" w:rsidP="003150D1">
      <w:pPr>
        <w:spacing w:after="0" w:line="276" w:lineRule="auto"/>
        <w:jc w:val="both"/>
        <w:rPr>
          <w:rFonts w:ascii="Arial" w:hAnsi="Arial" w:cs="Arial"/>
          <w:lang w:eastAsia="zh-CN"/>
        </w:rPr>
      </w:pPr>
    </w:p>
    <w:p w14:paraId="4E7B69FF" w14:textId="77777777" w:rsidR="00F97F6B" w:rsidRPr="00C67A31" w:rsidRDefault="00F97F6B" w:rsidP="003150D1">
      <w:pPr>
        <w:spacing w:after="0" w:line="276" w:lineRule="auto"/>
        <w:jc w:val="both"/>
        <w:rPr>
          <w:rFonts w:ascii="Arial" w:hAnsi="Arial" w:cs="Arial"/>
          <w:lang w:eastAsia="zh-CN"/>
        </w:rPr>
      </w:pPr>
      <w:bookmarkStart w:id="10" w:name="_Hlk525905237"/>
      <w:r w:rsidRPr="00C67A31">
        <w:rPr>
          <w:rFonts w:ascii="Arial" w:hAnsi="Arial" w:cs="Arial"/>
          <w:lang w:eastAsia="zh-CN"/>
        </w:rPr>
        <w:t>Skupina ponudnikov mora predložiti pravni akt o skupnem nastopanju, iz katerega bo nedvoumno razvidno naslednje:</w:t>
      </w:r>
    </w:p>
    <w:p w14:paraId="6F9E49B4" w14:textId="77777777" w:rsidR="00F97F6B" w:rsidRPr="00C67A31" w:rsidRDefault="00F97F6B" w:rsidP="003150D1">
      <w:pPr>
        <w:pStyle w:val="Odstavekseznama"/>
        <w:numPr>
          <w:ilvl w:val="0"/>
          <w:numId w:val="8"/>
        </w:numPr>
        <w:spacing w:after="0"/>
        <w:jc w:val="both"/>
        <w:rPr>
          <w:rFonts w:ascii="Arial" w:hAnsi="Arial" w:cs="Arial"/>
          <w:color w:val="auto"/>
          <w:lang w:eastAsia="zh-CN"/>
        </w:rPr>
      </w:pPr>
      <w:r w:rsidRPr="00C67A31">
        <w:rPr>
          <w:rFonts w:ascii="Arial" w:hAnsi="Arial" w:cs="Arial"/>
          <w:color w:val="auto"/>
          <w:lang w:eastAsia="zh-CN"/>
        </w:rPr>
        <w:t>imenovanje nosilca posla pri izvedbi javnega naročila,</w:t>
      </w:r>
    </w:p>
    <w:p w14:paraId="267E7813" w14:textId="77777777" w:rsidR="00F97F6B" w:rsidRPr="00C67A31" w:rsidRDefault="00F97F6B" w:rsidP="003150D1">
      <w:pPr>
        <w:pStyle w:val="Odstavekseznama"/>
        <w:numPr>
          <w:ilvl w:val="0"/>
          <w:numId w:val="8"/>
        </w:numPr>
        <w:spacing w:after="0"/>
        <w:jc w:val="both"/>
        <w:rPr>
          <w:rFonts w:ascii="Arial" w:hAnsi="Arial" w:cs="Arial"/>
          <w:color w:val="auto"/>
          <w:lang w:eastAsia="zh-CN"/>
        </w:rPr>
      </w:pPr>
      <w:r w:rsidRPr="00C67A31">
        <w:rPr>
          <w:rFonts w:ascii="Arial" w:hAnsi="Arial" w:cs="Arial"/>
          <w:color w:val="auto"/>
          <w:lang w:eastAsia="zh-CN"/>
        </w:rPr>
        <w:t>pooblastilo nosilcu posla in odgovorni osebi za podpis ponudbe ter podpis pogodbe,</w:t>
      </w:r>
    </w:p>
    <w:p w14:paraId="5CD14A24" w14:textId="77777777" w:rsidR="00F97F6B" w:rsidRPr="00C67A31" w:rsidRDefault="00F97F6B" w:rsidP="003150D1">
      <w:pPr>
        <w:pStyle w:val="Odstavekseznama"/>
        <w:numPr>
          <w:ilvl w:val="0"/>
          <w:numId w:val="8"/>
        </w:numPr>
        <w:spacing w:after="0"/>
        <w:jc w:val="both"/>
        <w:rPr>
          <w:rFonts w:ascii="Arial" w:hAnsi="Arial" w:cs="Arial"/>
          <w:color w:val="auto"/>
          <w:lang w:eastAsia="zh-CN"/>
        </w:rPr>
      </w:pPr>
      <w:r w:rsidRPr="00C67A31">
        <w:rPr>
          <w:rFonts w:ascii="Arial" w:hAnsi="Arial" w:cs="Arial"/>
          <w:color w:val="auto"/>
          <w:lang w:eastAsia="zh-CN"/>
        </w:rPr>
        <w:t>obseg posla (natančna navedba vrste in obsega del), ki ga bo opravil posamezni ponudnik in njihove odgovornosti,</w:t>
      </w:r>
    </w:p>
    <w:p w14:paraId="64162DBA" w14:textId="77777777" w:rsidR="00F97F6B" w:rsidRPr="00C67A31" w:rsidRDefault="00F97F6B" w:rsidP="003150D1">
      <w:pPr>
        <w:pStyle w:val="Odstavekseznama"/>
        <w:numPr>
          <w:ilvl w:val="0"/>
          <w:numId w:val="8"/>
        </w:numPr>
        <w:spacing w:after="0"/>
        <w:jc w:val="both"/>
        <w:rPr>
          <w:rFonts w:ascii="Arial" w:hAnsi="Arial" w:cs="Arial"/>
          <w:color w:val="auto"/>
          <w:lang w:eastAsia="zh-CN"/>
        </w:rPr>
      </w:pPr>
      <w:r w:rsidRPr="00C67A31">
        <w:rPr>
          <w:rFonts w:ascii="Arial" w:hAnsi="Arial" w:cs="Arial"/>
          <w:color w:val="auto"/>
          <w:lang w:eastAsia="zh-CN"/>
        </w:rPr>
        <w:t>izjava, da so vsi ponudniki v skupni ponudbi seznanjeni z navodili ponudnikom in razpisnimi pogoji ter merili za dodelitev javnega naročila in da z njimi v celoti soglašajo,</w:t>
      </w:r>
    </w:p>
    <w:p w14:paraId="41E532EE" w14:textId="77777777" w:rsidR="00F97F6B" w:rsidRPr="00C67A31" w:rsidRDefault="00F97F6B" w:rsidP="003150D1">
      <w:pPr>
        <w:pStyle w:val="Odstavekseznama"/>
        <w:numPr>
          <w:ilvl w:val="0"/>
          <w:numId w:val="8"/>
        </w:numPr>
        <w:spacing w:after="0"/>
        <w:jc w:val="both"/>
        <w:rPr>
          <w:rFonts w:ascii="Arial" w:hAnsi="Arial" w:cs="Arial"/>
          <w:color w:val="auto"/>
          <w:lang w:eastAsia="zh-CN"/>
        </w:rPr>
      </w:pPr>
      <w:r w:rsidRPr="00C67A31">
        <w:rPr>
          <w:rFonts w:ascii="Arial" w:hAnsi="Arial" w:cs="Arial"/>
          <w:color w:val="auto"/>
          <w:lang w:eastAsia="zh-CN"/>
        </w:rPr>
        <w:t>izjava, da so vsi ponudniki seznanjeni s plačilnimi pogoji iz te dokumentacije in</w:t>
      </w:r>
    </w:p>
    <w:p w14:paraId="10DF9FB1" w14:textId="77777777" w:rsidR="00F97F6B" w:rsidRPr="00C67A31" w:rsidRDefault="00F97F6B" w:rsidP="003150D1">
      <w:pPr>
        <w:pStyle w:val="Odstavekseznama"/>
        <w:numPr>
          <w:ilvl w:val="0"/>
          <w:numId w:val="8"/>
        </w:numPr>
        <w:spacing w:after="0"/>
        <w:jc w:val="both"/>
        <w:rPr>
          <w:rFonts w:ascii="Arial" w:hAnsi="Arial" w:cs="Arial"/>
          <w:color w:val="auto"/>
          <w:lang w:eastAsia="zh-CN"/>
        </w:rPr>
      </w:pPr>
      <w:r w:rsidRPr="00C67A31">
        <w:rPr>
          <w:rFonts w:ascii="Arial" w:hAnsi="Arial" w:cs="Arial"/>
          <w:color w:val="auto"/>
          <w:lang w:eastAsia="zh-CN"/>
        </w:rPr>
        <w:t>neomejena solidarna odgovornost vseh ponudnikov v skupni ponudbi.</w:t>
      </w:r>
    </w:p>
    <w:bookmarkEnd w:id="10"/>
    <w:p w14:paraId="6DFE0ADC" w14:textId="77777777" w:rsidR="00C13FEA" w:rsidRPr="00C67A31" w:rsidRDefault="00C13FEA" w:rsidP="003150D1">
      <w:pPr>
        <w:pStyle w:val="Odstavekseznama"/>
        <w:spacing w:after="0"/>
        <w:jc w:val="both"/>
        <w:rPr>
          <w:rFonts w:ascii="Arial" w:hAnsi="Arial" w:cs="Arial"/>
          <w:color w:val="auto"/>
          <w:lang w:eastAsia="zh-CN"/>
        </w:rPr>
      </w:pPr>
    </w:p>
    <w:p w14:paraId="45F397A7" w14:textId="77777777" w:rsidR="00C13FEA" w:rsidRPr="00C67A31" w:rsidRDefault="00C13FEA" w:rsidP="00C00305">
      <w:pPr>
        <w:pStyle w:val="Naslov2"/>
      </w:pPr>
      <w:bookmarkStart w:id="11" w:name="_Toc121730337"/>
      <w:bookmarkEnd w:id="8"/>
      <w:bookmarkEnd w:id="9"/>
      <w:r w:rsidRPr="00C67A31">
        <w:t xml:space="preserve">Ponudba </w:t>
      </w:r>
      <w:r w:rsidRPr="00A31C8E">
        <w:t>s podizvajalci</w:t>
      </w:r>
      <w:bookmarkEnd w:id="11"/>
      <w:r w:rsidRPr="00C67A31">
        <w:t xml:space="preserve"> </w:t>
      </w:r>
    </w:p>
    <w:p w14:paraId="2D0DB3B7" w14:textId="77777777" w:rsidR="00C13FEA" w:rsidRPr="00C67A31" w:rsidRDefault="00C13FEA" w:rsidP="003150D1">
      <w:pPr>
        <w:spacing w:after="0" w:line="276" w:lineRule="auto"/>
        <w:rPr>
          <w:rFonts w:ascii="Arial" w:hAnsi="Arial" w:cs="Arial"/>
          <w:lang w:eastAsia="zh-CN"/>
        </w:rPr>
      </w:pPr>
    </w:p>
    <w:p w14:paraId="01B4495A" w14:textId="77777777" w:rsidR="00C13FEA" w:rsidRPr="00C67A31" w:rsidRDefault="00C13FEA" w:rsidP="003150D1">
      <w:pPr>
        <w:pStyle w:val="Naslov3"/>
        <w:numPr>
          <w:ilvl w:val="2"/>
          <w:numId w:val="1"/>
        </w:numPr>
        <w:spacing w:before="0" w:after="0"/>
        <w:rPr>
          <w:rFonts w:ascii="Arial" w:hAnsi="Arial" w:cs="Arial"/>
          <w:color w:val="auto"/>
          <w:sz w:val="22"/>
          <w:szCs w:val="22"/>
        </w:rPr>
      </w:pPr>
      <w:bookmarkStart w:id="12" w:name="_Toc509245068"/>
      <w:bookmarkStart w:id="13" w:name="_Toc121730338"/>
      <w:r w:rsidRPr="00C67A31">
        <w:rPr>
          <w:rFonts w:ascii="Arial" w:hAnsi="Arial" w:cs="Arial"/>
          <w:color w:val="auto"/>
          <w:sz w:val="22"/>
          <w:szCs w:val="22"/>
        </w:rPr>
        <w:t>Definicija podizvajalca</w:t>
      </w:r>
      <w:bookmarkEnd w:id="12"/>
      <w:bookmarkEnd w:id="13"/>
    </w:p>
    <w:p w14:paraId="7C6EBB50" w14:textId="451D4325"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V skladu z definicijo prvega odstavka 94. člena ZJN-3 je podizvajalec gospodarski subjekt, ki je pravna ali fizična oseba in za ponudnika, s katerim je naročnik sklenil pogodbo o izvedbi javnega naročila, dobavlja blago ali izvaja storitev oziroma gradnjo, ki je neposredno povezana s predmetom javnega naročila.</w:t>
      </w:r>
    </w:p>
    <w:p w14:paraId="3F14E00E" w14:textId="77777777" w:rsidR="00C13FEA" w:rsidRPr="00C67A31" w:rsidRDefault="00C13FEA" w:rsidP="003150D1">
      <w:pPr>
        <w:spacing w:after="0" w:line="276" w:lineRule="auto"/>
        <w:jc w:val="both"/>
        <w:rPr>
          <w:rFonts w:ascii="Arial" w:hAnsi="Arial" w:cs="Arial"/>
          <w:lang w:eastAsia="zh-CN"/>
        </w:rPr>
      </w:pPr>
    </w:p>
    <w:p w14:paraId="1EE44A89"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Naročnik ponudnike opozarja na novejšo prakso </w:t>
      </w:r>
      <w:proofErr w:type="spellStart"/>
      <w:r w:rsidRPr="00C67A31">
        <w:rPr>
          <w:rFonts w:ascii="Arial" w:hAnsi="Arial" w:cs="Arial"/>
          <w:lang w:eastAsia="zh-CN"/>
        </w:rPr>
        <w:t>prekrškovnega</w:t>
      </w:r>
      <w:proofErr w:type="spellEnd"/>
      <w:r w:rsidRPr="00C67A31">
        <w:rPr>
          <w:rFonts w:ascii="Arial" w:hAnsi="Arial" w:cs="Arial"/>
          <w:lang w:eastAsia="zh-CN"/>
        </w:rPr>
        <w:t xml:space="preserve"> sodišča in Državne revizijske komisije, ki vlaga </w:t>
      </w:r>
      <w:proofErr w:type="spellStart"/>
      <w:r w:rsidRPr="00C67A31">
        <w:rPr>
          <w:rFonts w:ascii="Arial" w:hAnsi="Arial" w:cs="Arial"/>
          <w:lang w:eastAsia="zh-CN"/>
        </w:rPr>
        <w:t>obdolžilne</w:t>
      </w:r>
      <w:proofErr w:type="spellEnd"/>
      <w:r w:rsidRPr="00C67A31">
        <w:rPr>
          <w:rFonts w:ascii="Arial" w:hAnsi="Arial" w:cs="Arial"/>
          <w:lang w:eastAsia="zh-CN"/>
        </w:rPr>
        <w:t xml:space="preserve"> predloge na pristojno sodišče iz razloga, ker je v primeru, da ponudnik ob oddaji ponudbe izjavi, da ne nastopa s podizvajalci, po sklenitvi pogodbe pa kot izvajalec priglasi podizvajalce, lahko storjen prekršek dajanja neresnične izjave po peti točki prvega odstavka 112. člena ZJN-3, za katerega je zagrožena tudi stranska sankcija izločitve iz postopka javnega naročanja. </w:t>
      </w:r>
    </w:p>
    <w:p w14:paraId="370C2E41" w14:textId="77777777" w:rsidR="00C13FEA" w:rsidRPr="00C67A31" w:rsidRDefault="00C13FEA" w:rsidP="003150D1">
      <w:pPr>
        <w:spacing w:after="0" w:line="276" w:lineRule="auto"/>
        <w:jc w:val="both"/>
        <w:rPr>
          <w:rFonts w:ascii="Arial" w:hAnsi="Arial" w:cs="Arial"/>
          <w:lang w:eastAsia="zh-CN"/>
        </w:rPr>
      </w:pPr>
    </w:p>
    <w:p w14:paraId="69574E33"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Zaradi navedenega se morajo ponudniki zavedati, da bo naročnik vsako nominacijo novega podizvajalca preveril z vidika dajanja lažnih izjav in v primeru, da se izkaže, da je podan zakonski dejanski stan prekrška, ustrezno ukrepal. </w:t>
      </w:r>
    </w:p>
    <w:p w14:paraId="555FEB85" w14:textId="77777777" w:rsidR="00C13FEA" w:rsidRPr="00C67A31" w:rsidRDefault="00C13FEA" w:rsidP="003150D1">
      <w:pPr>
        <w:spacing w:after="0" w:line="276" w:lineRule="auto"/>
        <w:jc w:val="both"/>
        <w:rPr>
          <w:rFonts w:ascii="Arial" w:hAnsi="Arial" w:cs="Arial"/>
          <w:lang w:eastAsia="zh-CN"/>
        </w:rPr>
      </w:pPr>
    </w:p>
    <w:p w14:paraId="5BDB23DB" w14:textId="77777777" w:rsidR="00C13FEA" w:rsidRPr="00C67A31" w:rsidRDefault="00C13FEA" w:rsidP="003150D1">
      <w:pPr>
        <w:pStyle w:val="Naslov3"/>
        <w:numPr>
          <w:ilvl w:val="2"/>
          <w:numId w:val="1"/>
        </w:numPr>
        <w:spacing w:before="0" w:after="0"/>
        <w:rPr>
          <w:rFonts w:ascii="Arial" w:hAnsi="Arial" w:cs="Arial"/>
          <w:color w:val="auto"/>
          <w:sz w:val="22"/>
          <w:szCs w:val="22"/>
        </w:rPr>
      </w:pPr>
      <w:bookmarkStart w:id="14" w:name="_Toc509245069"/>
      <w:bookmarkStart w:id="15" w:name="_Toc121730339"/>
      <w:r w:rsidRPr="00C67A31">
        <w:rPr>
          <w:rFonts w:ascii="Arial" w:hAnsi="Arial" w:cs="Arial"/>
          <w:color w:val="auto"/>
          <w:sz w:val="22"/>
          <w:szCs w:val="22"/>
        </w:rPr>
        <w:lastRenderedPageBreak/>
        <w:t xml:space="preserve">Del javnega naročila, ki je lahko oddan v </w:t>
      </w:r>
      <w:proofErr w:type="spellStart"/>
      <w:r w:rsidRPr="00C67A31">
        <w:rPr>
          <w:rFonts w:ascii="Arial" w:hAnsi="Arial" w:cs="Arial"/>
          <w:color w:val="auto"/>
          <w:sz w:val="22"/>
          <w:szCs w:val="22"/>
        </w:rPr>
        <w:t>podizvajanje</w:t>
      </w:r>
      <w:bookmarkEnd w:id="14"/>
      <w:bookmarkEnd w:id="15"/>
      <w:proofErr w:type="spellEnd"/>
    </w:p>
    <w:p w14:paraId="00FB80E6"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Ponudnik lahko del javnega naročila odda v </w:t>
      </w:r>
      <w:proofErr w:type="spellStart"/>
      <w:r w:rsidRPr="00C67A31">
        <w:rPr>
          <w:rFonts w:ascii="Arial" w:hAnsi="Arial" w:cs="Arial"/>
          <w:lang w:eastAsia="zh-CN"/>
        </w:rPr>
        <w:t>podizvajanje</w:t>
      </w:r>
      <w:proofErr w:type="spellEnd"/>
      <w:r w:rsidRPr="00C67A31">
        <w:rPr>
          <w:rFonts w:ascii="Arial" w:hAnsi="Arial" w:cs="Arial"/>
          <w:lang w:eastAsia="zh-CN"/>
        </w:rPr>
        <w:t xml:space="preserve">, vendar v </w:t>
      </w:r>
      <w:proofErr w:type="spellStart"/>
      <w:r w:rsidRPr="00C67A31">
        <w:rPr>
          <w:rFonts w:ascii="Arial" w:hAnsi="Arial" w:cs="Arial"/>
          <w:lang w:eastAsia="zh-CN"/>
        </w:rPr>
        <w:t>podizvajanje</w:t>
      </w:r>
      <w:proofErr w:type="spellEnd"/>
      <w:r w:rsidRPr="00C67A31">
        <w:rPr>
          <w:rFonts w:ascii="Arial" w:hAnsi="Arial" w:cs="Arial"/>
          <w:lang w:eastAsia="zh-CN"/>
        </w:rPr>
        <w:t xml:space="preserve"> ne sme oddati celotnega javnega naročila. </w:t>
      </w:r>
    </w:p>
    <w:p w14:paraId="4B8CA017" w14:textId="77777777" w:rsidR="00C13FEA" w:rsidRPr="00C67A31" w:rsidRDefault="00C13FEA" w:rsidP="003150D1">
      <w:pPr>
        <w:spacing w:after="0" w:line="276" w:lineRule="auto"/>
        <w:jc w:val="both"/>
        <w:rPr>
          <w:rFonts w:ascii="Arial" w:hAnsi="Arial" w:cs="Arial"/>
          <w:lang w:eastAsia="zh-CN"/>
        </w:rPr>
      </w:pPr>
    </w:p>
    <w:p w14:paraId="6CE67675" w14:textId="77777777" w:rsidR="00C13FEA" w:rsidRPr="00C67A31" w:rsidRDefault="00C13FEA" w:rsidP="003150D1">
      <w:pPr>
        <w:pStyle w:val="Naslov3"/>
        <w:numPr>
          <w:ilvl w:val="2"/>
          <w:numId w:val="1"/>
        </w:numPr>
        <w:spacing w:before="0" w:after="0"/>
        <w:rPr>
          <w:rFonts w:ascii="Arial" w:hAnsi="Arial" w:cs="Arial"/>
          <w:color w:val="auto"/>
          <w:sz w:val="22"/>
          <w:szCs w:val="22"/>
        </w:rPr>
      </w:pPr>
      <w:bookmarkStart w:id="16" w:name="_Toc509245070"/>
      <w:bookmarkStart w:id="17" w:name="_Toc121730340"/>
      <w:r w:rsidRPr="00C67A31">
        <w:rPr>
          <w:rFonts w:ascii="Arial" w:hAnsi="Arial" w:cs="Arial"/>
          <w:color w:val="auto"/>
          <w:sz w:val="22"/>
          <w:szCs w:val="22"/>
        </w:rPr>
        <w:t>Dokumentacija, povezana s podizvajalci</w:t>
      </w:r>
      <w:bookmarkEnd w:id="16"/>
      <w:bookmarkEnd w:id="17"/>
    </w:p>
    <w:p w14:paraId="605B6595" w14:textId="48C96AA6"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Če bo ponudnik izvajal javno naročilo s podizvajalci, mora v ponudbi:</w:t>
      </w:r>
    </w:p>
    <w:p w14:paraId="2D54E15E" w14:textId="77777777" w:rsidR="00C13FEA" w:rsidRPr="00C67A31" w:rsidRDefault="00C13FEA" w:rsidP="003150D1">
      <w:pPr>
        <w:pStyle w:val="Odstavekseznama"/>
        <w:numPr>
          <w:ilvl w:val="0"/>
          <w:numId w:val="10"/>
        </w:numPr>
        <w:spacing w:after="0"/>
        <w:jc w:val="both"/>
        <w:rPr>
          <w:rFonts w:ascii="Arial" w:hAnsi="Arial" w:cs="Arial"/>
          <w:color w:val="auto"/>
          <w:lang w:eastAsia="zh-CN"/>
        </w:rPr>
      </w:pPr>
      <w:r w:rsidRPr="00C67A31">
        <w:rPr>
          <w:rFonts w:ascii="Arial" w:hAnsi="Arial" w:cs="Arial"/>
          <w:color w:val="auto"/>
          <w:lang w:eastAsia="zh-CN"/>
        </w:rPr>
        <w:t xml:space="preserve">navesti vse podizvajalce ter vsak del javnega naročila, ki ga namerava oddati v </w:t>
      </w:r>
      <w:proofErr w:type="spellStart"/>
      <w:r w:rsidRPr="00C67A31">
        <w:rPr>
          <w:rFonts w:ascii="Arial" w:hAnsi="Arial" w:cs="Arial"/>
          <w:color w:val="auto"/>
          <w:lang w:eastAsia="zh-CN"/>
        </w:rPr>
        <w:t>podizvajanje</w:t>
      </w:r>
      <w:proofErr w:type="spellEnd"/>
      <w:r w:rsidRPr="00C67A31">
        <w:rPr>
          <w:rFonts w:ascii="Arial" w:hAnsi="Arial" w:cs="Arial"/>
          <w:color w:val="auto"/>
          <w:lang w:eastAsia="zh-CN"/>
        </w:rPr>
        <w:t>,</w:t>
      </w:r>
    </w:p>
    <w:p w14:paraId="2C569DA1" w14:textId="77777777" w:rsidR="00C13FEA" w:rsidRPr="00C67A31" w:rsidRDefault="00C13FEA" w:rsidP="003150D1">
      <w:pPr>
        <w:pStyle w:val="Odstavekseznama"/>
        <w:numPr>
          <w:ilvl w:val="0"/>
          <w:numId w:val="10"/>
        </w:numPr>
        <w:spacing w:after="0"/>
        <w:jc w:val="both"/>
        <w:rPr>
          <w:rFonts w:ascii="Arial" w:hAnsi="Arial" w:cs="Arial"/>
          <w:color w:val="auto"/>
          <w:lang w:eastAsia="zh-CN"/>
        </w:rPr>
      </w:pPr>
      <w:r w:rsidRPr="00C67A31">
        <w:rPr>
          <w:rFonts w:ascii="Arial" w:hAnsi="Arial" w:cs="Arial"/>
          <w:color w:val="auto"/>
          <w:lang w:eastAsia="zh-CN"/>
        </w:rPr>
        <w:t>navesti kontaktne podatke in zakonite zastopnike predlaganih podizvajalcev,</w:t>
      </w:r>
    </w:p>
    <w:p w14:paraId="11E9F219" w14:textId="77777777" w:rsidR="00C13FEA" w:rsidRPr="00C67A31" w:rsidRDefault="00C13FEA" w:rsidP="003150D1">
      <w:pPr>
        <w:pStyle w:val="Odstavekseznama"/>
        <w:numPr>
          <w:ilvl w:val="0"/>
          <w:numId w:val="10"/>
        </w:numPr>
        <w:spacing w:after="0"/>
        <w:jc w:val="both"/>
        <w:rPr>
          <w:rFonts w:ascii="Arial" w:hAnsi="Arial" w:cs="Arial"/>
          <w:color w:val="auto"/>
          <w:lang w:eastAsia="zh-CN"/>
        </w:rPr>
      </w:pPr>
      <w:r w:rsidRPr="00C67A31">
        <w:rPr>
          <w:rFonts w:ascii="Arial" w:hAnsi="Arial" w:cs="Arial"/>
          <w:color w:val="auto"/>
          <w:lang w:eastAsia="zh-CN"/>
        </w:rPr>
        <w:t xml:space="preserve">predložiti izpolnjene </w:t>
      </w:r>
      <w:bookmarkStart w:id="18" w:name="_Hlk514162838"/>
      <w:r w:rsidR="00F4651C">
        <w:rPr>
          <w:rFonts w:ascii="Arial" w:hAnsi="Arial" w:cs="Arial"/>
          <w:color w:val="auto"/>
          <w:lang w:eastAsia="zh-CN"/>
        </w:rPr>
        <w:t>l</w:t>
      </w:r>
      <w:r w:rsidRPr="00C67A31">
        <w:rPr>
          <w:rFonts w:ascii="Arial" w:hAnsi="Arial" w:cs="Arial"/>
          <w:color w:val="auto"/>
          <w:lang w:eastAsia="zh-CN"/>
        </w:rPr>
        <w:t xml:space="preserve">astne izjave teh podizvajalcev v skladu z 79. členom ZJN-3 </w:t>
      </w:r>
      <w:bookmarkEnd w:id="18"/>
      <w:r w:rsidRPr="00C67A31">
        <w:rPr>
          <w:rFonts w:ascii="Arial" w:hAnsi="Arial" w:cs="Arial"/>
          <w:color w:val="auto"/>
          <w:lang w:eastAsia="zh-CN"/>
        </w:rPr>
        <w:t>ter</w:t>
      </w:r>
    </w:p>
    <w:p w14:paraId="56F95CEE" w14:textId="77777777" w:rsidR="00C13FEA" w:rsidRPr="00C67A31" w:rsidRDefault="00C13FEA" w:rsidP="003150D1">
      <w:pPr>
        <w:pStyle w:val="Odstavekseznama"/>
        <w:numPr>
          <w:ilvl w:val="0"/>
          <w:numId w:val="10"/>
        </w:numPr>
        <w:spacing w:after="0"/>
        <w:jc w:val="both"/>
        <w:rPr>
          <w:rFonts w:ascii="Arial" w:hAnsi="Arial" w:cs="Arial"/>
          <w:color w:val="auto"/>
          <w:lang w:eastAsia="zh-CN"/>
        </w:rPr>
      </w:pPr>
      <w:r w:rsidRPr="00C67A31">
        <w:rPr>
          <w:rFonts w:ascii="Arial" w:hAnsi="Arial" w:cs="Arial"/>
          <w:color w:val="auto"/>
          <w:lang w:eastAsia="zh-CN"/>
        </w:rPr>
        <w:t>priložiti zahtevo podizvajalca za neposredno plačilo, če podizvajalec to zahteva.</w:t>
      </w:r>
    </w:p>
    <w:p w14:paraId="376F0AFA" w14:textId="77777777" w:rsidR="00C13FEA" w:rsidRPr="00C67A31" w:rsidRDefault="00C13FEA" w:rsidP="003150D1">
      <w:pPr>
        <w:spacing w:after="0" w:line="276" w:lineRule="auto"/>
        <w:jc w:val="both"/>
        <w:rPr>
          <w:rFonts w:ascii="Arial" w:hAnsi="Arial" w:cs="Arial"/>
          <w:lang w:eastAsia="zh-CN"/>
        </w:rPr>
      </w:pPr>
    </w:p>
    <w:p w14:paraId="3A04DD9B"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Če bo izvajalec nove podizvajalce priglasil ali zamenjal v fazi izvedbe pogodbe, mora najkasneje v petih dneh po angažiranju novega podizvajalca:</w:t>
      </w:r>
    </w:p>
    <w:p w14:paraId="67B65368" w14:textId="77777777" w:rsidR="00C13FEA" w:rsidRPr="00C67A31" w:rsidRDefault="00C13FEA" w:rsidP="003150D1">
      <w:pPr>
        <w:pStyle w:val="Odstavekseznama"/>
        <w:numPr>
          <w:ilvl w:val="0"/>
          <w:numId w:val="11"/>
        </w:numPr>
        <w:spacing w:after="0"/>
        <w:jc w:val="both"/>
        <w:rPr>
          <w:rFonts w:ascii="Arial" w:hAnsi="Arial" w:cs="Arial"/>
          <w:color w:val="auto"/>
          <w:lang w:eastAsia="zh-CN"/>
        </w:rPr>
      </w:pPr>
      <w:r w:rsidRPr="00C67A31">
        <w:rPr>
          <w:rFonts w:ascii="Arial" w:hAnsi="Arial" w:cs="Arial"/>
          <w:color w:val="auto"/>
          <w:lang w:eastAsia="zh-CN"/>
        </w:rPr>
        <w:t xml:space="preserve">navesti firmo/ime in sedež/naslov novega podizvajalca ter del javnega naročila, ki ga namerava oddati v </w:t>
      </w:r>
      <w:proofErr w:type="spellStart"/>
      <w:r w:rsidRPr="00C67A31">
        <w:rPr>
          <w:rFonts w:ascii="Arial" w:hAnsi="Arial" w:cs="Arial"/>
          <w:color w:val="auto"/>
          <w:lang w:eastAsia="zh-CN"/>
        </w:rPr>
        <w:t>podizvajanje</w:t>
      </w:r>
      <w:proofErr w:type="spellEnd"/>
      <w:r w:rsidRPr="00C67A31">
        <w:rPr>
          <w:rFonts w:ascii="Arial" w:hAnsi="Arial" w:cs="Arial"/>
          <w:color w:val="auto"/>
          <w:lang w:eastAsia="zh-CN"/>
        </w:rPr>
        <w:t xml:space="preserve"> temu subjektu,</w:t>
      </w:r>
    </w:p>
    <w:p w14:paraId="58AA9D4A" w14:textId="77777777" w:rsidR="00C13FEA" w:rsidRPr="00C67A31" w:rsidRDefault="00C13FEA" w:rsidP="003150D1">
      <w:pPr>
        <w:pStyle w:val="Odstavekseznama"/>
        <w:numPr>
          <w:ilvl w:val="0"/>
          <w:numId w:val="11"/>
        </w:numPr>
        <w:spacing w:after="0"/>
        <w:jc w:val="both"/>
        <w:rPr>
          <w:rFonts w:ascii="Arial" w:hAnsi="Arial" w:cs="Arial"/>
          <w:color w:val="auto"/>
          <w:lang w:eastAsia="zh-CN"/>
        </w:rPr>
      </w:pPr>
      <w:r w:rsidRPr="00C67A31">
        <w:rPr>
          <w:rFonts w:ascii="Arial" w:hAnsi="Arial" w:cs="Arial"/>
          <w:color w:val="auto"/>
          <w:lang w:eastAsia="zh-CN"/>
        </w:rPr>
        <w:t>navesti kontaktne podatke in zakonite zastopnike novo predlaganih podizvajalcev,</w:t>
      </w:r>
    </w:p>
    <w:p w14:paraId="2460F7ED" w14:textId="77777777" w:rsidR="00C13FEA" w:rsidRPr="00C67A31" w:rsidRDefault="00F4651C" w:rsidP="003150D1">
      <w:pPr>
        <w:pStyle w:val="Odstavekseznama"/>
        <w:numPr>
          <w:ilvl w:val="0"/>
          <w:numId w:val="11"/>
        </w:numPr>
        <w:spacing w:after="0"/>
        <w:jc w:val="both"/>
        <w:rPr>
          <w:rFonts w:ascii="Arial" w:hAnsi="Arial" w:cs="Arial"/>
          <w:color w:val="auto"/>
          <w:lang w:eastAsia="zh-CN"/>
        </w:rPr>
      </w:pPr>
      <w:r>
        <w:rPr>
          <w:rFonts w:ascii="Arial" w:hAnsi="Arial" w:cs="Arial"/>
          <w:color w:val="auto"/>
          <w:lang w:eastAsia="zh-CN"/>
        </w:rPr>
        <w:t>predložiti izpolnjene l</w:t>
      </w:r>
      <w:r w:rsidR="00C13FEA" w:rsidRPr="00C67A31">
        <w:rPr>
          <w:rFonts w:ascii="Arial" w:hAnsi="Arial" w:cs="Arial"/>
          <w:color w:val="auto"/>
          <w:lang w:eastAsia="zh-CN"/>
        </w:rPr>
        <w:t>astne izjave teh podizvajalcev v skladu z 79. členom ZJN-3 ali  dokazila o neobstoju razlogov za izključitev ter izpolnjevanju pogojev ter</w:t>
      </w:r>
    </w:p>
    <w:p w14:paraId="371402FC" w14:textId="77777777" w:rsidR="00C13FEA" w:rsidRPr="00C67A31" w:rsidRDefault="00C13FEA" w:rsidP="003150D1">
      <w:pPr>
        <w:pStyle w:val="Odstavekseznama"/>
        <w:numPr>
          <w:ilvl w:val="0"/>
          <w:numId w:val="11"/>
        </w:numPr>
        <w:spacing w:after="0"/>
        <w:jc w:val="both"/>
        <w:rPr>
          <w:rFonts w:ascii="Arial" w:hAnsi="Arial" w:cs="Arial"/>
          <w:color w:val="auto"/>
          <w:lang w:eastAsia="zh-CN"/>
        </w:rPr>
      </w:pPr>
      <w:r w:rsidRPr="00C67A31">
        <w:rPr>
          <w:rFonts w:ascii="Arial" w:hAnsi="Arial" w:cs="Arial"/>
          <w:color w:val="auto"/>
          <w:lang w:eastAsia="zh-CN"/>
        </w:rPr>
        <w:t>priložiti zahtevo podizvajalca za neposredno plačilo, če podizvajalec to zahteva.</w:t>
      </w:r>
    </w:p>
    <w:p w14:paraId="15C346C1" w14:textId="77777777" w:rsidR="00C13FEA" w:rsidRPr="00C67A31" w:rsidRDefault="00C13FEA" w:rsidP="003150D1">
      <w:pPr>
        <w:spacing w:after="0" w:line="276" w:lineRule="auto"/>
        <w:jc w:val="both"/>
        <w:rPr>
          <w:rFonts w:ascii="Arial" w:hAnsi="Arial" w:cs="Arial"/>
          <w:lang w:eastAsia="zh-CN"/>
        </w:rPr>
      </w:pPr>
    </w:p>
    <w:p w14:paraId="7F7E1F58" w14:textId="48E10E2C" w:rsidR="00C13FEA" w:rsidRPr="00C67A31" w:rsidRDefault="00C13FEA" w:rsidP="003150D1">
      <w:pPr>
        <w:spacing w:after="0" w:line="276" w:lineRule="auto"/>
        <w:jc w:val="both"/>
        <w:rPr>
          <w:rFonts w:ascii="Arial" w:hAnsi="Arial" w:cs="Arial"/>
          <w:b/>
          <w:lang w:eastAsia="zh-CN"/>
        </w:rPr>
      </w:pPr>
      <w:bookmarkStart w:id="19" w:name="_Hlk516585357"/>
      <w:r w:rsidRPr="00C67A31">
        <w:rPr>
          <w:rFonts w:ascii="Arial" w:hAnsi="Arial" w:cs="Arial"/>
          <w:lang w:eastAsia="zh-CN"/>
        </w:rPr>
        <w:t xml:space="preserve">Glavni izvajalec mora med izvajanjem javnega naročila naročnika v skladu s tretjim odstavkom 94. člena ZJN-3 obvestiti o morebitnih spremembah informacij o podizvajalcih in poslati informacije o novih podizvajalcih, ki jih namerava naknadno vključiti v izvajanje javnega naročila, in sicer najkasneje v petih dneh po spremembi. </w:t>
      </w:r>
      <w:r w:rsidRPr="00C67A31">
        <w:rPr>
          <w:rFonts w:ascii="Arial" w:hAnsi="Arial" w:cs="Arial"/>
          <w:b/>
          <w:lang w:eastAsia="zh-CN"/>
        </w:rPr>
        <w:t xml:space="preserve">V kolikor izvajalec tega ne bo storil, ima naročnik pravico, da za vsako ugotovljeno kršitev izvajalcu zaračuna pogodbeno kazen v višini </w:t>
      </w:r>
      <w:r w:rsidR="00AB4266">
        <w:rPr>
          <w:rFonts w:ascii="Arial" w:hAnsi="Arial" w:cs="Arial"/>
          <w:b/>
          <w:lang w:eastAsia="zh-CN"/>
        </w:rPr>
        <w:t>1</w:t>
      </w:r>
      <w:r w:rsidRPr="00C67A31">
        <w:rPr>
          <w:rFonts w:ascii="Arial" w:hAnsi="Arial" w:cs="Arial"/>
          <w:b/>
          <w:lang w:eastAsia="zh-CN"/>
        </w:rPr>
        <w:t xml:space="preserve">.000 EUR za </w:t>
      </w:r>
      <w:proofErr w:type="spellStart"/>
      <w:r w:rsidRPr="00C67A31">
        <w:rPr>
          <w:rFonts w:ascii="Arial" w:hAnsi="Arial" w:cs="Arial"/>
          <w:b/>
          <w:lang w:eastAsia="zh-CN"/>
        </w:rPr>
        <w:t>neobveščanje</w:t>
      </w:r>
      <w:proofErr w:type="spellEnd"/>
      <w:r w:rsidRPr="00C67A31">
        <w:rPr>
          <w:rFonts w:ascii="Arial" w:hAnsi="Arial" w:cs="Arial"/>
          <w:b/>
          <w:lang w:eastAsia="zh-CN"/>
        </w:rPr>
        <w:t xml:space="preserve"> o posameznem podizvajalcu.</w:t>
      </w:r>
    </w:p>
    <w:bookmarkEnd w:id="19"/>
    <w:p w14:paraId="24856CE1" w14:textId="77777777" w:rsidR="00C13FEA" w:rsidRPr="00C67A31" w:rsidRDefault="00C13FEA" w:rsidP="003150D1">
      <w:pPr>
        <w:spacing w:after="0" w:line="276" w:lineRule="auto"/>
        <w:jc w:val="both"/>
        <w:rPr>
          <w:rFonts w:ascii="Arial" w:hAnsi="Arial" w:cs="Arial"/>
          <w:lang w:eastAsia="zh-CN"/>
        </w:rPr>
      </w:pPr>
    </w:p>
    <w:p w14:paraId="2DAEBB99"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Naročnik lahko zavrne predlog za zamenjavo podizvajalca oziroma vključitev novega podizvajalca v primeru, ko so podani razlogi za izključitev gospodarskega subjekta, če podizvajalec ne izpolnjuje pogojev, ki jih je naročnik določil za podizvajalce v tej dokumentaciji ter tudi, če bi to lahko vplivalo na nemoteno izvajanje javnega naročila. Naročnik bo o morebitni zavrnitvi novega podizvajalca obvestil glavnega izvajalca najpozneje v desetih dneh od prejema predloga za zamenjavo, pri čemer gre v tem primeru za </w:t>
      </w:r>
      <w:proofErr w:type="spellStart"/>
      <w:r w:rsidRPr="00C67A31">
        <w:rPr>
          <w:rFonts w:ascii="Arial" w:hAnsi="Arial" w:cs="Arial"/>
          <w:lang w:eastAsia="zh-CN"/>
        </w:rPr>
        <w:t>instrukcijski</w:t>
      </w:r>
      <w:proofErr w:type="spellEnd"/>
      <w:r w:rsidRPr="00C67A31">
        <w:rPr>
          <w:rFonts w:ascii="Arial" w:hAnsi="Arial" w:cs="Arial"/>
          <w:lang w:eastAsia="zh-CN"/>
        </w:rPr>
        <w:t xml:space="preserve"> rok, ki ne vpliva na pravico naročnika do kasnejše zavrnitve podizvajalca, če za to obstajajo utemeljeni razlogi.</w:t>
      </w:r>
    </w:p>
    <w:p w14:paraId="235F977A" w14:textId="77777777" w:rsidR="00C13FEA" w:rsidRPr="00C67A31" w:rsidRDefault="00C13FEA" w:rsidP="003150D1">
      <w:pPr>
        <w:spacing w:after="0" w:line="276" w:lineRule="auto"/>
        <w:jc w:val="both"/>
        <w:rPr>
          <w:rFonts w:ascii="Arial" w:hAnsi="Arial" w:cs="Arial"/>
          <w:lang w:eastAsia="zh-CN"/>
        </w:rPr>
      </w:pPr>
    </w:p>
    <w:p w14:paraId="2542F452" w14:textId="77777777" w:rsidR="00C13FEA" w:rsidRPr="00C67A31" w:rsidRDefault="00C13FEA" w:rsidP="003150D1">
      <w:pPr>
        <w:pStyle w:val="Naslov3"/>
        <w:numPr>
          <w:ilvl w:val="2"/>
          <w:numId w:val="1"/>
        </w:numPr>
        <w:spacing w:before="0" w:after="0"/>
        <w:rPr>
          <w:rFonts w:ascii="Arial" w:hAnsi="Arial" w:cs="Arial"/>
          <w:color w:val="auto"/>
          <w:sz w:val="22"/>
          <w:szCs w:val="22"/>
        </w:rPr>
      </w:pPr>
      <w:bookmarkStart w:id="20" w:name="_Toc509245071"/>
      <w:bookmarkStart w:id="21" w:name="_Toc516920380"/>
      <w:bookmarkStart w:id="22" w:name="_Toc121730341"/>
      <w:r w:rsidRPr="00C67A31">
        <w:rPr>
          <w:rFonts w:ascii="Arial" w:hAnsi="Arial" w:cs="Arial"/>
          <w:color w:val="auto"/>
          <w:sz w:val="22"/>
          <w:szCs w:val="22"/>
        </w:rPr>
        <w:t>Neposredna plačila podizvajalcem</w:t>
      </w:r>
      <w:bookmarkEnd w:id="20"/>
      <w:bookmarkEnd w:id="21"/>
      <w:bookmarkEnd w:id="22"/>
    </w:p>
    <w:p w14:paraId="14A3AED4"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Neposredno plačilo podizvajalcem na podlagi ZJN-3 ni a</w:t>
      </w:r>
      <w:r w:rsidRPr="00C67A31">
        <w:rPr>
          <w:rFonts w:ascii="Arial" w:hAnsi="Arial" w:cs="Arial"/>
          <w:i/>
          <w:iCs/>
          <w:lang w:eastAsia="zh-CN"/>
        </w:rPr>
        <w:t xml:space="preserve"> priori </w:t>
      </w:r>
      <w:r w:rsidRPr="00C67A31">
        <w:rPr>
          <w:rFonts w:ascii="Arial" w:hAnsi="Arial" w:cs="Arial"/>
          <w:lang w:eastAsia="zh-CN"/>
        </w:rPr>
        <w:t>obvezno, zaradi česar lahko do neposrednega plačila podizvajalcem pride samo v primeru, da podizvajalec to zahteva, pri čemer je lahko takšna zahteva podana zgolj ob oddaji ponudbe glavnemu izvajalcu, ki mora zahtevo posredovati naročniku ob prvi priglasitvi podizvajalca. V kolikor zahteva za neposredno plačilo s strani podizvajalca ne bo dana pravočasno, takšne zahteve v kasnejši fazi izvedbe del naročniku ni potrebno upoštevati, razen v kolikor so izpolnjeni pogoji po 631. členu OZ.</w:t>
      </w:r>
    </w:p>
    <w:p w14:paraId="6676C7F7" w14:textId="77777777" w:rsidR="00C13FEA" w:rsidRPr="00C67A31" w:rsidRDefault="00C13FEA" w:rsidP="003150D1">
      <w:pPr>
        <w:spacing w:after="0" w:line="276" w:lineRule="auto"/>
        <w:jc w:val="both"/>
        <w:rPr>
          <w:rFonts w:ascii="Arial" w:hAnsi="Arial" w:cs="Arial"/>
          <w:lang w:eastAsia="zh-CN"/>
        </w:rPr>
      </w:pPr>
    </w:p>
    <w:p w14:paraId="75E23D79"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Kadar namerava ponudnik izvesti javno naročilo s podizvajalcem, ki zahteva neposredno plačilo, mora:</w:t>
      </w:r>
    </w:p>
    <w:p w14:paraId="035D36A2" w14:textId="77777777" w:rsidR="00C13FEA" w:rsidRPr="00C67A31" w:rsidRDefault="00C13FEA" w:rsidP="003150D1">
      <w:pPr>
        <w:pStyle w:val="Odstavekseznama"/>
        <w:numPr>
          <w:ilvl w:val="0"/>
          <w:numId w:val="12"/>
        </w:numPr>
        <w:spacing w:after="0"/>
        <w:jc w:val="both"/>
        <w:rPr>
          <w:rFonts w:ascii="Arial" w:hAnsi="Arial" w:cs="Arial"/>
          <w:color w:val="auto"/>
          <w:lang w:eastAsia="zh-CN"/>
        </w:rPr>
      </w:pPr>
      <w:r w:rsidRPr="00C67A31">
        <w:rPr>
          <w:rFonts w:ascii="Arial" w:hAnsi="Arial" w:cs="Arial"/>
          <w:color w:val="auto"/>
          <w:lang w:eastAsia="zh-CN"/>
        </w:rPr>
        <w:lastRenderedPageBreak/>
        <w:t>glavni izvajalec v pogodbi pooblastiti naročnika, da na podlagi potrjenega računa oziroma situacije s strani glavnega izvajalca neposredno plačuje podizvajalcu,</w:t>
      </w:r>
    </w:p>
    <w:p w14:paraId="2A059914" w14:textId="77777777" w:rsidR="00C13FEA" w:rsidRPr="00C67A31" w:rsidRDefault="00C13FEA" w:rsidP="003150D1">
      <w:pPr>
        <w:pStyle w:val="Odstavekseznama"/>
        <w:numPr>
          <w:ilvl w:val="0"/>
          <w:numId w:val="12"/>
        </w:numPr>
        <w:spacing w:after="0"/>
        <w:jc w:val="both"/>
        <w:rPr>
          <w:rFonts w:ascii="Arial" w:hAnsi="Arial" w:cs="Arial"/>
          <w:color w:val="auto"/>
          <w:lang w:eastAsia="zh-CN"/>
        </w:rPr>
      </w:pPr>
      <w:r w:rsidRPr="00C67A31">
        <w:rPr>
          <w:rFonts w:ascii="Arial" w:hAnsi="Arial" w:cs="Arial"/>
          <w:color w:val="auto"/>
          <w:lang w:eastAsia="zh-CN"/>
        </w:rPr>
        <w:t>podizvajalec predložiti soglasje, na podlagi katerega naročnik namesto ponudnika poravna podizvajalčevo terjatev do ponudnika,</w:t>
      </w:r>
    </w:p>
    <w:p w14:paraId="33CE5EE5" w14:textId="77777777" w:rsidR="00C13FEA" w:rsidRPr="00C67A31" w:rsidRDefault="00C13FEA" w:rsidP="003150D1">
      <w:pPr>
        <w:pStyle w:val="Odstavekseznama"/>
        <w:numPr>
          <w:ilvl w:val="0"/>
          <w:numId w:val="12"/>
        </w:numPr>
        <w:spacing w:after="0"/>
        <w:jc w:val="both"/>
        <w:rPr>
          <w:rFonts w:ascii="Arial" w:hAnsi="Arial" w:cs="Arial"/>
          <w:color w:val="auto"/>
          <w:lang w:eastAsia="zh-CN"/>
        </w:rPr>
      </w:pPr>
      <w:r w:rsidRPr="00C67A31">
        <w:rPr>
          <w:rFonts w:ascii="Arial" w:hAnsi="Arial" w:cs="Arial"/>
          <w:color w:val="auto"/>
          <w:lang w:eastAsia="zh-CN"/>
        </w:rPr>
        <w:t>glavni izvajalec svojemu računu ali situaciji priložiti račun ali situacijo podizvajalca, ki ga je predhodno potrdil.</w:t>
      </w:r>
    </w:p>
    <w:p w14:paraId="0F1B4DBD" w14:textId="77777777" w:rsidR="00C13FEA" w:rsidRPr="00C67A31" w:rsidRDefault="00C13FEA" w:rsidP="003150D1">
      <w:pPr>
        <w:spacing w:after="0" w:line="276" w:lineRule="auto"/>
        <w:jc w:val="both"/>
        <w:rPr>
          <w:rFonts w:ascii="Arial" w:hAnsi="Arial" w:cs="Arial"/>
          <w:lang w:eastAsia="zh-CN"/>
        </w:rPr>
      </w:pPr>
    </w:p>
    <w:p w14:paraId="2581F745"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Če se neposredno plačilo podizvajalcem ne bo izvajalo, naročnik od glavnega izvajalca zahteva, da mu najpozneje v 60 dneh od plačila končnega računa oziroma situacije pošlje svojo pisno izjavo in pisno izjavo vseh podizvajalcev, ki ne bodo neposredno plačani s strani naročnika, da je podizvajalec, ki ni bil neposredno plačan, prejel plačilo za izvedene gradnje ali storitve oziroma dobavljeno blago, neposredno povezano s predmetom javnega naročila. Če glavni izvajalec ne ravna v skladu z navedeno zahtevo, je naročnik na podlagi sedmega odstavka 94. člena ZJN-3 Državni revizijski komisiji dolžan podati predlog za uvedbo postopka o prekršku iz 2. točke prvega odstavka 112. člena ZJN-3.</w:t>
      </w:r>
    </w:p>
    <w:p w14:paraId="05F7E0F8" w14:textId="77777777" w:rsidR="00C13FEA" w:rsidRPr="00C67A31" w:rsidRDefault="00C13FEA" w:rsidP="003150D1">
      <w:pPr>
        <w:spacing w:after="0" w:line="276" w:lineRule="auto"/>
        <w:jc w:val="both"/>
        <w:rPr>
          <w:rFonts w:ascii="Arial" w:hAnsi="Arial" w:cs="Arial"/>
          <w:lang w:eastAsia="zh-CN"/>
        </w:rPr>
      </w:pPr>
    </w:p>
    <w:p w14:paraId="117E47D6"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Če se neposredno plačilo podizvajalcem ne bo izvajalo, podatki o podizvajalcih niso sestavni del pogodbe, zaradi česar se pogodba o izvedbi javnega naročanja ne bo spreminjala, v kolikor ne pride do neposrednih plačil kakšnemu od na novo priglašenih podizvajalcev.</w:t>
      </w:r>
    </w:p>
    <w:p w14:paraId="262280AA" w14:textId="77777777" w:rsidR="00C13FEA" w:rsidRPr="00C67A31" w:rsidRDefault="00C13FEA" w:rsidP="003150D1">
      <w:pPr>
        <w:spacing w:after="0" w:line="276" w:lineRule="auto"/>
        <w:rPr>
          <w:rFonts w:ascii="Arial" w:hAnsi="Arial" w:cs="Arial"/>
          <w:lang w:eastAsia="zh-CN"/>
        </w:rPr>
      </w:pPr>
    </w:p>
    <w:p w14:paraId="14AED300" w14:textId="77777777" w:rsidR="00C13FEA" w:rsidRPr="00C67A31" w:rsidRDefault="00C13FEA" w:rsidP="00E6095E">
      <w:pPr>
        <w:pStyle w:val="Naslov1"/>
        <w:framePr w:wrap="auto"/>
      </w:pPr>
      <w:bookmarkStart w:id="23" w:name="_Toc121730342"/>
      <w:r w:rsidRPr="00C67A31">
        <w:t>PREDMET JAVNEGA NAROČANJA</w:t>
      </w:r>
      <w:bookmarkEnd w:id="23"/>
      <w:r w:rsidRPr="00C67A31">
        <w:t xml:space="preserve"> </w:t>
      </w:r>
    </w:p>
    <w:p w14:paraId="11E1674B" w14:textId="77777777" w:rsidR="00C13FEA" w:rsidRPr="00C67A31" w:rsidRDefault="00C13FEA" w:rsidP="003150D1">
      <w:pPr>
        <w:spacing w:after="0" w:line="276" w:lineRule="auto"/>
        <w:rPr>
          <w:rFonts w:ascii="Arial" w:hAnsi="Arial" w:cs="Arial"/>
          <w:lang w:eastAsia="zh-CN"/>
        </w:rPr>
      </w:pPr>
    </w:p>
    <w:p w14:paraId="0F4455E1" w14:textId="77777777" w:rsidR="00C13FEA" w:rsidRPr="00C67A31" w:rsidRDefault="00C13FEA" w:rsidP="003150D1">
      <w:pPr>
        <w:spacing w:after="0" w:line="276" w:lineRule="auto"/>
        <w:rPr>
          <w:rFonts w:ascii="Arial" w:hAnsi="Arial" w:cs="Arial"/>
          <w:lang w:eastAsia="zh-CN"/>
        </w:rPr>
      </w:pPr>
    </w:p>
    <w:p w14:paraId="487238CA" w14:textId="703924E5" w:rsidR="00AB4266" w:rsidRDefault="00D216F0" w:rsidP="00C00305">
      <w:pPr>
        <w:pStyle w:val="Naslov2"/>
      </w:pPr>
      <w:bookmarkStart w:id="24" w:name="_Toc121730343"/>
      <w:r>
        <w:t>Opis predmeta javnega naročila</w:t>
      </w:r>
      <w:bookmarkEnd w:id="24"/>
    </w:p>
    <w:p w14:paraId="6DB75D67" w14:textId="15716CF9" w:rsidR="00C70677" w:rsidRDefault="00674CA0" w:rsidP="00613A87">
      <w:pPr>
        <w:spacing w:after="0" w:line="276" w:lineRule="auto"/>
        <w:jc w:val="both"/>
        <w:rPr>
          <w:rFonts w:ascii="Arial" w:hAnsi="Arial" w:cs="Arial"/>
        </w:rPr>
      </w:pPr>
      <w:r>
        <w:rPr>
          <w:rFonts w:ascii="Arial" w:hAnsi="Arial" w:cs="Arial"/>
        </w:rPr>
        <w:t xml:space="preserve">Javni zavod Ljubljanski grad ima </w:t>
      </w:r>
      <w:r w:rsidR="00613A87">
        <w:rPr>
          <w:rFonts w:ascii="Arial" w:hAnsi="Arial" w:cs="Arial"/>
        </w:rPr>
        <w:t xml:space="preserve">na objektu Hiša na </w:t>
      </w:r>
      <w:proofErr w:type="spellStart"/>
      <w:r w:rsidR="00613A87">
        <w:rPr>
          <w:rFonts w:ascii="Arial" w:hAnsi="Arial" w:cs="Arial"/>
        </w:rPr>
        <w:t>Stolbi</w:t>
      </w:r>
      <w:proofErr w:type="spellEnd"/>
      <w:r w:rsidR="00613A87">
        <w:rPr>
          <w:rFonts w:ascii="Arial" w:hAnsi="Arial" w:cs="Arial"/>
        </w:rPr>
        <w:t xml:space="preserve"> v zgornjem nadstropju, k</w:t>
      </w:r>
      <w:r w:rsidR="00290499">
        <w:rPr>
          <w:rFonts w:ascii="Arial" w:hAnsi="Arial" w:cs="Arial"/>
        </w:rPr>
        <w:t>jer</w:t>
      </w:r>
      <w:r w:rsidR="00613A87">
        <w:rPr>
          <w:rFonts w:ascii="Arial" w:hAnsi="Arial" w:cs="Arial"/>
        </w:rPr>
        <w:t xml:space="preserve"> je </w:t>
      </w:r>
      <w:r w:rsidR="00290499">
        <w:rPr>
          <w:rFonts w:ascii="Arial" w:hAnsi="Arial" w:cs="Arial"/>
        </w:rPr>
        <w:t xml:space="preserve">dostop po samostojnih zunanjih stopnicah </w:t>
      </w:r>
      <w:r w:rsidR="00613A87">
        <w:rPr>
          <w:rFonts w:ascii="Arial" w:hAnsi="Arial" w:cs="Arial"/>
        </w:rPr>
        <w:t>ločen od pisarniških prostoro</w:t>
      </w:r>
      <w:r w:rsidR="00290499">
        <w:rPr>
          <w:rFonts w:ascii="Arial" w:hAnsi="Arial" w:cs="Arial"/>
        </w:rPr>
        <w:t>v</w:t>
      </w:r>
      <w:r w:rsidR="00613A87">
        <w:rPr>
          <w:rFonts w:ascii="Arial" w:hAnsi="Arial" w:cs="Arial"/>
        </w:rPr>
        <w:t xml:space="preserve"> Javnega zavoda Ljubljanski grad</w:t>
      </w:r>
      <w:r w:rsidR="00290499">
        <w:rPr>
          <w:rFonts w:ascii="Arial" w:hAnsi="Arial" w:cs="Arial"/>
        </w:rPr>
        <w:t>, ki se nahajajo v pritličju,</w:t>
      </w:r>
      <w:r w:rsidR="00613A87">
        <w:rPr>
          <w:rFonts w:ascii="Arial" w:hAnsi="Arial" w:cs="Arial"/>
        </w:rPr>
        <w:t xml:space="preserve"> dva apartmaja</w:t>
      </w:r>
      <w:r w:rsidR="00F422A3">
        <w:rPr>
          <w:rFonts w:ascii="Arial" w:hAnsi="Arial" w:cs="Arial"/>
        </w:rPr>
        <w:t xml:space="preserve"> z ozelenjeno teraso</w:t>
      </w:r>
      <w:r w:rsidR="00613A87">
        <w:rPr>
          <w:rFonts w:ascii="Arial" w:hAnsi="Arial" w:cs="Arial"/>
        </w:rPr>
        <w:t>, ki sta namenjena nastanit</w:t>
      </w:r>
      <w:r w:rsidR="00F422A3">
        <w:rPr>
          <w:rFonts w:ascii="Arial" w:hAnsi="Arial" w:cs="Arial"/>
        </w:rPr>
        <w:t>vi</w:t>
      </w:r>
      <w:r w:rsidR="00613A87">
        <w:rPr>
          <w:rFonts w:ascii="Arial" w:hAnsi="Arial" w:cs="Arial"/>
        </w:rPr>
        <w:t xml:space="preserve"> gostujočih umetnikov</w:t>
      </w:r>
      <w:r w:rsidR="00F92BB5">
        <w:rPr>
          <w:rFonts w:ascii="Arial" w:hAnsi="Arial" w:cs="Arial"/>
        </w:rPr>
        <w:t xml:space="preserve"> in za trž</w:t>
      </w:r>
      <w:r w:rsidR="00093FF1">
        <w:rPr>
          <w:rFonts w:ascii="Arial" w:hAnsi="Arial" w:cs="Arial"/>
        </w:rPr>
        <w:t>ne</w:t>
      </w:r>
      <w:r w:rsidR="00F92BB5">
        <w:rPr>
          <w:rFonts w:ascii="Arial" w:hAnsi="Arial" w:cs="Arial"/>
        </w:rPr>
        <w:t xml:space="preserve"> namene</w:t>
      </w:r>
      <w:r w:rsidR="00613A87">
        <w:rPr>
          <w:rFonts w:ascii="Arial" w:hAnsi="Arial" w:cs="Arial"/>
        </w:rPr>
        <w:t xml:space="preserve">. </w:t>
      </w:r>
    </w:p>
    <w:p w14:paraId="64D9BA2B" w14:textId="77777777" w:rsidR="00C351BB" w:rsidRDefault="00C351BB" w:rsidP="00613A87">
      <w:pPr>
        <w:spacing w:after="0" w:line="276" w:lineRule="auto"/>
        <w:jc w:val="both"/>
        <w:rPr>
          <w:rFonts w:ascii="Arial" w:hAnsi="Arial" w:cs="Arial"/>
        </w:rPr>
      </w:pPr>
    </w:p>
    <w:p w14:paraId="2E873420" w14:textId="1320ABB6" w:rsidR="00C70677" w:rsidRDefault="00C351BB" w:rsidP="003150D1">
      <w:pPr>
        <w:pStyle w:val="Default"/>
        <w:spacing w:line="276" w:lineRule="auto"/>
        <w:jc w:val="both"/>
        <w:rPr>
          <w:color w:val="auto"/>
          <w:sz w:val="22"/>
          <w:szCs w:val="22"/>
        </w:rPr>
      </w:pPr>
      <w:r>
        <w:rPr>
          <w:color w:val="auto"/>
          <w:sz w:val="22"/>
          <w:szCs w:val="22"/>
        </w:rPr>
        <w:t xml:space="preserve">Predmet javnega naročila je nakup in </w:t>
      </w:r>
      <w:r w:rsidR="008C1D25">
        <w:rPr>
          <w:color w:val="auto"/>
          <w:sz w:val="22"/>
          <w:szCs w:val="22"/>
        </w:rPr>
        <w:t>montaža</w:t>
      </w:r>
      <w:r>
        <w:rPr>
          <w:color w:val="auto"/>
          <w:sz w:val="22"/>
          <w:szCs w:val="22"/>
        </w:rPr>
        <w:t xml:space="preserve"> pohištvene opreme v</w:t>
      </w:r>
      <w:r w:rsidR="00A13B4E">
        <w:rPr>
          <w:color w:val="auto"/>
          <w:sz w:val="22"/>
          <w:szCs w:val="22"/>
        </w:rPr>
        <w:t xml:space="preserve"> obeh</w:t>
      </w:r>
      <w:r>
        <w:rPr>
          <w:color w:val="auto"/>
          <w:sz w:val="22"/>
          <w:szCs w:val="22"/>
        </w:rPr>
        <w:t xml:space="preserve"> apartmajih, </w:t>
      </w:r>
      <w:r w:rsidR="00C70677">
        <w:rPr>
          <w:color w:val="auto"/>
          <w:sz w:val="22"/>
          <w:szCs w:val="22"/>
        </w:rPr>
        <w:t xml:space="preserve">v skladu s pogodbo, zahtevami iz razpisne dokumentacije in predmetno zakonodajo. </w:t>
      </w:r>
    </w:p>
    <w:p w14:paraId="13E78545" w14:textId="329C56DE" w:rsidR="00C70677" w:rsidRDefault="00C70677" w:rsidP="003150D1">
      <w:pPr>
        <w:pStyle w:val="Default"/>
        <w:spacing w:line="276" w:lineRule="auto"/>
        <w:jc w:val="both"/>
        <w:rPr>
          <w:color w:val="auto"/>
          <w:sz w:val="22"/>
          <w:szCs w:val="22"/>
        </w:rPr>
      </w:pPr>
    </w:p>
    <w:p w14:paraId="32BD4137" w14:textId="1B75ECDA" w:rsidR="00D06066" w:rsidRDefault="00D06066" w:rsidP="003150D1">
      <w:pPr>
        <w:pStyle w:val="Default"/>
        <w:spacing w:line="276" w:lineRule="auto"/>
        <w:jc w:val="both"/>
        <w:rPr>
          <w:color w:val="auto"/>
          <w:sz w:val="22"/>
          <w:szCs w:val="22"/>
        </w:rPr>
      </w:pPr>
      <w:r>
        <w:rPr>
          <w:color w:val="auto"/>
          <w:sz w:val="22"/>
          <w:szCs w:val="22"/>
        </w:rPr>
        <w:t xml:space="preserve">Pri pripravi ponudbe in izvedbi naročila morajo ponudniki upoštevati vse zahteve in karakteristike, navedene v popisu </w:t>
      </w:r>
      <w:r w:rsidR="00BD0C1C">
        <w:rPr>
          <w:color w:val="auto"/>
          <w:sz w:val="22"/>
          <w:szCs w:val="22"/>
        </w:rPr>
        <w:t>opreme,</w:t>
      </w:r>
      <w:r w:rsidR="009A10E0">
        <w:rPr>
          <w:color w:val="auto"/>
          <w:sz w:val="22"/>
          <w:szCs w:val="22"/>
        </w:rPr>
        <w:t xml:space="preserve"> </w:t>
      </w:r>
      <w:r w:rsidR="00414D96">
        <w:rPr>
          <w:color w:val="auto"/>
          <w:sz w:val="22"/>
          <w:szCs w:val="22"/>
        </w:rPr>
        <w:t xml:space="preserve">ki </w:t>
      </w:r>
      <w:r w:rsidR="00211CEA">
        <w:rPr>
          <w:color w:val="auto"/>
          <w:sz w:val="22"/>
          <w:szCs w:val="22"/>
        </w:rPr>
        <w:t>je</w:t>
      </w:r>
      <w:r w:rsidR="009A10E0">
        <w:rPr>
          <w:color w:val="auto"/>
          <w:sz w:val="22"/>
          <w:szCs w:val="22"/>
        </w:rPr>
        <w:t xml:space="preserve"> prilog</w:t>
      </w:r>
      <w:r w:rsidR="00211CEA">
        <w:rPr>
          <w:color w:val="auto"/>
          <w:sz w:val="22"/>
          <w:szCs w:val="22"/>
        </w:rPr>
        <w:t xml:space="preserve">a </w:t>
      </w:r>
      <w:r w:rsidR="009A10E0">
        <w:rPr>
          <w:color w:val="auto"/>
          <w:sz w:val="22"/>
          <w:szCs w:val="22"/>
        </w:rPr>
        <w:t>tej razpisni dokumentaciji</w:t>
      </w:r>
      <w:r w:rsidRPr="00A03F2B">
        <w:rPr>
          <w:color w:val="auto"/>
          <w:sz w:val="22"/>
          <w:szCs w:val="22"/>
        </w:rPr>
        <w:t>.</w:t>
      </w:r>
    </w:p>
    <w:p w14:paraId="471F0BFD" w14:textId="0D1BB797" w:rsidR="00D06066" w:rsidRDefault="00D06066" w:rsidP="003150D1">
      <w:pPr>
        <w:pStyle w:val="Default"/>
        <w:spacing w:line="276" w:lineRule="auto"/>
        <w:jc w:val="both"/>
        <w:rPr>
          <w:color w:val="auto"/>
          <w:sz w:val="22"/>
          <w:szCs w:val="22"/>
        </w:rPr>
      </w:pPr>
    </w:p>
    <w:p w14:paraId="1BCEF4B5" w14:textId="2173D216" w:rsidR="00AF4CA6" w:rsidRDefault="00D06066" w:rsidP="003150D1">
      <w:pPr>
        <w:pStyle w:val="Default"/>
        <w:spacing w:line="276" w:lineRule="auto"/>
        <w:jc w:val="both"/>
        <w:rPr>
          <w:color w:val="auto"/>
          <w:sz w:val="22"/>
          <w:szCs w:val="22"/>
        </w:rPr>
      </w:pPr>
      <w:r>
        <w:rPr>
          <w:color w:val="auto"/>
          <w:sz w:val="22"/>
          <w:szCs w:val="22"/>
        </w:rPr>
        <w:t xml:space="preserve">Naročnik si pridržuje pravico, da poveča ali zmanjša obseg </w:t>
      </w:r>
      <w:r w:rsidR="00904DB3">
        <w:rPr>
          <w:color w:val="auto"/>
          <w:sz w:val="22"/>
          <w:szCs w:val="22"/>
        </w:rPr>
        <w:t xml:space="preserve">naročene dobave blaga in ga prilagodi dejanskim potrebam oz. razpoložljivim sredstvom. </w:t>
      </w:r>
      <w:r w:rsidR="00442713">
        <w:rPr>
          <w:color w:val="auto"/>
          <w:sz w:val="22"/>
          <w:szCs w:val="22"/>
        </w:rPr>
        <w:t xml:space="preserve">V primeru, da bo obseg naročenega blaga manjši od predvidenega, ponudniki nimajo nobenih pravic iz naslova izgubljenega dobička. </w:t>
      </w:r>
      <w:r w:rsidR="00904DB3">
        <w:rPr>
          <w:color w:val="auto"/>
          <w:sz w:val="22"/>
          <w:szCs w:val="22"/>
        </w:rPr>
        <w:t xml:space="preserve">V primeru večjih količin izbrani </w:t>
      </w:r>
      <w:r w:rsidR="006A0887">
        <w:rPr>
          <w:color w:val="auto"/>
          <w:sz w:val="22"/>
          <w:szCs w:val="22"/>
        </w:rPr>
        <w:t>ponudnik</w:t>
      </w:r>
      <w:r w:rsidR="00442713">
        <w:rPr>
          <w:color w:val="auto"/>
          <w:sz w:val="22"/>
          <w:szCs w:val="22"/>
        </w:rPr>
        <w:t xml:space="preserve"> te dobavi po cenah iz ponudbe</w:t>
      </w:r>
      <w:r w:rsidR="00D543B5">
        <w:rPr>
          <w:color w:val="auto"/>
          <w:sz w:val="22"/>
          <w:szCs w:val="22"/>
        </w:rPr>
        <w:t>nega predračuna/popisa opreme (Priloga št. 1a)</w:t>
      </w:r>
      <w:r w:rsidR="00442713">
        <w:rPr>
          <w:color w:val="auto"/>
          <w:sz w:val="22"/>
          <w:szCs w:val="22"/>
        </w:rPr>
        <w:t>.</w:t>
      </w:r>
    </w:p>
    <w:p w14:paraId="115DB79F" w14:textId="77777777" w:rsidR="00AF4CA6" w:rsidRDefault="00AF4CA6" w:rsidP="003150D1">
      <w:pPr>
        <w:pStyle w:val="Default"/>
        <w:spacing w:line="276" w:lineRule="auto"/>
        <w:jc w:val="both"/>
        <w:rPr>
          <w:color w:val="auto"/>
          <w:sz w:val="22"/>
          <w:szCs w:val="22"/>
        </w:rPr>
      </w:pPr>
    </w:p>
    <w:p w14:paraId="7B5EC4B0" w14:textId="65DF13FC" w:rsidR="00D06066" w:rsidRDefault="00AF4CA6" w:rsidP="003150D1">
      <w:pPr>
        <w:pStyle w:val="Default"/>
        <w:spacing w:line="276" w:lineRule="auto"/>
        <w:jc w:val="both"/>
        <w:rPr>
          <w:color w:val="auto"/>
          <w:sz w:val="22"/>
          <w:szCs w:val="22"/>
        </w:rPr>
      </w:pPr>
      <w:r>
        <w:rPr>
          <w:color w:val="auto"/>
          <w:sz w:val="22"/>
          <w:szCs w:val="22"/>
        </w:rPr>
        <w:t>Naročnik si pridržuje pravico do zamenjave artiklov z drugimi, v kolikor se med izvedbo naročila izkaže, da so za naročnika ustreznejši</w:t>
      </w:r>
      <w:r w:rsidR="00B81C5A">
        <w:rPr>
          <w:color w:val="auto"/>
          <w:sz w:val="22"/>
          <w:szCs w:val="22"/>
        </w:rPr>
        <w:t>, pod pogojem, da tudi takšna oprema izpolnjuje vse zahteve iz razpisne dokumentacije</w:t>
      </w:r>
      <w:r>
        <w:rPr>
          <w:color w:val="auto"/>
          <w:sz w:val="22"/>
          <w:szCs w:val="22"/>
        </w:rPr>
        <w:t xml:space="preserve">. </w:t>
      </w:r>
      <w:r w:rsidR="00442713">
        <w:rPr>
          <w:color w:val="auto"/>
          <w:sz w:val="22"/>
          <w:szCs w:val="22"/>
        </w:rPr>
        <w:t xml:space="preserve"> </w:t>
      </w:r>
      <w:r w:rsidR="00CD79D8">
        <w:rPr>
          <w:color w:val="auto"/>
          <w:sz w:val="22"/>
          <w:szCs w:val="22"/>
        </w:rPr>
        <w:t>V tem primeru bo</w:t>
      </w:r>
      <w:r w:rsidR="006B7FBC">
        <w:rPr>
          <w:color w:val="auto"/>
          <w:sz w:val="22"/>
          <w:szCs w:val="22"/>
        </w:rPr>
        <w:t xml:space="preserve"> naročnik</w:t>
      </w:r>
      <w:r w:rsidR="00CD79D8">
        <w:rPr>
          <w:color w:val="auto"/>
          <w:sz w:val="22"/>
          <w:szCs w:val="22"/>
        </w:rPr>
        <w:t xml:space="preserve"> od izbranega ponudnika zahteval ponudbo za nove artikle, </w:t>
      </w:r>
      <w:r w:rsidR="006B7FBC">
        <w:rPr>
          <w:color w:val="auto"/>
          <w:sz w:val="22"/>
          <w:szCs w:val="22"/>
        </w:rPr>
        <w:t xml:space="preserve">izbrani </w:t>
      </w:r>
      <w:r w:rsidR="00CD79D8">
        <w:rPr>
          <w:color w:val="auto"/>
          <w:sz w:val="22"/>
          <w:szCs w:val="22"/>
        </w:rPr>
        <w:t>ponudnik pa je dolžan ponudbo predložiti v roku 5 dni od zahteve naročnika.</w:t>
      </w:r>
      <w:r w:rsidR="006B7FBC">
        <w:rPr>
          <w:color w:val="auto"/>
          <w:sz w:val="22"/>
          <w:szCs w:val="22"/>
        </w:rPr>
        <w:t xml:space="preserve"> V takšnem primeru se šteje, da gre za vnaprej predvideno spremembo, ki je dopustna na podlage prve točke prvega odstavka 95. člena ZJN-3.</w:t>
      </w:r>
    </w:p>
    <w:p w14:paraId="3A0E9578" w14:textId="5C88FE26" w:rsidR="005E093C" w:rsidRDefault="005E093C" w:rsidP="003150D1">
      <w:pPr>
        <w:pStyle w:val="Default"/>
        <w:spacing w:line="276" w:lineRule="auto"/>
        <w:jc w:val="both"/>
        <w:rPr>
          <w:color w:val="auto"/>
          <w:sz w:val="22"/>
          <w:szCs w:val="22"/>
        </w:rPr>
      </w:pPr>
    </w:p>
    <w:p w14:paraId="0E8AE4AE" w14:textId="38C7D022" w:rsidR="005E093C" w:rsidRPr="00C02975" w:rsidRDefault="005E093C" w:rsidP="003150D1">
      <w:pPr>
        <w:pStyle w:val="Default"/>
        <w:spacing w:line="276" w:lineRule="auto"/>
        <w:jc w:val="both"/>
        <w:rPr>
          <w:sz w:val="22"/>
          <w:szCs w:val="22"/>
        </w:rPr>
      </w:pPr>
      <w:r w:rsidRPr="00C02975">
        <w:rPr>
          <w:sz w:val="22"/>
          <w:szCs w:val="22"/>
        </w:rPr>
        <w:lastRenderedPageBreak/>
        <w:t>Ponudnik mora pri pripravi ponudbe upoštevati zahteve zelenega javnega naročanja v skladu z določili Uredbe o zelenem javnem naročanju (Uradni list RS, št. 51/17, 64/19 in 121/21)</w:t>
      </w:r>
      <w:r w:rsidR="00D55800" w:rsidRPr="00C02975">
        <w:rPr>
          <w:sz w:val="22"/>
          <w:szCs w:val="22"/>
        </w:rPr>
        <w:t xml:space="preserve"> in sicer:</w:t>
      </w:r>
    </w:p>
    <w:p w14:paraId="64888DBA" w14:textId="7090BE54" w:rsidR="00D55800" w:rsidRPr="00C02975" w:rsidRDefault="006820D0" w:rsidP="00D55800">
      <w:pPr>
        <w:pStyle w:val="Default"/>
        <w:numPr>
          <w:ilvl w:val="0"/>
          <w:numId w:val="12"/>
        </w:numPr>
        <w:spacing w:line="276" w:lineRule="auto"/>
        <w:jc w:val="both"/>
        <w:rPr>
          <w:sz w:val="22"/>
          <w:szCs w:val="22"/>
        </w:rPr>
      </w:pPr>
      <w:r w:rsidRPr="00C02975">
        <w:rPr>
          <w:sz w:val="22"/>
          <w:szCs w:val="22"/>
        </w:rPr>
        <w:t>b</w:t>
      </w:r>
      <w:r w:rsidR="00D55800" w:rsidRPr="00C02975">
        <w:rPr>
          <w:sz w:val="22"/>
          <w:szCs w:val="22"/>
        </w:rPr>
        <w:t>ombaž ali druga naravna vlakna, vsebovana v tekstilnih izdelkih, morajo v najmanj 10 % vseh izdelkov zajemati bombažna ali druga naravna vlakna, pridobljena na ekološki način;</w:t>
      </w:r>
    </w:p>
    <w:p w14:paraId="26A6E44B" w14:textId="71CE58E4" w:rsidR="00D55800" w:rsidRPr="00C02975" w:rsidRDefault="006820D0" w:rsidP="00D55800">
      <w:pPr>
        <w:pStyle w:val="Default"/>
        <w:numPr>
          <w:ilvl w:val="0"/>
          <w:numId w:val="12"/>
        </w:numPr>
        <w:spacing w:line="276" w:lineRule="auto"/>
        <w:jc w:val="both"/>
        <w:rPr>
          <w:sz w:val="22"/>
          <w:szCs w:val="22"/>
        </w:rPr>
      </w:pPr>
      <w:r w:rsidRPr="00C02975">
        <w:rPr>
          <w:sz w:val="22"/>
          <w:szCs w:val="22"/>
        </w:rPr>
        <w:t>deleže opreme za zajem, obdelavo in prikaz slik ter televizorjev, ki so uvrščeni v najvišji energijski razred, dostopen na trgu, znaša najmanj 70 % vseh artiklov;</w:t>
      </w:r>
    </w:p>
    <w:p w14:paraId="14351F5D" w14:textId="539C9AAE" w:rsidR="006820D0" w:rsidRPr="00C02975" w:rsidRDefault="006820D0" w:rsidP="00D55800">
      <w:pPr>
        <w:pStyle w:val="Default"/>
        <w:numPr>
          <w:ilvl w:val="0"/>
          <w:numId w:val="12"/>
        </w:numPr>
        <w:spacing w:line="276" w:lineRule="auto"/>
        <w:jc w:val="both"/>
        <w:rPr>
          <w:sz w:val="22"/>
          <w:szCs w:val="22"/>
        </w:rPr>
      </w:pPr>
      <w:r w:rsidRPr="00C02975">
        <w:rPr>
          <w:sz w:val="22"/>
          <w:szCs w:val="22"/>
        </w:rPr>
        <w:t>delež hladilnikov, zamrzovalnikov in njunih kombinacij, pomivalnih, pralnih in sušilnih strojev, sesalnikov in klimatskih naprav, ki so uvrščeni v najvišji energijski razred, dostopen na trgu, znaša najmanj 80 % vseh artiklov;</w:t>
      </w:r>
    </w:p>
    <w:p w14:paraId="39E6F9BA" w14:textId="412AD00B" w:rsidR="006820D0" w:rsidRPr="00C02975" w:rsidRDefault="006820D0" w:rsidP="00D55800">
      <w:pPr>
        <w:pStyle w:val="Default"/>
        <w:numPr>
          <w:ilvl w:val="0"/>
          <w:numId w:val="12"/>
        </w:numPr>
        <w:spacing w:line="276" w:lineRule="auto"/>
        <w:jc w:val="both"/>
        <w:rPr>
          <w:sz w:val="22"/>
          <w:szCs w:val="22"/>
        </w:rPr>
      </w:pPr>
      <w:r w:rsidRPr="00C02975">
        <w:rPr>
          <w:sz w:val="22"/>
          <w:szCs w:val="22"/>
        </w:rPr>
        <w:t>delež lesa ali lesnih tvoriv v pohištvu znaša najmanj 70 % prostornine uporabljenih materialov za izdelavo pohištva, razen, če predpis ali namen uporabe to prepoveduje ali onemogoča;</w:t>
      </w:r>
    </w:p>
    <w:p w14:paraId="227C0233" w14:textId="08713DB1" w:rsidR="006820D0" w:rsidRPr="00C02975" w:rsidRDefault="006820D0" w:rsidP="00D55800">
      <w:pPr>
        <w:pStyle w:val="Default"/>
        <w:numPr>
          <w:ilvl w:val="0"/>
          <w:numId w:val="12"/>
        </w:numPr>
        <w:spacing w:line="276" w:lineRule="auto"/>
        <w:jc w:val="both"/>
        <w:rPr>
          <w:sz w:val="22"/>
          <w:szCs w:val="22"/>
        </w:rPr>
      </w:pPr>
      <w:r w:rsidRPr="00C02975">
        <w:rPr>
          <w:sz w:val="22"/>
          <w:szCs w:val="22"/>
        </w:rPr>
        <w:t>delež električnih sijalk, ki so uvrščene v najvišji energijski razred, dostopen na trgu, znaša najmanj 90 %;</w:t>
      </w:r>
    </w:p>
    <w:p w14:paraId="7B5853DD" w14:textId="0B4F3823" w:rsidR="006820D0" w:rsidRPr="00C02975" w:rsidRDefault="006820D0" w:rsidP="00D55800">
      <w:pPr>
        <w:pStyle w:val="Default"/>
        <w:numPr>
          <w:ilvl w:val="0"/>
          <w:numId w:val="12"/>
        </w:numPr>
        <w:spacing w:line="276" w:lineRule="auto"/>
        <w:jc w:val="both"/>
        <w:rPr>
          <w:sz w:val="22"/>
          <w:szCs w:val="22"/>
        </w:rPr>
      </w:pPr>
      <w:r w:rsidRPr="00C02975">
        <w:rPr>
          <w:sz w:val="22"/>
          <w:szCs w:val="22"/>
        </w:rPr>
        <w:t>delež svetilk, ki omogoča uporabo električnih sijalk, uvrščenih v najvišji energijski razred, dostopen na trgu, znaša najmanj 90 %;</w:t>
      </w:r>
    </w:p>
    <w:p w14:paraId="79293EF3" w14:textId="08EE5323" w:rsidR="006820D0" w:rsidRPr="00C02975" w:rsidRDefault="006820D0" w:rsidP="00D55800">
      <w:pPr>
        <w:pStyle w:val="Default"/>
        <w:numPr>
          <w:ilvl w:val="0"/>
          <w:numId w:val="12"/>
        </w:numPr>
        <w:spacing w:line="276" w:lineRule="auto"/>
        <w:jc w:val="both"/>
        <w:rPr>
          <w:sz w:val="22"/>
          <w:szCs w:val="22"/>
        </w:rPr>
      </w:pPr>
      <w:r w:rsidRPr="00C02975">
        <w:rPr>
          <w:sz w:val="22"/>
          <w:szCs w:val="22"/>
        </w:rPr>
        <w:t xml:space="preserve">razsvetljava v notranjih prostorih omogoča uporabo </w:t>
      </w:r>
      <w:proofErr w:type="spellStart"/>
      <w:r w:rsidRPr="00C02975">
        <w:rPr>
          <w:sz w:val="22"/>
          <w:szCs w:val="22"/>
        </w:rPr>
        <w:t>predstikalnih</w:t>
      </w:r>
      <w:proofErr w:type="spellEnd"/>
      <w:r w:rsidRPr="00C02975">
        <w:rPr>
          <w:sz w:val="22"/>
          <w:szCs w:val="22"/>
        </w:rPr>
        <w:t xml:space="preserve"> naprav z možnostjo zatemnjevanja pri najmanj 40 % vseh sijalk.</w:t>
      </w:r>
    </w:p>
    <w:p w14:paraId="7B0BA581" w14:textId="77777777" w:rsidR="00D55800" w:rsidRPr="00C02975" w:rsidRDefault="00D55800" w:rsidP="003150D1">
      <w:pPr>
        <w:pStyle w:val="Default"/>
        <w:spacing w:line="276" w:lineRule="auto"/>
        <w:jc w:val="both"/>
        <w:rPr>
          <w:color w:val="auto"/>
          <w:sz w:val="22"/>
          <w:szCs w:val="22"/>
        </w:rPr>
      </w:pPr>
    </w:p>
    <w:p w14:paraId="41670B92" w14:textId="77777777" w:rsidR="00A26566" w:rsidRPr="00A26566" w:rsidRDefault="00A26566" w:rsidP="00C00305">
      <w:pPr>
        <w:pStyle w:val="Naslov2"/>
      </w:pPr>
      <w:bookmarkStart w:id="25" w:name="_Toc76564245"/>
      <w:bookmarkStart w:id="26" w:name="_Toc121730344"/>
      <w:r w:rsidRPr="00A26566">
        <w:t>Ogled lokacije</w:t>
      </w:r>
      <w:bookmarkEnd w:id="25"/>
      <w:bookmarkEnd w:id="26"/>
    </w:p>
    <w:p w14:paraId="2933AFB1" w14:textId="516A3700" w:rsidR="00A26566" w:rsidRDefault="00A26566" w:rsidP="003150D1">
      <w:pPr>
        <w:pStyle w:val="Odstavekseznama"/>
        <w:spacing w:after="0"/>
        <w:ind w:left="0"/>
        <w:contextualSpacing/>
        <w:jc w:val="both"/>
        <w:rPr>
          <w:rFonts w:ascii="Arial" w:hAnsi="Arial" w:cs="Arial"/>
          <w:color w:val="auto"/>
        </w:rPr>
      </w:pPr>
      <w:r>
        <w:rPr>
          <w:rFonts w:ascii="Arial" w:hAnsi="Arial" w:cs="Arial"/>
          <w:color w:val="auto"/>
        </w:rPr>
        <w:t xml:space="preserve">V kolikor bi si ponudniki želeli ogledati lokacijo, je ogled mogoče izvesti po predhodnem dogovoru s tehnično službo naročnika. Za dogovor lahko ponudniki </w:t>
      </w:r>
      <w:r w:rsidR="00986BA0">
        <w:rPr>
          <w:rFonts w:ascii="Arial" w:hAnsi="Arial" w:cs="Arial"/>
          <w:color w:val="auto"/>
        </w:rPr>
        <w:t xml:space="preserve">pokličejo na številko 01 306 4234 ali </w:t>
      </w:r>
      <w:r>
        <w:rPr>
          <w:rFonts w:ascii="Arial" w:hAnsi="Arial" w:cs="Arial"/>
          <w:color w:val="auto"/>
        </w:rPr>
        <w:t xml:space="preserve">pošljejo mail na elektronski naslov </w:t>
      </w:r>
      <w:hyperlink r:id="rId9" w:history="1">
        <w:r w:rsidR="007E5655" w:rsidRPr="005C4392">
          <w:rPr>
            <w:rStyle w:val="Hiperpovezava"/>
            <w:rFonts w:ascii="Arial" w:hAnsi="Arial" w:cs="Arial"/>
          </w:rPr>
          <w:t>tehnicna.sluzba@ljubljanskigrad.si</w:t>
        </w:r>
      </w:hyperlink>
      <w:r w:rsidRPr="00FF41AD">
        <w:rPr>
          <w:rFonts w:ascii="Arial" w:hAnsi="Arial" w:cs="Arial"/>
          <w:color w:val="auto"/>
        </w:rPr>
        <w:t>.</w:t>
      </w:r>
      <w:r w:rsidR="003150D1">
        <w:rPr>
          <w:rFonts w:ascii="Arial" w:hAnsi="Arial" w:cs="Arial"/>
          <w:color w:val="auto"/>
        </w:rPr>
        <w:t xml:space="preserve"> </w:t>
      </w:r>
    </w:p>
    <w:p w14:paraId="72CCD775" w14:textId="3772A940" w:rsidR="00B51466" w:rsidRDefault="00B51466" w:rsidP="003150D1">
      <w:pPr>
        <w:pStyle w:val="Odstavekseznama"/>
        <w:spacing w:after="0"/>
        <w:ind w:left="0"/>
        <w:contextualSpacing/>
        <w:jc w:val="both"/>
        <w:rPr>
          <w:rFonts w:ascii="Arial" w:hAnsi="Arial" w:cs="Arial"/>
          <w:color w:val="auto"/>
        </w:rPr>
      </w:pPr>
    </w:p>
    <w:p w14:paraId="44D3DEEE" w14:textId="6E2D6207" w:rsidR="00B51466" w:rsidRDefault="00B51466" w:rsidP="00B51466">
      <w:pPr>
        <w:pStyle w:val="Naslov2"/>
      </w:pPr>
      <w:bookmarkStart w:id="27" w:name="_Toc121730345"/>
      <w:r>
        <w:t>Rok izvedbe pogodbenih obveznosti</w:t>
      </w:r>
      <w:bookmarkEnd w:id="27"/>
    </w:p>
    <w:p w14:paraId="5E169FDA" w14:textId="56F191A6" w:rsidR="00B51466" w:rsidRDefault="00B51466" w:rsidP="00CE7553">
      <w:pPr>
        <w:jc w:val="both"/>
        <w:rPr>
          <w:rFonts w:ascii="Arial" w:hAnsi="Arial" w:cs="Arial"/>
          <w:lang w:eastAsia="zh-CN"/>
        </w:rPr>
      </w:pPr>
      <w:r w:rsidRPr="00B51466">
        <w:rPr>
          <w:rFonts w:ascii="Arial" w:hAnsi="Arial" w:cs="Arial"/>
          <w:lang w:eastAsia="zh-CN"/>
        </w:rPr>
        <w:t xml:space="preserve">Pogodbena dela se bodo začela izvajati </w:t>
      </w:r>
      <w:r w:rsidR="00362F95">
        <w:rPr>
          <w:rFonts w:ascii="Arial" w:hAnsi="Arial" w:cs="Arial"/>
          <w:lang w:eastAsia="zh-CN"/>
        </w:rPr>
        <w:t xml:space="preserve">takoj </w:t>
      </w:r>
      <w:r w:rsidRPr="00B51466">
        <w:rPr>
          <w:rFonts w:ascii="Arial" w:hAnsi="Arial" w:cs="Arial"/>
          <w:lang w:eastAsia="zh-CN"/>
        </w:rPr>
        <w:t>po sklenitvi pogodbe</w:t>
      </w:r>
      <w:r w:rsidR="00362F95">
        <w:rPr>
          <w:rFonts w:ascii="Arial" w:hAnsi="Arial" w:cs="Arial"/>
          <w:lang w:eastAsia="zh-CN"/>
        </w:rPr>
        <w:t xml:space="preserve">. Rok za izvedbo </w:t>
      </w:r>
      <w:r w:rsidR="00E666FF">
        <w:rPr>
          <w:rFonts w:ascii="Arial" w:hAnsi="Arial" w:cs="Arial"/>
          <w:lang w:eastAsia="zh-CN"/>
        </w:rPr>
        <w:t>del je petinštirideset (45) dni</w:t>
      </w:r>
      <w:r w:rsidR="00362F95">
        <w:rPr>
          <w:rFonts w:ascii="Arial" w:hAnsi="Arial" w:cs="Arial"/>
          <w:lang w:eastAsia="zh-CN"/>
        </w:rPr>
        <w:t xml:space="preserve"> od dneva podpisa pogodbe obeh pogodbenih strank.</w:t>
      </w:r>
    </w:p>
    <w:p w14:paraId="7FA50785" w14:textId="77777777" w:rsidR="0012602D" w:rsidRPr="00C67A31" w:rsidRDefault="0012602D" w:rsidP="0012602D">
      <w:pPr>
        <w:spacing w:after="0" w:line="276" w:lineRule="auto"/>
        <w:jc w:val="both"/>
        <w:rPr>
          <w:rFonts w:ascii="Arial" w:hAnsi="Arial" w:cs="Arial"/>
        </w:rPr>
      </w:pPr>
      <w:r w:rsidRPr="00C67A31">
        <w:rPr>
          <w:rFonts w:ascii="Arial" w:hAnsi="Arial" w:cs="Arial"/>
        </w:rPr>
        <w:t>Izvajalec ima pravico do podaljšanja roka za zaključek del v naslednjih primerih:</w:t>
      </w:r>
    </w:p>
    <w:p w14:paraId="791E6343" w14:textId="77777777" w:rsidR="0012602D" w:rsidRPr="00C67A31" w:rsidRDefault="0012602D" w:rsidP="0012602D">
      <w:pPr>
        <w:pStyle w:val="Odstavekseznama"/>
        <w:numPr>
          <w:ilvl w:val="0"/>
          <w:numId w:val="40"/>
        </w:numPr>
        <w:spacing w:after="0"/>
        <w:ind w:left="714" w:hanging="357"/>
        <w:jc w:val="both"/>
        <w:rPr>
          <w:rFonts w:ascii="Arial" w:hAnsi="Arial" w:cs="Arial"/>
        </w:rPr>
      </w:pPr>
      <w:r w:rsidRPr="00C67A31">
        <w:rPr>
          <w:rFonts w:ascii="Arial" w:hAnsi="Arial" w:cs="Arial"/>
        </w:rPr>
        <w:t>prekinitev izvajanja del na zahtevo naročnika za več kot</w:t>
      </w:r>
      <w:r>
        <w:rPr>
          <w:rFonts w:ascii="Arial" w:hAnsi="Arial" w:cs="Arial"/>
        </w:rPr>
        <w:t xml:space="preserve"> deset</w:t>
      </w:r>
      <w:r w:rsidRPr="00C67A31">
        <w:rPr>
          <w:rFonts w:ascii="Arial" w:hAnsi="Arial" w:cs="Arial"/>
        </w:rPr>
        <w:t xml:space="preserve"> </w:t>
      </w:r>
      <w:r>
        <w:rPr>
          <w:rFonts w:ascii="Arial" w:hAnsi="Arial" w:cs="Arial"/>
        </w:rPr>
        <w:t>(</w:t>
      </w:r>
      <w:r w:rsidRPr="00C67A31">
        <w:rPr>
          <w:rFonts w:ascii="Arial" w:hAnsi="Arial" w:cs="Arial"/>
        </w:rPr>
        <w:t>10</w:t>
      </w:r>
      <w:r>
        <w:rPr>
          <w:rFonts w:ascii="Arial" w:hAnsi="Arial" w:cs="Arial"/>
        </w:rPr>
        <w:t>)</w:t>
      </w:r>
      <w:r w:rsidRPr="00C67A31">
        <w:rPr>
          <w:rFonts w:ascii="Arial" w:hAnsi="Arial" w:cs="Arial"/>
        </w:rPr>
        <w:t xml:space="preserve"> dni;</w:t>
      </w:r>
    </w:p>
    <w:p w14:paraId="1DD2FB8D" w14:textId="77777777" w:rsidR="0012602D" w:rsidRPr="00C67A31" w:rsidRDefault="0012602D" w:rsidP="0012602D">
      <w:pPr>
        <w:pStyle w:val="Odstavekseznama"/>
        <w:numPr>
          <w:ilvl w:val="0"/>
          <w:numId w:val="40"/>
        </w:numPr>
        <w:spacing w:after="0"/>
        <w:ind w:left="714" w:hanging="357"/>
        <w:jc w:val="both"/>
        <w:rPr>
          <w:rFonts w:ascii="Arial" w:hAnsi="Arial" w:cs="Arial"/>
        </w:rPr>
      </w:pPr>
      <w:r w:rsidRPr="00C67A31">
        <w:rPr>
          <w:rFonts w:ascii="Arial" w:hAnsi="Arial" w:cs="Arial"/>
        </w:rPr>
        <w:t xml:space="preserve">prekinitev izvajanja po volji izvajalca iz razlogov na strani naročnika za več kot </w:t>
      </w:r>
      <w:r>
        <w:rPr>
          <w:rFonts w:ascii="Arial" w:hAnsi="Arial" w:cs="Arial"/>
        </w:rPr>
        <w:t>deset (</w:t>
      </w:r>
      <w:r w:rsidRPr="00C67A31">
        <w:rPr>
          <w:rFonts w:ascii="Arial" w:hAnsi="Arial" w:cs="Arial"/>
        </w:rPr>
        <w:t>10</w:t>
      </w:r>
      <w:r>
        <w:rPr>
          <w:rFonts w:ascii="Arial" w:hAnsi="Arial" w:cs="Arial"/>
        </w:rPr>
        <w:t>)</w:t>
      </w:r>
      <w:r w:rsidRPr="00C67A31">
        <w:rPr>
          <w:rFonts w:ascii="Arial" w:hAnsi="Arial" w:cs="Arial"/>
        </w:rPr>
        <w:t xml:space="preserve"> dni;</w:t>
      </w:r>
    </w:p>
    <w:p w14:paraId="42090D97" w14:textId="77777777" w:rsidR="0012602D" w:rsidRPr="00C67A31" w:rsidRDefault="0012602D" w:rsidP="0012602D">
      <w:pPr>
        <w:pStyle w:val="Odstavekseznama"/>
        <w:numPr>
          <w:ilvl w:val="0"/>
          <w:numId w:val="40"/>
        </w:numPr>
        <w:spacing w:after="0"/>
        <w:ind w:left="714" w:hanging="357"/>
        <w:jc w:val="both"/>
        <w:rPr>
          <w:rFonts w:ascii="Arial" w:hAnsi="Arial" w:cs="Arial"/>
        </w:rPr>
      </w:pPr>
      <w:r w:rsidRPr="00C67A31">
        <w:rPr>
          <w:rFonts w:ascii="Arial" w:hAnsi="Arial" w:cs="Arial"/>
        </w:rPr>
        <w:t>če naročnik ne izpolnjuje dogovorjenih pogojev za izvedbo del iz te pogodbe, zaradi česar izvajalec z deli ne more pričeti ali nadaljevati;</w:t>
      </w:r>
    </w:p>
    <w:p w14:paraId="705B2AA0" w14:textId="77777777" w:rsidR="0012602D" w:rsidRPr="00C67A31" w:rsidRDefault="0012602D" w:rsidP="0012602D">
      <w:pPr>
        <w:pStyle w:val="Odstavekseznama"/>
        <w:numPr>
          <w:ilvl w:val="0"/>
          <w:numId w:val="40"/>
        </w:numPr>
        <w:spacing w:after="0"/>
        <w:ind w:left="714" w:hanging="357"/>
        <w:jc w:val="both"/>
        <w:rPr>
          <w:rFonts w:ascii="Arial" w:hAnsi="Arial" w:cs="Arial"/>
        </w:rPr>
      </w:pPr>
      <w:r w:rsidRPr="00C67A31">
        <w:rPr>
          <w:rFonts w:ascii="Arial" w:hAnsi="Arial" w:cs="Arial"/>
        </w:rPr>
        <w:t>če naročnik naroči dodatna dela ali občutne spremembe izvedbe, ki vplivajo na kritične poti pri izvedbi del - za toliko časa, kot je potrebno, da se ta dela izvedejo;</w:t>
      </w:r>
    </w:p>
    <w:p w14:paraId="2CFF457D" w14:textId="77777777" w:rsidR="0012602D" w:rsidRPr="00C67A31" w:rsidRDefault="0012602D" w:rsidP="0012602D">
      <w:pPr>
        <w:pStyle w:val="Odstavekseznama"/>
        <w:numPr>
          <w:ilvl w:val="0"/>
          <w:numId w:val="40"/>
        </w:numPr>
        <w:spacing w:after="0"/>
        <w:ind w:left="714" w:hanging="357"/>
        <w:jc w:val="both"/>
        <w:rPr>
          <w:rFonts w:ascii="Arial" w:hAnsi="Arial" w:cs="Arial"/>
        </w:rPr>
      </w:pPr>
      <w:r w:rsidRPr="00C67A31">
        <w:rPr>
          <w:rFonts w:ascii="Arial" w:hAnsi="Arial" w:cs="Arial"/>
        </w:rPr>
        <w:t>dogodki, ki so posledica višje sile.</w:t>
      </w:r>
    </w:p>
    <w:p w14:paraId="7C91FCB0" w14:textId="77777777" w:rsidR="0066322D" w:rsidRPr="000A2100" w:rsidRDefault="0066322D" w:rsidP="003150D1">
      <w:pPr>
        <w:pStyle w:val="Odstavekseznama"/>
        <w:spacing w:after="0"/>
        <w:rPr>
          <w:rFonts w:ascii="Arial" w:hAnsi="Arial" w:cs="Arial"/>
          <w:strike/>
          <w:color w:val="auto"/>
          <w:lang w:eastAsia="zh-CN"/>
        </w:rPr>
      </w:pPr>
    </w:p>
    <w:p w14:paraId="6154EBC9" w14:textId="77777777" w:rsidR="00C13FEA" w:rsidRPr="00C67A31" w:rsidRDefault="00C13FEA" w:rsidP="00E6095E">
      <w:pPr>
        <w:pStyle w:val="Naslov1"/>
        <w:framePr w:wrap="auto"/>
      </w:pPr>
      <w:bookmarkStart w:id="28" w:name="_Toc121730346"/>
      <w:r w:rsidRPr="00C67A31">
        <w:t>PRAVILA ZA SPOROČANJE</w:t>
      </w:r>
      <w:bookmarkEnd w:id="28"/>
    </w:p>
    <w:p w14:paraId="11E66BDE" w14:textId="77777777" w:rsidR="00C13FEA" w:rsidRPr="00C67A31" w:rsidRDefault="00C13FEA" w:rsidP="003150D1">
      <w:pPr>
        <w:spacing w:after="0" w:line="276" w:lineRule="auto"/>
        <w:rPr>
          <w:rFonts w:ascii="Arial" w:hAnsi="Arial" w:cs="Arial"/>
          <w:lang w:eastAsia="zh-CN"/>
        </w:rPr>
      </w:pPr>
    </w:p>
    <w:p w14:paraId="4FC4E210" w14:textId="77777777" w:rsidR="00C13FEA" w:rsidRPr="00C67A31" w:rsidRDefault="00C13FEA" w:rsidP="003150D1">
      <w:pPr>
        <w:spacing w:after="0" w:line="276" w:lineRule="auto"/>
        <w:rPr>
          <w:rFonts w:ascii="Arial" w:hAnsi="Arial" w:cs="Arial"/>
          <w:lang w:eastAsia="zh-CN"/>
        </w:rPr>
      </w:pPr>
    </w:p>
    <w:p w14:paraId="4F21656A" w14:textId="77777777" w:rsidR="00C13FEA" w:rsidRPr="00C67A31" w:rsidRDefault="00C13FEA" w:rsidP="00C00305">
      <w:pPr>
        <w:pStyle w:val="Naslov2"/>
      </w:pPr>
      <w:bookmarkStart w:id="29" w:name="_Toc121730347"/>
      <w:r w:rsidRPr="00C67A31">
        <w:t>Komunikacijska sredstva</w:t>
      </w:r>
      <w:bookmarkEnd w:id="29"/>
    </w:p>
    <w:p w14:paraId="4F3C7909"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Izvedba predmetnega javnega naročila poteka z uporabo elektronskih komunikacijskih sredstev.</w:t>
      </w:r>
    </w:p>
    <w:p w14:paraId="5DFC2CD4" w14:textId="77777777" w:rsidR="00C13FEA" w:rsidRPr="00C67A31" w:rsidRDefault="00C13FEA" w:rsidP="003150D1">
      <w:pPr>
        <w:spacing w:after="0" w:line="276" w:lineRule="auto"/>
        <w:jc w:val="both"/>
        <w:rPr>
          <w:rFonts w:ascii="Arial" w:hAnsi="Arial" w:cs="Arial"/>
          <w:lang w:eastAsia="zh-CN"/>
        </w:rPr>
      </w:pPr>
    </w:p>
    <w:p w14:paraId="2E50A3B3" w14:textId="77777777" w:rsidR="00C13FEA" w:rsidRPr="00C67A31" w:rsidRDefault="00C13FEA" w:rsidP="003150D1">
      <w:pPr>
        <w:spacing w:after="0" w:line="276" w:lineRule="auto"/>
        <w:rPr>
          <w:rFonts w:ascii="Arial" w:hAnsi="Arial" w:cs="Arial"/>
          <w:lang w:eastAsia="zh-CN"/>
        </w:rPr>
      </w:pPr>
      <w:r w:rsidRPr="00C67A31">
        <w:rPr>
          <w:rFonts w:ascii="Arial" w:hAnsi="Arial" w:cs="Arial"/>
          <w:lang w:eastAsia="zh-CN"/>
        </w:rPr>
        <w:t>Odločitev o oddaji javnega naročila bo objavljena na portalu javnih naročil.</w:t>
      </w:r>
    </w:p>
    <w:p w14:paraId="66A4C5F8" w14:textId="77777777" w:rsidR="00C13FEA" w:rsidRPr="00C67A31" w:rsidRDefault="00C13FEA" w:rsidP="003150D1">
      <w:pPr>
        <w:spacing w:after="0" w:line="276" w:lineRule="auto"/>
        <w:rPr>
          <w:rFonts w:ascii="Arial" w:hAnsi="Arial" w:cs="Arial"/>
          <w:lang w:eastAsia="zh-CN"/>
        </w:rPr>
      </w:pPr>
    </w:p>
    <w:p w14:paraId="5A4BA0EC"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lastRenderedPageBreak/>
        <w:t>Dodatne informacije bo naročnik v skladu s 60. členom ZJN-3 posredoval preko obvestila o dodatnih informacijah, informacijah o nedokončanem postopku ali popravku ali na drug način preko portala javnih naročil.</w:t>
      </w:r>
    </w:p>
    <w:p w14:paraId="226951CE" w14:textId="77777777" w:rsidR="00C13FEA" w:rsidRPr="00C67A31" w:rsidRDefault="00C13FEA" w:rsidP="003150D1">
      <w:pPr>
        <w:spacing w:after="0" w:line="276" w:lineRule="auto"/>
        <w:jc w:val="both"/>
        <w:rPr>
          <w:rFonts w:ascii="Arial" w:hAnsi="Arial" w:cs="Arial"/>
          <w:lang w:eastAsia="zh-CN"/>
        </w:rPr>
      </w:pPr>
    </w:p>
    <w:p w14:paraId="3D741E08" w14:textId="77777777" w:rsidR="00C13FEA" w:rsidRPr="00C67A31" w:rsidRDefault="00C13FEA" w:rsidP="00C00305">
      <w:pPr>
        <w:pStyle w:val="Naslov2"/>
      </w:pPr>
      <w:bookmarkStart w:id="30" w:name="_Toc121730348"/>
      <w:r w:rsidRPr="00C67A31">
        <w:t>Spreminjanje ali dopolnjevanje dokumentacije</w:t>
      </w:r>
      <w:bookmarkEnd w:id="30"/>
    </w:p>
    <w:p w14:paraId="2AB0FCB6"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Po izteku roka za prejem ponudb naročnik v skladu z drugim odstavkom 67. člena ZJN-3 ne sme več spreminjati ali dopolnjevati dokumentacije v zvezi z oddajo javnega naročila. Informacije, ki jih posreduje naročnik ponudnikom na portalu javnih naročil ali prek njega, se štejejo za spremembo, dopolnitev ali pojasnilo dokumentacije v zvezi z oddajo javnega naročila, če iz vsebine informacij izhaja, da se z njimi spreminja ali dopolnjuje ta dokumentacija ali če se s pojasnilom odpravlja dvoumnost navedbe v tej dokumentaciji.</w:t>
      </w:r>
    </w:p>
    <w:p w14:paraId="62DBA9DB" w14:textId="77777777" w:rsidR="00C13FEA" w:rsidRPr="00C67A31" w:rsidRDefault="00C13FEA" w:rsidP="003150D1">
      <w:pPr>
        <w:spacing w:after="0" w:line="276" w:lineRule="auto"/>
        <w:jc w:val="both"/>
        <w:rPr>
          <w:rFonts w:ascii="Arial" w:hAnsi="Arial" w:cs="Arial"/>
          <w:lang w:eastAsia="zh-CN"/>
        </w:rPr>
      </w:pPr>
    </w:p>
    <w:p w14:paraId="20102B4D" w14:textId="77777777" w:rsidR="00C13FEA" w:rsidRPr="00C67A31" w:rsidRDefault="00C13FEA" w:rsidP="00C00305">
      <w:pPr>
        <w:pStyle w:val="Naslov2"/>
      </w:pPr>
      <w:bookmarkStart w:id="31" w:name="_Toc121730349"/>
      <w:r w:rsidRPr="00C67A31">
        <w:t>Jezik javnega naročanja</w:t>
      </w:r>
      <w:bookmarkEnd w:id="31"/>
    </w:p>
    <w:p w14:paraId="2759DC4D"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Na podlagi 36. člena ZJN-3 postopek javnega naročanja poteka v slovenskem jeziku. Naročnik lahko v dokumentaciji v zvezi z oddajo javnega naročila določi, da smejo ponudniki svoje ponudbe predložiti delno ali v celoti v tujem jeziku, zlasti v delu, ki se nanaša na tehnične značilnosti, kakovost in tehnično dokumentacijo, kot so na primer prospekti, propagandni ter tehnični material in drugo. V izjemnih primerih, kadar ne obstaja dovolj ustrezno slovensko izrazoslovje na specifičnem tehničnem področju ali kadar to zahteva predmet javnega naročila, lahko naročnik pripravi dokumentacijo ali del dokumentacije v tujem jeziku. Če naročnik dovoli, da ponudnik predloži del ponudbene dokumentacije v enem od uradnih jezikov Evropske unije ali drugem tujem jeziku, mora naročnik navesti, v katerem jeziku in za kateri del ponudbe gre.</w:t>
      </w:r>
    </w:p>
    <w:p w14:paraId="3D6539B5" w14:textId="77777777" w:rsidR="00C13FEA" w:rsidRPr="00C67A31" w:rsidRDefault="00C13FEA" w:rsidP="003150D1">
      <w:pPr>
        <w:spacing w:after="0" w:line="276" w:lineRule="auto"/>
        <w:jc w:val="both"/>
        <w:rPr>
          <w:rFonts w:ascii="Arial" w:hAnsi="Arial" w:cs="Arial"/>
          <w:lang w:eastAsia="zh-CN"/>
        </w:rPr>
      </w:pPr>
    </w:p>
    <w:p w14:paraId="6F63B662"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Za presojo spornih vprašanj se vedno uporablja ponudba oziroma njen uradni prevod v slovenskem jeziku, če pa je bila dokumentacija ali del dokumentacije podan samo v tujem jeziku, pa tuji jezik.</w:t>
      </w:r>
    </w:p>
    <w:p w14:paraId="6B01DEFE"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Ne glede na določbo te dokumentacije, da postopek javnega naročanja poteka v slovenskem jeziku, bo naročnik morebitno dejstvo predložitve ponudbene dokumentacije v tujem jeziku štel kot pomanjkljivost ponudbe zgolj v primeru, če jezika, v katerem je predložen dokument, ne razume. V takšnem primeru bo od ponudnika zahteval, da se del ponudbe, ki ga naročnik ne razume, prevede v slovenski jezik, na stroške ponudnika, v razumnem roku, ki bo praviloma znašal pet delovnih dni.</w:t>
      </w:r>
    </w:p>
    <w:p w14:paraId="41D4B966" w14:textId="77777777" w:rsidR="00C13FEA" w:rsidRPr="00C67A31" w:rsidRDefault="00C13FEA" w:rsidP="003150D1">
      <w:pPr>
        <w:spacing w:after="0" w:line="276" w:lineRule="auto"/>
        <w:jc w:val="both"/>
        <w:rPr>
          <w:rFonts w:ascii="Arial" w:hAnsi="Arial" w:cs="Arial"/>
          <w:lang w:eastAsia="zh-CN"/>
        </w:rPr>
      </w:pPr>
    </w:p>
    <w:p w14:paraId="18D9531A" w14:textId="77777777" w:rsidR="00C13FEA" w:rsidRPr="00C67A31" w:rsidRDefault="00C13FEA" w:rsidP="00C00305">
      <w:pPr>
        <w:pStyle w:val="Naslov2"/>
      </w:pPr>
      <w:bookmarkStart w:id="32" w:name="_Toc121730350"/>
      <w:r w:rsidRPr="00C67A31">
        <w:t>Oblika ponudbe</w:t>
      </w:r>
      <w:bookmarkEnd w:id="32"/>
    </w:p>
    <w:p w14:paraId="6455C623" w14:textId="44B4AEB9" w:rsidR="00C13FEA" w:rsidRPr="00C67A31" w:rsidRDefault="00C13FEA" w:rsidP="003150D1">
      <w:pPr>
        <w:spacing w:after="0" w:line="276" w:lineRule="auto"/>
        <w:jc w:val="both"/>
        <w:rPr>
          <w:rFonts w:ascii="Arial" w:hAnsi="Arial" w:cs="Arial"/>
        </w:rPr>
      </w:pPr>
      <w:r w:rsidRPr="00C67A31">
        <w:rPr>
          <w:rFonts w:ascii="Arial" w:hAnsi="Arial" w:cs="Arial"/>
        </w:rPr>
        <w:t>Ponudbena dokumentacija mora biti podana na obrazcih iz prilog dokumentacije v zvezi z oddajo javnega naročila ali po vsebini in obliki enakih obrazcih, izdelanih s strani ponudnika, elektronsko podpisana od osebe ali oseb, ki imajo pravico zastopanja ponudnika vsaj v obsegu, ki zadošča namenu ponudbe</w:t>
      </w:r>
      <w:r w:rsidR="004C6A13">
        <w:rPr>
          <w:rFonts w:ascii="Arial" w:hAnsi="Arial" w:cs="Arial"/>
        </w:rPr>
        <w:t>, oz</w:t>
      </w:r>
      <w:r w:rsidRPr="00C67A31">
        <w:rPr>
          <w:rFonts w:ascii="Arial" w:hAnsi="Arial" w:cs="Arial"/>
        </w:rPr>
        <w:t>.</w:t>
      </w:r>
      <w:r w:rsidR="004C6A13">
        <w:rPr>
          <w:rFonts w:ascii="Arial" w:hAnsi="Arial" w:cs="Arial"/>
        </w:rPr>
        <w:t xml:space="preserve"> izpolnjena in lastnoročno podpisana ter </w:t>
      </w:r>
      <w:r w:rsidR="00EC68B8">
        <w:rPr>
          <w:rFonts w:ascii="Arial" w:hAnsi="Arial" w:cs="Arial"/>
        </w:rPr>
        <w:t>skenirana.</w:t>
      </w:r>
      <w:r w:rsidRPr="00C67A31">
        <w:rPr>
          <w:rFonts w:ascii="Arial" w:hAnsi="Arial" w:cs="Arial"/>
        </w:rPr>
        <w:t xml:space="preserve"> Zaželeno je, da je ponudba razvrščena po vrstnem redu, razvidnem iz poglavja </w:t>
      </w:r>
      <w:hyperlink w:anchor="_Sestavni_del_ponudbe" w:history="1">
        <w:r w:rsidRPr="00F958DB">
          <w:rPr>
            <w:rStyle w:val="Hiperpovezava"/>
            <w:rFonts w:ascii="Arial" w:hAnsi="Arial" w:cs="Arial"/>
            <w:color w:val="auto"/>
            <w:u w:val="none"/>
          </w:rPr>
          <w:t>Sestavni del ponudbe</w:t>
        </w:r>
      </w:hyperlink>
      <w:r w:rsidRPr="00C67A31">
        <w:rPr>
          <w:rFonts w:ascii="Arial" w:hAnsi="Arial" w:cs="Arial"/>
        </w:rPr>
        <w:t xml:space="preserve"> te dokumentacije v zvezi z oddajo javnega naročila.</w:t>
      </w:r>
    </w:p>
    <w:p w14:paraId="499F27AC" w14:textId="77777777" w:rsidR="00C13FEA" w:rsidRPr="00C67A31" w:rsidRDefault="00C13FEA" w:rsidP="003150D1">
      <w:pPr>
        <w:spacing w:after="0" w:line="276" w:lineRule="auto"/>
        <w:jc w:val="both"/>
        <w:rPr>
          <w:rFonts w:ascii="Arial" w:hAnsi="Arial" w:cs="Arial"/>
        </w:rPr>
      </w:pPr>
    </w:p>
    <w:p w14:paraId="79C1CE18" w14:textId="77777777" w:rsidR="00C13FEA" w:rsidRPr="00C67A31" w:rsidRDefault="00C13FEA" w:rsidP="003150D1">
      <w:pPr>
        <w:spacing w:after="0" w:line="276" w:lineRule="auto"/>
        <w:jc w:val="both"/>
        <w:rPr>
          <w:rFonts w:ascii="Arial" w:hAnsi="Arial" w:cs="Arial"/>
        </w:rPr>
      </w:pPr>
      <w:r w:rsidRPr="00C67A31">
        <w:rPr>
          <w:rFonts w:ascii="Arial" w:hAnsi="Arial" w:cs="Arial"/>
        </w:rPr>
        <w:t>Ponudnik mora v vseh obrazcih, ki sestavljajo ponudbeno dokumentacijo, izpolniti vsa prazna mesta in le-te datirati in elektronsko podpisati. Na ta način pripravljeni dokumenti morajo biti originali. Ponudnik lahko uporabi tudi svoje obrazce, ki pa se morajo po vsebini povsem ujemati z vzorci naročnika.</w:t>
      </w:r>
    </w:p>
    <w:p w14:paraId="1B0C5C0B" w14:textId="77777777" w:rsidR="00C13FEA" w:rsidRPr="00C67A31" w:rsidRDefault="00C13FEA" w:rsidP="003150D1">
      <w:pPr>
        <w:spacing w:after="0" w:line="276" w:lineRule="auto"/>
        <w:jc w:val="both"/>
        <w:rPr>
          <w:rFonts w:ascii="Arial" w:hAnsi="Arial" w:cs="Arial"/>
        </w:rPr>
      </w:pPr>
    </w:p>
    <w:p w14:paraId="4433C612" w14:textId="77777777" w:rsidR="00C13FEA" w:rsidRPr="00C67A31" w:rsidRDefault="00C13FEA" w:rsidP="003150D1">
      <w:pPr>
        <w:spacing w:after="0" w:line="276" w:lineRule="auto"/>
        <w:jc w:val="both"/>
        <w:rPr>
          <w:rFonts w:ascii="Arial" w:hAnsi="Arial" w:cs="Arial"/>
          <w:u w:val="single"/>
        </w:rPr>
      </w:pPr>
      <w:r w:rsidRPr="00C67A31">
        <w:rPr>
          <w:rFonts w:ascii="Arial" w:hAnsi="Arial" w:cs="Arial"/>
          <w:u w:val="single"/>
        </w:rPr>
        <w:t>Zaželeno je:</w:t>
      </w:r>
    </w:p>
    <w:p w14:paraId="11428399" w14:textId="77777777" w:rsidR="00C13FEA" w:rsidRPr="00C67A31" w:rsidRDefault="00C13FEA" w:rsidP="003150D1">
      <w:pPr>
        <w:numPr>
          <w:ilvl w:val="1"/>
          <w:numId w:val="30"/>
        </w:numPr>
        <w:spacing w:after="0" w:line="276" w:lineRule="auto"/>
        <w:jc w:val="both"/>
        <w:rPr>
          <w:rFonts w:ascii="Arial" w:hAnsi="Arial" w:cs="Arial"/>
        </w:rPr>
      </w:pPr>
      <w:r w:rsidRPr="00C67A31">
        <w:rPr>
          <w:rFonts w:ascii="Arial" w:hAnsi="Arial" w:cs="Arial"/>
        </w:rPr>
        <w:t>da so vse strani v ponudbi oštevilčene;</w:t>
      </w:r>
    </w:p>
    <w:p w14:paraId="3FBF3D01" w14:textId="77777777" w:rsidR="00C13FEA" w:rsidRPr="00C67A31" w:rsidRDefault="00C13FEA" w:rsidP="003150D1">
      <w:pPr>
        <w:numPr>
          <w:ilvl w:val="1"/>
          <w:numId w:val="30"/>
        </w:numPr>
        <w:spacing w:after="0" w:line="276" w:lineRule="auto"/>
        <w:jc w:val="both"/>
        <w:rPr>
          <w:rFonts w:ascii="Arial" w:hAnsi="Arial" w:cs="Arial"/>
        </w:rPr>
      </w:pPr>
      <w:r w:rsidRPr="00C67A31">
        <w:rPr>
          <w:rFonts w:ascii="Arial" w:hAnsi="Arial" w:cs="Arial"/>
        </w:rPr>
        <w:lastRenderedPageBreak/>
        <w:t>da si strani v ponudbi sledijo po vrstnem redu oštevilčenja;</w:t>
      </w:r>
    </w:p>
    <w:p w14:paraId="26942096" w14:textId="77777777" w:rsidR="00C13FEA" w:rsidRPr="00C67A31" w:rsidRDefault="00C13FEA" w:rsidP="003150D1">
      <w:pPr>
        <w:numPr>
          <w:ilvl w:val="1"/>
          <w:numId w:val="30"/>
        </w:numPr>
        <w:spacing w:after="0" w:line="276" w:lineRule="auto"/>
        <w:jc w:val="both"/>
        <w:rPr>
          <w:rFonts w:ascii="Arial" w:hAnsi="Arial" w:cs="Arial"/>
        </w:rPr>
      </w:pPr>
      <w:r w:rsidRPr="00C67A31">
        <w:rPr>
          <w:rFonts w:ascii="Arial" w:hAnsi="Arial" w:cs="Arial"/>
        </w:rPr>
        <w:t>da so dokumenti v ponudbi zloženi po vrstnem redu, kot je naveden v tabeli v poglavju Obvezna vsebina ponudbe ter pogoji in dokazila, ki jih morajo predložiti ponudniki za dokazovanje izpolnjevanja pogojev.</w:t>
      </w:r>
    </w:p>
    <w:p w14:paraId="1BB2F070" w14:textId="77777777" w:rsidR="00C13FEA" w:rsidRPr="00C67A31" w:rsidRDefault="00C13FEA" w:rsidP="003150D1">
      <w:pPr>
        <w:spacing w:after="0" w:line="276" w:lineRule="auto"/>
        <w:jc w:val="both"/>
        <w:rPr>
          <w:rFonts w:ascii="Arial" w:hAnsi="Arial" w:cs="Arial"/>
        </w:rPr>
      </w:pPr>
    </w:p>
    <w:p w14:paraId="3ABEB947" w14:textId="77777777" w:rsidR="00C13FEA" w:rsidRPr="00C67A31" w:rsidRDefault="00C13FEA" w:rsidP="003150D1">
      <w:pPr>
        <w:spacing w:after="0" w:line="276" w:lineRule="auto"/>
        <w:jc w:val="both"/>
        <w:rPr>
          <w:rFonts w:ascii="Arial" w:hAnsi="Arial" w:cs="Arial"/>
        </w:rPr>
      </w:pPr>
      <w:r w:rsidRPr="00C67A31">
        <w:rPr>
          <w:rFonts w:ascii="Arial" w:hAnsi="Arial" w:cs="Arial"/>
        </w:rPr>
        <w:t>Ponudnik nosi vse stroške, povezane s pripravo in predložitvijo ponudbe.</w:t>
      </w:r>
    </w:p>
    <w:p w14:paraId="12303BE8" w14:textId="77777777" w:rsidR="00C13FEA" w:rsidRPr="00C67A31" w:rsidRDefault="00C13FEA" w:rsidP="003150D1">
      <w:pPr>
        <w:spacing w:after="0" w:line="276" w:lineRule="auto"/>
        <w:jc w:val="both"/>
        <w:rPr>
          <w:rFonts w:ascii="Arial" w:hAnsi="Arial" w:cs="Arial"/>
        </w:rPr>
      </w:pPr>
    </w:p>
    <w:p w14:paraId="5F76FC8F" w14:textId="77777777" w:rsidR="00C13FEA" w:rsidRPr="00C67A31" w:rsidRDefault="00C13FEA" w:rsidP="00E6095E">
      <w:pPr>
        <w:pStyle w:val="Naslov1"/>
        <w:framePr w:wrap="auto"/>
      </w:pPr>
      <w:bookmarkStart w:id="33" w:name="_Toc121730351"/>
      <w:r w:rsidRPr="00C67A31">
        <w:t>ODDAJA IN JAVNO ODPIRANJE PONUDB</w:t>
      </w:r>
      <w:bookmarkEnd w:id="33"/>
      <w:r w:rsidRPr="00C67A31">
        <w:t xml:space="preserve"> </w:t>
      </w:r>
    </w:p>
    <w:p w14:paraId="72C3EC83" w14:textId="77777777" w:rsidR="00C13FEA" w:rsidRPr="00C67A31" w:rsidRDefault="00C13FEA" w:rsidP="003150D1">
      <w:pPr>
        <w:spacing w:after="0" w:line="276" w:lineRule="auto"/>
        <w:rPr>
          <w:rFonts w:ascii="Arial" w:hAnsi="Arial" w:cs="Arial"/>
          <w:lang w:eastAsia="zh-CN"/>
        </w:rPr>
      </w:pPr>
    </w:p>
    <w:p w14:paraId="61555360" w14:textId="77777777" w:rsidR="00C13FEA" w:rsidRPr="00C67A31" w:rsidRDefault="00C13FEA" w:rsidP="003150D1">
      <w:pPr>
        <w:spacing w:after="0" w:line="276" w:lineRule="auto"/>
        <w:rPr>
          <w:rFonts w:ascii="Arial" w:hAnsi="Arial" w:cs="Arial"/>
          <w:lang w:eastAsia="zh-CN"/>
        </w:rPr>
      </w:pPr>
    </w:p>
    <w:p w14:paraId="216C7865" w14:textId="77777777" w:rsidR="00C13FEA" w:rsidRPr="00C67A31" w:rsidRDefault="00C13FEA" w:rsidP="00C00305">
      <w:pPr>
        <w:pStyle w:val="Naslov2"/>
      </w:pPr>
      <w:bookmarkStart w:id="34" w:name="_Toc121730352"/>
      <w:r w:rsidRPr="00C67A31">
        <w:t>Način in rok za prejem ponudb</w:t>
      </w:r>
      <w:bookmarkEnd w:id="34"/>
    </w:p>
    <w:p w14:paraId="59539175" w14:textId="7FD7699F" w:rsidR="00C13FEA" w:rsidRPr="00480BF7"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Naročnik določa rok za prejem ponudb na </w:t>
      </w:r>
      <w:r w:rsidRPr="005278B3">
        <w:rPr>
          <w:rFonts w:ascii="Arial" w:hAnsi="Arial" w:cs="Arial"/>
          <w:lang w:eastAsia="zh-CN"/>
        </w:rPr>
        <w:t>dan</w:t>
      </w:r>
      <w:r w:rsidRPr="005278B3">
        <w:rPr>
          <w:rFonts w:ascii="Arial" w:hAnsi="Arial" w:cs="Arial"/>
          <w:b/>
          <w:color w:val="FF0000"/>
          <w:lang w:eastAsia="zh-CN"/>
        </w:rPr>
        <w:t xml:space="preserve"> </w:t>
      </w:r>
      <w:r w:rsidR="00DE1914">
        <w:rPr>
          <w:rFonts w:ascii="Arial" w:hAnsi="Arial" w:cs="Arial"/>
          <w:b/>
          <w:lang w:eastAsia="zh-CN"/>
        </w:rPr>
        <w:t>0</w:t>
      </w:r>
      <w:r w:rsidR="001F4520">
        <w:rPr>
          <w:rFonts w:ascii="Arial" w:hAnsi="Arial" w:cs="Arial"/>
          <w:b/>
          <w:lang w:eastAsia="zh-CN"/>
        </w:rPr>
        <w:t>4</w:t>
      </w:r>
      <w:r w:rsidR="00FC6EE0" w:rsidRPr="00F84CD9">
        <w:rPr>
          <w:rFonts w:ascii="Arial" w:hAnsi="Arial" w:cs="Arial"/>
          <w:b/>
          <w:lang w:eastAsia="zh-CN"/>
        </w:rPr>
        <w:t>.</w:t>
      </w:r>
      <w:r w:rsidR="00DE1914">
        <w:rPr>
          <w:rFonts w:ascii="Arial" w:hAnsi="Arial" w:cs="Arial"/>
          <w:b/>
          <w:lang w:eastAsia="zh-CN"/>
        </w:rPr>
        <w:t>01</w:t>
      </w:r>
      <w:r w:rsidR="00FC6EE0" w:rsidRPr="00F84CD9">
        <w:rPr>
          <w:rFonts w:ascii="Arial" w:hAnsi="Arial" w:cs="Arial"/>
          <w:b/>
          <w:lang w:eastAsia="zh-CN"/>
        </w:rPr>
        <w:t>.</w:t>
      </w:r>
      <w:r w:rsidR="00E70FD4" w:rsidRPr="00F84CD9">
        <w:rPr>
          <w:rFonts w:ascii="Arial" w:hAnsi="Arial" w:cs="Arial"/>
          <w:b/>
          <w:lang w:eastAsia="zh-CN"/>
        </w:rPr>
        <w:t>202</w:t>
      </w:r>
      <w:r w:rsidR="00DE1914">
        <w:rPr>
          <w:rFonts w:ascii="Arial" w:hAnsi="Arial" w:cs="Arial"/>
          <w:b/>
          <w:lang w:eastAsia="zh-CN"/>
        </w:rPr>
        <w:t>3</w:t>
      </w:r>
      <w:r w:rsidRPr="00F84CD9">
        <w:rPr>
          <w:rFonts w:ascii="Arial" w:hAnsi="Arial" w:cs="Arial"/>
          <w:b/>
          <w:lang w:eastAsia="zh-CN"/>
        </w:rPr>
        <w:t xml:space="preserve"> </w:t>
      </w:r>
      <w:r w:rsidRPr="005C655F">
        <w:rPr>
          <w:rFonts w:ascii="Arial" w:hAnsi="Arial" w:cs="Arial"/>
          <w:b/>
          <w:lang w:eastAsia="zh-CN"/>
        </w:rPr>
        <w:t xml:space="preserve">do </w:t>
      </w:r>
      <w:r w:rsidR="00B9241A">
        <w:rPr>
          <w:rFonts w:ascii="Arial" w:hAnsi="Arial" w:cs="Arial"/>
          <w:b/>
          <w:lang w:eastAsia="zh-CN"/>
        </w:rPr>
        <w:t>09</w:t>
      </w:r>
      <w:r w:rsidRPr="005C655F">
        <w:rPr>
          <w:rFonts w:ascii="Arial" w:hAnsi="Arial" w:cs="Arial"/>
          <w:b/>
          <w:lang w:eastAsia="zh-CN"/>
        </w:rPr>
        <w:t xml:space="preserve">:00 </w:t>
      </w:r>
      <w:r w:rsidRPr="005C655F">
        <w:rPr>
          <w:rFonts w:ascii="Arial" w:hAnsi="Arial" w:cs="Arial"/>
          <w:b/>
          <w:bCs/>
          <w:lang w:eastAsia="zh-CN"/>
        </w:rPr>
        <w:t>ure</w:t>
      </w:r>
      <w:r w:rsidRPr="005C655F">
        <w:rPr>
          <w:rFonts w:ascii="Arial" w:hAnsi="Arial" w:cs="Arial"/>
          <w:lang w:eastAsia="zh-CN"/>
        </w:rPr>
        <w:t>.</w:t>
      </w:r>
    </w:p>
    <w:p w14:paraId="76001C61" w14:textId="77777777" w:rsidR="00C13FEA" w:rsidRPr="00C67A31" w:rsidRDefault="00C13FEA" w:rsidP="003150D1">
      <w:pPr>
        <w:spacing w:after="0" w:line="276" w:lineRule="auto"/>
        <w:jc w:val="both"/>
        <w:rPr>
          <w:rFonts w:ascii="Arial" w:hAnsi="Arial" w:cs="Arial"/>
          <w:lang w:eastAsia="zh-CN"/>
        </w:rPr>
      </w:pPr>
    </w:p>
    <w:p w14:paraId="7D4D9E22"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Oddaja ponudb bo potekala po elektronskih komunikacijskih sredstvih, v skladu s 37. členom ZJN-3.</w:t>
      </w:r>
    </w:p>
    <w:p w14:paraId="25B889F2" w14:textId="77777777" w:rsidR="00C13FEA" w:rsidRPr="00C67A31" w:rsidRDefault="00C13FEA" w:rsidP="003150D1">
      <w:pPr>
        <w:spacing w:after="0" w:line="276" w:lineRule="auto"/>
        <w:jc w:val="both"/>
        <w:rPr>
          <w:rFonts w:ascii="Arial" w:hAnsi="Arial" w:cs="Arial"/>
          <w:lang w:eastAsia="zh-CN"/>
        </w:rPr>
      </w:pPr>
    </w:p>
    <w:p w14:paraId="3390CBAD"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Ponudniki oddajo ponudbe ter spremembe in umike ponudb v informacijski sistem e-JN na spletnem naslovu: </w:t>
      </w:r>
      <w:hyperlink r:id="rId10" w:history="1">
        <w:r w:rsidRPr="00C67A31">
          <w:rPr>
            <w:rStyle w:val="Hiperpovezava"/>
            <w:rFonts w:ascii="Arial" w:hAnsi="Arial" w:cs="Arial"/>
            <w:color w:val="auto"/>
            <w:lang w:eastAsia="zh-CN"/>
          </w:rPr>
          <w:t>https://ejn.gov.si/e-oddaja</w:t>
        </w:r>
      </w:hyperlink>
      <w:r w:rsidRPr="00C67A31">
        <w:rPr>
          <w:rFonts w:ascii="Arial" w:hAnsi="Arial" w:cs="Arial"/>
          <w:lang w:eastAsia="zh-CN"/>
        </w:rPr>
        <w:t xml:space="preserve">. </w:t>
      </w:r>
    </w:p>
    <w:p w14:paraId="54E27F9E" w14:textId="77777777" w:rsidR="00C13FEA" w:rsidRPr="00C67A31" w:rsidRDefault="00C13FEA" w:rsidP="003150D1">
      <w:pPr>
        <w:spacing w:after="0" w:line="276" w:lineRule="auto"/>
        <w:jc w:val="both"/>
        <w:rPr>
          <w:rFonts w:ascii="Arial" w:hAnsi="Arial" w:cs="Arial"/>
          <w:lang w:eastAsia="zh-CN"/>
        </w:rPr>
      </w:pPr>
    </w:p>
    <w:p w14:paraId="1046AD17"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Ponudnik se mora pred oddajo ponudbe registrirati v sistemu e-JN, v skladu z Navodili za uporabo e-JN. Če je ponudnik že registriran v informacijskem sistemu e-JN, se v aplikacijo samo prijavi.</w:t>
      </w:r>
    </w:p>
    <w:p w14:paraId="026AF2EC" w14:textId="77777777" w:rsidR="00C13FEA" w:rsidRPr="00C67A31" w:rsidRDefault="00C13FEA" w:rsidP="003150D1">
      <w:pPr>
        <w:spacing w:after="0" w:line="276" w:lineRule="auto"/>
        <w:jc w:val="both"/>
        <w:rPr>
          <w:rFonts w:ascii="Arial" w:hAnsi="Arial" w:cs="Arial"/>
          <w:lang w:eastAsia="zh-CN"/>
        </w:rPr>
      </w:pPr>
    </w:p>
    <w:p w14:paraId="5BF5F79D" w14:textId="77777777" w:rsidR="00C13FEA" w:rsidRPr="00C67A31" w:rsidRDefault="00C13FEA" w:rsidP="003150D1">
      <w:pPr>
        <w:spacing w:after="0" w:line="276" w:lineRule="auto"/>
        <w:jc w:val="both"/>
        <w:rPr>
          <w:rFonts w:ascii="Arial" w:eastAsia="Calibri" w:hAnsi="Arial" w:cs="Arial"/>
        </w:rPr>
      </w:pPr>
      <w:r w:rsidRPr="00C67A31">
        <w:rPr>
          <w:rFonts w:ascii="Arial" w:hAnsi="Arial" w:cs="Arial"/>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C67A31">
        <w:rPr>
          <w:rStyle w:val="Sprotnaopomba-sklic"/>
          <w:rFonts w:ascii="Arial" w:hAnsi="Arial" w:cs="Arial"/>
        </w:rPr>
        <w:footnoteReference w:id="1"/>
      </w:r>
      <w:r w:rsidRPr="00C67A31">
        <w:rPr>
          <w:rFonts w:ascii="Arial" w:hAnsi="Arial" w:cs="Arial"/>
        </w:rPr>
        <w:t>). Z oddajo ponudbe je le-ta zavezujoča za čas, naveden v ponudbi, razen če jo uporabnik ponudnika umakne ali spremeni pred potekom roka za oddajo ponudb.</w:t>
      </w:r>
    </w:p>
    <w:p w14:paraId="06291E81" w14:textId="77777777" w:rsidR="00C13FEA" w:rsidRPr="00C67A31" w:rsidRDefault="00C13FEA" w:rsidP="003150D1">
      <w:pPr>
        <w:spacing w:after="0" w:line="276" w:lineRule="auto"/>
        <w:jc w:val="both"/>
        <w:rPr>
          <w:rFonts w:ascii="Arial" w:hAnsi="Arial" w:cs="Arial"/>
          <w:lang w:eastAsia="zh-CN"/>
        </w:rPr>
      </w:pPr>
    </w:p>
    <w:p w14:paraId="7283E485" w14:textId="11854021"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Ponudba se šteje za pravočasno oddano, če jo naročnik prejme preko sistema e-JN </w:t>
      </w:r>
      <w:hyperlink r:id="rId11" w:history="1">
        <w:r w:rsidR="00AD3ECD" w:rsidRPr="00C67A31">
          <w:rPr>
            <w:rStyle w:val="Hiperpovezava"/>
            <w:rFonts w:ascii="Arial" w:hAnsi="Arial" w:cs="Arial"/>
            <w:lang w:eastAsia="zh-CN"/>
          </w:rPr>
          <w:t>https://ejn.gov.si/eJN2</w:t>
        </w:r>
      </w:hyperlink>
      <w:r w:rsidR="00AD3ECD" w:rsidRPr="00C67A31">
        <w:rPr>
          <w:rFonts w:ascii="Arial" w:hAnsi="Arial" w:cs="Arial"/>
          <w:lang w:eastAsia="zh-CN"/>
        </w:rPr>
        <w:t xml:space="preserve"> n</w:t>
      </w:r>
      <w:r w:rsidRPr="00C67A31">
        <w:rPr>
          <w:rFonts w:ascii="Arial" w:hAnsi="Arial" w:cs="Arial"/>
          <w:lang w:eastAsia="zh-CN"/>
        </w:rPr>
        <w:t xml:space="preserve">ajkasneje do </w:t>
      </w:r>
      <w:r w:rsidR="00DE1914">
        <w:rPr>
          <w:rFonts w:ascii="Arial" w:hAnsi="Arial" w:cs="Arial"/>
          <w:b/>
          <w:lang w:eastAsia="zh-CN"/>
        </w:rPr>
        <w:t>0</w:t>
      </w:r>
      <w:r w:rsidR="00E654CF">
        <w:rPr>
          <w:rFonts w:ascii="Arial" w:hAnsi="Arial" w:cs="Arial"/>
          <w:b/>
          <w:lang w:eastAsia="zh-CN"/>
        </w:rPr>
        <w:t>4</w:t>
      </w:r>
      <w:r w:rsidR="00BE749E" w:rsidRPr="00F84CD9">
        <w:rPr>
          <w:rFonts w:ascii="Arial" w:hAnsi="Arial" w:cs="Arial"/>
          <w:b/>
          <w:lang w:eastAsia="zh-CN"/>
        </w:rPr>
        <w:t>.</w:t>
      </w:r>
      <w:r w:rsidR="00DE1914">
        <w:rPr>
          <w:rFonts w:ascii="Arial" w:hAnsi="Arial" w:cs="Arial"/>
          <w:b/>
          <w:lang w:eastAsia="zh-CN"/>
        </w:rPr>
        <w:t>01</w:t>
      </w:r>
      <w:r w:rsidR="006A3E7C" w:rsidRPr="00F84CD9">
        <w:rPr>
          <w:rFonts w:ascii="Arial" w:hAnsi="Arial" w:cs="Arial"/>
          <w:b/>
          <w:lang w:eastAsia="zh-CN"/>
        </w:rPr>
        <w:t>.202</w:t>
      </w:r>
      <w:r w:rsidR="00DE1914">
        <w:rPr>
          <w:rFonts w:ascii="Arial" w:hAnsi="Arial" w:cs="Arial"/>
          <w:b/>
          <w:lang w:eastAsia="zh-CN"/>
        </w:rPr>
        <w:t>3</w:t>
      </w:r>
      <w:r w:rsidRPr="00F84CD9">
        <w:rPr>
          <w:rFonts w:ascii="Arial" w:hAnsi="Arial" w:cs="Arial"/>
          <w:b/>
          <w:lang w:eastAsia="zh-CN"/>
        </w:rPr>
        <w:t xml:space="preserve">, </w:t>
      </w:r>
      <w:r w:rsidRPr="005C655F">
        <w:rPr>
          <w:rFonts w:ascii="Arial" w:hAnsi="Arial" w:cs="Arial"/>
          <w:b/>
          <w:lang w:eastAsia="zh-CN"/>
        </w:rPr>
        <w:t xml:space="preserve">do </w:t>
      </w:r>
      <w:r w:rsidR="00B9241A">
        <w:rPr>
          <w:rFonts w:ascii="Arial" w:hAnsi="Arial" w:cs="Arial"/>
          <w:b/>
          <w:lang w:eastAsia="zh-CN"/>
        </w:rPr>
        <w:t>09</w:t>
      </w:r>
      <w:r w:rsidRPr="005C655F">
        <w:rPr>
          <w:rFonts w:ascii="Arial" w:hAnsi="Arial" w:cs="Arial"/>
          <w:b/>
          <w:lang w:eastAsia="zh-CN"/>
        </w:rPr>
        <w:t xml:space="preserve">:00 </w:t>
      </w:r>
      <w:r w:rsidRPr="005C655F">
        <w:rPr>
          <w:rFonts w:ascii="Arial" w:hAnsi="Arial" w:cs="Arial"/>
          <w:b/>
          <w:bCs/>
          <w:lang w:eastAsia="zh-CN"/>
        </w:rPr>
        <w:t>ure</w:t>
      </w:r>
      <w:r w:rsidRPr="005C655F">
        <w:rPr>
          <w:rFonts w:ascii="Arial" w:hAnsi="Arial" w:cs="Arial"/>
          <w:color w:val="FF0000"/>
          <w:lang w:eastAsia="zh-CN"/>
        </w:rPr>
        <w:t>.</w:t>
      </w:r>
      <w:r w:rsidRPr="00BE749E">
        <w:rPr>
          <w:rFonts w:ascii="Arial" w:hAnsi="Arial" w:cs="Arial"/>
          <w:color w:val="FF0000"/>
          <w:lang w:eastAsia="zh-CN"/>
        </w:rPr>
        <w:t xml:space="preserve"> </w:t>
      </w:r>
      <w:r w:rsidRPr="00C67A31">
        <w:rPr>
          <w:rFonts w:ascii="Arial" w:hAnsi="Arial" w:cs="Arial"/>
          <w:lang w:eastAsia="zh-CN"/>
        </w:rPr>
        <w:t>Za oddano ponudbo se šteje ponudba, ki je v informacijskem sistemu e-JN označena s statusom »ODDANO«.</w:t>
      </w:r>
    </w:p>
    <w:p w14:paraId="48E2C238" w14:textId="77777777" w:rsidR="00C13FEA" w:rsidRPr="00C67A31" w:rsidRDefault="00C13FEA" w:rsidP="003150D1">
      <w:pPr>
        <w:spacing w:after="0" w:line="276" w:lineRule="auto"/>
        <w:jc w:val="both"/>
        <w:rPr>
          <w:rFonts w:ascii="Arial" w:hAnsi="Arial" w:cs="Arial"/>
          <w:lang w:eastAsia="zh-CN"/>
        </w:rPr>
      </w:pPr>
    </w:p>
    <w:p w14:paraId="3E41BA95"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7A9FB09B" w14:textId="77777777" w:rsidR="00C13FEA" w:rsidRPr="00C67A31" w:rsidRDefault="00C13FEA" w:rsidP="003150D1">
      <w:pPr>
        <w:spacing w:after="0" w:line="276" w:lineRule="auto"/>
        <w:jc w:val="both"/>
        <w:rPr>
          <w:rFonts w:ascii="Arial" w:hAnsi="Arial" w:cs="Arial"/>
          <w:lang w:eastAsia="zh-CN"/>
        </w:rPr>
      </w:pPr>
    </w:p>
    <w:p w14:paraId="5B471947"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Po preteku roka za predložitev ponudb ponudbe ne bo več mogoče oddati.</w:t>
      </w:r>
    </w:p>
    <w:p w14:paraId="51A19315" w14:textId="77777777" w:rsidR="00C13FEA" w:rsidRPr="00C67A31" w:rsidRDefault="00C13FEA" w:rsidP="003150D1">
      <w:pPr>
        <w:spacing w:after="0" w:line="276" w:lineRule="auto"/>
        <w:rPr>
          <w:rFonts w:ascii="Arial" w:hAnsi="Arial" w:cs="Arial"/>
          <w:lang w:eastAsia="zh-CN"/>
        </w:rPr>
      </w:pPr>
    </w:p>
    <w:p w14:paraId="3E9461BF" w14:textId="77777777" w:rsidR="00C13FEA" w:rsidRPr="00C67A31" w:rsidRDefault="00C13FEA" w:rsidP="00C00305">
      <w:pPr>
        <w:pStyle w:val="Naslov2"/>
      </w:pPr>
      <w:bookmarkStart w:id="35" w:name="_Toc121730353"/>
      <w:r w:rsidRPr="00C67A31">
        <w:t>Način in čas odpiranja ponudb</w:t>
      </w:r>
      <w:bookmarkEnd w:id="35"/>
    </w:p>
    <w:p w14:paraId="5D76C369" w14:textId="77777777" w:rsidR="00C13FEA" w:rsidRPr="00C67A31" w:rsidRDefault="00C13FEA" w:rsidP="003150D1">
      <w:pPr>
        <w:spacing w:after="0" w:line="276" w:lineRule="auto"/>
        <w:rPr>
          <w:rFonts w:ascii="Arial" w:hAnsi="Arial" w:cs="Arial"/>
          <w:lang w:eastAsia="zh-CN"/>
        </w:rPr>
      </w:pPr>
      <w:r w:rsidRPr="00C67A31">
        <w:rPr>
          <w:rFonts w:ascii="Arial" w:hAnsi="Arial" w:cs="Arial"/>
          <w:lang w:eastAsia="zh-CN"/>
        </w:rPr>
        <w:t xml:space="preserve">Odpiranje ponudb bo na podlagi četrtega odstavka 88. člena ZJN-3 javno. </w:t>
      </w:r>
    </w:p>
    <w:p w14:paraId="303389FB" w14:textId="77777777" w:rsidR="00C13FEA" w:rsidRPr="00C67A31" w:rsidRDefault="00C13FEA" w:rsidP="003150D1">
      <w:pPr>
        <w:spacing w:after="0" w:line="276" w:lineRule="auto"/>
        <w:rPr>
          <w:rFonts w:ascii="Arial" w:hAnsi="Arial" w:cs="Arial"/>
          <w:lang w:eastAsia="zh-CN"/>
        </w:rPr>
      </w:pPr>
    </w:p>
    <w:p w14:paraId="44413F2B" w14:textId="71DC0CC7" w:rsidR="00C13FEA" w:rsidRPr="00C67A31" w:rsidRDefault="00C13FEA" w:rsidP="003150D1">
      <w:pPr>
        <w:spacing w:after="0" w:line="276" w:lineRule="auto"/>
        <w:jc w:val="both"/>
        <w:rPr>
          <w:rFonts w:ascii="Arial" w:hAnsi="Arial" w:cs="Arial"/>
          <w:b/>
          <w:lang w:eastAsia="zh-CN"/>
        </w:rPr>
      </w:pPr>
      <w:r w:rsidRPr="00C67A31">
        <w:rPr>
          <w:rFonts w:ascii="Arial" w:hAnsi="Arial" w:cs="Arial"/>
          <w:lang w:eastAsia="zh-CN"/>
        </w:rPr>
        <w:t xml:space="preserve">Odpiranje ponudb bo potekalo </w:t>
      </w:r>
      <w:r w:rsidR="00AD3ECD" w:rsidRPr="00C67A31">
        <w:rPr>
          <w:rFonts w:ascii="Arial" w:hAnsi="Arial" w:cs="Arial"/>
          <w:lang w:eastAsia="zh-CN"/>
        </w:rPr>
        <w:t xml:space="preserve">dne </w:t>
      </w:r>
      <w:r w:rsidR="00DE1914">
        <w:rPr>
          <w:rFonts w:ascii="Arial" w:hAnsi="Arial" w:cs="Arial"/>
          <w:b/>
          <w:lang w:eastAsia="zh-CN"/>
        </w:rPr>
        <w:t>0</w:t>
      </w:r>
      <w:r w:rsidR="00E654CF">
        <w:rPr>
          <w:rFonts w:ascii="Arial" w:hAnsi="Arial" w:cs="Arial"/>
          <w:b/>
          <w:lang w:eastAsia="zh-CN"/>
        </w:rPr>
        <w:t>4</w:t>
      </w:r>
      <w:r w:rsidR="006A3E7C" w:rsidRPr="00F84CD9">
        <w:rPr>
          <w:rFonts w:ascii="Arial" w:hAnsi="Arial" w:cs="Arial"/>
          <w:b/>
          <w:lang w:eastAsia="zh-CN"/>
        </w:rPr>
        <w:t>.</w:t>
      </w:r>
      <w:r w:rsidR="00DE1914">
        <w:rPr>
          <w:rFonts w:ascii="Arial" w:hAnsi="Arial" w:cs="Arial"/>
          <w:b/>
          <w:lang w:eastAsia="zh-CN"/>
        </w:rPr>
        <w:t>01</w:t>
      </w:r>
      <w:r w:rsidR="006A3E7C" w:rsidRPr="00F84CD9">
        <w:rPr>
          <w:rFonts w:ascii="Arial" w:hAnsi="Arial" w:cs="Arial"/>
          <w:b/>
          <w:lang w:eastAsia="zh-CN"/>
        </w:rPr>
        <w:t>.202</w:t>
      </w:r>
      <w:r w:rsidR="00DE1914">
        <w:rPr>
          <w:rFonts w:ascii="Arial" w:hAnsi="Arial" w:cs="Arial"/>
          <w:b/>
          <w:lang w:eastAsia="zh-CN"/>
        </w:rPr>
        <w:t>3</w:t>
      </w:r>
      <w:r w:rsidR="00F97F6B" w:rsidRPr="00F84CD9">
        <w:rPr>
          <w:rFonts w:ascii="Arial" w:hAnsi="Arial" w:cs="Arial"/>
          <w:b/>
          <w:lang w:eastAsia="zh-CN"/>
        </w:rPr>
        <w:t xml:space="preserve"> </w:t>
      </w:r>
      <w:r w:rsidR="00F97F6B" w:rsidRPr="005C655F">
        <w:rPr>
          <w:rFonts w:ascii="Arial" w:hAnsi="Arial" w:cs="Arial"/>
          <w:b/>
          <w:lang w:eastAsia="zh-CN"/>
        </w:rPr>
        <w:t xml:space="preserve">ob </w:t>
      </w:r>
      <w:r w:rsidR="00D019B0" w:rsidRPr="005C655F">
        <w:rPr>
          <w:rFonts w:ascii="Arial" w:hAnsi="Arial" w:cs="Arial"/>
          <w:b/>
          <w:lang w:eastAsia="zh-CN"/>
        </w:rPr>
        <w:t>1</w:t>
      </w:r>
      <w:r w:rsidR="00B9241A">
        <w:rPr>
          <w:rFonts w:ascii="Arial" w:hAnsi="Arial" w:cs="Arial"/>
          <w:b/>
          <w:lang w:eastAsia="zh-CN"/>
        </w:rPr>
        <w:t>0</w:t>
      </w:r>
      <w:r w:rsidRPr="005C655F">
        <w:rPr>
          <w:rFonts w:ascii="Arial" w:hAnsi="Arial" w:cs="Arial"/>
          <w:b/>
          <w:lang w:eastAsia="zh-CN"/>
        </w:rPr>
        <w:t>:</w:t>
      </w:r>
      <w:r w:rsidR="00BE749E" w:rsidRPr="005C655F">
        <w:rPr>
          <w:rFonts w:ascii="Arial" w:hAnsi="Arial" w:cs="Arial"/>
          <w:b/>
          <w:lang w:eastAsia="zh-CN"/>
        </w:rPr>
        <w:t>00</w:t>
      </w:r>
      <w:r w:rsidRPr="005C655F">
        <w:rPr>
          <w:rFonts w:ascii="Arial" w:hAnsi="Arial" w:cs="Arial"/>
          <w:b/>
          <w:lang w:eastAsia="zh-CN"/>
        </w:rPr>
        <w:t xml:space="preserve"> </w:t>
      </w:r>
      <w:r w:rsidRPr="005C655F">
        <w:rPr>
          <w:rFonts w:ascii="Arial" w:hAnsi="Arial" w:cs="Arial"/>
          <w:b/>
          <w:bCs/>
          <w:lang w:eastAsia="zh-CN"/>
        </w:rPr>
        <w:t>uri</w:t>
      </w:r>
      <w:r w:rsidRPr="005C655F">
        <w:rPr>
          <w:rFonts w:ascii="Arial" w:hAnsi="Arial" w:cs="Arial"/>
          <w:lang w:eastAsia="zh-CN"/>
        </w:rPr>
        <w:t>,</w:t>
      </w:r>
      <w:r w:rsidRPr="00C67A31">
        <w:rPr>
          <w:rFonts w:ascii="Arial" w:hAnsi="Arial" w:cs="Arial"/>
          <w:lang w:eastAsia="zh-CN"/>
        </w:rPr>
        <w:t xml:space="preserve"> in sicer avtomatično v informacijskem sistemu e-JN. </w:t>
      </w:r>
    </w:p>
    <w:p w14:paraId="16213E6C" w14:textId="77777777" w:rsidR="00C13FEA" w:rsidRPr="00C67A31" w:rsidRDefault="00C13FEA" w:rsidP="003150D1">
      <w:pPr>
        <w:spacing w:after="0" w:line="276" w:lineRule="auto"/>
        <w:jc w:val="both"/>
        <w:rPr>
          <w:rFonts w:ascii="Arial" w:hAnsi="Arial" w:cs="Arial"/>
          <w:lang w:eastAsia="zh-CN"/>
        </w:rPr>
      </w:pPr>
    </w:p>
    <w:p w14:paraId="14647AFF" w14:textId="1EE12A54"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Odpiranje poteka tako, da informacijski sistem e-JN samodejno ob uri, ki je določena za javno odpiranje ponudb, prikaže podatke o ponudniku, o variantah, če so bile zahtevane oziroma dovoljene, ter omogoči dostop do </w:t>
      </w:r>
      <w:proofErr w:type="spellStart"/>
      <w:r w:rsidRPr="00C67A31">
        <w:rPr>
          <w:rFonts w:ascii="Arial" w:hAnsi="Arial" w:cs="Arial"/>
          <w:lang w:eastAsia="zh-CN"/>
        </w:rPr>
        <w:t>pdf</w:t>
      </w:r>
      <w:proofErr w:type="spellEnd"/>
      <w:r w:rsidRPr="00C67A31">
        <w:rPr>
          <w:rFonts w:ascii="Arial" w:hAnsi="Arial" w:cs="Arial"/>
          <w:lang w:eastAsia="zh-CN"/>
        </w:rPr>
        <w:t xml:space="preserve"> dokumenta, ki ga ponudnik naloži v sistem e-JN pod razdelek »Predračun«. </w:t>
      </w:r>
      <w:r w:rsidR="000C2688">
        <w:rPr>
          <w:rFonts w:ascii="Arial" w:hAnsi="Arial" w:cs="Arial"/>
          <w:lang w:eastAsia="zh-CN"/>
        </w:rPr>
        <w:t>Javna objava se avtomatično zaključi po poteku roka za odpiranje ponudb</w:t>
      </w:r>
      <w:r w:rsidR="00DD5A26">
        <w:rPr>
          <w:rFonts w:ascii="Arial" w:hAnsi="Arial" w:cs="Arial"/>
          <w:lang w:eastAsia="zh-CN"/>
        </w:rPr>
        <w:t xml:space="preserve"> določenem v informacijskem sistemu e-JN. Ponudniki, ki so oddali ponudbe, imajo te podatke v informacijskem sistemu e-JN</w:t>
      </w:r>
      <w:r w:rsidR="000B7A9D">
        <w:rPr>
          <w:rFonts w:ascii="Arial" w:hAnsi="Arial" w:cs="Arial"/>
          <w:lang w:eastAsia="zh-CN"/>
        </w:rPr>
        <w:t xml:space="preserve"> na razpolago v razdelku »Zapisnik o odpiranju ponudb«.</w:t>
      </w:r>
    </w:p>
    <w:p w14:paraId="6DCF403B" w14:textId="77777777" w:rsidR="00C13FEA" w:rsidRPr="00C67A31" w:rsidRDefault="00C13FEA" w:rsidP="003150D1">
      <w:pPr>
        <w:spacing w:after="0" w:line="276" w:lineRule="auto"/>
        <w:jc w:val="both"/>
        <w:rPr>
          <w:rFonts w:ascii="Arial" w:hAnsi="Arial" w:cs="Arial"/>
          <w:lang w:eastAsia="zh-CN"/>
        </w:rPr>
      </w:pPr>
    </w:p>
    <w:p w14:paraId="42E00F18" w14:textId="77777777" w:rsidR="00C13FEA" w:rsidRPr="00C67A31" w:rsidRDefault="00C13FEA" w:rsidP="00C00305">
      <w:pPr>
        <w:pStyle w:val="Naslov2"/>
      </w:pPr>
      <w:bookmarkStart w:id="36" w:name="_Toc121730354"/>
      <w:r w:rsidRPr="00C67A31">
        <w:t>Rok za dodatna pojasnila ponudb</w:t>
      </w:r>
      <w:bookmarkEnd w:id="36"/>
    </w:p>
    <w:p w14:paraId="28AFE8B5" w14:textId="47480577" w:rsidR="00C13FEA" w:rsidRPr="00791F81" w:rsidRDefault="00C13FEA" w:rsidP="003150D1">
      <w:pPr>
        <w:suppressAutoHyphens/>
        <w:autoSpaceDN w:val="0"/>
        <w:spacing w:after="0" w:line="276" w:lineRule="auto"/>
        <w:ind w:right="6"/>
        <w:jc w:val="both"/>
        <w:textAlignment w:val="baseline"/>
        <w:rPr>
          <w:rFonts w:ascii="Arial" w:hAnsi="Arial" w:cs="Arial"/>
          <w:b/>
          <w:bCs/>
          <w:lang w:eastAsia="zh-CN"/>
        </w:rPr>
      </w:pPr>
      <w:r w:rsidRPr="00C67A31">
        <w:rPr>
          <w:rFonts w:ascii="Arial" w:hAnsi="Arial" w:cs="Arial"/>
          <w:kern w:val="3"/>
          <w:lang w:eastAsia="zh-CN"/>
        </w:rPr>
        <w:t xml:space="preserve">Naročnik bo preko portala javnih naročil posredoval dodatna pojasnila v zvezi z dokumentacijo v zvezi z oddajo javnega naročila najpozneje štiri dni pred rokom za prejem ponudb, pod pogojem, da bo vprašanje zastavljeno na portalu javnih naročil do </w:t>
      </w:r>
      <w:r w:rsidR="00FC623A">
        <w:rPr>
          <w:rFonts w:ascii="Arial" w:hAnsi="Arial" w:cs="Arial"/>
          <w:b/>
          <w:lang w:eastAsia="zh-CN"/>
        </w:rPr>
        <w:t>2</w:t>
      </w:r>
      <w:r w:rsidR="00484E21">
        <w:rPr>
          <w:rFonts w:ascii="Arial" w:hAnsi="Arial" w:cs="Arial"/>
          <w:b/>
          <w:lang w:eastAsia="zh-CN"/>
        </w:rPr>
        <w:t>3</w:t>
      </w:r>
      <w:r w:rsidR="006A3E7C" w:rsidRPr="00F84CD9">
        <w:rPr>
          <w:rFonts w:ascii="Arial" w:hAnsi="Arial" w:cs="Arial"/>
          <w:b/>
          <w:lang w:eastAsia="zh-CN"/>
        </w:rPr>
        <w:t>.</w:t>
      </w:r>
      <w:r w:rsidR="00FD2ECE">
        <w:rPr>
          <w:rFonts w:ascii="Arial" w:hAnsi="Arial" w:cs="Arial"/>
          <w:b/>
          <w:lang w:eastAsia="zh-CN"/>
        </w:rPr>
        <w:t>1</w:t>
      </w:r>
      <w:r w:rsidR="00A82E84">
        <w:rPr>
          <w:rFonts w:ascii="Arial" w:hAnsi="Arial" w:cs="Arial"/>
          <w:b/>
          <w:lang w:eastAsia="zh-CN"/>
        </w:rPr>
        <w:t>2</w:t>
      </w:r>
      <w:r w:rsidR="006A3E7C" w:rsidRPr="00F84CD9">
        <w:rPr>
          <w:rFonts w:ascii="Arial" w:hAnsi="Arial" w:cs="Arial"/>
          <w:b/>
          <w:lang w:eastAsia="zh-CN"/>
        </w:rPr>
        <w:t>.202</w:t>
      </w:r>
      <w:r w:rsidR="008C5302" w:rsidRPr="00F84CD9">
        <w:rPr>
          <w:rFonts w:ascii="Arial" w:hAnsi="Arial" w:cs="Arial"/>
          <w:b/>
          <w:lang w:eastAsia="zh-CN"/>
        </w:rPr>
        <w:t>2</w:t>
      </w:r>
      <w:r w:rsidRPr="00791F81">
        <w:rPr>
          <w:rFonts w:ascii="Arial" w:hAnsi="Arial" w:cs="Arial"/>
          <w:b/>
          <w:lang w:eastAsia="zh-CN"/>
        </w:rPr>
        <w:t xml:space="preserve"> do </w:t>
      </w:r>
      <w:r w:rsidR="00D019B0" w:rsidRPr="00791F81">
        <w:rPr>
          <w:rFonts w:ascii="Arial" w:hAnsi="Arial" w:cs="Arial"/>
          <w:b/>
          <w:lang w:eastAsia="zh-CN"/>
        </w:rPr>
        <w:t>12</w:t>
      </w:r>
      <w:r w:rsidRPr="00791F81">
        <w:rPr>
          <w:rFonts w:ascii="Arial" w:hAnsi="Arial" w:cs="Arial"/>
          <w:b/>
          <w:lang w:eastAsia="zh-CN"/>
        </w:rPr>
        <w:t xml:space="preserve">:00 </w:t>
      </w:r>
      <w:r w:rsidRPr="00791F81">
        <w:rPr>
          <w:rFonts w:ascii="Arial" w:hAnsi="Arial" w:cs="Arial"/>
          <w:b/>
          <w:bCs/>
          <w:lang w:eastAsia="zh-CN"/>
        </w:rPr>
        <w:t>ure.</w:t>
      </w:r>
    </w:p>
    <w:p w14:paraId="7F7F2B30" w14:textId="77777777" w:rsidR="00C13FEA" w:rsidRPr="00C67A31" w:rsidRDefault="00C13FEA" w:rsidP="003150D1">
      <w:pPr>
        <w:suppressAutoHyphens/>
        <w:autoSpaceDN w:val="0"/>
        <w:spacing w:after="0" w:line="276" w:lineRule="auto"/>
        <w:ind w:right="6"/>
        <w:jc w:val="both"/>
        <w:textAlignment w:val="baseline"/>
        <w:rPr>
          <w:rFonts w:ascii="Arial" w:hAnsi="Arial" w:cs="Arial"/>
          <w:kern w:val="3"/>
          <w:lang w:eastAsia="zh-CN"/>
        </w:rPr>
      </w:pPr>
    </w:p>
    <w:p w14:paraId="4CA8BC8F" w14:textId="77777777" w:rsidR="00C13FEA" w:rsidRPr="00C67A31" w:rsidRDefault="00C13FEA" w:rsidP="003150D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Pojasnila dokumentacije</w:t>
      </w:r>
      <w:r w:rsidRPr="00C67A31">
        <w:rPr>
          <w:rFonts w:ascii="Arial" w:hAnsi="Arial" w:cs="Arial"/>
        </w:rPr>
        <w:t xml:space="preserve"> </w:t>
      </w:r>
      <w:r w:rsidRPr="00C67A31">
        <w:rPr>
          <w:rFonts w:ascii="Arial" w:hAnsi="Arial" w:cs="Arial"/>
          <w:kern w:val="3"/>
          <w:lang w:eastAsia="zh-CN"/>
        </w:rPr>
        <w:t>v zvezi z oddajo javnega naročila se lahko zahteva zgolj preko portala javnih naročil. Naročnik si pridržuje pravico, da dokumentacijo v zvezi z oddajo javnega naročila delno spremeni ali dopolni ter po potrebi podaljša rok za oddajo ponudb. Spremembe in dopolnitve dokumentacije v zvezi z oddajo javnega naročila so sestavni del dokumentacije v zvezi z oddajo javnega naročila.</w:t>
      </w:r>
    </w:p>
    <w:p w14:paraId="58F0403E" w14:textId="77777777" w:rsidR="006A3E7C" w:rsidRPr="00C67A31" w:rsidRDefault="006A3E7C" w:rsidP="003150D1">
      <w:pPr>
        <w:suppressAutoHyphens/>
        <w:autoSpaceDN w:val="0"/>
        <w:spacing w:after="0" w:line="276" w:lineRule="auto"/>
        <w:ind w:right="6"/>
        <w:jc w:val="both"/>
        <w:textAlignment w:val="baseline"/>
        <w:rPr>
          <w:rFonts w:ascii="Arial" w:hAnsi="Arial" w:cs="Arial"/>
          <w:kern w:val="3"/>
          <w:lang w:eastAsia="zh-CN"/>
        </w:rPr>
      </w:pPr>
    </w:p>
    <w:p w14:paraId="13DD7E24" w14:textId="77777777" w:rsidR="00C13FEA" w:rsidRPr="00C67A31" w:rsidRDefault="00C13FEA" w:rsidP="00E6095E">
      <w:pPr>
        <w:pStyle w:val="Naslov1"/>
        <w:framePr w:wrap="auto"/>
        <w:numPr>
          <w:ilvl w:val="0"/>
          <w:numId w:val="0"/>
        </w:numPr>
        <w:ind w:left="785"/>
      </w:pPr>
    </w:p>
    <w:p w14:paraId="6ED1B112" w14:textId="77777777" w:rsidR="00AC0A76" w:rsidRPr="00C67A31" w:rsidRDefault="00AC0A76" w:rsidP="003150D1">
      <w:pPr>
        <w:spacing w:after="0" w:line="276" w:lineRule="auto"/>
        <w:rPr>
          <w:rFonts w:ascii="Arial" w:hAnsi="Arial" w:cs="Arial"/>
          <w:lang w:eastAsia="zh-CN"/>
        </w:rPr>
      </w:pPr>
    </w:p>
    <w:p w14:paraId="42C24D48" w14:textId="77777777" w:rsidR="00C13FEA" w:rsidRPr="00C67A31" w:rsidRDefault="00C13FEA" w:rsidP="00E6095E">
      <w:pPr>
        <w:pStyle w:val="Naslov1"/>
        <w:framePr w:wrap="auto"/>
      </w:pPr>
      <w:bookmarkStart w:id="37" w:name="_Toc121730355"/>
      <w:r w:rsidRPr="00C67A31">
        <w:t>POGOJI ZA PRIZNANJE SPOSOBNOSTI IN RAZLOGI ZA IZKLJUČITEV</w:t>
      </w:r>
      <w:bookmarkEnd w:id="37"/>
    </w:p>
    <w:p w14:paraId="331B9F2B" w14:textId="77777777" w:rsidR="00C13FEA" w:rsidRPr="00C67A31" w:rsidRDefault="00C13FEA" w:rsidP="00C00305">
      <w:pPr>
        <w:pStyle w:val="Naslov2"/>
      </w:pPr>
      <w:bookmarkStart w:id="38" w:name="_Toc121730356"/>
      <w:r w:rsidRPr="00C67A31">
        <w:t>Razlogi za izključitev</w:t>
      </w:r>
      <w:bookmarkEnd w:id="38"/>
    </w:p>
    <w:p w14:paraId="45B6108F"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Naročnik bo iz sodelovanja v postopku javnega naročanja izključil ponudnika, če pri preverjanju v skladu s 77., 79. in 80. členom ZJN-3 ugotovi ali je drugače seznanjen, da za ponudnika obstaja katerikoli od razlogov za izključitev, naveden v tej dokumentaciji. </w:t>
      </w:r>
    </w:p>
    <w:p w14:paraId="74A612EA" w14:textId="77777777" w:rsidR="00C13FEA" w:rsidRPr="00C67A31" w:rsidRDefault="00C13FEA" w:rsidP="003150D1">
      <w:pPr>
        <w:spacing w:after="0" w:line="276" w:lineRule="auto"/>
        <w:jc w:val="both"/>
        <w:rPr>
          <w:rFonts w:ascii="Arial" w:hAnsi="Arial" w:cs="Arial"/>
          <w:lang w:eastAsia="zh-CN"/>
        </w:rPr>
      </w:pPr>
    </w:p>
    <w:p w14:paraId="22309A77"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Naročnik ponudnike seznanja, da na podlagi tretjega odstavka 47. člena ZJN-3 naročnik v postopku naročila male vrednosti ni dolžan preverjati obstoja in vsebine navedb v ponudbi, razen če dvomi v resničnost ponudnikovih izjav.</w:t>
      </w:r>
    </w:p>
    <w:p w14:paraId="3DA279A8" w14:textId="77777777" w:rsidR="00C13FEA" w:rsidRPr="00C67A31" w:rsidRDefault="00C13FEA" w:rsidP="003150D1">
      <w:pPr>
        <w:spacing w:after="0" w:line="276" w:lineRule="auto"/>
        <w:jc w:val="both"/>
        <w:rPr>
          <w:rFonts w:ascii="Arial" w:hAnsi="Arial" w:cs="Arial"/>
          <w:lang w:eastAsia="zh-CN"/>
        </w:rPr>
      </w:pPr>
    </w:p>
    <w:p w14:paraId="1D22053D" w14:textId="77777777" w:rsidR="00C13FEA" w:rsidRPr="00C67A31" w:rsidRDefault="00C13FEA" w:rsidP="003150D1">
      <w:pPr>
        <w:pStyle w:val="Slog1"/>
      </w:pPr>
      <w:bookmarkStart w:id="39" w:name="_Toc121730357"/>
      <w:r w:rsidRPr="00C67A31">
        <w:t>Razlogi za izključitev</w:t>
      </w:r>
      <w:bookmarkEnd w:id="39"/>
    </w:p>
    <w:tbl>
      <w:tblPr>
        <w:tblW w:w="0" w:type="auto"/>
        <w:tblInd w:w="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0A0" w:firstRow="1" w:lastRow="0" w:firstColumn="1" w:lastColumn="0" w:noHBand="0" w:noVBand="0"/>
      </w:tblPr>
      <w:tblGrid>
        <w:gridCol w:w="718"/>
        <w:gridCol w:w="1641"/>
        <w:gridCol w:w="6689"/>
      </w:tblGrid>
      <w:tr w:rsidR="00C13FEA" w:rsidRPr="00C67A31" w14:paraId="2552D1F5" w14:textId="77777777" w:rsidTr="00C13FEA">
        <w:tc>
          <w:tcPr>
            <w:tcW w:w="718" w:type="dxa"/>
            <w:tcBorders>
              <w:top w:val="single" w:sz="8" w:space="0" w:color="auto"/>
            </w:tcBorders>
            <w:vAlign w:val="center"/>
          </w:tcPr>
          <w:p w14:paraId="3D2FBB85" w14:textId="77777777" w:rsidR="00C13FEA" w:rsidRPr="00C67A31" w:rsidRDefault="00C13FEA" w:rsidP="003150D1">
            <w:pPr>
              <w:spacing w:after="0" w:line="276" w:lineRule="auto"/>
              <w:rPr>
                <w:rFonts w:ascii="Arial" w:hAnsi="Arial" w:cs="Arial"/>
                <w:b/>
                <w:bCs/>
                <w:lang w:eastAsia="zh-CN"/>
              </w:rPr>
            </w:pPr>
            <w:r w:rsidRPr="00C67A31">
              <w:rPr>
                <w:rFonts w:ascii="Arial" w:hAnsi="Arial" w:cs="Arial"/>
                <w:b/>
                <w:bCs/>
                <w:lang w:eastAsia="zh-CN"/>
              </w:rPr>
              <w:t>ZAP. ŠT.</w:t>
            </w:r>
          </w:p>
        </w:tc>
        <w:tc>
          <w:tcPr>
            <w:tcW w:w="1641" w:type="dxa"/>
            <w:tcBorders>
              <w:top w:val="single" w:sz="8" w:space="0" w:color="auto"/>
            </w:tcBorders>
            <w:vAlign w:val="center"/>
          </w:tcPr>
          <w:p w14:paraId="6B39A64B" w14:textId="77777777" w:rsidR="00C13FEA" w:rsidRPr="00C67A31" w:rsidRDefault="00C13FEA" w:rsidP="003150D1">
            <w:pPr>
              <w:spacing w:after="0" w:line="276" w:lineRule="auto"/>
              <w:rPr>
                <w:rFonts w:ascii="Arial" w:hAnsi="Arial" w:cs="Arial"/>
                <w:b/>
                <w:bCs/>
                <w:lang w:eastAsia="zh-CN"/>
              </w:rPr>
            </w:pPr>
            <w:r w:rsidRPr="00C67A31">
              <w:rPr>
                <w:rFonts w:ascii="Arial" w:hAnsi="Arial" w:cs="Arial"/>
                <w:b/>
                <w:bCs/>
                <w:lang w:eastAsia="zh-CN"/>
              </w:rPr>
              <w:t>PRAVNA PODLAGA</w:t>
            </w:r>
          </w:p>
        </w:tc>
        <w:tc>
          <w:tcPr>
            <w:tcW w:w="6689" w:type="dxa"/>
            <w:tcBorders>
              <w:top w:val="single" w:sz="8" w:space="0" w:color="auto"/>
            </w:tcBorders>
            <w:vAlign w:val="center"/>
          </w:tcPr>
          <w:p w14:paraId="1DAD884E" w14:textId="77777777" w:rsidR="00C13FEA" w:rsidRPr="00C67A31" w:rsidRDefault="00C13FEA" w:rsidP="003150D1">
            <w:pPr>
              <w:spacing w:after="0" w:line="276" w:lineRule="auto"/>
              <w:rPr>
                <w:rFonts w:ascii="Arial" w:hAnsi="Arial" w:cs="Arial"/>
                <w:b/>
                <w:bCs/>
                <w:lang w:eastAsia="zh-CN"/>
              </w:rPr>
            </w:pPr>
            <w:r w:rsidRPr="00C67A31">
              <w:rPr>
                <w:rFonts w:ascii="Arial" w:hAnsi="Arial" w:cs="Arial"/>
                <w:b/>
                <w:bCs/>
                <w:lang w:eastAsia="zh-CN"/>
              </w:rPr>
              <w:t>RAZLOG ZA IZKLJUČITEV</w:t>
            </w:r>
          </w:p>
        </w:tc>
      </w:tr>
      <w:tr w:rsidR="00C13FEA" w:rsidRPr="00C67A31" w14:paraId="5C19338A" w14:textId="77777777" w:rsidTr="00C13FEA">
        <w:tc>
          <w:tcPr>
            <w:tcW w:w="718" w:type="dxa"/>
          </w:tcPr>
          <w:p w14:paraId="754D71A0"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1.</w:t>
            </w:r>
          </w:p>
        </w:tc>
        <w:tc>
          <w:tcPr>
            <w:tcW w:w="1641" w:type="dxa"/>
          </w:tcPr>
          <w:p w14:paraId="370D0E39" w14:textId="77777777" w:rsidR="00C13FEA" w:rsidRPr="00C67A31" w:rsidRDefault="00C13FEA" w:rsidP="003150D1">
            <w:pPr>
              <w:spacing w:after="0" w:line="276" w:lineRule="auto"/>
              <w:rPr>
                <w:rFonts w:ascii="Arial" w:hAnsi="Arial" w:cs="Arial"/>
                <w:lang w:eastAsia="zh-CN"/>
              </w:rPr>
            </w:pPr>
            <w:r w:rsidRPr="00C67A31">
              <w:rPr>
                <w:rFonts w:ascii="Arial" w:hAnsi="Arial" w:cs="Arial"/>
                <w:lang w:eastAsia="zh-CN"/>
              </w:rPr>
              <w:t>prvi odstavek 75. člena ZJN-3</w:t>
            </w:r>
          </w:p>
        </w:tc>
        <w:tc>
          <w:tcPr>
            <w:tcW w:w="6689" w:type="dxa"/>
          </w:tcPr>
          <w:p w14:paraId="0AE7675E"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Če je bila gospodarskemu subjektu ali osebi, ki je članica upravnega, vodstvenega ali nadzornega organa tega gospodarskega subjekta ali ki ima pooblastila za njegovo zastopanje ali odločanje ali nadzor v njem, na dan izdaje dokazila o nekaznovanosti </w:t>
            </w:r>
            <w:r w:rsidRPr="00C67A31">
              <w:rPr>
                <w:rFonts w:ascii="Arial" w:hAnsi="Arial" w:cs="Arial"/>
                <w:b/>
                <w:bCs/>
                <w:lang w:eastAsia="zh-CN"/>
              </w:rPr>
              <w:t>izrečena pravnomočna sodba</w:t>
            </w:r>
            <w:r w:rsidRPr="00C67A31">
              <w:rPr>
                <w:rFonts w:ascii="Arial" w:hAnsi="Arial" w:cs="Arial"/>
                <w:lang w:eastAsia="zh-CN"/>
              </w:rPr>
              <w:t>, ki ima elemente naslednjih kaznivih dejanj, ki so opredeljena v KZ-1:</w:t>
            </w:r>
          </w:p>
          <w:p w14:paraId="6A753FA3"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terorizem (108. člen KZ-1),</w:t>
            </w:r>
          </w:p>
          <w:p w14:paraId="2F173CCA"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financiranje terorizma (109. člen KZ-1),</w:t>
            </w:r>
          </w:p>
          <w:p w14:paraId="2983CC6E"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ščuvanje in javno poveličevanje terorističnih dejanj (110. člen KZ-1),</w:t>
            </w:r>
          </w:p>
          <w:p w14:paraId="40465088"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novačenje in usposabljanje za terorizem (111. člen KZ-1),</w:t>
            </w:r>
          </w:p>
          <w:p w14:paraId="648C5090"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spravljanje v suženjsko razmerje (112. člen KZ-1),</w:t>
            </w:r>
          </w:p>
          <w:p w14:paraId="75FB9860"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trgovina z ljudmi (113. člen KZ-1),</w:t>
            </w:r>
          </w:p>
          <w:p w14:paraId="50118293"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lastRenderedPageBreak/>
              <w:t>sprejemanje podkupnine pri volitvah (157. člen KZ-1),</w:t>
            </w:r>
          </w:p>
          <w:p w14:paraId="4ACB2A3A"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kršitev temeljnih pravic delavcev (196. člen KZ-1),</w:t>
            </w:r>
          </w:p>
          <w:p w14:paraId="6F1FD154"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goljufija (211. člen KZ-1),</w:t>
            </w:r>
          </w:p>
          <w:p w14:paraId="32AE70B0"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protipravno omejevanje konkurence (225. člen KZ-1),</w:t>
            </w:r>
          </w:p>
          <w:p w14:paraId="6925DC70"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povzročitev stečaja z goljufijo ali nevestnim poslovanjem (226. člen KZ-1),</w:t>
            </w:r>
          </w:p>
          <w:p w14:paraId="6C869FFB"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oškodovanje upnikov (227. člen KZ-1),</w:t>
            </w:r>
          </w:p>
          <w:p w14:paraId="03B46496"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poslovna goljufija (228. člen KZ-1),</w:t>
            </w:r>
          </w:p>
          <w:p w14:paraId="3A838078"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goljufija na škodo Evropske unije (229. člen KZ-1),</w:t>
            </w:r>
          </w:p>
          <w:p w14:paraId="61E45B5A"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preslepitev pri pridobitvi in uporabi posojila ali ugodnosti (230. člen KZ-1),</w:t>
            </w:r>
          </w:p>
          <w:p w14:paraId="10916AC8"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preslepitev pri poslovanju z vrednostnimi papirji (231. člen KZ-1),</w:t>
            </w:r>
          </w:p>
          <w:p w14:paraId="35BA4164"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preslepitev kupcev (232. člen KZ-1),</w:t>
            </w:r>
          </w:p>
          <w:p w14:paraId="456B5EC9"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neupravičena uporaba tuje oznake ali modela (233. člen KZ-1),</w:t>
            </w:r>
          </w:p>
          <w:p w14:paraId="43202D78"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neupravičena uporaba tujega izuma ali topografije (234. člen KZ-1),</w:t>
            </w:r>
          </w:p>
          <w:p w14:paraId="447D3660"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ponareditev ali uničenje poslovnih listin (235. člen KZ-1),</w:t>
            </w:r>
          </w:p>
          <w:p w14:paraId="129BDC4A"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izdaja in neupravičena pridobitev poslovne skrivnosti (236. člen KZ-1),</w:t>
            </w:r>
          </w:p>
          <w:p w14:paraId="005ECD71"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informacijskega sistema (237. člen KZ-1),</w:t>
            </w:r>
          </w:p>
          <w:p w14:paraId="4FFC1143"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notranje informacije (238. člen KZ-1),</w:t>
            </w:r>
          </w:p>
          <w:p w14:paraId="142F0D70"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trga finančnih instrumentov (239. člen KZ-1),</w:t>
            </w:r>
          </w:p>
          <w:p w14:paraId="6C23383C"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položaja ali zaupanja pri gospodarski dejavnosti (240. člen KZ-1),</w:t>
            </w:r>
          </w:p>
          <w:p w14:paraId="1E3138A1"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nedovoljeno sprejemanje daril (241. člen KZ-1),</w:t>
            </w:r>
          </w:p>
          <w:p w14:paraId="61564271"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nedovoljeno dajanje daril (242. člen KZ-1),</w:t>
            </w:r>
          </w:p>
          <w:p w14:paraId="453FCD9B"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ponarejanje denarja (243. člen KZ-1),</w:t>
            </w:r>
          </w:p>
          <w:p w14:paraId="3BBF8402"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ponarejanje in uporaba ponarejenih vrednotnic ali vrednostnih papirjev (244. člen KZ-1),</w:t>
            </w:r>
          </w:p>
          <w:p w14:paraId="3D380C41"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pranje denarja (245. člen KZ-1),</w:t>
            </w:r>
          </w:p>
          <w:p w14:paraId="2A3AF70D"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negotovinskega plačilnega sredstva (246. člen KZ-1),</w:t>
            </w:r>
          </w:p>
          <w:p w14:paraId="3324749B"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uporaba ponarejenega negotovinskega plačilnega sredstva (247. člen KZ-1),</w:t>
            </w:r>
          </w:p>
          <w:p w14:paraId="189A31B5"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izdelava, pridobitev in odtujitev pripomočkov za ponarejanje (248. člen KZ-1),</w:t>
            </w:r>
          </w:p>
          <w:p w14:paraId="6E71A699"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davčna zatajitev (249. člen KZ-1),</w:t>
            </w:r>
          </w:p>
          <w:p w14:paraId="19111E1E"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tihotapstvo (250. člen KZ-1),</w:t>
            </w:r>
          </w:p>
          <w:p w14:paraId="40BD12FB"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uradnega položaja ali uradnih pravic (257. člen KZ-1),</w:t>
            </w:r>
          </w:p>
          <w:p w14:paraId="308DF5DC"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oškodovanje javnih sredstev (257.a člen KZ-1),</w:t>
            </w:r>
          </w:p>
          <w:p w14:paraId="511DC81F"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izdaja tajnih podatkov (260. člen KZ-1),</w:t>
            </w:r>
          </w:p>
          <w:p w14:paraId="7E9326DF"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jemanje podkupnine (261. člen KZ-1),</w:t>
            </w:r>
          </w:p>
          <w:p w14:paraId="6E474281"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dajanje podkupnine (262. člen KZ-1),</w:t>
            </w:r>
          </w:p>
          <w:p w14:paraId="3ECF34B1"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lastRenderedPageBreak/>
              <w:t>sprejemanje koristi za nezakonito posredovanje (263. člen KZ-1),</w:t>
            </w:r>
          </w:p>
          <w:p w14:paraId="2E253E72"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dajanje daril za nezakonito posredovanje (264. člen KZ-1),</w:t>
            </w:r>
          </w:p>
          <w:p w14:paraId="65D97494"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hudodelsko združevanje (294. člen KZ-1).</w:t>
            </w:r>
          </w:p>
          <w:p w14:paraId="625A3173" w14:textId="77777777" w:rsidR="00C13FEA" w:rsidRPr="00C67A31" w:rsidRDefault="00C13FEA" w:rsidP="003150D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13FEA" w:rsidRPr="00C67A31" w14:paraId="612202B9" w14:textId="77777777" w:rsidTr="00C13FEA">
              <w:trPr>
                <w:trHeight w:val="394"/>
              </w:trPr>
              <w:tc>
                <w:tcPr>
                  <w:tcW w:w="10933" w:type="dxa"/>
                  <w:tcBorders>
                    <w:top w:val="single" w:sz="8" w:space="0" w:color="96488B"/>
                    <w:left w:val="single" w:sz="8" w:space="0" w:color="96488B"/>
                    <w:bottom w:val="single" w:sz="8" w:space="0" w:color="96488B"/>
                    <w:right w:val="single" w:sz="8" w:space="0" w:color="96488B"/>
                  </w:tcBorders>
                </w:tcPr>
                <w:p w14:paraId="3927E0E5"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Lastna izjava (Priloga št. 5) ter soglasje za pridobitev podatkov iz kazenske evidence za pravne osebe (Priloga št. 6) in soglasje za pridobitev podatkov iz kazenske evidence za fizične osebe (Priloga št. 7).</w:t>
                  </w:r>
                </w:p>
                <w:p w14:paraId="49EB7C0B" w14:textId="77777777" w:rsidR="00F97F6B" w:rsidRPr="00C67A31" w:rsidRDefault="00F97F6B" w:rsidP="003150D1">
                  <w:pPr>
                    <w:spacing w:after="0" w:line="276" w:lineRule="auto"/>
                    <w:jc w:val="both"/>
                    <w:rPr>
                      <w:rFonts w:ascii="Arial" w:hAnsi="Arial" w:cs="Arial"/>
                      <w:lang w:eastAsia="zh-CN"/>
                    </w:rPr>
                  </w:pPr>
                </w:p>
                <w:p w14:paraId="69F47490" w14:textId="77777777" w:rsidR="0066322D" w:rsidRPr="0070783F" w:rsidRDefault="00F97F6B" w:rsidP="0066322D">
                  <w:pPr>
                    <w:spacing w:after="0" w:line="276" w:lineRule="auto"/>
                    <w:jc w:val="both"/>
                    <w:rPr>
                      <w:rFonts w:ascii="Arial" w:eastAsia="Calibri" w:hAnsi="Arial" w:cs="Arial"/>
                      <w:color w:val="000000"/>
                      <w:lang w:eastAsia="zh-CN"/>
                    </w:rPr>
                  </w:pPr>
                  <w:r w:rsidRPr="00C67A31">
                    <w:rPr>
                      <w:rFonts w:ascii="Arial" w:hAnsi="Arial" w:cs="Arial"/>
                      <w:b/>
                      <w:lang w:eastAsia="zh-CN"/>
                    </w:rPr>
                    <w:t xml:space="preserve">DOKAZILO: </w:t>
                  </w:r>
                  <w:r w:rsidR="0066322D" w:rsidRPr="00A543AD">
                    <w:rPr>
                      <w:rFonts w:ascii="Arial" w:hAnsi="Arial" w:cs="Arial"/>
                      <w:lang w:eastAsia="zh-CN"/>
                    </w:rPr>
                    <w:t>Izpis iz ustreznega registra, kakršen je sodni register</w:t>
                  </w:r>
                  <w:r w:rsidR="0066322D">
                    <w:rPr>
                      <w:rFonts w:ascii="Arial" w:hAnsi="Arial" w:cs="Arial"/>
                      <w:lang w:eastAsia="zh-CN"/>
                    </w:rPr>
                    <w:t>,</w:t>
                  </w:r>
                  <w:r w:rsidR="0066322D" w:rsidRPr="00A543AD">
                    <w:rPr>
                      <w:rFonts w:ascii="Arial" w:hAnsi="Arial" w:cs="Arial"/>
                      <w:lang w:eastAsia="zh-CN"/>
                    </w:rPr>
                    <w:t xml:space="preserve"> in izpis ni starejši od 4 mesecev, šteto od roka za oddajo prijav ali ponudb, ali je pridobljen najpozneje v 90 dneh od roka za oddajo prijav ali ponudb, če tega registra ni, pa enakovreden dokument, ki ga izda pristojni sodni ali upravni organ v Republiki Sloveniji, drugi državi članici ali matični državi ali državi, v kateri ima sedež gospodarski subjekt, in iz katerega je razvidno, da ne obstajajo razlogi za izključitev.</w:t>
                  </w:r>
                </w:p>
                <w:p w14:paraId="3975393F" w14:textId="2FB11435" w:rsidR="001F503D" w:rsidRPr="00C67A31" w:rsidRDefault="001F503D" w:rsidP="0066322D">
                  <w:pPr>
                    <w:spacing w:after="0" w:line="276" w:lineRule="auto"/>
                    <w:jc w:val="both"/>
                    <w:rPr>
                      <w:rFonts w:ascii="Arial" w:hAnsi="Arial" w:cs="Arial"/>
                      <w:lang w:eastAsia="zh-CN"/>
                    </w:rPr>
                  </w:pPr>
                </w:p>
              </w:tc>
            </w:tr>
          </w:tbl>
          <w:p w14:paraId="70CF4F11" w14:textId="77777777" w:rsidR="00C13FEA" w:rsidRPr="00C67A31" w:rsidRDefault="00C13FEA" w:rsidP="003150D1">
            <w:pPr>
              <w:spacing w:after="0" w:line="276" w:lineRule="auto"/>
              <w:jc w:val="both"/>
              <w:rPr>
                <w:rFonts w:ascii="Arial" w:hAnsi="Arial" w:cs="Arial"/>
                <w:lang w:eastAsia="zh-CN"/>
              </w:rPr>
            </w:pPr>
          </w:p>
        </w:tc>
      </w:tr>
      <w:tr w:rsidR="00C13FEA" w:rsidRPr="00C67A31" w14:paraId="30D8514C" w14:textId="77777777" w:rsidTr="00C13FEA">
        <w:tc>
          <w:tcPr>
            <w:tcW w:w="718" w:type="dxa"/>
          </w:tcPr>
          <w:p w14:paraId="4DDB126B"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lastRenderedPageBreak/>
              <w:t>2.</w:t>
            </w:r>
          </w:p>
        </w:tc>
        <w:tc>
          <w:tcPr>
            <w:tcW w:w="1641" w:type="dxa"/>
          </w:tcPr>
          <w:p w14:paraId="685E722E" w14:textId="77777777" w:rsidR="00C13FEA" w:rsidRPr="00C67A31" w:rsidRDefault="00C13FEA" w:rsidP="003150D1">
            <w:pPr>
              <w:spacing w:after="0" w:line="276" w:lineRule="auto"/>
              <w:rPr>
                <w:rFonts w:ascii="Arial" w:hAnsi="Arial" w:cs="Arial"/>
                <w:lang w:eastAsia="zh-CN"/>
              </w:rPr>
            </w:pPr>
            <w:r w:rsidRPr="00C67A31">
              <w:rPr>
                <w:rFonts w:ascii="Arial" w:hAnsi="Arial" w:cs="Arial"/>
                <w:lang w:eastAsia="zh-CN"/>
              </w:rPr>
              <w:t>drugi odstavek 75. člena ZJN-3</w:t>
            </w:r>
          </w:p>
        </w:tc>
        <w:tc>
          <w:tcPr>
            <w:tcW w:w="6689" w:type="dxa"/>
          </w:tcPr>
          <w:p w14:paraId="0A4F2A5A"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Gospodarski subjekt ne izpolnjuje </w:t>
            </w:r>
            <w:r w:rsidRPr="00C67A31">
              <w:rPr>
                <w:rFonts w:ascii="Arial" w:hAnsi="Arial" w:cs="Arial"/>
                <w:b/>
                <w:bCs/>
                <w:lang w:eastAsia="zh-CN"/>
              </w:rPr>
              <w:t>obveznih dajatev</w:t>
            </w:r>
            <w:r w:rsidRPr="00C67A31">
              <w:rPr>
                <w:rFonts w:ascii="Arial" w:hAnsi="Arial" w:cs="Arial"/>
                <w:lang w:eastAsia="zh-CN"/>
              </w:rPr>
              <w:t xml:space="preserve"> in drugih </w:t>
            </w:r>
            <w:r w:rsidRPr="00C67A31">
              <w:rPr>
                <w:rFonts w:ascii="Arial" w:hAnsi="Arial" w:cs="Arial"/>
                <w:b/>
                <w:bCs/>
                <w:lang w:eastAsia="zh-CN"/>
              </w:rPr>
              <w:t>denarnih nedavčnih obveznosti</w:t>
            </w:r>
            <w:r w:rsidRPr="00C67A31">
              <w:rPr>
                <w:rFonts w:ascii="Arial" w:hAnsi="Arial" w:cs="Arial"/>
                <w:lang w:eastAsia="zh-CN"/>
              </w:rPr>
              <w:t xml:space="preserve">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1A1877CB" w14:textId="77777777" w:rsidR="00C13FEA" w:rsidRPr="00C67A31" w:rsidRDefault="00C13FEA" w:rsidP="003150D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13FEA" w:rsidRPr="00C67A31" w14:paraId="38C5B339" w14:textId="77777777" w:rsidTr="00C13FEA">
              <w:tc>
                <w:tcPr>
                  <w:tcW w:w="10933" w:type="dxa"/>
                  <w:tcBorders>
                    <w:top w:val="single" w:sz="8" w:space="0" w:color="96488B"/>
                    <w:left w:val="single" w:sz="8" w:space="0" w:color="96488B"/>
                    <w:bottom w:val="single" w:sz="8" w:space="0" w:color="96488B"/>
                    <w:right w:val="single" w:sz="8" w:space="0" w:color="96488B"/>
                  </w:tcBorders>
                </w:tcPr>
                <w:p w14:paraId="37B869F5"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Lastna izjava (Priloga št. 5).</w:t>
                  </w:r>
                </w:p>
              </w:tc>
            </w:tr>
          </w:tbl>
          <w:p w14:paraId="137955AC" w14:textId="77777777" w:rsidR="00C13FEA" w:rsidRPr="00C67A31" w:rsidRDefault="00C13FEA" w:rsidP="003150D1">
            <w:pPr>
              <w:spacing w:after="0" w:line="276" w:lineRule="auto"/>
              <w:jc w:val="both"/>
              <w:rPr>
                <w:rFonts w:ascii="Arial" w:hAnsi="Arial" w:cs="Arial"/>
                <w:lang w:eastAsia="zh-CN"/>
              </w:rPr>
            </w:pPr>
          </w:p>
        </w:tc>
      </w:tr>
      <w:tr w:rsidR="00C13FEA" w:rsidRPr="00C67A31" w14:paraId="5591BD4A" w14:textId="77777777" w:rsidTr="00C13FEA">
        <w:tc>
          <w:tcPr>
            <w:tcW w:w="718" w:type="dxa"/>
          </w:tcPr>
          <w:p w14:paraId="75B391B8"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3.</w:t>
            </w:r>
          </w:p>
        </w:tc>
        <w:tc>
          <w:tcPr>
            <w:tcW w:w="1641" w:type="dxa"/>
          </w:tcPr>
          <w:p w14:paraId="04EA3A21" w14:textId="77777777" w:rsidR="00C13FEA" w:rsidRPr="00C67A31" w:rsidRDefault="00C13FEA" w:rsidP="003150D1">
            <w:pPr>
              <w:spacing w:after="0" w:line="276" w:lineRule="auto"/>
              <w:rPr>
                <w:rFonts w:ascii="Arial" w:hAnsi="Arial" w:cs="Arial"/>
                <w:lang w:eastAsia="zh-CN"/>
              </w:rPr>
            </w:pPr>
            <w:r w:rsidRPr="00C67A31">
              <w:rPr>
                <w:rFonts w:ascii="Arial" w:hAnsi="Arial" w:cs="Arial"/>
                <w:lang w:eastAsia="zh-CN"/>
              </w:rPr>
              <w:t>a) točka četrtega odstavka 75. člena ZJN-3</w:t>
            </w:r>
          </w:p>
        </w:tc>
        <w:tc>
          <w:tcPr>
            <w:tcW w:w="6689" w:type="dxa"/>
          </w:tcPr>
          <w:p w14:paraId="28C4C840" w14:textId="63DAE1C7" w:rsidR="00C13FEA" w:rsidRPr="001B5DF8"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Če je gospodarski subjekt na dan, ko poteče rok za oddajo ponudb, izločen iz postopkov oddaje javnih naročil zaradi uvrstitve v </w:t>
            </w:r>
            <w:r w:rsidRPr="00C67A31">
              <w:rPr>
                <w:rFonts w:ascii="Arial" w:hAnsi="Arial" w:cs="Arial"/>
                <w:b/>
                <w:bCs/>
                <w:lang w:eastAsia="zh-CN"/>
              </w:rPr>
              <w:t>evidenco gospodarskih subjektov</w:t>
            </w:r>
            <w:r w:rsidR="001B5DF8">
              <w:rPr>
                <w:rFonts w:ascii="Arial" w:hAnsi="Arial" w:cs="Arial"/>
                <w:b/>
                <w:bCs/>
                <w:lang w:eastAsia="zh-CN"/>
              </w:rPr>
              <w:t xml:space="preserve"> </w:t>
            </w:r>
            <w:r w:rsidR="00DB6B01" w:rsidRPr="001B5DF8">
              <w:rPr>
                <w:rFonts w:ascii="Arial" w:hAnsi="Arial" w:cs="Arial"/>
                <w:b/>
                <w:bCs/>
                <w:lang w:eastAsia="zh-CN"/>
              </w:rPr>
              <w:t>z</w:t>
            </w:r>
            <w:r w:rsidR="002B151C" w:rsidRPr="001B5DF8">
              <w:rPr>
                <w:rFonts w:ascii="Arial" w:hAnsi="Arial" w:cs="Arial"/>
                <w:b/>
                <w:bCs/>
                <w:lang w:eastAsia="zh-CN"/>
              </w:rPr>
              <w:t xml:space="preserve"> izrečen</w:t>
            </w:r>
            <w:r w:rsidR="00DB6B01" w:rsidRPr="001B5DF8">
              <w:rPr>
                <w:rFonts w:ascii="Arial" w:hAnsi="Arial" w:cs="Arial"/>
                <w:b/>
                <w:bCs/>
                <w:lang w:eastAsia="zh-CN"/>
              </w:rPr>
              <w:t>imi</w:t>
            </w:r>
            <w:r w:rsidR="002B151C" w:rsidRPr="001B5DF8">
              <w:rPr>
                <w:rFonts w:ascii="Arial" w:hAnsi="Arial" w:cs="Arial"/>
                <w:b/>
                <w:bCs/>
                <w:lang w:eastAsia="zh-CN"/>
              </w:rPr>
              <w:t xml:space="preserve"> stransk</w:t>
            </w:r>
            <w:r w:rsidR="00DB6B01" w:rsidRPr="001B5DF8">
              <w:rPr>
                <w:rFonts w:ascii="Arial" w:hAnsi="Arial" w:cs="Arial"/>
                <w:b/>
                <w:bCs/>
                <w:lang w:eastAsia="zh-CN"/>
              </w:rPr>
              <w:t>imi</w:t>
            </w:r>
            <w:r w:rsidR="002B151C" w:rsidRPr="001B5DF8">
              <w:rPr>
                <w:rFonts w:ascii="Arial" w:hAnsi="Arial" w:cs="Arial"/>
                <w:b/>
                <w:bCs/>
                <w:lang w:eastAsia="zh-CN"/>
              </w:rPr>
              <w:t xml:space="preserve"> sankcija</w:t>
            </w:r>
            <w:r w:rsidR="00DB6B01" w:rsidRPr="001B5DF8">
              <w:rPr>
                <w:rFonts w:ascii="Arial" w:hAnsi="Arial" w:cs="Arial"/>
                <w:b/>
                <w:bCs/>
                <w:lang w:eastAsia="zh-CN"/>
              </w:rPr>
              <w:t>mi</w:t>
            </w:r>
            <w:r w:rsidR="002B151C" w:rsidRPr="001B5DF8">
              <w:rPr>
                <w:rFonts w:ascii="Arial" w:hAnsi="Arial" w:cs="Arial"/>
                <w:b/>
                <w:bCs/>
                <w:lang w:eastAsia="zh-CN"/>
              </w:rPr>
              <w:t xml:space="preserve"> izločitve iz postopkov </w:t>
            </w:r>
            <w:r w:rsidR="00DB6B01" w:rsidRPr="001B5DF8">
              <w:rPr>
                <w:rFonts w:ascii="Arial" w:hAnsi="Arial" w:cs="Arial"/>
                <w:b/>
                <w:bCs/>
                <w:lang w:eastAsia="zh-CN"/>
              </w:rPr>
              <w:t>javnega naročanja</w:t>
            </w:r>
            <w:r w:rsidRPr="001B5DF8">
              <w:rPr>
                <w:rFonts w:ascii="Arial" w:hAnsi="Arial" w:cs="Arial"/>
                <w:lang w:eastAsia="zh-CN"/>
              </w:rPr>
              <w:t>.</w:t>
            </w:r>
          </w:p>
          <w:p w14:paraId="204304F0" w14:textId="77777777" w:rsidR="00C13FEA" w:rsidRPr="00C67A31" w:rsidRDefault="00C13FEA" w:rsidP="003150D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13FEA" w:rsidRPr="00C67A31" w14:paraId="7F34F657" w14:textId="77777777" w:rsidTr="00C13FEA">
              <w:tc>
                <w:tcPr>
                  <w:tcW w:w="10933" w:type="dxa"/>
                  <w:tcBorders>
                    <w:top w:val="single" w:sz="8" w:space="0" w:color="96488B"/>
                    <w:left w:val="single" w:sz="8" w:space="0" w:color="96488B"/>
                    <w:bottom w:val="single" w:sz="8" w:space="0" w:color="96488B"/>
                    <w:right w:val="single" w:sz="8" w:space="0" w:color="96488B"/>
                  </w:tcBorders>
                </w:tcPr>
                <w:p w14:paraId="46211BD1" w14:textId="77777777" w:rsidR="00C13FEA" w:rsidRPr="00C67A31" w:rsidRDefault="00C13FEA" w:rsidP="003150D1">
                  <w:pPr>
                    <w:spacing w:after="0" w:line="276" w:lineRule="auto"/>
                    <w:ind w:right="6"/>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Lastna izjava (Priloga št. 5).</w:t>
                  </w:r>
                </w:p>
              </w:tc>
            </w:tr>
          </w:tbl>
          <w:p w14:paraId="2DDB6A82" w14:textId="77777777" w:rsidR="00C13FEA" w:rsidRPr="00C67A31" w:rsidRDefault="00C13FEA" w:rsidP="003150D1">
            <w:pPr>
              <w:spacing w:after="0" w:line="276" w:lineRule="auto"/>
              <w:jc w:val="both"/>
              <w:rPr>
                <w:rFonts w:ascii="Arial" w:hAnsi="Arial" w:cs="Arial"/>
                <w:lang w:eastAsia="zh-CN"/>
              </w:rPr>
            </w:pPr>
          </w:p>
        </w:tc>
      </w:tr>
      <w:tr w:rsidR="00D452C7" w:rsidRPr="00C67A31" w14:paraId="6ADFF9F1" w14:textId="77777777" w:rsidTr="00066ADB">
        <w:trPr>
          <w:trHeight w:val="3327"/>
        </w:trPr>
        <w:tc>
          <w:tcPr>
            <w:tcW w:w="718" w:type="dxa"/>
          </w:tcPr>
          <w:p w14:paraId="3296DC51" w14:textId="4E0DD52E" w:rsidR="00D452C7" w:rsidRPr="00C67A31" w:rsidRDefault="00D452C7" w:rsidP="003150D1">
            <w:pPr>
              <w:spacing w:after="0" w:line="276" w:lineRule="auto"/>
              <w:jc w:val="both"/>
              <w:rPr>
                <w:rFonts w:ascii="Arial" w:hAnsi="Arial" w:cs="Arial"/>
                <w:lang w:eastAsia="zh-CN"/>
              </w:rPr>
            </w:pPr>
            <w:r>
              <w:rPr>
                <w:rFonts w:ascii="Arial" w:hAnsi="Arial" w:cs="Arial"/>
                <w:lang w:eastAsia="zh-CN"/>
              </w:rPr>
              <w:lastRenderedPageBreak/>
              <w:t>4.</w:t>
            </w:r>
          </w:p>
        </w:tc>
        <w:tc>
          <w:tcPr>
            <w:tcW w:w="1641" w:type="dxa"/>
          </w:tcPr>
          <w:p w14:paraId="608ED6FB" w14:textId="5E972503" w:rsidR="00D452C7" w:rsidRPr="00D452C7" w:rsidRDefault="00D452C7" w:rsidP="003150D1">
            <w:pPr>
              <w:spacing w:after="0" w:line="276" w:lineRule="auto"/>
              <w:rPr>
                <w:rFonts w:ascii="Arial" w:hAnsi="Arial" w:cs="Arial"/>
                <w:lang w:eastAsia="zh-CN"/>
              </w:rPr>
            </w:pPr>
            <w:r>
              <w:rPr>
                <w:rFonts w:ascii="Arial" w:hAnsi="Arial" w:cs="Arial"/>
                <w:lang w:eastAsia="zh-CN"/>
              </w:rPr>
              <w:t>b) točka četrtega odstavka 75. člena ZJN-3</w:t>
            </w:r>
          </w:p>
        </w:tc>
        <w:tc>
          <w:tcPr>
            <w:tcW w:w="6689" w:type="dxa"/>
          </w:tcPr>
          <w:p w14:paraId="7E03CED5" w14:textId="77777777" w:rsidR="00D452C7" w:rsidRDefault="00D452C7" w:rsidP="00D452C7">
            <w:pPr>
              <w:spacing w:after="0" w:line="276" w:lineRule="auto"/>
              <w:jc w:val="both"/>
              <w:rPr>
                <w:rFonts w:ascii="Arial" w:hAnsi="Arial" w:cs="Arial"/>
                <w:lang w:eastAsia="zh-CN"/>
              </w:rPr>
            </w:pPr>
            <w:r>
              <w:rPr>
                <w:rFonts w:ascii="Arial" w:hAnsi="Arial" w:cs="Arial"/>
                <w:lang w:eastAsia="zh-CN"/>
              </w:rPr>
              <w:t>Če je gospodarskem subjektu v zadnjih treh letih pred potekom roka za oddajo ponudba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2C16353C" w14:textId="77777777" w:rsidR="00D452C7" w:rsidRPr="00C67A31" w:rsidRDefault="00D452C7" w:rsidP="00D452C7">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D452C7" w:rsidRPr="00C67A31" w14:paraId="3DC8744D" w14:textId="77777777" w:rsidTr="00B847DB">
              <w:tc>
                <w:tcPr>
                  <w:tcW w:w="10933" w:type="dxa"/>
                  <w:tcBorders>
                    <w:top w:val="single" w:sz="8" w:space="0" w:color="96488B"/>
                    <w:left w:val="single" w:sz="8" w:space="0" w:color="96488B"/>
                    <w:bottom w:val="single" w:sz="8" w:space="0" w:color="96488B"/>
                    <w:right w:val="single" w:sz="8" w:space="0" w:color="96488B"/>
                  </w:tcBorders>
                </w:tcPr>
                <w:p w14:paraId="6B051A22" w14:textId="77777777" w:rsidR="00D452C7" w:rsidRPr="00C67A31" w:rsidRDefault="00D452C7" w:rsidP="00D452C7">
                  <w:pPr>
                    <w:spacing w:after="0" w:line="276" w:lineRule="auto"/>
                    <w:ind w:right="6"/>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Lastna izjava (Priloga št. 5).</w:t>
                  </w:r>
                </w:p>
              </w:tc>
            </w:tr>
          </w:tbl>
          <w:p w14:paraId="62DA46EE" w14:textId="2DF07D4D" w:rsidR="00D452C7" w:rsidRPr="00C67A31" w:rsidRDefault="00D452C7" w:rsidP="00D452C7">
            <w:pPr>
              <w:spacing w:after="0" w:line="276" w:lineRule="auto"/>
              <w:jc w:val="both"/>
              <w:rPr>
                <w:rFonts w:ascii="Arial" w:hAnsi="Arial" w:cs="Arial"/>
                <w:lang w:eastAsia="zh-CN"/>
              </w:rPr>
            </w:pPr>
          </w:p>
        </w:tc>
      </w:tr>
      <w:tr w:rsidR="00C13FEA" w:rsidRPr="00C67A31" w14:paraId="4DA0087D" w14:textId="77777777" w:rsidTr="00C13FEA">
        <w:tc>
          <w:tcPr>
            <w:tcW w:w="718" w:type="dxa"/>
          </w:tcPr>
          <w:p w14:paraId="3226AC70" w14:textId="677649A0" w:rsidR="00C13FEA" w:rsidRPr="00C67A31" w:rsidRDefault="002F3EFF" w:rsidP="003150D1">
            <w:pPr>
              <w:spacing w:after="0" w:line="276" w:lineRule="auto"/>
              <w:jc w:val="both"/>
              <w:rPr>
                <w:rFonts w:ascii="Arial" w:hAnsi="Arial" w:cs="Arial"/>
                <w:lang w:eastAsia="zh-CN"/>
              </w:rPr>
            </w:pPr>
            <w:r>
              <w:rPr>
                <w:rFonts w:ascii="Arial" w:hAnsi="Arial" w:cs="Arial"/>
                <w:lang w:eastAsia="zh-CN"/>
              </w:rPr>
              <w:t>5</w:t>
            </w:r>
            <w:r w:rsidR="00C13FEA" w:rsidRPr="00C67A31">
              <w:rPr>
                <w:rFonts w:ascii="Arial" w:hAnsi="Arial" w:cs="Arial"/>
                <w:lang w:eastAsia="zh-CN"/>
              </w:rPr>
              <w:t>.</w:t>
            </w:r>
          </w:p>
        </w:tc>
        <w:tc>
          <w:tcPr>
            <w:tcW w:w="1641" w:type="dxa"/>
          </w:tcPr>
          <w:p w14:paraId="10B209B3" w14:textId="77777777" w:rsidR="00C13FEA" w:rsidRPr="00C67A31" w:rsidRDefault="00C13FEA" w:rsidP="003150D1">
            <w:pPr>
              <w:spacing w:after="0" w:line="276" w:lineRule="auto"/>
              <w:rPr>
                <w:rFonts w:ascii="Arial" w:hAnsi="Arial" w:cs="Arial"/>
                <w:lang w:eastAsia="zh-CN"/>
              </w:rPr>
            </w:pPr>
            <w:r w:rsidRPr="00C67A31">
              <w:rPr>
                <w:rFonts w:ascii="Arial" w:hAnsi="Arial" w:cs="Arial"/>
                <w:lang w:eastAsia="zh-CN"/>
              </w:rPr>
              <w:t>a) točka šestega odstavka 75. člena ZJN-3</w:t>
            </w:r>
          </w:p>
        </w:tc>
        <w:tc>
          <w:tcPr>
            <w:tcW w:w="6689" w:type="dxa"/>
          </w:tcPr>
          <w:p w14:paraId="192AD6AC"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Če lahko naročnik na kakršen koli način izkaže </w:t>
            </w:r>
            <w:r w:rsidRPr="00C67A31">
              <w:rPr>
                <w:rFonts w:ascii="Arial" w:hAnsi="Arial" w:cs="Arial"/>
                <w:b/>
                <w:bCs/>
                <w:lang w:eastAsia="zh-CN"/>
              </w:rPr>
              <w:t xml:space="preserve">kršitev obveznosti na področju </w:t>
            </w:r>
            <w:proofErr w:type="spellStart"/>
            <w:r w:rsidRPr="00C67A31">
              <w:rPr>
                <w:rFonts w:ascii="Arial" w:hAnsi="Arial" w:cs="Arial"/>
                <w:b/>
                <w:bCs/>
                <w:lang w:eastAsia="zh-CN"/>
              </w:rPr>
              <w:t>okoljskega</w:t>
            </w:r>
            <w:proofErr w:type="spellEnd"/>
            <w:r w:rsidRPr="00C67A31">
              <w:rPr>
                <w:rFonts w:ascii="Arial" w:hAnsi="Arial" w:cs="Arial"/>
                <w:b/>
                <w:bCs/>
                <w:lang w:eastAsia="zh-CN"/>
              </w:rPr>
              <w:t>, socialnega in delovnega prava</w:t>
            </w:r>
            <w:r w:rsidRPr="00C67A31">
              <w:rPr>
                <w:rFonts w:ascii="Arial" w:hAnsi="Arial" w:cs="Arial"/>
                <w:lang w:eastAsia="zh-CN"/>
              </w:rPr>
              <w:t xml:space="preserve">, ki so določene v pravu Evropske unije, predpisih, ki veljajo v Republiki Sloveniji, kolektivnih pogodb ali predpisih mednarodnega </w:t>
            </w:r>
            <w:proofErr w:type="spellStart"/>
            <w:r w:rsidRPr="00C67A31">
              <w:rPr>
                <w:rFonts w:ascii="Arial" w:hAnsi="Arial" w:cs="Arial"/>
                <w:lang w:eastAsia="zh-CN"/>
              </w:rPr>
              <w:t>okoljskega</w:t>
            </w:r>
            <w:proofErr w:type="spellEnd"/>
            <w:r w:rsidRPr="00C67A31">
              <w:rPr>
                <w:rFonts w:ascii="Arial" w:hAnsi="Arial" w:cs="Arial"/>
                <w:lang w:eastAsia="zh-CN"/>
              </w:rPr>
              <w:t xml:space="preserve">, socialnega in delovnega prava. Seznam mednarodnih socialnih in </w:t>
            </w:r>
            <w:proofErr w:type="spellStart"/>
            <w:r w:rsidRPr="00C67A31">
              <w:rPr>
                <w:rFonts w:ascii="Arial" w:hAnsi="Arial" w:cs="Arial"/>
                <w:lang w:eastAsia="zh-CN"/>
              </w:rPr>
              <w:t>okoljskih</w:t>
            </w:r>
            <w:proofErr w:type="spellEnd"/>
            <w:r w:rsidRPr="00C67A31">
              <w:rPr>
                <w:rFonts w:ascii="Arial" w:hAnsi="Arial" w:cs="Arial"/>
                <w:lang w:eastAsia="zh-CN"/>
              </w:rPr>
              <w:t xml:space="preserve"> konvencij določata Priloga X Direktive 2014/24/EU in Priloga XIV Direktive 2014/25/EU.</w:t>
            </w:r>
          </w:p>
          <w:p w14:paraId="1B7A3245" w14:textId="77777777" w:rsidR="00C13FEA" w:rsidRPr="00C67A31" w:rsidRDefault="00C13FEA" w:rsidP="003150D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13FEA" w:rsidRPr="00C67A31" w14:paraId="75BDAB54" w14:textId="77777777" w:rsidTr="00C13FEA">
              <w:tc>
                <w:tcPr>
                  <w:tcW w:w="10933" w:type="dxa"/>
                  <w:tcBorders>
                    <w:top w:val="single" w:sz="8" w:space="0" w:color="96488B"/>
                    <w:left w:val="single" w:sz="8" w:space="0" w:color="96488B"/>
                    <w:bottom w:val="single" w:sz="8" w:space="0" w:color="96488B"/>
                    <w:right w:val="single" w:sz="8" w:space="0" w:color="96488B"/>
                  </w:tcBorders>
                </w:tcPr>
                <w:p w14:paraId="39E733DE"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Lastna izjava (Priloga št. 5).</w:t>
                  </w:r>
                </w:p>
              </w:tc>
            </w:tr>
          </w:tbl>
          <w:p w14:paraId="0862B400" w14:textId="77777777" w:rsidR="00C13FEA" w:rsidRPr="00C67A31" w:rsidRDefault="00C13FEA" w:rsidP="003150D1">
            <w:pPr>
              <w:spacing w:after="0" w:line="276" w:lineRule="auto"/>
              <w:jc w:val="both"/>
              <w:rPr>
                <w:rFonts w:ascii="Arial" w:hAnsi="Arial" w:cs="Arial"/>
                <w:lang w:eastAsia="zh-CN"/>
              </w:rPr>
            </w:pPr>
          </w:p>
        </w:tc>
      </w:tr>
      <w:tr w:rsidR="00C13FEA" w:rsidRPr="00C67A31" w14:paraId="3A5EF096" w14:textId="77777777" w:rsidTr="00C13FEA">
        <w:tc>
          <w:tcPr>
            <w:tcW w:w="718" w:type="dxa"/>
            <w:tcBorders>
              <w:bottom w:val="single" w:sz="8" w:space="0" w:color="auto"/>
            </w:tcBorders>
          </w:tcPr>
          <w:p w14:paraId="0F728EDC" w14:textId="77803831" w:rsidR="00C13FEA" w:rsidRPr="00C67A31" w:rsidRDefault="002F3EFF" w:rsidP="003150D1">
            <w:pPr>
              <w:spacing w:after="0" w:line="276" w:lineRule="auto"/>
              <w:jc w:val="both"/>
              <w:rPr>
                <w:rFonts w:ascii="Arial" w:hAnsi="Arial" w:cs="Arial"/>
                <w:lang w:eastAsia="zh-CN"/>
              </w:rPr>
            </w:pPr>
            <w:r>
              <w:rPr>
                <w:rFonts w:ascii="Arial" w:hAnsi="Arial" w:cs="Arial"/>
                <w:lang w:eastAsia="zh-CN"/>
              </w:rPr>
              <w:t>6</w:t>
            </w:r>
            <w:r w:rsidR="00C13FEA" w:rsidRPr="00C67A31">
              <w:rPr>
                <w:rFonts w:ascii="Arial" w:hAnsi="Arial" w:cs="Arial"/>
                <w:lang w:eastAsia="zh-CN"/>
              </w:rPr>
              <w:t>.</w:t>
            </w:r>
          </w:p>
        </w:tc>
        <w:tc>
          <w:tcPr>
            <w:tcW w:w="1641" w:type="dxa"/>
            <w:tcBorders>
              <w:bottom w:val="single" w:sz="8" w:space="0" w:color="auto"/>
            </w:tcBorders>
          </w:tcPr>
          <w:p w14:paraId="38DF5388" w14:textId="77777777" w:rsidR="00C13FEA" w:rsidRPr="00C67A31" w:rsidRDefault="00C13FEA" w:rsidP="003150D1">
            <w:pPr>
              <w:spacing w:after="0" w:line="276" w:lineRule="auto"/>
              <w:rPr>
                <w:rFonts w:ascii="Arial" w:hAnsi="Arial" w:cs="Arial"/>
                <w:lang w:eastAsia="zh-CN"/>
              </w:rPr>
            </w:pPr>
            <w:r w:rsidRPr="00C67A31">
              <w:rPr>
                <w:rFonts w:ascii="Arial" w:hAnsi="Arial" w:cs="Arial"/>
                <w:lang w:eastAsia="zh-CN"/>
              </w:rPr>
              <w:t>b) točka šestega odstavka 75. člena ZJN-3</w:t>
            </w:r>
          </w:p>
        </w:tc>
        <w:tc>
          <w:tcPr>
            <w:tcW w:w="6689" w:type="dxa"/>
            <w:tcBorders>
              <w:bottom w:val="single" w:sz="8" w:space="0" w:color="auto"/>
            </w:tcBorders>
          </w:tcPr>
          <w:p w14:paraId="6A94586D"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Če se je nad gospodarskim subjektom začel </w:t>
            </w:r>
            <w:r w:rsidRPr="00C67A31">
              <w:rPr>
                <w:rFonts w:ascii="Arial" w:hAnsi="Arial" w:cs="Arial"/>
                <w:b/>
                <w:bCs/>
                <w:lang w:eastAsia="zh-CN"/>
              </w:rPr>
              <w:t>postopek zaradi insolventnosti ali prisilnega prenehanja ali postopek likvidacije</w:t>
            </w:r>
            <w:r w:rsidRPr="00C67A31">
              <w:rPr>
                <w:rFonts w:ascii="Arial" w:hAnsi="Arial" w:cs="Arial"/>
                <w:lang w:eastAsia="zh-CN"/>
              </w:rPr>
              <w:t>,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58114D80" w14:textId="77777777" w:rsidR="00C13FEA" w:rsidRPr="00C67A31" w:rsidRDefault="00C13FEA" w:rsidP="003150D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13FEA" w:rsidRPr="00C67A31" w14:paraId="15B45445" w14:textId="77777777" w:rsidTr="00C13FEA">
              <w:tc>
                <w:tcPr>
                  <w:tcW w:w="10933" w:type="dxa"/>
                  <w:tcBorders>
                    <w:top w:val="single" w:sz="8" w:space="0" w:color="96488B"/>
                    <w:left w:val="single" w:sz="8" w:space="0" w:color="96488B"/>
                    <w:bottom w:val="single" w:sz="8" w:space="0" w:color="96488B"/>
                    <w:right w:val="single" w:sz="8" w:space="0" w:color="96488B"/>
                  </w:tcBorders>
                </w:tcPr>
                <w:p w14:paraId="2AD703AA"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Lastna izjava (Priloga št. 5).</w:t>
                  </w:r>
                </w:p>
              </w:tc>
            </w:tr>
          </w:tbl>
          <w:p w14:paraId="4211A7CB" w14:textId="77777777" w:rsidR="00C13FEA" w:rsidRPr="00C67A31" w:rsidRDefault="00C13FEA" w:rsidP="003150D1">
            <w:pPr>
              <w:spacing w:after="0" w:line="276" w:lineRule="auto"/>
              <w:jc w:val="both"/>
              <w:rPr>
                <w:rFonts w:ascii="Arial" w:hAnsi="Arial" w:cs="Arial"/>
                <w:lang w:eastAsia="zh-CN"/>
              </w:rPr>
            </w:pPr>
          </w:p>
        </w:tc>
      </w:tr>
      <w:tr w:rsidR="00592B87" w:rsidRPr="00C67A31" w14:paraId="47D28EFB" w14:textId="77777777" w:rsidTr="00592B87">
        <w:tc>
          <w:tcPr>
            <w:tcW w:w="718" w:type="dxa"/>
            <w:tcBorders>
              <w:top w:val="dotted" w:sz="4" w:space="0" w:color="auto"/>
              <w:left w:val="single" w:sz="8" w:space="0" w:color="auto"/>
              <w:bottom w:val="single" w:sz="8" w:space="0" w:color="auto"/>
              <w:right w:val="dotted" w:sz="4" w:space="0" w:color="auto"/>
            </w:tcBorders>
          </w:tcPr>
          <w:p w14:paraId="1C1A4E5E" w14:textId="7162076C" w:rsidR="00592B87" w:rsidRPr="00C67A31" w:rsidRDefault="00894E63" w:rsidP="003150D1">
            <w:pPr>
              <w:spacing w:after="0" w:line="276" w:lineRule="auto"/>
              <w:jc w:val="both"/>
              <w:rPr>
                <w:rFonts w:ascii="Arial" w:hAnsi="Arial" w:cs="Arial"/>
                <w:lang w:eastAsia="zh-CN"/>
              </w:rPr>
            </w:pPr>
            <w:r>
              <w:rPr>
                <w:rFonts w:ascii="Arial" w:hAnsi="Arial" w:cs="Arial"/>
                <w:lang w:eastAsia="zh-CN"/>
              </w:rPr>
              <w:t>7</w:t>
            </w:r>
            <w:r w:rsidR="00592B87">
              <w:rPr>
                <w:rFonts w:ascii="Arial" w:hAnsi="Arial" w:cs="Arial"/>
                <w:lang w:eastAsia="zh-CN"/>
              </w:rPr>
              <w:t>.</w:t>
            </w:r>
          </w:p>
        </w:tc>
        <w:tc>
          <w:tcPr>
            <w:tcW w:w="1641" w:type="dxa"/>
            <w:tcBorders>
              <w:top w:val="dotted" w:sz="4" w:space="0" w:color="auto"/>
              <w:left w:val="dotted" w:sz="4" w:space="0" w:color="auto"/>
              <w:bottom w:val="single" w:sz="8" w:space="0" w:color="auto"/>
              <w:right w:val="dotted" w:sz="4" w:space="0" w:color="auto"/>
            </w:tcBorders>
          </w:tcPr>
          <w:p w14:paraId="383D36ED" w14:textId="1CC77BF2" w:rsidR="00592B87" w:rsidRPr="00C67A31" w:rsidRDefault="00592B87" w:rsidP="003150D1">
            <w:pPr>
              <w:spacing w:after="0" w:line="276" w:lineRule="auto"/>
              <w:rPr>
                <w:rFonts w:ascii="Arial" w:hAnsi="Arial" w:cs="Arial"/>
                <w:lang w:eastAsia="zh-CN"/>
              </w:rPr>
            </w:pPr>
            <w:r>
              <w:rPr>
                <w:rFonts w:ascii="Arial" w:hAnsi="Arial" w:cs="Arial"/>
                <w:lang w:eastAsia="zh-CN"/>
              </w:rPr>
              <w:t>f</w:t>
            </w:r>
            <w:r w:rsidRPr="00C67A31">
              <w:rPr>
                <w:rFonts w:ascii="Arial" w:hAnsi="Arial" w:cs="Arial"/>
                <w:lang w:eastAsia="zh-CN"/>
              </w:rPr>
              <w:t>) točka šestega odstavka 75. člena ZJN-3</w:t>
            </w:r>
          </w:p>
        </w:tc>
        <w:tc>
          <w:tcPr>
            <w:tcW w:w="6689" w:type="dxa"/>
            <w:tcBorders>
              <w:top w:val="dotted" w:sz="4" w:space="0" w:color="auto"/>
              <w:left w:val="dotted" w:sz="4" w:space="0" w:color="auto"/>
              <w:bottom w:val="single" w:sz="8" w:space="0" w:color="auto"/>
              <w:right w:val="single" w:sz="8" w:space="0" w:color="auto"/>
            </w:tcBorders>
          </w:tcPr>
          <w:p w14:paraId="4E16257F" w14:textId="146CB42D" w:rsidR="00592B87" w:rsidRPr="00C67A31" w:rsidRDefault="00925A7C" w:rsidP="003150D1">
            <w:pPr>
              <w:spacing w:after="0" w:line="276" w:lineRule="auto"/>
              <w:jc w:val="both"/>
              <w:rPr>
                <w:rFonts w:ascii="Arial" w:hAnsi="Arial" w:cs="Arial"/>
                <w:lang w:eastAsia="zh-CN"/>
              </w:rPr>
            </w:pPr>
            <w:r>
              <w:rPr>
                <w:rFonts w:ascii="Arial" w:hAnsi="Arial" w:cs="Arial"/>
                <w:lang w:eastAsia="zh-CN"/>
              </w:rPr>
              <w:t>Pri gospodarskem subjektu so se pri prejšnji pogodbi o izvedbi javnega naročila ali prejšnji koncesijski pogodbi, sklenjeni s tem ali drugim naročnikom, pokazale precejšnje ali stalne pomanjkljivosti pri izpolnjevanju ključne obveznosti, zaradi česar je naročnik predčasno odstopil od prejšnjega naročila oz. pogodbe ali uveljavlja odškodnino ali so bile izvedene druge primerljive sankcije.</w:t>
            </w: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592B87" w:rsidRPr="00C67A31" w14:paraId="735A2414" w14:textId="77777777" w:rsidTr="004906BF">
              <w:tc>
                <w:tcPr>
                  <w:tcW w:w="10933" w:type="dxa"/>
                  <w:tcBorders>
                    <w:top w:val="single" w:sz="8" w:space="0" w:color="96488B"/>
                    <w:left w:val="single" w:sz="8" w:space="0" w:color="96488B"/>
                    <w:bottom w:val="single" w:sz="8" w:space="0" w:color="96488B"/>
                    <w:right w:val="single" w:sz="8" w:space="0" w:color="96488B"/>
                  </w:tcBorders>
                </w:tcPr>
                <w:p w14:paraId="42A948C9" w14:textId="77777777" w:rsidR="00592B87" w:rsidRPr="00C67A31" w:rsidRDefault="00592B87" w:rsidP="003150D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Lastna izjava (Priloga št. 5).</w:t>
                  </w:r>
                </w:p>
              </w:tc>
            </w:tr>
          </w:tbl>
          <w:p w14:paraId="64270408" w14:textId="77777777" w:rsidR="00592B87" w:rsidRPr="00C67A31" w:rsidRDefault="00592B87" w:rsidP="003150D1">
            <w:pPr>
              <w:spacing w:after="0" w:line="276" w:lineRule="auto"/>
              <w:jc w:val="both"/>
              <w:rPr>
                <w:rFonts w:ascii="Arial" w:hAnsi="Arial" w:cs="Arial"/>
                <w:lang w:eastAsia="zh-CN"/>
              </w:rPr>
            </w:pPr>
          </w:p>
        </w:tc>
      </w:tr>
    </w:tbl>
    <w:p w14:paraId="67407C29" w14:textId="77777777" w:rsidR="00C13FEA" w:rsidRPr="00C67A31" w:rsidRDefault="00C13FEA" w:rsidP="003150D1">
      <w:pPr>
        <w:spacing w:after="0" w:line="276" w:lineRule="auto"/>
        <w:rPr>
          <w:rFonts w:ascii="Arial" w:hAnsi="Arial" w:cs="Arial"/>
          <w:lang w:eastAsia="zh-CN"/>
        </w:rPr>
      </w:pPr>
    </w:p>
    <w:p w14:paraId="2FE830A6" w14:textId="77777777" w:rsidR="00C13FEA" w:rsidRPr="00C67A31" w:rsidRDefault="00C13FEA" w:rsidP="003150D1">
      <w:pPr>
        <w:pStyle w:val="Slog1"/>
      </w:pPr>
      <w:bookmarkStart w:id="40" w:name="_Toc121730358"/>
      <w:r w:rsidRPr="00C67A31">
        <w:t>Gospodarski subjekti, za katere ne smejo obstajati razlogi za izključitev</w:t>
      </w:r>
      <w:bookmarkEnd w:id="40"/>
    </w:p>
    <w:p w14:paraId="799F1E87" w14:textId="77777777" w:rsidR="00C13FEA" w:rsidRPr="00C67A31" w:rsidRDefault="00C13FEA" w:rsidP="003150D1">
      <w:pPr>
        <w:spacing w:after="0" w:line="276" w:lineRule="auto"/>
        <w:rPr>
          <w:rFonts w:ascii="Arial" w:hAnsi="Arial" w:cs="Arial"/>
          <w:lang w:eastAsia="zh-CN"/>
        </w:rPr>
      </w:pPr>
      <w:r w:rsidRPr="00C67A31">
        <w:rPr>
          <w:rFonts w:ascii="Arial" w:hAnsi="Arial" w:cs="Arial"/>
          <w:lang w:eastAsia="zh-CN"/>
        </w:rPr>
        <w:t>Neobstoj razlogov za izključitev morajo izkazati naslednji gospodarski subjekti:</w:t>
      </w:r>
    </w:p>
    <w:p w14:paraId="68631328" w14:textId="77777777" w:rsidR="00C13FEA" w:rsidRPr="00C67A31" w:rsidRDefault="00C13FEA" w:rsidP="003150D1">
      <w:pPr>
        <w:pStyle w:val="Odstavekseznama"/>
        <w:numPr>
          <w:ilvl w:val="0"/>
          <w:numId w:val="2"/>
        </w:numPr>
        <w:spacing w:after="0"/>
        <w:rPr>
          <w:rFonts w:ascii="Arial" w:hAnsi="Arial" w:cs="Arial"/>
          <w:color w:val="auto"/>
          <w:lang w:eastAsia="zh-CN"/>
        </w:rPr>
      </w:pPr>
      <w:r w:rsidRPr="00C67A31">
        <w:rPr>
          <w:rFonts w:ascii="Arial" w:hAnsi="Arial" w:cs="Arial"/>
          <w:color w:val="auto"/>
          <w:lang w:eastAsia="zh-CN"/>
        </w:rPr>
        <w:t>ponudnik;</w:t>
      </w:r>
    </w:p>
    <w:p w14:paraId="3BE2D7F3" w14:textId="77777777" w:rsidR="00C13FEA" w:rsidRPr="00C67A31" w:rsidRDefault="00C13FEA" w:rsidP="003150D1">
      <w:pPr>
        <w:pStyle w:val="Odstavekseznama"/>
        <w:numPr>
          <w:ilvl w:val="0"/>
          <w:numId w:val="2"/>
        </w:numPr>
        <w:spacing w:after="0"/>
        <w:rPr>
          <w:rFonts w:ascii="Arial" w:hAnsi="Arial" w:cs="Arial"/>
          <w:color w:val="auto"/>
          <w:lang w:eastAsia="zh-CN"/>
        </w:rPr>
      </w:pPr>
      <w:r w:rsidRPr="00C67A31">
        <w:rPr>
          <w:rFonts w:ascii="Arial" w:hAnsi="Arial" w:cs="Arial"/>
          <w:color w:val="auto"/>
          <w:lang w:eastAsia="zh-CN"/>
        </w:rPr>
        <w:t>vsi partnerji v skupni ponudbi;</w:t>
      </w:r>
    </w:p>
    <w:p w14:paraId="088346C5" w14:textId="77777777" w:rsidR="00C13FEA" w:rsidRPr="00A31C8E" w:rsidRDefault="00C13FEA" w:rsidP="003150D1">
      <w:pPr>
        <w:pStyle w:val="Odstavekseznama"/>
        <w:numPr>
          <w:ilvl w:val="0"/>
          <w:numId w:val="2"/>
        </w:numPr>
        <w:spacing w:after="0"/>
        <w:jc w:val="both"/>
        <w:rPr>
          <w:rFonts w:ascii="Arial" w:hAnsi="Arial" w:cs="Arial"/>
          <w:color w:val="auto"/>
          <w:lang w:eastAsia="zh-CN"/>
        </w:rPr>
      </w:pPr>
      <w:r w:rsidRPr="00A31C8E">
        <w:rPr>
          <w:rFonts w:ascii="Arial" w:hAnsi="Arial" w:cs="Arial"/>
          <w:color w:val="auto"/>
          <w:lang w:eastAsia="zh-CN"/>
        </w:rPr>
        <w:t>vsi podizvajalci, ne glede na fazo izvedbe javnega naročila, v kateri se vključijo v izvedbo javnega naročila;</w:t>
      </w:r>
    </w:p>
    <w:p w14:paraId="2F3E9D9A" w14:textId="77777777" w:rsidR="00C13FEA" w:rsidRPr="00C67A31" w:rsidRDefault="00C13FEA" w:rsidP="003150D1">
      <w:pPr>
        <w:pStyle w:val="Odstavekseznama"/>
        <w:numPr>
          <w:ilvl w:val="0"/>
          <w:numId w:val="2"/>
        </w:numPr>
        <w:spacing w:after="0"/>
        <w:jc w:val="both"/>
        <w:rPr>
          <w:rFonts w:ascii="Arial" w:hAnsi="Arial" w:cs="Arial"/>
          <w:color w:val="auto"/>
          <w:lang w:eastAsia="zh-CN"/>
        </w:rPr>
      </w:pPr>
      <w:r w:rsidRPr="00C67A31">
        <w:rPr>
          <w:rFonts w:ascii="Arial" w:hAnsi="Arial" w:cs="Arial"/>
          <w:color w:val="auto"/>
          <w:lang w:eastAsia="zh-CN"/>
        </w:rPr>
        <w:lastRenderedPageBreak/>
        <w:t>če ponudnik v skladu z 81. členom ZJN-3 uporablja zmogljivosti drugih subjektov, subjekti, katerih zmogljivosti uporablja ponudnik.</w:t>
      </w:r>
    </w:p>
    <w:p w14:paraId="1030F2F7" w14:textId="77777777" w:rsidR="00C13FEA" w:rsidRPr="00C67A31" w:rsidRDefault="00C13FEA" w:rsidP="003150D1">
      <w:pPr>
        <w:spacing w:after="0" w:line="276" w:lineRule="auto"/>
        <w:jc w:val="both"/>
        <w:rPr>
          <w:rFonts w:ascii="Arial" w:hAnsi="Arial" w:cs="Arial"/>
          <w:lang w:eastAsia="zh-CN"/>
        </w:rPr>
      </w:pPr>
    </w:p>
    <w:p w14:paraId="40E5B54A"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Vsi navedeni gospodarski subjekti morajo predložiti Lastno izjavo (Priloga št. 5).</w:t>
      </w:r>
    </w:p>
    <w:p w14:paraId="47689D44" w14:textId="77777777" w:rsidR="00C13FEA" w:rsidRPr="00C67A31" w:rsidRDefault="00C13FEA" w:rsidP="003150D1">
      <w:pPr>
        <w:spacing w:after="0" w:line="276" w:lineRule="auto"/>
        <w:jc w:val="both"/>
        <w:rPr>
          <w:rFonts w:ascii="Arial" w:hAnsi="Arial" w:cs="Arial"/>
          <w:lang w:eastAsia="zh-CN"/>
        </w:rPr>
      </w:pPr>
    </w:p>
    <w:p w14:paraId="13661B30" w14:textId="77777777" w:rsidR="00C13FEA" w:rsidRPr="00A31C8E" w:rsidRDefault="00C13FEA" w:rsidP="003150D1">
      <w:pPr>
        <w:spacing w:after="0" w:line="276" w:lineRule="auto"/>
        <w:jc w:val="both"/>
        <w:rPr>
          <w:rFonts w:ascii="Arial" w:hAnsi="Arial" w:cs="Arial"/>
          <w:lang w:eastAsia="zh-CN"/>
        </w:rPr>
      </w:pPr>
      <w:r w:rsidRPr="00A31C8E">
        <w:rPr>
          <w:rFonts w:ascii="Arial" w:hAnsi="Arial" w:cs="Arial"/>
          <w:lang w:eastAsia="zh-CN"/>
        </w:rPr>
        <w:t>Podizvajalci, ki bodo priglašeni že ob oddaji ponudbe glavnega izvajalca ali skupne ponudbe, morajo oddati svojo Lastno izjavo (Priloga št. 5).</w:t>
      </w:r>
    </w:p>
    <w:p w14:paraId="4F2DBFFA" w14:textId="77777777" w:rsidR="00C13FEA" w:rsidRPr="00A31C8E" w:rsidRDefault="00C13FEA" w:rsidP="003150D1">
      <w:pPr>
        <w:spacing w:after="0" w:line="276" w:lineRule="auto"/>
        <w:jc w:val="both"/>
        <w:rPr>
          <w:rFonts w:ascii="Arial" w:hAnsi="Arial" w:cs="Arial"/>
          <w:lang w:eastAsia="zh-CN"/>
        </w:rPr>
      </w:pPr>
    </w:p>
    <w:p w14:paraId="292AB4DC" w14:textId="77777777" w:rsidR="00C13FEA" w:rsidRPr="00C67A31" w:rsidRDefault="00C13FEA" w:rsidP="003150D1">
      <w:pPr>
        <w:spacing w:after="0" w:line="276" w:lineRule="auto"/>
        <w:jc w:val="both"/>
        <w:rPr>
          <w:rFonts w:ascii="Arial" w:hAnsi="Arial" w:cs="Arial"/>
          <w:lang w:eastAsia="zh-CN"/>
        </w:rPr>
      </w:pPr>
      <w:r w:rsidRPr="00A31C8E">
        <w:rPr>
          <w:rFonts w:ascii="Arial" w:hAnsi="Arial" w:cs="Arial"/>
          <w:lang w:eastAsia="zh-CN"/>
        </w:rPr>
        <w:t>Podizvajalci, ki bodo v javno naročilo vključeni po sklenitvi pogodbe z glavnim izvajalcem ali s konzorcijem izvajalcev, morajo Lastno izjavo (Priloga št. 5) ali dokazila o neobstoju razlogov za izključitev predložiti ob nominaciji, pred pričetkom izvedbe javnega naročila. Noben naknadno angažiran podizvajalec, ki ni bil priglašen že ob oddaji ponudbe, ne sme pričeti z izvedbo prej, preden naročnik ne odobri njegovega angažiranja. Naročnik bo podizvajalca potrdil takoj, ko bo preveril izpolnjevanje neobstoja vseh razlogov za izključitev in drugih sorazmernih pogojev, ki veljajo za podizvajalca. Zaradi časovnega vidika trajanja preverjanja neobstoja vseh razlogov za izključitev in drugih sorazmernih pogojev naročnik svetuje, da se za novo angažirane podizvajalce predloži dokazila o neobstoju razlogov za izključitev ter o izpolnjevanju sorazmernih pogojev in ne zgolj Lastne izjave (Priloga št. 5).</w:t>
      </w:r>
    </w:p>
    <w:p w14:paraId="666929FF" w14:textId="77777777" w:rsidR="00C13FEA" w:rsidRPr="00C67A31" w:rsidRDefault="00C13FEA" w:rsidP="003150D1">
      <w:pPr>
        <w:spacing w:after="0" w:line="276" w:lineRule="auto"/>
        <w:jc w:val="both"/>
        <w:rPr>
          <w:rFonts w:ascii="Arial" w:hAnsi="Arial" w:cs="Arial"/>
          <w:highlight w:val="cyan"/>
          <w:lang w:eastAsia="zh-CN"/>
        </w:rPr>
      </w:pPr>
    </w:p>
    <w:p w14:paraId="6B7CFFD0" w14:textId="77777777" w:rsidR="00C13FEA" w:rsidRPr="00C67A31" w:rsidRDefault="00C13FEA" w:rsidP="003150D1">
      <w:pPr>
        <w:pStyle w:val="Slog1"/>
      </w:pPr>
      <w:bookmarkStart w:id="41" w:name="_Toc121730359"/>
      <w:r w:rsidRPr="00C67A31">
        <w:t>Popravni mehanizem</w:t>
      </w:r>
      <w:bookmarkEnd w:id="41"/>
    </w:p>
    <w:p w14:paraId="76277092"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Naročnik si pridržuje pravico, da na podlagi devetega odstavka 75. člena ZJN-3 oceni, da dokazi, ki jih je predložil gospodarski subjekt v okviru instituta popravnega mehanizma, zadoščajo, da se gospodarskega subjekta ne izključi iz postopka javnega naročanja. Navedeno je naročnikova pravica in ne dolžnost.</w:t>
      </w:r>
    </w:p>
    <w:p w14:paraId="734DBA13" w14:textId="45A00BFA" w:rsidR="001F503D" w:rsidRDefault="00F97F6B" w:rsidP="003150D1">
      <w:pPr>
        <w:spacing w:after="0" w:line="276" w:lineRule="auto"/>
        <w:jc w:val="both"/>
        <w:rPr>
          <w:rFonts w:ascii="Arial" w:hAnsi="Arial" w:cs="Arial"/>
          <w:lang w:eastAsia="zh-CN"/>
        </w:rPr>
      </w:pPr>
      <w:r w:rsidRPr="00C67A31">
        <w:rPr>
          <w:rFonts w:ascii="Arial" w:hAnsi="Arial" w:cs="Arial"/>
          <w:lang w:eastAsia="zh-CN"/>
        </w:rPr>
        <w:t xml:space="preserve">Na popravni mehanizem se lahko ponudnik sklicuje tudi pri izkazovanju neobstoja razloga za izključitev iz točke b) četrtega odstavka 75. člena ZJN-3, in sicer na podlagi sklepa Ustavnega sodišča RS, št.: </w:t>
      </w:r>
      <w:r w:rsidR="00762920" w:rsidRPr="00507B4B">
        <w:rPr>
          <w:rFonts w:ascii="Arial" w:hAnsi="Arial" w:cs="Arial"/>
          <w:lang w:eastAsia="zh-CN"/>
        </w:rPr>
        <w:t xml:space="preserve">U-I-180/19-23 z dne 5.5.2022. </w:t>
      </w:r>
    </w:p>
    <w:p w14:paraId="7E629FC7" w14:textId="77777777" w:rsidR="00F97F6B" w:rsidRPr="00C67A31" w:rsidRDefault="00F97F6B" w:rsidP="003150D1">
      <w:pPr>
        <w:spacing w:after="0" w:line="276" w:lineRule="auto"/>
        <w:jc w:val="both"/>
        <w:rPr>
          <w:rFonts w:ascii="Arial" w:hAnsi="Arial" w:cs="Arial"/>
          <w:lang w:eastAsia="zh-CN"/>
        </w:rPr>
      </w:pPr>
    </w:p>
    <w:p w14:paraId="28988A42"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Ponudnik mora predložiti dokazila, ki dokazujejo, da je gospodarski subjekt sprejel ukrepe v okviru instituta popravnega mehanizma že ob oddaji ponudbe. Kasneje predloženih dokazil naročnik ne bo upošteval.</w:t>
      </w:r>
    </w:p>
    <w:p w14:paraId="7EFCCE47" w14:textId="77777777" w:rsidR="00C13FEA" w:rsidRPr="00C67A31" w:rsidRDefault="00C13FEA" w:rsidP="003150D1">
      <w:pPr>
        <w:spacing w:after="0" w:line="276" w:lineRule="auto"/>
        <w:jc w:val="both"/>
        <w:rPr>
          <w:rFonts w:ascii="Arial" w:hAnsi="Arial" w:cs="Arial"/>
          <w:lang w:eastAsia="zh-CN"/>
        </w:rPr>
      </w:pPr>
    </w:p>
    <w:p w14:paraId="438284DC"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Če naročnik oceni, da ukrepi ne zadoščajo, gospodarskemu subjektu pošlje utemeljitev takšne odločitve.</w:t>
      </w:r>
    </w:p>
    <w:p w14:paraId="012FCA8F" w14:textId="77777777" w:rsidR="00C13FEA" w:rsidRPr="00C67A31" w:rsidRDefault="00C13FEA" w:rsidP="003150D1">
      <w:pPr>
        <w:spacing w:after="0" w:line="276" w:lineRule="auto"/>
        <w:jc w:val="both"/>
        <w:rPr>
          <w:rFonts w:ascii="Arial" w:hAnsi="Arial" w:cs="Arial"/>
          <w:lang w:eastAsia="zh-CN"/>
        </w:rPr>
      </w:pPr>
    </w:p>
    <w:p w14:paraId="217A933D" w14:textId="77777777" w:rsidR="00C13FEA" w:rsidRPr="00C67A31" w:rsidRDefault="00C13FEA" w:rsidP="00C00305">
      <w:pPr>
        <w:pStyle w:val="Naslov2"/>
      </w:pPr>
      <w:bookmarkStart w:id="42" w:name="_Toc121730360"/>
      <w:r w:rsidRPr="00C67A31">
        <w:t>Pogoji za sodelovanje</w:t>
      </w:r>
      <w:bookmarkEnd w:id="42"/>
    </w:p>
    <w:p w14:paraId="766F42FB"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Naročnik določa pogoje za sodelovanje, ki so navedeni v tem poglavju dokumentacije.</w:t>
      </w:r>
    </w:p>
    <w:p w14:paraId="256988E4" w14:textId="77777777" w:rsidR="00C13FEA" w:rsidRPr="00C67A31" w:rsidRDefault="00C13FEA" w:rsidP="003150D1">
      <w:pPr>
        <w:spacing w:after="0" w:line="276" w:lineRule="auto"/>
        <w:jc w:val="both"/>
        <w:rPr>
          <w:rFonts w:ascii="Arial" w:hAnsi="Arial" w:cs="Arial"/>
          <w:lang w:eastAsia="zh-CN"/>
        </w:rPr>
      </w:pPr>
    </w:p>
    <w:p w14:paraId="5CB54BB3"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Na podlagi tretjega odstavka 47. člena ZJN-3 naročnik v postopku naročila male vrednosti ni dolžan preverjati obstoja in vsebine navedb v ponudbi, razen če dvomi v resničnost ponudnikovih izjav.</w:t>
      </w:r>
    </w:p>
    <w:p w14:paraId="3225E6B3" w14:textId="77777777" w:rsidR="00C13FEA" w:rsidRPr="00C67A31" w:rsidRDefault="00C13FEA" w:rsidP="003150D1">
      <w:pPr>
        <w:spacing w:after="0" w:line="276" w:lineRule="auto"/>
        <w:jc w:val="both"/>
        <w:rPr>
          <w:rFonts w:ascii="Arial" w:hAnsi="Arial" w:cs="Arial"/>
          <w:lang w:eastAsia="zh-CN"/>
        </w:rPr>
      </w:pPr>
    </w:p>
    <w:p w14:paraId="73101E3E" w14:textId="77777777" w:rsidR="00C13FEA" w:rsidRPr="00C67A31" w:rsidRDefault="00C13FEA" w:rsidP="003150D1">
      <w:pPr>
        <w:pStyle w:val="Slog4mpr"/>
        <w:numPr>
          <w:ilvl w:val="2"/>
          <w:numId w:val="1"/>
        </w:numPr>
        <w:rPr>
          <w:color w:val="auto"/>
        </w:rPr>
      </w:pPr>
      <w:bookmarkStart w:id="43" w:name="_Toc121730361"/>
      <w:r w:rsidRPr="00C67A31">
        <w:rPr>
          <w:color w:val="auto"/>
        </w:rPr>
        <w:t>Gospodarski subjekti, za katere so določeni pogoji</w:t>
      </w:r>
      <w:bookmarkEnd w:id="43"/>
    </w:p>
    <w:p w14:paraId="4C6519B9" w14:textId="77777777" w:rsidR="00C13FEA" w:rsidRPr="00C67A31" w:rsidRDefault="00C13FEA" w:rsidP="003150D1">
      <w:pPr>
        <w:spacing w:after="0" w:line="276" w:lineRule="auto"/>
        <w:rPr>
          <w:rFonts w:ascii="Arial" w:hAnsi="Arial" w:cs="Arial"/>
          <w:lang w:eastAsia="zh-CN"/>
        </w:rPr>
      </w:pPr>
      <w:r w:rsidRPr="00C67A31">
        <w:rPr>
          <w:rFonts w:ascii="Arial" w:hAnsi="Arial" w:cs="Arial"/>
          <w:lang w:eastAsia="zh-CN"/>
        </w:rPr>
        <w:t xml:space="preserve">Iz spodnje tabele je razvidno, za katere gospodarske subjekte veljajo posamezni pogoji. </w:t>
      </w:r>
    </w:p>
    <w:p w14:paraId="5D98A8F2" w14:textId="77777777" w:rsidR="00C13FEA" w:rsidRPr="00C67A31" w:rsidRDefault="00C13FEA" w:rsidP="003150D1">
      <w:pPr>
        <w:spacing w:after="0" w:line="276" w:lineRule="auto"/>
        <w:rPr>
          <w:rFonts w:ascii="Arial" w:hAnsi="Arial" w:cs="Arial"/>
          <w:lang w:eastAsia="zh-CN"/>
        </w:rPr>
      </w:pPr>
    </w:p>
    <w:p w14:paraId="4496247B" w14:textId="77777777" w:rsidR="00C13FEA" w:rsidRPr="00C67A31" w:rsidRDefault="00C13FEA" w:rsidP="003150D1">
      <w:pPr>
        <w:spacing w:after="0" w:line="276" w:lineRule="auto"/>
        <w:rPr>
          <w:rFonts w:ascii="Arial" w:hAnsi="Arial" w:cs="Arial"/>
          <w:lang w:eastAsia="zh-CN"/>
        </w:rPr>
      </w:pPr>
      <w:r w:rsidRPr="00C67A31">
        <w:rPr>
          <w:rFonts w:ascii="Arial" w:hAnsi="Arial" w:cs="Arial"/>
          <w:lang w:eastAsia="zh-CN"/>
        </w:rPr>
        <w:t>Pogoji se lahko nanašajo na naslednje gospodarske subjekte:</w:t>
      </w:r>
    </w:p>
    <w:p w14:paraId="4F0250FC" w14:textId="77777777" w:rsidR="00C13FEA" w:rsidRPr="00C67A31" w:rsidRDefault="00C13FEA" w:rsidP="003150D1">
      <w:pPr>
        <w:pStyle w:val="Odstavekseznama"/>
        <w:numPr>
          <w:ilvl w:val="0"/>
          <w:numId w:val="2"/>
        </w:numPr>
        <w:spacing w:after="0"/>
        <w:rPr>
          <w:rFonts w:ascii="Arial" w:hAnsi="Arial" w:cs="Arial"/>
          <w:color w:val="auto"/>
          <w:lang w:eastAsia="zh-CN"/>
        </w:rPr>
      </w:pPr>
      <w:r w:rsidRPr="00C67A31">
        <w:rPr>
          <w:rFonts w:ascii="Arial" w:hAnsi="Arial" w:cs="Arial"/>
          <w:color w:val="auto"/>
          <w:lang w:eastAsia="zh-CN"/>
        </w:rPr>
        <w:t>na ponudnika;</w:t>
      </w:r>
    </w:p>
    <w:p w14:paraId="26E9A645" w14:textId="77777777" w:rsidR="00C13FEA" w:rsidRPr="00C67A31" w:rsidRDefault="00C13FEA" w:rsidP="003150D1">
      <w:pPr>
        <w:pStyle w:val="Odstavekseznama"/>
        <w:numPr>
          <w:ilvl w:val="0"/>
          <w:numId w:val="2"/>
        </w:numPr>
        <w:spacing w:after="0"/>
        <w:rPr>
          <w:rFonts w:ascii="Arial" w:hAnsi="Arial" w:cs="Arial"/>
          <w:color w:val="auto"/>
          <w:lang w:eastAsia="zh-CN"/>
        </w:rPr>
      </w:pPr>
      <w:r w:rsidRPr="00C67A31">
        <w:rPr>
          <w:rFonts w:ascii="Arial" w:hAnsi="Arial" w:cs="Arial"/>
          <w:color w:val="auto"/>
          <w:lang w:eastAsia="zh-CN"/>
        </w:rPr>
        <w:t>na partnerje v skupni ponudbi</w:t>
      </w:r>
      <w:r w:rsidRPr="00C67A31">
        <w:rPr>
          <w:rFonts w:ascii="Arial" w:hAnsi="Arial" w:cs="Arial"/>
          <w:color w:val="auto"/>
        </w:rPr>
        <w:t xml:space="preserve"> </w:t>
      </w:r>
      <w:r w:rsidRPr="00C67A31">
        <w:rPr>
          <w:rFonts w:ascii="Arial" w:hAnsi="Arial" w:cs="Arial"/>
          <w:color w:val="auto"/>
          <w:lang w:eastAsia="zh-CN"/>
        </w:rPr>
        <w:t>na podlagi četrtega odstavka 10. člena ZJN-3;</w:t>
      </w:r>
    </w:p>
    <w:p w14:paraId="6C9C6CEC" w14:textId="77777777" w:rsidR="00C13FEA" w:rsidRPr="00E05CCA" w:rsidRDefault="00C13FEA" w:rsidP="003150D1">
      <w:pPr>
        <w:pStyle w:val="Odstavekseznama"/>
        <w:numPr>
          <w:ilvl w:val="0"/>
          <w:numId w:val="3"/>
        </w:numPr>
        <w:spacing w:after="0"/>
        <w:jc w:val="both"/>
        <w:rPr>
          <w:rFonts w:ascii="Arial" w:hAnsi="Arial" w:cs="Arial"/>
          <w:color w:val="auto"/>
          <w:lang w:eastAsia="zh-CN"/>
        </w:rPr>
      </w:pPr>
      <w:r w:rsidRPr="00E05CCA">
        <w:rPr>
          <w:rFonts w:ascii="Arial" w:hAnsi="Arial" w:cs="Arial"/>
          <w:color w:val="auto"/>
          <w:lang w:eastAsia="zh-CN"/>
        </w:rPr>
        <w:lastRenderedPageBreak/>
        <w:t>na podizvajalce, ne glede na fazo izvedbe javnega naročila, v kateri se vključijo v izvedbo javnega naročila;</w:t>
      </w:r>
    </w:p>
    <w:p w14:paraId="480B7AFE" w14:textId="77777777" w:rsidR="00C13FEA" w:rsidRPr="00E05CCA" w:rsidRDefault="00C13FEA" w:rsidP="003150D1">
      <w:pPr>
        <w:pStyle w:val="Odstavekseznama"/>
        <w:numPr>
          <w:ilvl w:val="0"/>
          <w:numId w:val="3"/>
        </w:numPr>
        <w:spacing w:after="0"/>
        <w:jc w:val="both"/>
        <w:rPr>
          <w:rFonts w:ascii="Arial" w:hAnsi="Arial" w:cs="Arial"/>
          <w:color w:val="auto"/>
          <w:lang w:eastAsia="zh-CN"/>
        </w:rPr>
      </w:pPr>
      <w:r w:rsidRPr="00E05CCA">
        <w:rPr>
          <w:rFonts w:ascii="Arial" w:hAnsi="Arial" w:cs="Arial"/>
          <w:color w:val="auto"/>
          <w:lang w:eastAsia="zh-CN"/>
        </w:rPr>
        <w:t xml:space="preserve">na dejanskega (končnega) izvajalca posla, ne glede na člen v </w:t>
      </w:r>
      <w:proofErr w:type="spellStart"/>
      <w:r w:rsidRPr="00E05CCA">
        <w:rPr>
          <w:rFonts w:ascii="Arial" w:hAnsi="Arial" w:cs="Arial"/>
          <w:color w:val="auto"/>
          <w:lang w:eastAsia="zh-CN"/>
        </w:rPr>
        <w:t>podizvajalski</w:t>
      </w:r>
      <w:proofErr w:type="spellEnd"/>
      <w:r w:rsidRPr="00E05CCA">
        <w:rPr>
          <w:rFonts w:ascii="Arial" w:hAnsi="Arial" w:cs="Arial"/>
          <w:color w:val="auto"/>
          <w:lang w:eastAsia="zh-CN"/>
        </w:rPr>
        <w:t xml:space="preserve"> verigi, ki mu dejanski izvajalec posla pripada;</w:t>
      </w:r>
    </w:p>
    <w:p w14:paraId="7B7A336B" w14:textId="77777777" w:rsidR="00C13FEA" w:rsidRPr="00C67A31" w:rsidRDefault="00C13FEA" w:rsidP="003150D1">
      <w:pPr>
        <w:pStyle w:val="Odstavekseznama"/>
        <w:numPr>
          <w:ilvl w:val="0"/>
          <w:numId w:val="3"/>
        </w:numPr>
        <w:spacing w:after="0"/>
        <w:jc w:val="both"/>
        <w:rPr>
          <w:rFonts w:ascii="Arial" w:hAnsi="Arial" w:cs="Arial"/>
          <w:color w:val="auto"/>
          <w:lang w:eastAsia="zh-CN"/>
        </w:rPr>
      </w:pPr>
      <w:r w:rsidRPr="00C67A31">
        <w:rPr>
          <w:rFonts w:ascii="Arial" w:hAnsi="Arial" w:cs="Arial"/>
          <w:color w:val="auto"/>
          <w:lang w:eastAsia="zh-CN"/>
        </w:rPr>
        <w:t>če ponudnik v skladu z 81. členom ZJN-3 uporablja zmogljivosti drugih subjektov, na subjekte, katerih zmogljivosti uporablja ponudnik.</w:t>
      </w:r>
    </w:p>
    <w:p w14:paraId="1A138536" w14:textId="77777777" w:rsidR="00637E12" w:rsidRDefault="00637E12" w:rsidP="003150D1">
      <w:pPr>
        <w:spacing w:after="0" w:line="276" w:lineRule="auto"/>
        <w:jc w:val="both"/>
        <w:rPr>
          <w:rFonts w:ascii="Arial" w:hAnsi="Arial" w:cs="Arial"/>
          <w:lang w:eastAsia="zh-CN"/>
        </w:rPr>
      </w:pPr>
    </w:p>
    <w:p w14:paraId="79EA2D79" w14:textId="503C53F7" w:rsidR="00C13FEA" w:rsidRPr="00C67A31" w:rsidRDefault="00C13FEA" w:rsidP="003150D1">
      <w:pPr>
        <w:spacing w:after="0" w:line="276" w:lineRule="auto"/>
        <w:jc w:val="both"/>
        <w:rPr>
          <w:rFonts w:ascii="Arial" w:hAnsi="Arial" w:cs="Arial"/>
          <w:lang w:eastAsia="zh-CN"/>
        </w:rPr>
      </w:pPr>
      <w:r w:rsidRPr="00E05CCA">
        <w:rPr>
          <w:rFonts w:ascii="Arial" w:hAnsi="Arial" w:cs="Arial"/>
          <w:lang w:eastAsia="zh-CN"/>
        </w:rPr>
        <w:t xml:space="preserve">Druga alineja osmega odstavka 94. člena ZJN-3 daje naročniku možnost, da obveznosti iz 94. člena ZJN-3, ki se nanašajo na podizvajalce, veljajo tudi za podizvajalce podizvajalcev in nadaljnje podizvajalce v </w:t>
      </w:r>
      <w:proofErr w:type="spellStart"/>
      <w:r w:rsidRPr="00E05CCA">
        <w:rPr>
          <w:rFonts w:ascii="Arial" w:hAnsi="Arial" w:cs="Arial"/>
          <w:lang w:eastAsia="zh-CN"/>
        </w:rPr>
        <w:t>podizvajalski</w:t>
      </w:r>
      <w:proofErr w:type="spellEnd"/>
      <w:r w:rsidRPr="00E05CCA">
        <w:rPr>
          <w:rFonts w:ascii="Arial" w:hAnsi="Arial" w:cs="Arial"/>
          <w:lang w:eastAsia="zh-CN"/>
        </w:rPr>
        <w:t xml:space="preserve"> verigi, zaradi česar naročnik določene pogoje določa tudi za dejanskega (končnega)</w:t>
      </w:r>
      <w:r w:rsidRPr="00E05CCA">
        <w:rPr>
          <w:rFonts w:ascii="Arial" w:hAnsi="Arial" w:cs="Arial"/>
        </w:rPr>
        <w:t xml:space="preserve"> </w:t>
      </w:r>
      <w:r w:rsidRPr="00E05CCA">
        <w:rPr>
          <w:rFonts w:ascii="Arial" w:hAnsi="Arial" w:cs="Arial"/>
          <w:lang w:eastAsia="zh-CN"/>
        </w:rPr>
        <w:t xml:space="preserve">izvajalca posla, ne glede na člen v </w:t>
      </w:r>
      <w:proofErr w:type="spellStart"/>
      <w:r w:rsidRPr="00E05CCA">
        <w:rPr>
          <w:rFonts w:ascii="Arial" w:hAnsi="Arial" w:cs="Arial"/>
          <w:lang w:eastAsia="zh-CN"/>
        </w:rPr>
        <w:t>podizvajalski</w:t>
      </w:r>
      <w:proofErr w:type="spellEnd"/>
      <w:r w:rsidRPr="00E05CCA">
        <w:rPr>
          <w:rFonts w:ascii="Arial" w:hAnsi="Arial" w:cs="Arial"/>
          <w:lang w:eastAsia="zh-CN"/>
        </w:rPr>
        <w:t xml:space="preserve"> verigi, ki mu dejanski izvajalec posla pripada.</w:t>
      </w:r>
      <w:r w:rsidRPr="00C67A31">
        <w:rPr>
          <w:rFonts w:ascii="Arial" w:hAnsi="Arial" w:cs="Arial"/>
          <w:lang w:eastAsia="zh-CN"/>
        </w:rPr>
        <w:t xml:space="preserve"> </w:t>
      </w:r>
      <w:r w:rsidRPr="00C67A31">
        <w:rPr>
          <w:rFonts w:ascii="Arial" w:hAnsi="Arial" w:cs="Arial"/>
          <w:b/>
          <w:lang w:eastAsia="zh-CN"/>
        </w:rPr>
        <w:t>Dejanski (končni) izvajalec posla</w:t>
      </w:r>
      <w:r w:rsidRPr="00C67A31">
        <w:rPr>
          <w:rFonts w:ascii="Arial" w:hAnsi="Arial" w:cs="Arial"/>
          <w:lang w:eastAsia="zh-CN"/>
        </w:rPr>
        <w:t xml:space="preserve"> je tisti izvajalec, ki dejansko opravlja posamezna dela na </w:t>
      </w:r>
      <w:r w:rsidR="005134BC">
        <w:rPr>
          <w:rFonts w:ascii="Arial" w:hAnsi="Arial" w:cs="Arial"/>
          <w:lang w:eastAsia="zh-CN"/>
        </w:rPr>
        <w:t>objektu</w:t>
      </w:r>
      <w:r w:rsidRPr="00C67A31">
        <w:rPr>
          <w:rFonts w:ascii="Arial" w:hAnsi="Arial" w:cs="Arial"/>
          <w:lang w:eastAsia="zh-CN"/>
        </w:rPr>
        <w:t>, ne glede na njegovo pogodbeno povezavo z glavnim izvajalcem ali konzorcijem izvajalcev.</w:t>
      </w:r>
    </w:p>
    <w:p w14:paraId="27DF7864" w14:textId="77777777" w:rsidR="00C13FEA" w:rsidRPr="00C67A31" w:rsidRDefault="00C13FEA" w:rsidP="003150D1">
      <w:pPr>
        <w:spacing w:after="0" w:line="276" w:lineRule="auto"/>
        <w:jc w:val="both"/>
        <w:rPr>
          <w:rFonts w:ascii="Arial" w:hAnsi="Arial" w:cs="Arial"/>
          <w:lang w:eastAsia="zh-CN"/>
        </w:rPr>
      </w:pPr>
    </w:p>
    <w:p w14:paraId="431A4A80" w14:textId="77777777" w:rsidR="00C13FEA" w:rsidRPr="00C67A31" w:rsidRDefault="00C13FEA" w:rsidP="003150D1">
      <w:pPr>
        <w:pStyle w:val="Slog1"/>
      </w:pPr>
      <w:bookmarkStart w:id="44" w:name="_Toc121730362"/>
      <w:r w:rsidRPr="00C67A31">
        <w:t>Ustreznost za opravljanje poklicne dejavnosti</w:t>
      </w:r>
      <w:bookmarkEnd w:id="44"/>
    </w:p>
    <w:tbl>
      <w:tblPr>
        <w:tblW w:w="0" w:type="auto"/>
        <w:tblInd w:w="2" w:type="dxa"/>
        <w:tblBorders>
          <w:top w:val="single" w:sz="8" w:space="0" w:color="auto"/>
          <w:left w:val="single" w:sz="8" w:space="0" w:color="auto"/>
          <w:bottom w:val="dotted" w:sz="4" w:space="0" w:color="auto"/>
          <w:right w:val="single" w:sz="8" w:space="0" w:color="auto"/>
          <w:insideH w:val="dotted" w:sz="4" w:space="0" w:color="auto"/>
          <w:insideV w:val="dotted" w:sz="4" w:space="0" w:color="auto"/>
        </w:tblBorders>
        <w:tblLook w:val="00A0" w:firstRow="1" w:lastRow="0" w:firstColumn="1" w:lastColumn="0" w:noHBand="0" w:noVBand="0"/>
      </w:tblPr>
      <w:tblGrid>
        <w:gridCol w:w="718"/>
        <w:gridCol w:w="1333"/>
        <w:gridCol w:w="4119"/>
        <w:gridCol w:w="2878"/>
      </w:tblGrid>
      <w:tr w:rsidR="00C13FEA" w:rsidRPr="00C67A31" w14:paraId="13D11F6D" w14:textId="77777777" w:rsidTr="00C13FEA">
        <w:tc>
          <w:tcPr>
            <w:tcW w:w="718" w:type="dxa"/>
            <w:tcBorders>
              <w:top w:val="single" w:sz="8" w:space="0" w:color="auto"/>
            </w:tcBorders>
            <w:vAlign w:val="center"/>
          </w:tcPr>
          <w:p w14:paraId="62A8F6DA" w14:textId="77777777" w:rsidR="00C13FEA" w:rsidRPr="00C67A31" w:rsidRDefault="00C13FEA" w:rsidP="003150D1">
            <w:pPr>
              <w:spacing w:after="0" w:line="276" w:lineRule="auto"/>
              <w:rPr>
                <w:rFonts w:ascii="Arial" w:hAnsi="Arial" w:cs="Arial"/>
                <w:b/>
                <w:bCs/>
                <w:lang w:eastAsia="zh-CN"/>
              </w:rPr>
            </w:pPr>
            <w:r w:rsidRPr="00C67A31">
              <w:rPr>
                <w:rFonts w:ascii="Arial" w:hAnsi="Arial" w:cs="Arial"/>
                <w:b/>
                <w:bCs/>
                <w:lang w:eastAsia="zh-CN"/>
              </w:rPr>
              <w:t>ZAP. ŠT.</w:t>
            </w:r>
          </w:p>
        </w:tc>
        <w:tc>
          <w:tcPr>
            <w:tcW w:w="1335" w:type="dxa"/>
            <w:tcBorders>
              <w:top w:val="single" w:sz="8" w:space="0" w:color="auto"/>
            </w:tcBorders>
            <w:vAlign w:val="center"/>
          </w:tcPr>
          <w:p w14:paraId="0712E7AF" w14:textId="77777777" w:rsidR="00C13FEA" w:rsidRPr="00C67A31" w:rsidRDefault="00C13FEA" w:rsidP="003150D1">
            <w:pPr>
              <w:spacing w:after="0" w:line="276" w:lineRule="auto"/>
              <w:rPr>
                <w:rFonts w:ascii="Arial" w:hAnsi="Arial" w:cs="Arial"/>
                <w:b/>
                <w:bCs/>
                <w:lang w:eastAsia="zh-CN"/>
              </w:rPr>
            </w:pPr>
            <w:r w:rsidRPr="00C67A31">
              <w:rPr>
                <w:rFonts w:ascii="Arial" w:hAnsi="Arial" w:cs="Arial"/>
                <w:b/>
                <w:bCs/>
                <w:lang w:eastAsia="zh-CN"/>
              </w:rPr>
              <w:t>PRAVNA PODLAGA</w:t>
            </w:r>
          </w:p>
        </w:tc>
        <w:tc>
          <w:tcPr>
            <w:tcW w:w="4290" w:type="dxa"/>
            <w:tcBorders>
              <w:top w:val="single" w:sz="8" w:space="0" w:color="auto"/>
            </w:tcBorders>
            <w:vAlign w:val="center"/>
          </w:tcPr>
          <w:p w14:paraId="7B4ED9EB" w14:textId="77777777" w:rsidR="00C13FEA" w:rsidRPr="00C67A31" w:rsidRDefault="00C13FEA" w:rsidP="003150D1">
            <w:pPr>
              <w:spacing w:after="0" w:line="276" w:lineRule="auto"/>
              <w:rPr>
                <w:rFonts w:ascii="Arial" w:hAnsi="Arial" w:cs="Arial"/>
                <w:b/>
                <w:bCs/>
                <w:lang w:eastAsia="zh-CN"/>
              </w:rPr>
            </w:pPr>
            <w:r w:rsidRPr="00C67A31">
              <w:rPr>
                <w:rFonts w:ascii="Arial" w:hAnsi="Arial" w:cs="Arial"/>
                <w:b/>
                <w:bCs/>
                <w:lang w:eastAsia="zh-CN"/>
              </w:rPr>
              <w:t>POGOJ</w:t>
            </w:r>
          </w:p>
        </w:tc>
        <w:tc>
          <w:tcPr>
            <w:tcW w:w="2941" w:type="dxa"/>
            <w:tcBorders>
              <w:top w:val="single" w:sz="8" w:space="0" w:color="auto"/>
            </w:tcBorders>
            <w:vAlign w:val="center"/>
          </w:tcPr>
          <w:p w14:paraId="1B0B192A" w14:textId="77777777" w:rsidR="00C13FEA" w:rsidRPr="00C67A31" w:rsidRDefault="00C13FEA" w:rsidP="003150D1">
            <w:pPr>
              <w:spacing w:after="0" w:line="276" w:lineRule="auto"/>
              <w:rPr>
                <w:rFonts w:ascii="Arial" w:hAnsi="Arial" w:cs="Arial"/>
                <w:b/>
                <w:bCs/>
                <w:lang w:eastAsia="zh-CN"/>
              </w:rPr>
            </w:pPr>
            <w:r w:rsidRPr="00C67A31">
              <w:rPr>
                <w:rFonts w:ascii="Arial" w:hAnsi="Arial" w:cs="Arial"/>
                <w:b/>
                <w:bCs/>
                <w:lang w:eastAsia="zh-CN"/>
              </w:rPr>
              <w:t>ZA KOGA VELJA POGOJ</w:t>
            </w:r>
          </w:p>
        </w:tc>
      </w:tr>
      <w:tr w:rsidR="00C13FEA" w:rsidRPr="00C67A31" w14:paraId="4BCB214F" w14:textId="77777777" w:rsidTr="00C13FEA">
        <w:tc>
          <w:tcPr>
            <w:tcW w:w="718" w:type="dxa"/>
          </w:tcPr>
          <w:p w14:paraId="58AF50CB"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1.</w:t>
            </w:r>
          </w:p>
        </w:tc>
        <w:tc>
          <w:tcPr>
            <w:tcW w:w="1335" w:type="dxa"/>
          </w:tcPr>
          <w:p w14:paraId="58BB5E6D" w14:textId="77777777" w:rsidR="00C13FEA" w:rsidRPr="00C67A31" w:rsidRDefault="00C13FEA" w:rsidP="003150D1">
            <w:pPr>
              <w:spacing w:after="0" w:line="276" w:lineRule="auto"/>
              <w:rPr>
                <w:rFonts w:ascii="Arial" w:hAnsi="Arial" w:cs="Arial"/>
                <w:lang w:eastAsia="zh-CN"/>
              </w:rPr>
            </w:pPr>
            <w:r w:rsidRPr="00C67A31">
              <w:rPr>
                <w:rFonts w:ascii="Arial" w:hAnsi="Arial" w:cs="Arial"/>
                <w:lang w:eastAsia="zh-CN"/>
              </w:rPr>
              <w:t>prvi odstavek 76. člena ZJN-3</w:t>
            </w:r>
          </w:p>
        </w:tc>
        <w:tc>
          <w:tcPr>
            <w:tcW w:w="4290" w:type="dxa"/>
          </w:tcPr>
          <w:p w14:paraId="6A3BD501" w14:textId="03B21C2F" w:rsidR="00E21436" w:rsidRDefault="00E21436" w:rsidP="003150D1">
            <w:pPr>
              <w:spacing w:after="0" w:line="276" w:lineRule="auto"/>
              <w:jc w:val="both"/>
              <w:rPr>
                <w:rFonts w:ascii="Arial" w:hAnsi="Arial" w:cs="Arial"/>
                <w:lang w:eastAsia="zh-CN"/>
              </w:rPr>
            </w:pPr>
            <w:r>
              <w:rPr>
                <w:rFonts w:ascii="Arial" w:hAnsi="Arial" w:cs="Arial"/>
                <w:lang w:eastAsia="zh-CN"/>
              </w:rPr>
              <w:t xml:space="preserve">Gospodarski subjekt mora biti </w:t>
            </w:r>
            <w:r w:rsidRPr="00D92136">
              <w:rPr>
                <w:rFonts w:ascii="Arial" w:hAnsi="Arial" w:cs="Arial"/>
                <w:b/>
                <w:bCs/>
                <w:lang w:eastAsia="zh-CN"/>
              </w:rPr>
              <w:t>registriran</w:t>
            </w:r>
            <w:r>
              <w:rPr>
                <w:rFonts w:ascii="Arial" w:hAnsi="Arial" w:cs="Arial"/>
                <w:lang w:eastAsia="zh-CN"/>
              </w:rPr>
              <w:t xml:space="preserve"> </w:t>
            </w:r>
            <w:r w:rsidRPr="00D92136">
              <w:rPr>
                <w:rFonts w:ascii="Arial" w:hAnsi="Arial" w:cs="Arial"/>
                <w:b/>
                <w:bCs/>
                <w:lang w:eastAsia="zh-CN"/>
              </w:rPr>
              <w:t>za opravljanje dejavnosti</w:t>
            </w:r>
            <w:r>
              <w:rPr>
                <w:rFonts w:ascii="Arial" w:hAnsi="Arial" w:cs="Arial"/>
                <w:lang w:eastAsia="zh-CN"/>
              </w:rPr>
              <w:t>, ki je predmet javnega naročila.</w:t>
            </w:r>
          </w:p>
          <w:p w14:paraId="62EFEF6B" w14:textId="29C0CC7D" w:rsidR="001C7DF3" w:rsidRDefault="001C7DF3" w:rsidP="003150D1">
            <w:pPr>
              <w:spacing w:after="0" w:line="276" w:lineRule="auto"/>
              <w:jc w:val="both"/>
              <w:rPr>
                <w:rFonts w:ascii="Arial" w:hAnsi="Arial" w:cs="Arial"/>
                <w:lang w:eastAsia="zh-CN"/>
              </w:rPr>
            </w:pPr>
          </w:p>
          <w:p w14:paraId="216540C5" w14:textId="77777777" w:rsidR="00CD2D1B" w:rsidRPr="00C67A31" w:rsidRDefault="00CD2D1B" w:rsidP="003150D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3875"/>
            </w:tblGrid>
            <w:tr w:rsidR="00C13FEA" w:rsidRPr="00C67A31" w14:paraId="77DF3E0D" w14:textId="77777777" w:rsidTr="00C13FEA">
              <w:tc>
                <w:tcPr>
                  <w:tcW w:w="11329" w:type="dxa"/>
                  <w:tcBorders>
                    <w:top w:val="single" w:sz="8" w:space="0" w:color="96488B"/>
                    <w:left w:val="single" w:sz="8" w:space="0" w:color="96488B"/>
                    <w:bottom w:val="single" w:sz="8" w:space="0" w:color="96488B"/>
                    <w:right w:val="single" w:sz="8" w:space="0" w:color="96488B"/>
                  </w:tcBorders>
                </w:tcPr>
                <w:p w14:paraId="44728182" w14:textId="2DB02E71" w:rsidR="005E06BA" w:rsidRPr="00C67A31" w:rsidRDefault="00C13FEA" w:rsidP="003150D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xml:space="preserve">: Lastna izjava (Priloga št. 5) </w:t>
                  </w:r>
                </w:p>
              </w:tc>
            </w:tr>
          </w:tbl>
          <w:p w14:paraId="4A5C7328" w14:textId="77777777" w:rsidR="00C13FEA" w:rsidRPr="00C67A31" w:rsidRDefault="00C13FEA" w:rsidP="003150D1">
            <w:pPr>
              <w:spacing w:after="0" w:line="276" w:lineRule="auto"/>
              <w:jc w:val="both"/>
              <w:rPr>
                <w:rFonts w:ascii="Arial" w:hAnsi="Arial" w:cs="Arial"/>
                <w:lang w:eastAsia="zh-CN"/>
              </w:rPr>
            </w:pPr>
          </w:p>
        </w:tc>
        <w:tc>
          <w:tcPr>
            <w:tcW w:w="2941" w:type="dxa"/>
          </w:tcPr>
          <w:p w14:paraId="57BA97E0"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Pogoj morajo izpolniti naslednji gospodarski subjekti:</w:t>
            </w:r>
          </w:p>
          <w:p w14:paraId="2C615E1E" w14:textId="77777777" w:rsidR="00C13FEA" w:rsidRPr="00C67A31" w:rsidRDefault="00C13FEA" w:rsidP="003150D1">
            <w:pPr>
              <w:pStyle w:val="Odstavekseznama"/>
              <w:numPr>
                <w:ilvl w:val="0"/>
                <w:numId w:val="15"/>
              </w:numPr>
              <w:spacing w:after="0"/>
              <w:jc w:val="both"/>
              <w:rPr>
                <w:rFonts w:ascii="Arial" w:hAnsi="Arial" w:cs="Arial"/>
                <w:color w:val="auto"/>
                <w:lang w:eastAsia="zh-CN"/>
              </w:rPr>
            </w:pPr>
            <w:bookmarkStart w:id="45" w:name="_Hlk516912478"/>
            <w:r w:rsidRPr="00C67A31">
              <w:rPr>
                <w:rFonts w:ascii="Arial" w:hAnsi="Arial" w:cs="Arial"/>
                <w:color w:val="auto"/>
                <w:lang w:eastAsia="zh-CN"/>
              </w:rPr>
              <w:t>ponudnik;</w:t>
            </w:r>
          </w:p>
          <w:p w14:paraId="2E647466" w14:textId="77777777" w:rsidR="00C13FEA" w:rsidRPr="00C67A31" w:rsidRDefault="00C13FEA" w:rsidP="003150D1">
            <w:pPr>
              <w:pStyle w:val="Odstavekseznama"/>
              <w:numPr>
                <w:ilvl w:val="0"/>
                <w:numId w:val="15"/>
              </w:numPr>
              <w:spacing w:after="0"/>
              <w:jc w:val="both"/>
              <w:rPr>
                <w:rFonts w:ascii="Arial" w:hAnsi="Arial" w:cs="Arial"/>
                <w:color w:val="auto"/>
                <w:lang w:eastAsia="zh-CN"/>
              </w:rPr>
            </w:pPr>
            <w:r w:rsidRPr="00C67A31">
              <w:rPr>
                <w:rFonts w:ascii="Arial" w:hAnsi="Arial" w:cs="Arial"/>
                <w:color w:val="auto"/>
                <w:lang w:eastAsia="zh-CN"/>
              </w:rPr>
              <w:t>vsi partnerji v skupni ponudbi;</w:t>
            </w:r>
          </w:p>
          <w:p w14:paraId="5ED23C2D" w14:textId="77777777" w:rsidR="00C13FEA" w:rsidRPr="00C67A31" w:rsidRDefault="00C13FEA" w:rsidP="003150D1">
            <w:pPr>
              <w:pStyle w:val="Odstavekseznama"/>
              <w:numPr>
                <w:ilvl w:val="0"/>
                <w:numId w:val="15"/>
              </w:numPr>
              <w:spacing w:after="0"/>
              <w:jc w:val="both"/>
              <w:rPr>
                <w:rFonts w:ascii="Arial" w:hAnsi="Arial" w:cs="Arial"/>
                <w:color w:val="auto"/>
                <w:lang w:eastAsia="zh-CN"/>
              </w:rPr>
            </w:pPr>
            <w:r w:rsidRPr="00E05CCA">
              <w:rPr>
                <w:rFonts w:ascii="Arial" w:hAnsi="Arial" w:cs="Arial"/>
                <w:color w:val="auto"/>
                <w:lang w:eastAsia="zh-CN"/>
              </w:rPr>
              <w:t>vsi podizvajalci, ne glede na fazo izvedbe javnega naročila, v kateri se vključijo v izvedbo javnega naročila</w:t>
            </w:r>
            <w:r w:rsidRPr="00C67A31">
              <w:rPr>
                <w:rFonts w:ascii="Arial" w:hAnsi="Arial" w:cs="Arial"/>
                <w:color w:val="auto"/>
                <w:lang w:eastAsia="zh-CN"/>
              </w:rPr>
              <w:t>;</w:t>
            </w:r>
          </w:p>
          <w:p w14:paraId="425B835B" w14:textId="77777777" w:rsidR="00C13FEA" w:rsidRPr="00C67A31" w:rsidRDefault="00C13FEA" w:rsidP="003150D1">
            <w:pPr>
              <w:pStyle w:val="Odstavekseznama"/>
              <w:numPr>
                <w:ilvl w:val="0"/>
                <w:numId w:val="15"/>
              </w:numPr>
              <w:spacing w:after="0"/>
              <w:jc w:val="both"/>
              <w:rPr>
                <w:rFonts w:ascii="Arial" w:hAnsi="Arial" w:cs="Arial"/>
                <w:color w:val="auto"/>
                <w:lang w:eastAsia="zh-CN"/>
              </w:rPr>
            </w:pPr>
            <w:r w:rsidRPr="00C67A31">
              <w:rPr>
                <w:rFonts w:ascii="Arial" w:hAnsi="Arial" w:cs="Arial"/>
                <w:color w:val="auto"/>
                <w:lang w:eastAsia="zh-CN"/>
              </w:rPr>
              <w:t xml:space="preserve">vsi dejanski (končni) izvajalci posla, </w:t>
            </w:r>
            <w:r w:rsidRPr="00E05CCA">
              <w:rPr>
                <w:rFonts w:ascii="Arial" w:hAnsi="Arial" w:cs="Arial"/>
                <w:color w:val="auto"/>
                <w:lang w:eastAsia="zh-CN"/>
              </w:rPr>
              <w:t xml:space="preserve">ne glede na člen v </w:t>
            </w:r>
            <w:proofErr w:type="spellStart"/>
            <w:r w:rsidRPr="00E05CCA">
              <w:rPr>
                <w:rFonts w:ascii="Arial" w:hAnsi="Arial" w:cs="Arial"/>
                <w:color w:val="auto"/>
                <w:lang w:eastAsia="zh-CN"/>
              </w:rPr>
              <w:t>podizvajalski</w:t>
            </w:r>
            <w:proofErr w:type="spellEnd"/>
            <w:r w:rsidRPr="00E05CCA">
              <w:rPr>
                <w:rFonts w:ascii="Arial" w:hAnsi="Arial" w:cs="Arial"/>
                <w:color w:val="auto"/>
                <w:lang w:eastAsia="zh-CN"/>
              </w:rPr>
              <w:t xml:space="preserve"> verigi, ki mu dejanski izvajalec posla pripada.</w:t>
            </w:r>
            <w:bookmarkEnd w:id="45"/>
          </w:p>
        </w:tc>
      </w:tr>
    </w:tbl>
    <w:p w14:paraId="4AC9B914" w14:textId="77777777" w:rsidR="00C13FEA" w:rsidRPr="00C67A31" w:rsidRDefault="00C13FEA" w:rsidP="003150D1">
      <w:pPr>
        <w:spacing w:after="0" w:line="276" w:lineRule="auto"/>
        <w:rPr>
          <w:rFonts w:ascii="Arial" w:hAnsi="Arial" w:cs="Arial"/>
          <w:lang w:eastAsia="zh-CN"/>
        </w:rPr>
      </w:pPr>
    </w:p>
    <w:p w14:paraId="37CE04E4" w14:textId="77777777" w:rsidR="00C13FEA" w:rsidRPr="00C67A31" w:rsidRDefault="00C13FEA" w:rsidP="003150D1">
      <w:pPr>
        <w:pStyle w:val="Slog1"/>
      </w:pPr>
      <w:bookmarkStart w:id="46" w:name="_Toc121730363"/>
      <w:r w:rsidRPr="00C67A31">
        <w:t>Ekonomski in finančni položaj</w:t>
      </w:r>
      <w:bookmarkEnd w:id="46"/>
    </w:p>
    <w:tbl>
      <w:tblPr>
        <w:tblW w:w="0" w:type="auto"/>
        <w:tblInd w:w="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0A0" w:firstRow="1" w:lastRow="0" w:firstColumn="1" w:lastColumn="0" w:noHBand="0" w:noVBand="0"/>
      </w:tblPr>
      <w:tblGrid>
        <w:gridCol w:w="718"/>
        <w:gridCol w:w="1327"/>
        <w:gridCol w:w="4156"/>
        <w:gridCol w:w="2847"/>
      </w:tblGrid>
      <w:tr w:rsidR="00C13FEA" w:rsidRPr="00C67A31" w14:paraId="5E3F864A" w14:textId="77777777" w:rsidTr="001F7564">
        <w:tc>
          <w:tcPr>
            <w:tcW w:w="718" w:type="dxa"/>
            <w:tcBorders>
              <w:top w:val="single" w:sz="8" w:space="0" w:color="auto"/>
            </w:tcBorders>
            <w:vAlign w:val="center"/>
          </w:tcPr>
          <w:p w14:paraId="759E6362" w14:textId="77777777" w:rsidR="00C13FEA" w:rsidRPr="00C67A31" w:rsidRDefault="00C13FEA" w:rsidP="003150D1">
            <w:pPr>
              <w:spacing w:after="0" w:line="276" w:lineRule="auto"/>
              <w:rPr>
                <w:rFonts w:ascii="Arial" w:hAnsi="Arial" w:cs="Arial"/>
                <w:b/>
                <w:bCs/>
                <w:lang w:eastAsia="zh-CN"/>
              </w:rPr>
            </w:pPr>
            <w:r w:rsidRPr="00C67A31">
              <w:rPr>
                <w:rFonts w:ascii="Arial" w:hAnsi="Arial" w:cs="Arial"/>
                <w:b/>
                <w:bCs/>
                <w:lang w:eastAsia="zh-CN"/>
              </w:rPr>
              <w:t>ZAP. ŠT.</w:t>
            </w:r>
          </w:p>
        </w:tc>
        <w:tc>
          <w:tcPr>
            <w:tcW w:w="1327" w:type="dxa"/>
            <w:tcBorders>
              <w:top w:val="single" w:sz="8" w:space="0" w:color="auto"/>
            </w:tcBorders>
            <w:vAlign w:val="center"/>
          </w:tcPr>
          <w:p w14:paraId="5857AE85" w14:textId="77777777" w:rsidR="00C13FEA" w:rsidRPr="00C67A31" w:rsidRDefault="00C13FEA" w:rsidP="003150D1">
            <w:pPr>
              <w:spacing w:after="0" w:line="276" w:lineRule="auto"/>
              <w:rPr>
                <w:rFonts w:ascii="Arial" w:hAnsi="Arial" w:cs="Arial"/>
                <w:b/>
                <w:bCs/>
                <w:lang w:eastAsia="zh-CN"/>
              </w:rPr>
            </w:pPr>
            <w:r w:rsidRPr="00C67A31">
              <w:rPr>
                <w:rFonts w:ascii="Arial" w:hAnsi="Arial" w:cs="Arial"/>
                <w:b/>
                <w:bCs/>
                <w:lang w:eastAsia="zh-CN"/>
              </w:rPr>
              <w:t>PRAVNA PODLAGA</w:t>
            </w:r>
          </w:p>
        </w:tc>
        <w:tc>
          <w:tcPr>
            <w:tcW w:w="4156" w:type="dxa"/>
            <w:tcBorders>
              <w:top w:val="single" w:sz="8" w:space="0" w:color="auto"/>
            </w:tcBorders>
            <w:vAlign w:val="center"/>
          </w:tcPr>
          <w:p w14:paraId="36CF1157" w14:textId="77777777" w:rsidR="00C13FEA" w:rsidRPr="00C67A31" w:rsidRDefault="00C13FEA" w:rsidP="003150D1">
            <w:pPr>
              <w:spacing w:after="0" w:line="276" w:lineRule="auto"/>
              <w:rPr>
                <w:rFonts w:ascii="Arial" w:hAnsi="Arial" w:cs="Arial"/>
                <w:b/>
                <w:bCs/>
                <w:lang w:eastAsia="zh-CN"/>
              </w:rPr>
            </w:pPr>
            <w:r w:rsidRPr="00C67A31">
              <w:rPr>
                <w:rFonts w:ascii="Arial" w:hAnsi="Arial" w:cs="Arial"/>
                <w:b/>
                <w:bCs/>
                <w:lang w:eastAsia="zh-CN"/>
              </w:rPr>
              <w:t>POGOJ</w:t>
            </w:r>
          </w:p>
        </w:tc>
        <w:tc>
          <w:tcPr>
            <w:tcW w:w="2847" w:type="dxa"/>
            <w:tcBorders>
              <w:top w:val="single" w:sz="8" w:space="0" w:color="auto"/>
            </w:tcBorders>
            <w:vAlign w:val="center"/>
          </w:tcPr>
          <w:p w14:paraId="40D8F519" w14:textId="77777777" w:rsidR="00C13FEA" w:rsidRPr="00C67A31" w:rsidRDefault="00C13FEA" w:rsidP="003150D1">
            <w:pPr>
              <w:spacing w:after="0" w:line="276" w:lineRule="auto"/>
              <w:rPr>
                <w:rFonts w:ascii="Arial" w:hAnsi="Arial" w:cs="Arial"/>
                <w:b/>
                <w:bCs/>
                <w:lang w:eastAsia="zh-CN"/>
              </w:rPr>
            </w:pPr>
            <w:r w:rsidRPr="00C67A31">
              <w:rPr>
                <w:rFonts w:ascii="Arial" w:hAnsi="Arial" w:cs="Arial"/>
                <w:b/>
                <w:bCs/>
                <w:lang w:eastAsia="zh-CN"/>
              </w:rPr>
              <w:t>ZA KOGA VELJA POGOJ</w:t>
            </w:r>
          </w:p>
        </w:tc>
      </w:tr>
      <w:tr w:rsidR="00C13FEA" w:rsidRPr="00C67A31" w14:paraId="6B908E75" w14:textId="77777777" w:rsidTr="001F7564">
        <w:tc>
          <w:tcPr>
            <w:tcW w:w="718" w:type="dxa"/>
            <w:tcBorders>
              <w:bottom w:val="single" w:sz="8" w:space="0" w:color="auto"/>
            </w:tcBorders>
          </w:tcPr>
          <w:p w14:paraId="460FA64A"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1.</w:t>
            </w:r>
          </w:p>
        </w:tc>
        <w:tc>
          <w:tcPr>
            <w:tcW w:w="1327" w:type="dxa"/>
            <w:tcBorders>
              <w:bottom w:val="single" w:sz="8" w:space="0" w:color="auto"/>
            </w:tcBorders>
          </w:tcPr>
          <w:p w14:paraId="616B43D1" w14:textId="77777777" w:rsidR="00C13FEA" w:rsidRPr="00C67A31" w:rsidRDefault="00C13FEA" w:rsidP="003150D1">
            <w:pPr>
              <w:spacing w:after="0" w:line="276" w:lineRule="auto"/>
              <w:rPr>
                <w:rFonts w:ascii="Arial" w:hAnsi="Arial" w:cs="Arial"/>
                <w:lang w:eastAsia="zh-CN"/>
              </w:rPr>
            </w:pPr>
            <w:r w:rsidRPr="00C67A31">
              <w:rPr>
                <w:rFonts w:ascii="Arial" w:hAnsi="Arial" w:cs="Arial"/>
                <w:lang w:eastAsia="zh-CN"/>
              </w:rPr>
              <w:t>Šesti odstavek 77. člena ZJN-3</w:t>
            </w:r>
          </w:p>
        </w:tc>
        <w:tc>
          <w:tcPr>
            <w:tcW w:w="4156" w:type="dxa"/>
            <w:tcBorders>
              <w:bottom w:val="single" w:sz="8" w:space="0" w:color="auto"/>
            </w:tcBorders>
          </w:tcPr>
          <w:p w14:paraId="47AE26AC" w14:textId="77777777" w:rsidR="00F77C7D" w:rsidRPr="00A221FC" w:rsidRDefault="00F77C7D" w:rsidP="003150D1">
            <w:pPr>
              <w:spacing w:after="0" w:line="276" w:lineRule="auto"/>
              <w:jc w:val="both"/>
              <w:rPr>
                <w:rFonts w:ascii="Arial" w:hAnsi="Arial" w:cs="Arial"/>
                <w:lang w:eastAsia="zh-CN"/>
              </w:rPr>
            </w:pPr>
            <w:r w:rsidRPr="00A221FC">
              <w:rPr>
                <w:rFonts w:ascii="Arial" w:hAnsi="Arial" w:cs="Arial"/>
                <w:lang w:eastAsia="zh-CN"/>
              </w:rPr>
              <w:t>Gospodarski subjekt v zadnjih 6 mesecih pred rokom za oddajo ponudb ni imel blokiranih poslovnih računov, na vseh poslovnih računih pri vseh poslovnih bankah, pri katerih ima odprte poslovne račune</w:t>
            </w:r>
            <w:r>
              <w:rPr>
                <w:rFonts w:ascii="Arial" w:hAnsi="Arial" w:cs="Arial"/>
                <w:lang w:eastAsia="zh-CN"/>
              </w:rPr>
              <w:t xml:space="preserve"> več kot 3 dni zaporedoma</w:t>
            </w:r>
            <w:r w:rsidRPr="00A221FC">
              <w:rPr>
                <w:rFonts w:ascii="Arial" w:hAnsi="Arial" w:cs="Arial"/>
                <w:lang w:eastAsia="zh-CN"/>
              </w:rPr>
              <w:t>.</w:t>
            </w:r>
          </w:p>
          <w:p w14:paraId="341281B2" w14:textId="77777777" w:rsidR="00C13FEA" w:rsidRPr="00C67A31" w:rsidRDefault="00C13FEA" w:rsidP="003150D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3912"/>
            </w:tblGrid>
            <w:tr w:rsidR="00C13FEA" w:rsidRPr="00C67A31" w14:paraId="1D7B07B3" w14:textId="77777777" w:rsidTr="00C13FEA">
              <w:tc>
                <w:tcPr>
                  <w:tcW w:w="11329" w:type="dxa"/>
                  <w:tcBorders>
                    <w:top w:val="single" w:sz="8" w:space="0" w:color="96488B"/>
                    <w:left w:val="single" w:sz="8" w:space="0" w:color="96488B"/>
                    <w:bottom w:val="single" w:sz="8" w:space="0" w:color="96488B"/>
                    <w:right w:val="single" w:sz="8" w:space="0" w:color="96488B"/>
                  </w:tcBorders>
                </w:tcPr>
                <w:p w14:paraId="45064B14" w14:textId="33137AD3" w:rsidR="00C13FEA" w:rsidRPr="00C67A31" w:rsidRDefault="00C13FEA" w:rsidP="003150D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xml:space="preserve">: Lastna izjava (Priloga št. 5) in </w:t>
                  </w:r>
                  <w:r w:rsidRPr="00C67A31">
                    <w:rPr>
                      <w:rFonts w:ascii="Arial" w:hAnsi="Arial" w:cs="Arial"/>
                      <w:b/>
                      <w:lang w:eastAsia="zh-CN"/>
                    </w:rPr>
                    <w:t>NASLEDNJA DOKAZILA V ELEKTRONSKI OBLIKI</w:t>
                  </w:r>
                  <w:r w:rsidRPr="00C67A31">
                    <w:rPr>
                      <w:rFonts w:ascii="Arial" w:hAnsi="Arial" w:cs="Arial"/>
                      <w:lang w:eastAsia="zh-CN"/>
                    </w:rPr>
                    <w:t xml:space="preserve">: </w:t>
                  </w:r>
                  <w:r w:rsidR="00F77C7D" w:rsidRPr="00A221FC">
                    <w:rPr>
                      <w:rFonts w:ascii="Arial" w:hAnsi="Arial" w:cs="Arial"/>
                      <w:b/>
                      <w:lang w:eastAsia="zh-CN"/>
                    </w:rPr>
                    <w:t>P</w:t>
                  </w:r>
                  <w:r w:rsidR="00F77C7D" w:rsidRPr="00A221FC">
                    <w:rPr>
                      <w:rFonts w:ascii="Arial" w:hAnsi="Arial" w:cs="Arial"/>
                      <w:b/>
                    </w:rPr>
                    <w:t>otrdila vseh poslovnih bank</w:t>
                  </w:r>
                  <w:r w:rsidR="00F77C7D" w:rsidRPr="00A221FC">
                    <w:rPr>
                      <w:rFonts w:ascii="Arial" w:hAnsi="Arial" w:cs="Arial"/>
                    </w:rPr>
                    <w:t>, pri katerih ima gospodarski subjekt odprt poslovni račun o neblokiranih/blokiranih poslovnih računih v zadnjih 6 –mesecih pred rokom za oddajo ponudb ali obrazec BON-2. Potrdila oz. obrazec BON-2 ne smejo biti starejši od 30 dni od datuma, ki je določen kot rok za predložitev dokazil.</w:t>
                  </w:r>
                </w:p>
              </w:tc>
            </w:tr>
          </w:tbl>
          <w:p w14:paraId="13E311CE" w14:textId="77777777" w:rsidR="00C13FEA" w:rsidRPr="00C67A31" w:rsidRDefault="00C13FEA" w:rsidP="003150D1">
            <w:pPr>
              <w:spacing w:after="0" w:line="276" w:lineRule="auto"/>
              <w:jc w:val="both"/>
              <w:rPr>
                <w:rFonts w:ascii="Arial" w:hAnsi="Arial" w:cs="Arial"/>
                <w:lang w:eastAsia="zh-CN"/>
              </w:rPr>
            </w:pPr>
          </w:p>
        </w:tc>
        <w:tc>
          <w:tcPr>
            <w:tcW w:w="2847" w:type="dxa"/>
            <w:tcBorders>
              <w:bottom w:val="single" w:sz="8" w:space="0" w:color="auto"/>
            </w:tcBorders>
          </w:tcPr>
          <w:p w14:paraId="092ED306"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lastRenderedPageBreak/>
              <w:t>Pogoj morajo izpolniti naslednji gospodarski subjekti:</w:t>
            </w:r>
          </w:p>
          <w:p w14:paraId="64622FB8" w14:textId="77777777" w:rsidR="00C13FEA" w:rsidRPr="00C67A31" w:rsidRDefault="00C13FEA" w:rsidP="003150D1">
            <w:pPr>
              <w:pStyle w:val="Odstavekseznama"/>
              <w:numPr>
                <w:ilvl w:val="0"/>
                <w:numId w:val="15"/>
              </w:numPr>
              <w:spacing w:after="0"/>
              <w:jc w:val="both"/>
              <w:rPr>
                <w:rFonts w:ascii="Arial" w:hAnsi="Arial" w:cs="Arial"/>
                <w:color w:val="auto"/>
                <w:lang w:eastAsia="zh-CN"/>
              </w:rPr>
            </w:pPr>
            <w:r w:rsidRPr="00C67A31">
              <w:rPr>
                <w:rFonts w:ascii="Arial" w:hAnsi="Arial" w:cs="Arial"/>
                <w:color w:val="auto"/>
                <w:lang w:eastAsia="zh-CN"/>
              </w:rPr>
              <w:t>ponudnik;</w:t>
            </w:r>
          </w:p>
          <w:p w14:paraId="25CD9BEF" w14:textId="77777777" w:rsidR="00C13FEA" w:rsidRPr="00C67A31" w:rsidRDefault="00C13FEA" w:rsidP="003150D1">
            <w:pPr>
              <w:pStyle w:val="Odstavekseznama"/>
              <w:numPr>
                <w:ilvl w:val="0"/>
                <w:numId w:val="15"/>
              </w:numPr>
              <w:spacing w:after="0"/>
              <w:jc w:val="both"/>
              <w:rPr>
                <w:rFonts w:ascii="Arial" w:hAnsi="Arial" w:cs="Arial"/>
                <w:color w:val="auto"/>
                <w:lang w:eastAsia="zh-CN"/>
              </w:rPr>
            </w:pPr>
            <w:r w:rsidRPr="00C67A31">
              <w:rPr>
                <w:rFonts w:ascii="Arial" w:hAnsi="Arial" w:cs="Arial"/>
                <w:color w:val="auto"/>
                <w:lang w:eastAsia="zh-CN"/>
              </w:rPr>
              <w:t>vsi partnerji v skupni ponudbi;</w:t>
            </w:r>
          </w:p>
          <w:p w14:paraId="5BE3DD7D" w14:textId="77777777" w:rsidR="00C13FEA" w:rsidRPr="00FA55AF" w:rsidRDefault="00C13FEA" w:rsidP="003150D1">
            <w:pPr>
              <w:pStyle w:val="Odstavekseznama"/>
              <w:numPr>
                <w:ilvl w:val="0"/>
                <w:numId w:val="15"/>
              </w:numPr>
              <w:spacing w:after="0"/>
              <w:jc w:val="both"/>
              <w:rPr>
                <w:rFonts w:ascii="Arial" w:hAnsi="Arial" w:cs="Arial"/>
                <w:color w:val="auto"/>
                <w:lang w:eastAsia="zh-CN"/>
              </w:rPr>
            </w:pPr>
            <w:r w:rsidRPr="00FA55AF">
              <w:rPr>
                <w:rFonts w:ascii="Arial" w:hAnsi="Arial" w:cs="Arial"/>
                <w:color w:val="auto"/>
                <w:lang w:eastAsia="zh-CN"/>
              </w:rPr>
              <w:lastRenderedPageBreak/>
              <w:t>vsi podizvajalci, ne glede na fazo izvedbe javnega naročila, v kateri se vključijo v izvedbo javnega naročila;</w:t>
            </w:r>
          </w:p>
          <w:p w14:paraId="4FB4F10E" w14:textId="38F50E22" w:rsidR="00C13FEA" w:rsidRPr="00C67A31" w:rsidRDefault="00C13FEA" w:rsidP="003150D1">
            <w:pPr>
              <w:pStyle w:val="Odstavekseznama"/>
              <w:numPr>
                <w:ilvl w:val="0"/>
                <w:numId w:val="15"/>
              </w:numPr>
              <w:spacing w:after="0"/>
              <w:jc w:val="both"/>
              <w:rPr>
                <w:rFonts w:ascii="Arial" w:hAnsi="Arial" w:cs="Arial"/>
                <w:color w:val="auto"/>
                <w:lang w:eastAsia="zh-CN"/>
              </w:rPr>
            </w:pPr>
            <w:r w:rsidRPr="00C67A31">
              <w:rPr>
                <w:rFonts w:ascii="Arial" w:hAnsi="Arial" w:cs="Arial"/>
                <w:color w:val="auto"/>
                <w:lang w:eastAsia="zh-CN"/>
              </w:rPr>
              <w:t xml:space="preserve">vsi dejanski (končni) izvajalci posla, </w:t>
            </w:r>
            <w:r w:rsidRPr="00FA55AF">
              <w:rPr>
                <w:rFonts w:ascii="Arial" w:hAnsi="Arial" w:cs="Arial"/>
                <w:color w:val="auto"/>
                <w:lang w:eastAsia="zh-CN"/>
              </w:rPr>
              <w:t xml:space="preserve">ne glede na člen v </w:t>
            </w:r>
            <w:proofErr w:type="spellStart"/>
            <w:r w:rsidRPr="00FA55AF">
              <w:rPr>
                <w:rFonts w:ascii="Arial" w:hAnsi="Arial" w:cs="Arial"/>
                <w:color w:val="auto"/>
                <w:lang w:eastAsia="zh-CN"/>
              </w:rPr>
              <w:t>podizvajalski</w:t>
            </w:r>
            <w:proofErr w:type="spellEnd"/>
            <w:r w:rsidRPr="00FA55AF">
              <w:rPr>
                <w:rFonts w:ascii="Arial" w:hAnsi="Arial" w:cs="Arial"/>
                <w:color w:val="auto"/>
                <w:lang w:eastAsia="zh-CN"/>
              </w:rPr>
              <w:t xml:space="preserve"> verigi, ki mu dejanski izvajalec posla pripada.</w:t>
            </w:r>
          </w:p>
        </w:tc>
      </w:tr>
    </w:tbl>
    <w:p w14:paraId="4CFCB8AD" w14:textId="77777777" w:rsidR="00C13FEA" w:rsidRPr="00C67A31" w:rsidRDefault="00C13FEA" w:rsidP="003150D1">
      <w:pPr>
        <w:spacing w:after="0" w:line="276" w:lineRule="auto"/>
        <w:rPr>
          <w:rFonts w:ascii="Arial" w:hAnsi="Arial" w:cs="Arial"/>
          <w:lang w:eastAsia="zh-CN"/>
        </w:rPr>
      </w:pPr>
    </w:p>
    <w:p w14:paraId="1645927A" w14:textId="77777777" w:rsidR="00C13FEA" w:rsidRPr="00C67A31" w:rsidRDefault="00C13FEA" w:rsidP="003150D1">
      <w:pPr>
        <w:pStyle w:val="Slog1"/>
      </w:pPr>
      <w:bookmarkStart w:id="47" w:name="_Toc121730364"/>
      <w:r w:rsidRPr="00C67A31">
        <w:t>Tehnična in strokovna sposobnost</w:t>
      </w:r>
      <w:bookmarkEnd w:id="47"/>
    </w:p>
    <w:tbl>
      <w:tblP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8"/>
        <w:gridCol w:w="1658"/>
        <w:gridCol w:w="4629"/>
        <w:gridCol w:w="2399"/>
      </w:tblGrid>
      <w:tr w:rsidR="00C13FEA" w:rsidRPr="00C67A31" w14:paraId="0EDC8432" w14:textId="77777777" w:rsidTr="00394288">
        <w:tc>
          <w:tcPr>
            <w:tcW w:w="718" w:type="dxa"/>
          </w:tcPr>
          <w:p w14:paraId="06110CB1" w14:textId="77777777" w:rsidR="00C13FEA" w:rsidRPr="00C67A31" w:rsidRDefault="00C13FEA" w:rsidP="003150D1">
            <w:pPr>
              <w:spacing w:after="0" w:line="276" w:lineRule="auto"/>
              <w:rPr>
                <w:rFonts w:ascii="Arial" w:hAnsi="Arial" w:cs="Arial"/>
                <w:b/>
                <w:bCs/>
                <w:lang w:eastAsia="zh-CN"/>
              </w:rPr>
            </w:pPr>
            <w:r w:rsidRPr="00C67A31">
              <w:rPr>
                <w:rFonts w:ascii="Arial" w:hAnsi="Arial" w:cs="Arial"/>
                <w:b/>
                <w:bCs/>
                <w:lang w:eastAsia="zh-CN"/>
              </w:rPr>
              <w:t>ZAP. ŠT.</w:t>
            </w:r>
          </w:p>
        </w:tc>
        <w:tc>
          <w:tcPr>
            <w:tcW w:w="1658" w:type="dxa"/>
          </w:tcPr>
          <w:p w14:paraId="5720A8E2" w14:textId="77777777" w:rsidR="00C13FEA" w:rsidRPr="00C67A31" w:rsidRDefault="00C13FEA" w:rsidP="003150D1">
            <w:pPr>
              <w:spacing w:after="0" w:line="276" w:lineRule="auto"/>
              <w:rPr>
                <w:rFonts w:ascii="Arial" w:hAnsi="Arial" w:cs="Arial"/>
                <w:b/>
                <w:bCs/>
                <w:lang w:eastAsia="zh-CN"/>
              </w:rPr>
            </w:pPr>
            <w:r w:rsidRPr="00C67A31">
              <w:rPr>
                <w:rFonts w:ascii="Arial" w:hAnsi="Arial" w:cs="Arial"/>
                <w:b/>
                <w:bCs/>
                <w:lang w:eastAsia="zh-CN"/>
              </w:rPr>
              <w:t>PRAVNA PODLAGA</w:t>
            </w:r>
          </w:p>
        </w:tc>
        <w:tc>
          <w:tcPr>
            <w:tcW w:w="4629" w:type="dxa"/>
          </w:tcPr>
          <w:p w14:paraId="1AFBC3FD" w14:textId="77777777" w:rsidR="00C13FEA" w:rsidRPr="00C67A31" w:rsidRDefault="00C13FEA" w:rsidP="003150D1">
            <w:pPr>
              <w:spacing w:after="0" w:line="276" w:lineRule="auto"/>
              <w:rPr>
                <w:rFonts w:ascii="Arial" w:hAnsi="Arial" w:cs="Arial"/>
                <w:b/>
                <w:bCs/>
                <w:lang w:eastAsia="zh-CN"/>
              </w:rPr>
            </w:pPr>
            <w:r w:rsidRPr="00C67A31">
              <w:rPr>
                <w:rFonts w:ascii="Arial" w:hAnsi="Arial" w:cs="Arial"/>
                <w:b/>
                <w:bCs/>
                <w:lang w:eastAsia="zh-CN"/>
              </w:rPr>
              <w:t>POGOJ</w:t>
            </w:r>
          </w:p>
        </w:tc>
        <w:tc>
          <w:tcPr>
            <w:tcW w:w="2399" w:type="dxa"/>
          </w:tcPr>
          <w:p w14:paraId="479A8B3D" w14:textId="77777777" w:rsidR="00C13FEA" w:rsidRPr="00C67A31" w:rsidRDefault="00C13FEA" w:rsidP="003150D1">
            <w:pPr>
              <w:spacing w:after="0" w:line="276" w:lineRule="auto"/>
              <w:rPr>
                <w:rFonts w:ascii="Arial" w:hAnsi="Arial" w:cs="Arial"/>
                <w:b/>
                <w:bCs/>
                <w:lang w:eastAsia="zh-CN"/>
              </w:rPr>
            </w:pPr>
            <w:r w:rsidRPr="00C67A31">
              <w:rPr>
                <w:rFonts w:ascii="Arial" w:hAnsi="Arial" w:cs="Arial"/>
                <w:b/>
                <w:bCs/>
                <w:lang w:eastAsia="zh-CN"/>
              </w:rPr>
              <w:t>ZA KOGA VELJA POGOJ</w:t>
            </w:r>
          </w:p>
        </w:tc>
      </w:tr>
      <w:tr w:rsidR="00182510" w:rsidRPr="00E32F56" w14:paraId="141861B5" w14:textId="77777777" w:rsidTr="00394288">
        <w:tblPrEx>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PrEx>
        <w:trPr>
          <w:trHeight w:val="1827"/>
        </w:trPr>
        <w:tc>
          <w:tcPr>
            <w:tcW w:w="9404" w:type="dxa"/>
            <w:gridSpan w:val="4"/>
            <w:tcBorders>
              <w:top w:val="single" w:sz="4" w:space="0" w:color="auto"/>
              <w:left w:val="single" w:sz="4" w:space="0" w:color="auto"/>
              <w:bottom w:val="single" w:sz="4" w:space="0" w:color="auto"/>
              <w:right w:val="single" w:sz="4" w:space="0" w:color="auto"/>
            </w:tcBorders>
          </w:tcPr>
          <w:p w14:paraId="682DBAAE" w14:textId="77777777" w:rsidR="00182510" w:rsidRPr="00E32F56" w:rsidRDefault="00182510" w:rsidP="003150D1">
            <w:pPr>
              <w:spacing w:after="0" w:line="276" w:lineRule="auto"/>
              <w:jc w:val="both"/>
              <w:rPr>
                <w:rFonts w:ascii="Arial" w:hAnsi="Arial" w:cs="Arial"/>
                <w:lang w:eastAsia="zh-CN"/>
              </w:rPr>
            </w:pPr>
          </w:p>
          <w:p w14:paraId="454C7D98" w14:textId="77777777" w:rsidR="00182510" w:rsidRPr="00182510" w:rsidRDefault="00182510" w:rsidP="003150D1">
            <w:pPr>
              <w:pStyle w:val="Odstavekseznama"/>
              <w:spacing w:after="0"/>
              <w:jc w:val="both"/>
              <w:rPr>
                <w:rFonts w:ascii="Arial" w:hAnsi="Arial" w:cs="Arial"/>
                <w:b/>
                <w:lang w:eastAsia="zh-CN"/>
              </w:rPr>
            </w:pPr>
          </w:p>
          <w:p w14:paraId="3D5F8259" w14:textId="3FCD629A" w:rsidR="00182510" w:rsidRPr="00E32F56" w:rsidRDefault="00182510" w:rsidP="003150D1">
            <w:pPr>
              <w:pStyle w:val="Odstavekseznama"/>
              <w:numPr>
                <w:ilvl w:val="0"/>
                <w:numId w:val="45"/>
              </w:numPr>
              <w:spacing w:after="0"/>
              <w:jc w:val="both"/>
              <w:rPr>
                <w:rFonts w:ascii="Arial" w:hAnsi="Arial" w:cs="Arial"/>
                <w:b/>
                <w:lang w:eastAsia="zh-CN"/>
              </w:rPr>
            </w:pPr>
            <w:r>
              <w:rPr>
                <w:rFonts w:ascii="Arial" w:hAnsi="Arial" w:cs="Arial"/>
                <w:b/>
                <w:color w:val="7030A0"/>
                <w:lang w:eastAsia="zh-CN"/>
              </w:rPr>
              <w:t>R</w:t>
            </w:r>
            <w:r w:rsidRPr="00E32F56">
              <w:rPr>
                <w:rFonts w:ascii="Arial" w:hAnsi="Arial" w:cs="Arial"/>
                <w:b/>
                <w:color w:val="7030A0"/>
                <w:lang w:eastAsia="zh-CN"/>
              </w:rPr>
              <w:t>eferenca</w:t>
            </w:r>
            <w:r>
              <w:rPr>
                <w:rFonts w:ascii="Arial" w:hAnsi="Arial" w:cs="Arial"/>
                <w:b/>
                <w:color w:val="7030A0"/>
                <w:lang w:eastAsia="zh-CN"/>
              </w:rPr>
              <w:t xml:space="preserve"> izvajalca</w:t>
            </w:r>
          </w:p>
        </w:tc>
      </w:tr>
      <w:tr w:rsidR="00C13FEA" w:rsidRPr="00C67A31" w14:paraId="5C389563" w14:textId="77777777" w:rsidTr="00394288">
        <w:trPr>
          <w:trHeight w:val="1128"/>
        </w:trPr>
        <w:tc>
          <w:tcPr>
            <w:tcW w:w="718" w:type="dxa"/>
          </w:tcPr>
          <w:p w14:paraId="3CC82E42"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1.</w:t>
            </w:r>
          </w:p>
        </w:tc>
        <w:tc>
          <w:tcPr>
            <w:tcW w:w="1658" w:type="dxa"/>
          </w:tcPr>
          <w:p w14:paraId="66A36760" w14:textId="77777777" w:rsidR="00C13FEA" w:rsidRPr="00C67A31" w:rsidRDefault="00C13FEA" w:rsidP="003150D1">
            <w:pPr>
              <w:spacing w:after="0" w:line="276" w:lineRule="auto"/>
              <w:rPr>
                <w:rFonts w:ascii="Arial" w:hAnsi="Arial" w:cs="Arial"/>
                <w:lang w:eastAsia="zh-CN"/>
              </w:rPr>
            </w:pPr>
            <w:r w:rsidRPr="00C67A31">
              <w:rPr>
                <w:rFonts w:ascii="Arial" w:hAnsi="Arial" w:cs="Arial"/>
                <w:lang w:eastAsia="zh-CN"/>
              </w:rPr>
              <w:t>Osmi odstavek 77. člena ZJN-3</w:t>
            </w:r>
          </w:p>
        </w:tc>
        <w:tc>
          <w:tcPr>
            <w:tcW w:w="4629" w:type="dxa"/>
          </w:tcPr>
          <w:p w14:paraId="25C1C011" w14:textId="7B957372" w:rsidR="00C13FEA" w:rsidRPr="00386274" w:rsidRDefault="00C13FEA" w:rsidP="003150D1">
            <w:pPr>
              <w:spacing w:after="0" w:line="276" w:lineRule="auto"/>
              <w:jc w:val="both"/>
              <w:rPr>
                <w:rFonts w:ascii="Arial" w:hAnsi="Arial" w:cs="Arial"/>
                <w:highlight w:val="yellow"/>
                <w:lang w:eastAsia="zh-CN"/>
              </w:rPr>
            </w:pPr>
            <w:r w:rsidRPr="00B86E85">
              <w:rPr>
                <w:rFonts w:ascii="Arial" w:hAnsi="Arial" w:cs="Arial"/>
                <w:lang w:eastAsia="zh-CN"/>
              </w:rPr>
              <w:t xml:space="preserve">Ponudnik mora predložiti najmanj </w:t>
            </w:r>
            <w:r w:rsidR="0057214B" w:rsidRPr="00BB74D6">
              <w:rPr>
                <w:rFonts w:ascii="Arial" w:hAnsi="Arial" w:cs="Arial"/>
                <w:lang w:eastAsia="zh-CN"/>
              </w:rPr>
              <w:t>eno</w:t>
            </w:r>
            <w:r w:rsidR="0057214B">
              <w:rPr>
                <w:rFonts w:ascii="Arial" w:hAnsi="Arial" w:cs="Arial"/>
                <w:lang w:eastAsia="zh-CN"/>
              </w:rPr>
              <w:t xml:space="preserve"> </w:t>
            </w:r>
            <w:r w:rsidR="002B6D76" w:rsidRPr="00AF26AA">
              <w:rPr>
                <w:rFonts w:ascii="Arial" w:hAnsi="Arial" w:cs="Arial"/>
                <w:lang w:eastAsia="zh-CN"/>
              </w:rPr>
              <w:t>(</w:t>
            </w:r>
            <w:r w:rsidR="0057214B">
              <w:rPr>
                <w:rFonts w:ascii="Arial" w:hAnsi="Arial" w:cs="Arial"/>
                <w:lang w:eastAsia="zh-CN"/>
              </w:rPr>
              <w:t>1</w:t>
            </w:r>
            <w:r w:rsidR="002B6D76" w:rsidRPr="00AF26AA">
              <w:rPr>
                <w:rFonts w:ascii="Arial" w:hAnsi="Arial" w:cs="Arial"/>
                <w:lang w:eastAsia="zh-CN"/>
              </w:rPr>
              <w:t>)</w:t>
            </w:r>
            <w:r w:rsidRPr="00AF26AA">
              <w:rPr>
                <w:rFonts w:ascii="Arial" w:hAnsi="Arial" w:cs="Arial"/>
                <w:lang w:eastAsia="zh-CN"/>
              </w:rPr>
              <w:t xml:space="preserve"> </w:t>
            </w:r>
            <w:r w:rsidRPr="00B86E85">
              <w:rPr>
                <w:rFonts w:ascii="Arial" w:hAnsi="Arial" w:cs="Arial"/>
                <w:lang w:eastAsia="zh-CN"/>
              </w:rPr>
              <w:t>referenc</w:t>
            </w:r>
            <w:r w:rsidR="0057214B">
              <w:rPr>
                <w:rFonts w:ascii="Arial" w:hAnsi="Arial" w:cs="Arial"/>
                <w:lang w:eastAsia="zh-CN"/>
              </w:rPr>
              <w:t>o</w:t>
            </w:r>
            <w:r w:rsidRPr="00B86E85">
              <w:rPr>
                <w:rFonts w:ascii="Arial" w:hAnsi="Arial" w:cs="Arial"/>
                <w:lang w:eastAsia="zh-CN"/>
              </w:rPr>
              <w:t xml:space="preserve">, da je </w:t>
            </w:r>
            <w:r w:rsidRPr="00AF26AA">
              <w:rPr>
                <w:rFonts w:ascii="Arial" w:hAnsi="Arial" w:cs="Arial"/>
                <w:lang w:eastAsia="zh-CN"/>
              </w:rPr>
              <w:t xml:space="preserve">v zadnjih </w:t>
            </w:r>
            <w:r w:rsidR="00A01780" w:rsidRPr="00AF26AA">
              <w:rPr>
                <w:rFonts w:ascii="Arial" w:hAnsi="Arial" w:cs="Arial"/>
                <w:lang w:eastAsia="zh-CN"/>
              </w:rPr>
              <w:t>treh</w:t>
            </w:r>
            <w:r w:rsidR="002B6D76" w:rsidRPr="00AF26AA">
              <w:rPr>
                <w:rFonts w:ascii="Arial" w:hAnsi="Arial" w:cs="Arial"/>
                <w:lang w:eastAsia="zh-CN"/>
              </w:rPr>
              <w:t xml:space="preserve"> (</w:t>
            </w:r>
            <w:r w:rsidR="00A01780" w:rsidRPr="00AF26AA">
              <w:rPr>
                <w:rFonts w:ascii="Arial" w:hAnsi="Arial" w:cs="Arial"/>
                <w:lang w:eastAsia="zh-CN"/>
              </w:rPr>
              <w:t>3</w:t>
            </w:r>
            <w:r w:rsidR="002B6D76" w:rsidRPr="00AF26AA">
              <w:rPr>
                <w:rFonts w:ascii="Arial" w:hAnsi="Arial" w:cs="Arial"/>
                <w:lang w:eastAsia="zh-CN"/>
              </w:rPr>
              <w:t>)</w:t>
            </w:r>
            <w:r w:rsidRPr="00AF26AA">
              <w:rPr>
                <w:rFonts w:ascii="Arial" w:hAnsi="Arial" w:cs="Arial"/>
                <w:lang w:eastAsia="zh-CN"/>
              </w:rPr>
              <w:t xml:space="preserve"> letih </w:t>
            </w:r>
            <w:r w:rsidRPr="00A01780">
              <w:rPr>
                <w:rFonts w:ascii="Arial" w:hAnsi="Arial" w:cs="Arial"/>
                <w:lang w:eastAsia="zh-CN"/>
              </w:rPr>
              <w:t xml:space="preserve">pred rokom za </w:t>
            </w:r>
            <w:r w:rsidR="002B6D76" w:rsidRPr="00A01780">
              <w:rPr>
                <w:rFonts w:ascii="Arial" w:hAnsi="Arial" w:cs="Arial"/>
                <w:lang w:eastAsia="zh-CN"/>
              </w:rPr>
              <w:t>prejem ponudb uspešno</w:t>
            </w:r>
            <w:r w:rsidRPr="00A01780">
              <w:rPr>
                <w:rFonts w:ascii="Arial" w:hAnsi="Arial" w:cs="Arial"/>
                <w:lang w:eastAsia="zh-CN"/>
              </w:rPr>
              <w:t xml:space="preserve"> </w:t>
            </w:r>
            <w:r w:rsidR="0057214B">
              <w:rPr>
                <w:rFonts w:ascii="Arial" w:hAnsi="Arial" w:cs="Arial"/>
                <w:lang w:eastAsia="zh-CN"/>
              </w:rPr>
              <w:t>izvedel posel, to je dobavo in montažo istovrstne opreme, za katerega daje ponudbo</w:t>
            </w:r>
            <w:r w:rsidR="00F33CC6">
              <w:rPr>
                <w:rFonts w:ascii="Arial" w:hAnsi="Arial" w:cs="Arial"/>
                <w:lang w:eastAsia="zh-CN"/>
              </w:rPr>
              <w:t xml:space="preserve"> in </w:t>
            </w:r>
            <w:r w:rsidR="0057214B">
              <w:rPr>
                <w:rFonts w:ascii="Arial" w:hAnsi="Arial" w:cs="Arial"/>
                <w:lang w:eastAsia="zh-CN"/>
              </w:rPr>
              <w:t>sicer v vrednosti</w:t>
            </w:r>
            <w:r w:rsidR="00A01780" w:rsidRPr="007A07BD">
              <w:rPr>
                <w:rFonts w:ascii="Arial" w:hAnsi="Arial" w:cs="Arial"/>
                <w:lang w:eastAsia="zh-CN"/>
              </w:rPr>
              <w:t xml:space="preserve"> </w:t>
            </w:r>
            <w:r w:rsidR="00A01780" w:rsidRPr="000A1684">
              <w:rPr>
                <w:rFonts w:ascii="Arial" w:hAnsi="Arial" w:cs="Arial"/>
                <w:lang w:eastAsia="zh-CN"/>
              </w:rPr>
              <w:t xml:space="preserve">najmanj </w:t>
            </w:r>
            <w:r w:rsidR="00FB6661" w:rsidRPr="004B1A2C">
              <w:rPr>
                <w:rFonts w:ascii="Arial" w:hAnsi="Arial" w:cs="Arial"/>
                <w:lang w:eastAsia="zh-CN"/>
              </w:rPr>
              <w:t>5</w:t>
            </w:r>
            <w:r w:rsidR="00B1494B" w:rsidRPr="004B1A2C">
              <w:rPr>
                <w:rFonts w:ascii="Arial" w:hAnsi="Arial" w:cs="Arial"/>
                <w:lang w:eastAsia="zh-CN"/>
              </w:rPr>
              <w:t>0</w:t>
            </w:r>
            <w:r w:rsidR="00A01780" w:rsidRPr="004B1A2C">
              <w:rPr>
                <w:rFonts w:ascii="Arial" w:hAnsi="Arial" w:cs="Arial"/>
                <w:lang w:eastAsia="zh-CN"/>
              </w:rPr>
              <w:t>.</w:t>
            </w:r>
            <w:r w:rsidR="00A01780" w:rsidRPr="000A1684">
              <w:rPr>
                <w:rFonts w:ascii="Arial" w:hAnsi="Arial" w:cs="Arial"/>
                <w:lang w:eastAsia="zh-CN"/>
              </w:rPr>
              <w:t>000 EUR brez DDV</w:t>
            </w:r>
            <w:r w:rsidR="007A07BD" w:rsidRPr="000A1684">
              <w:rPr>
                <w:rFonts w:ascii="Arial" w:hAnsi="Arial" w:cs="Arial"/>
                <w:lang w:eastAsia="zh-CN"/>
              </w:rPr>
              <w:t>.</w:t>
            </w:r>
          </w:p>
          <w:p w14:paraId="14F21F20" w14:textId="77777777" w:rsidR="00C13FEA" w:rsidRPr="00386274" w:rsidRDefault="00C13FEA" w:rsidP="003150D1">
            <w:pPr>
              <w:spacing w:after="0" w:line="276" w:lineRule="auto"/>
              <w:rPr>
                <w:rFonts w:ascii="Arial" w:hAnsi="Arial" w:cs="Arial"/>
                <w:highlight w:val="yellow"/>
                <w:lang w:eastAsia="zh-CN"/>
              </w:rPr>
            </w:pPr>
          </w:p>
          <w:p w14:paraId="27A0C506" w14:textId="5A766855" w:rsidR="00C13FEA"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Naročnik si pridržuje pravico od ponudnika zahtevati predložitev dokazil (npr. </w:t>
            </w:r>
            <w:r w:rsidR="002B6D76">
              <w:rPr>
                <w:rFonts w:ascii="Arial" w:hAnsi="Arial" w:cs="Arial"/>
                <w:lang w:eastAsia="zh-CN"/>
              </w:rPr>
              <w:t>pogodba</w:t>
            </w:r>
            <w:r w:rsidR="00ED4B8C">
              <w:rPr>
                <w:rFonts w:ascii="Arial" w:hAnsi="Arial" w:cs="Arial"/>
                <w:lang w:eastAsia="zh-CN"/>
              </w:rPr>
              <w:t>)</w:t>
            </w:r>
            <w:r w:rsidR="002B6D76">
              <w:rPr>
                <w:rFonts w:ascii="Arial" w:hAnsi="Arial" w:cs="Arial"/>
                <w:lang w:eastAsia="zh-CN"/>
              </w:rPr>
              <w:t xml:space="preserve">, </w:t>
            </w:r>
            <w:r w:rsidRPr="00C67A31">
              <w:rPr>
                <w:rFonts w:ascii="Arial" w:hAnsi="Arial" w:cs="Arial"/>
                <w:lang w:eastAsia="zh-CN"/>
              </w:rPr>
              <w:t>iz katerih bo izhajalo, da referenčni posel izpolnjuje zahteve naročnika.</w:t>
            </w:r>
          </w:p>
          <w:p w14:paraId="0B8D69BC" w14:textId="4B1E1781" w:rsidR="002210B6" w:rsidRDefault="002210B6" w:rsidP="003150D1">
            <w:pPr>
              <w:spacing w:after="0" w:line="276" w:lineRule="auto"/>
              <w:jc w:val="both"/>
              <w:rPr>
                <w:rFonts w:ascii="Arial" w:hAnsi="Arial" w:cs="Arial"/>
                <w:lang w:eastAsia="zh-CN"/>
              </w:rPr>
            </w:pPr>
          </w:p>
          <w:p w14:paraId="5C789145" w14:textId="6CC3AC5F" w:rsidR="002210B6" w:rsidRPr="00C67A31" w:rsidRDefault="002210B6" w:rsidP="003150D1">
            <w:pPr>
              <w:spacing w:after="0" w:line="276" w:lineRule="auto"/>
              <w:jc w:val="both"/>
              <w:rPr>
                <w:rFonts w:ascii="Arial" w:hAnsi="Arial" w:cs="Arial"/>
                <w:lang w:eastAsia="zh-CN"/>
              </w:rPr>
            </w:pPr>
            <w:r>
              <w:rPr>
                <w:rFonts w:ascii="Arial" w:hAnsi="Arial" w:cs="Arial"/>
                <w:lang w:eastAsia="zh-CN"/>
              </w:rPr>
              <w:t>Posel je bil opravljen pravočasno, strokovno, kakovostno in v skladu z določili pogodbe. Obračun izvedenih del je bil izveden korektno.</w:t>
            </w:r>
          </w:p>
          <w:p w14:paraId="5DB34C12" w14:textId="77777777" w:rsidR="00C13FEA" w:rsidRPr="00C67A31" w:rsidRDefault="00C13FEA" w:rsidP="003150D1">
            <w:pPr>
              <w:spacing w:after="0" w:line="276" w:lineRule="auto"/>
              <w:jc w:val="both"/>
              <w:rPr>
                <w:rFonts w:ascii="Arial" w:hAnsi="Arial" w:cs="Arial"/>
                <w:lang w:eastAsia="zh-CN"/>
              </w:rPr>
            </w:pPr>
          </w:p>
          <w:p w14:paraId="427A4706"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Naročnik si pridržuje pravico, da predložene reference preveri sam pri investitorju in jih ne upošteva, v kolikor le-teh ne bo mogoče pridobiti oz. preveriti (preverba istovrstnosti referenčnih del in referenčne višine posla).</w:t>
            </w:r>
          </w:p>
          <w:p w14:paraId="68038E04" w14:textId="77777777" w:rsidR="00C13FEA" w:rsidRPr="00C67A31" w:rsidRDefault="00C13FEA" w:rsidP="003150D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4320"/>
            </w:tblGrid>
            <w:tr w:rsidR="00C13FEA" w:rsidRPr="00C67A31" w14:paraId="77E662E1" w14:textId="77777777" w:rsidTr="00C13FEA">
              <w:tc>
                <w:tcPr>
                  <w:tcW w:w="4320" w:type="dxa"/>
                  <w:tcBorders>
                    <w:top w:val="single" w:sz="8" w:space="0" w:color="96488B"/>
                    <w:left w:val="single" w:sz="8" w:space="0" w:color="96488B"/>
                    <w:bottom w:val="single" w:sz="8" w:space="0" w:color="96488B"/>
                    <w:right w:val="single" w:sz="8" w:space="0" w:color="96488B"/>
                  </w:tcBorders>
                </w:tcPr>
                <w:p w14:paraId="6B6C0B50"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b/>
                      <w:bCs/>
                      <w:lang w:eastAsia="zh-CN"/>
                    </w:rPr>
                    <w:lastRenderedPageBreak/>
                    <w:t>INFORMACIJA ZA UGOTAVLJANJE SPOSOBNOSTI</w:t>
                  </w:r>
                  <w:r w:rsidRPr="00C67A31">
                    <w:rPr>
                      <w:rFonts w:ascii="Arial" w:hAnsi="Arial" w:cs="Arial"/>
                      <w:lang w:eastAsia="zh-CN"/>
                    </w:rPr>
                    <w:t xml:space="preserve">: Seznam referenčnih poslov ponudnika (Priloga št. 8) in  </w:t>
                  </w:r>
                  <w:r w:rsidRPr="00C67A31">
                    <w:rPr>
                      <w:rFonts w:ascii="Arial" w:hAnsi="Arial" w:cs="Arial"/>
                      <w:b/>
                      <w:lang w:eastAsia="zh-CN"/>
                    </w:rPr>
                    <w:t>NASLEDNJA DOKAZILA:</w:t>
                  </w:r>
                </w:p>
                <w:p w14:paraId="2AFAF06E"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Potrdilo o dobro opravljenem delu, izdano s strani referenčnega naročnika (ki mora biti investitor referenčnega posla) za vsako priglašeno referenco na Prilogi št. 9.</w:t>
                  </w:r>
                </w:p>
              </w:tc>
            </w:tr>
          </w:tbl>
          <w:p w14:paraId="5C6C5769" w14:textId="77777777" w:rsidR="00C13FEA" w:rsidRPr="00C67A31" w:rsidRDefault="00C13FEA" w:rsidP="003150D1">
            <w:pPr>
              <w:spacing w:after="0" w:line="276" w:lineRule="auto"/>
              <w:rPr>
                <w:rFonts w:ascii="Arial" w:hAnsi="Arial" w:cs="Arial"/>
                <w:highlight w:val="yellow"/>
                <w:lang w:eastAsia="zh-CN"/>
              </w:rPr>
            </w:pPr>
          </w:p>
        </w:tc>
        <w:tc>
          <w:tcPr>
            <w:tcW w:w="2399" w:type="dxa"/>
          </w:tcPr>
          <w:p w14:paraId="436232C8" w14:textId="5EFF1CBC" w:rsidR="00C13FEA" w:rsidRPr="00C67A31" w:rsidRDefault="00C13FEA" w:rsidP="003150D1">
            <w:pPr>
              <w:pStyle w:val="Default"/>
              <w:spacing w:line="276" w:lineRule="auto"/>
              <w:jc w:val="both"/>
              <w:rPr>
                <w:color w:val="auto"/>
                <w:sz w:val="22"/>
                <w:szCs w:val="22"/>
              </w:rPr>
            </w:pPr>
            <w:r w:rsidRPr="00C67A31">
              <w:rPr>
                <w:color w:val="auto"/>
                <w:sz w:val="22"/>
                <w:szCs w:val="22"/>
              </w:rPr>
              <w:lastRenderedPageBreak/>
              <w:t xml:space="preserve">Pogoj mora izpolniti ponudnik oziroma podizvajalec, ki bo dejansko izvajal </w:t>
            </w:r>
            <w:r w:rsidR="007B44F1">
              <w:rPr>
                <w:color w:val="auto"/>
                <w:sz w:val="22"/>
                <w:szCs w:val="22"/>
              </w:rPr>
              <w:t>storitev</w:t>
            </w:r>
            <w:r w:rsidRPr="00C67A31">
              <w:rPr>
                <w:color w:val="auto"/>
                <w:sz w:val="22"/>
                <w:szCs w:val="22"/>
              </w:rPr>
              <w:t xml:space="preserve">. </w:t>
            </w:r>
          </w:p>
          <w:p w14:paraId="2943021E" w14:textId="77777777" w:rsidR="00C13FEA" w:rsidRPr="00C67A31" w:rsidRDefault="00C13FEA" w:rsidP="003150D1">
            <w:pPr>
              <w:pStyle w:val="Default"/>
              <w:spacing w:line="276" w:lineRule="auto"/>
              <w:jc w:val="both"/>
              <w:rPr>
                <w:color w:val="auto"/>
                <w:sz w:val="22"/>
                <w:szCs w:val="22"/>
              </w:rPr>
            </w:pPr>
          </w:p>
          <w:p w14:paraId="0AB4FC1D"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rPr>
              <w:t xml:space="preserve">Konzorcij ponudnikov postavljeni pogoj izpolni preko kateregakoli člana konzorcija. </w:t>
            </w:r>
          </w:p>
        </w:tc>
      </w:tr>
      <w:tr w:rsidR="00394288" w:rsidRPr="00E32F56" w14:paraId="643527A3" w14:textId="77777777" w:rsidTr="00394288">
        <w:tblPrEx>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PrEx>
        <w:trPr>
          <w:trHeight w:val="1827"/>
        </w:trPr>
        <w:tc>
          <w:tcPr>
            <w:tcW w:w="9404" w:type="dxa"/>
            <w:gridSpan w:val="4"/>
            <w:tcBorders>
              <w:top w:val="single" w:sz="4" w:space="0" w:color="auto"/>
              <w:left w:val="single" w:sz="4" w:space="0" w:color="auto"/>
              <w:bottom w:val="single" w:sz="4" w:space="0" w:color="auto"/>
              <w:right w:val="single" w:sz="4" w:space="0" w:color="auto"/>
            </w:tcBorders>
          </w:tcPr>
          <w:p w14:paraId="30BDE436" w14:textId="77777777" w:rsidR="00394288" w:rsidRPr="00E32F56" w:rsidRDefault="00394288" w:rsidP="003150D1">
            <w:pPr>
              <w:spacing w:after="0" w:line="276" w:lineRule="auto"/>
              <w:jc w:val="both"/>
              <w:rPr>
                <w:rFonts w:ascii="Arial" w:hAnsi="Arial" w:cs="Arial"/>
                <w:lang w:eastAsia="zh-CN"/>
              </w:rPr>
            </w:pPr>
          </w:p>
          <w:p w14:paraId="7FE8BC9C" w14:textId="77777777" w:rsidR="00394288" w:rsidRPr="00D444A0" w:rsidRDefault="00394288" w:rsidP="00E6095E">
            <w:pPr>
              <w:pStyle w:val="Odstavekseznama"/>
              <w:spacing w:after="0"/>
              <w:jc w:val="both"/>
              <w:rPr>
                <w:rFonts w:ascii="Arial" w:hAnsi="Arial" w:cs="Arial"/>
                <w:b/>
                <w:vanish/>
                <w:color w:val="7030A0"/>
                <w:lang w:eastAsia="zh-CN"/>
              </w:rPr>
            </w:pPr>
          </w:p>
          <w:p w14:paraId="0EBA712D" w14:textId="77777777" w:rsidR="00394288" w:rsidRPr="00394288" w:rsidRDefault="00394288" w:rsidP="003150D1">
            <w:pPr>
              <w:pStyle w:val="Odstavekseznama"/>
              <w:spacing w:after="0"/>
              <w:jc w:val="both"/>
              <w:rPr>
                <w:rFonts w:ascii="Arial" w:hAnsi="Arial" w:cs="Arial"/>
                <w:b/>
                <w:lang w:eastAsia="zh-CN"/>
              </w:rPr>
            </w:pPr>
          </w:p>
          <w:p w14:paraId="1E98BA70" w14:textId="65FF505A" w:rsidR="00394288" w:rsidRPr="00E32F56" w:rsidRDefault="00394288" w:rsidP="00E6095E">
            <w:pPr>
              <w:pStyle w:val="Odstavekseznama"/>
              <w:numPr>
                <w:ilvl w:val="0"/>
                <w:numId w:val="45"/>
              </w:numPr>
              <w:spacing w:after="0"/>
              <w:jc w:val="both"/>
              <w:rPr>
                <w:rFonts w:ascii="Arial" w:hAnsi="Arial" w:cs="Arial"/>
                <w:b/>
                <w:lang w:eastAsia="zh-CN"/>
              </w:rPr>
            </w:pPr>
            <w:r>
              <w:rPr>
                <w:rFonts w:ascii="Arial" w:hAnsi="Arial" w:cs="Arial"/>
                <w:b/>
                <w:color w:val="7030A0"/>
                <w:lang w:eastAsia="zh-CN"/>
              </w:rPr>
              <w:t>Tehnični in človeški viri</w:t>
            </w:r>
          </w:p>
        </w:tc>
      </w:tr>
      <w:tr w:rsidR="00394288" w:rsidRPr="00C67A31" w14:paraId="0B0D314C" w14:textId="77777777" w:rsidTr="00394288">
        <w:trPr>
          <w:trHeight w:val="1128"/>
        </w:trPr>
        <w:tc>
          <w:tcPr>
            <w:tcW w:w="718" w:type="dxa"/>
          </w:tcPr>
          <w:p w14:paraId="1B7D8335" w14:textId="128D67BB" w:rsidR="00394288" w:rsidRPr="00C67A31" w:rsidRDefault="00394288" w:rsidP="003150D1">
            <w:pPr>
              <w:spacing w:after="0" w:line="276" w:lineRule="auto"/>
              <w:jc w:val="both"/>
              <w:rPr>
                <w:rFonts w:ascii="Arial" w:hAnsi="Arial" w:cs="Arial"/>
                <w:lang w:eastAsia="zh-CN"/>
              </w:rPr>
            </w:pPr>
            <w:r>
              <w:rPr>
                <w:rFonts w:ascii="Arial" w:hAnsi="Arial" w:cs="Arial"/>
                <w:lang w:eastAsia="zh-CN"/>
              </w:rPr>
              <w:t>2.</w:t>
            </w:r>
          </w:p>
        </w:tc>
        <w:tc>
          <w:tcPr>
            <w:tcW w:w="1658" w:type="dxa"/>
          </w:tcPr>
          <w:p w14:paraId="391F3CDB" w14:textId="122A76D5" w:rsidR="00394288" w:rsidRPr="00C67A31" w:rsidRDefault="00394288" w:rsidP="003150D1">
            <w:pPr>
              <w:spacing w:after="0" w:line="276" w:lineRule="auto"/>
              <w:rPr>
                <w:rFonts w:ascii="Arial" w:hAnsi="Arial" w:cs="Arial"/>
                <w:lang w:eastAsia="zh-CN"/>
              </w:rPr>
            </w:pPr>
            <w:r w:rsidRPr="00E32F56">
              <w:rPr>
                <w:rFonts w:ascii="Arial" w:hAnsi="Arial" w:cs="Arial"/>
                <w:lang w:eastAsia="zh-CN"/>
              </w:rPr>
              <w:t>Deseti odstavek 76. člena ZJN-3</w:t>
            </w:r>
          </w:p>
        </w:tc>
        <w:tc>
          <w:tcPr>
            <w:tcW w:w="4629" w:type="dxa"/>
          </w:tcPr>
          <w:p w14:paraId="033848DB" w14:textId="7C23838C" w:rsidR="00394288" w:rsidRDefault="00394288" w:rsidP="003150D1">
            <w:pPr>
              <w:spacing w:after="0" w:line="276" w:lineRule="auto"/>
              <w:jc w:val="both"/>
              <w:rPr>
                <w:rFonts w:ascii="Arial" w:hAnsi="Arial" w:cs="Arial"/>
                <w:lang w:eastAsia="zh-CN"/>
              </w:rPr>
            </w:pPr>
            <w:r w:rsidRPr="00D942DB">
              <w:rPr>
                <w:rFonts w:ascii="Arial" w:hAnsi="Arial" w:cs="Arial"/>
                <w:lang w:eastAsia="zh-CN"/>
              </w:rPr>
              <w:t>Ponudnik jamči, da je zanesljiv, ima izkušnje in kadre, ki so sposobni izvesti razpisana dela, ter razpolaga z zadostnimi tehničnimi zmogljivostmi</w:t>
            </w:r>
            <w:r>
              <w:rPr>
                <w:rFonts w:ascii="Arial" w:hAnsi="Arial" w:cs="Arial"/>
                <w:lang w:eastAsia="zh-CN"/>
              </w:rPr>
              <w:t xml:space="preserve"> </w:t>
            </w:r>
            <w:r w:rsidRPr="00D942DB">
              <w:rPr>
                <w:rFonts w:ascii="Arial" w:hAnsi="Arial" w:cs="Arial"/>
                <w:lang w:eastAsia="zh-CN"/>
              </w:rPr>
              <w:t xml:space="preserve">za </w:t>
            </w:r>
            <w:r w:rsidRPr="004438B0">
              <w:rPr>
                <w:rFonts w:ascii="Arial" w:hAnsi="Arial" w:cs="Arial"/>
                <w:lang w:eastAsia="zh-CN"/>
              </w:rPr>
              <w:t xml:space="preserve">kvalitetno, pravilno in pravočasno </w:t>
            </w:r>
            <w:r w:rsidRPr="00D942DB">
              <w:rPr>
                <w:rFonts w:ascii="Arial" w:hAnsi="Arial" w:cs="Arial"/>
                <w:lang w:eastAsia="zh-CN"/>
              </w:rPr>
              <w:t>izvedbo javnega naročila</w:t>
            </w:r>
            <w:r>
              <w:rPr>
                <w:rFonts w:ascii="Arial" w:hAnsi="Arial" w:cs="Arial"/>
                <w:lang w:eastAsia="zh-CN"/>
              </w:rPr>
              <w:t xml:space="preserve">, </w:t>
            </w:r>
            <w:r w:rsidRPr="004438B0">
              <w:rPr>
                <w:rFonts w:ascii="Arial" w:hAnsi="Arial" w:cs="Arial"/>
                <w:lang w:eastAsia="zh-CN"/>
              </w:rPr>
              <w:t>skladno z zahtevami dokumentacije za izvedbo javnega naročila, pravili stroke ter določili predpisov in standardov s področja predmetnega javnega naročila</w:t>
            </w:r>
            <w:r>
              <w:rPr>
                <w:rFonts w:ascii="Arial" w:hAnsi="Arial" w:cs="Arial"/>
                <w:lang w:eastAsia="zh-CN"/>
              </w:rPr>
              <w:t>.</w:t>
            </w:r>
            <w:r w:rsidRPr="00D942DB">
              <w:rPr>
                <w:rFonts w:ascii="Arial" w:hAnsi="Arial" w:cs="Arial"/>
                <w:lang w:eastAsia="zh-CN"/>
              </w:rPr>
              <w:t xml:space="preserve"> </w:t>
            </w:r>
          </w:p>
          <w:p w14:paraId="373F9A9E" w14:textId="7559FC6B" w:rsidR="0032096A" w:rsidRDefault="0032096A" w:rsidP="003150D1">
            <w:pPr>
              <w:spacing w:after="0" w:line="276" w:lineRule="auto"/>
              <w:jc w:val="both"/>
              <w:rPr>
                <w:rFonts w:ascii="Arial" w:hAnsi="Arial" w:cs="Arial"/>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4320"/>
            </w:tblGrid>
            <w:tr w:rsidR="00394288" w:rsidRPr="00E32F56" w14:paraId="1C526D29" w14:textId="77777777" w:rsidTr="00CB25C3">
              <w:tc>
                <w:tcPr>
                  <w:tcW w:w="4320" w:type="dxa"/>
                  <w:tcBorders>
                    <w:top w:val="single" w:sz="8" w:space="0" w:color="96488B"/>
                    <w:left w:val="single" w:sz="8" w:space="0" w:color="96488B"/>
                    <w:bottom w:val="single" w:sz="8" w:space="0" w:color="96488B"/>
                    <w:right w:val="single" w:sz="8" w:space="0" w:color="96488B"/>
                  </w:tcBorders>
                </w:tcPr>
                <w:p w14:paraId="3A1A4193" w14:textId="3ABC9045" w:rsidR="00394288" w:rsidRPr="00E32F56" w:rsidRDefault="00394288" w:rsidP="003150D1">
                  <w:pPr>
                    <w:spacing w:after="0" w:line="276" w:lineRule="auto"/>
                    <w:jc w:val="both"/>
                    <w:rPr>
                      <w:rFonts w:ascii="Arial" w:hAnsi="Arial" w:cs="Arial"/>
                      <w:lang w:eastAsia="zh-CN"/>
                    </w:rPr>
                  </w:pPr>
                  <w:r w:rsidRPr="00E32F56">
                    <w:rPr>
                      <w:rFonts w:ascii="Arial" w:hAnsi="Arial" w:cs="Arial"/>
                      <w:b/>
                      <w:bCs/>
                      <w:lang w:eastAsia="zh-CN"/>
                    </w:rPr>
                    <w:t>INFORMACIJA ZA UGOTAVLJANJE SPOSOBNOSTI</w:t>
                  </w:r>
                  <w:r w:rsidRPr="00E32F56">
                    <w:rPr>
                      <w:rFonts w:ascii="Arial" w:hAnsi="Arial" w:cs="Arial"/>
                      <w:lang w:eastAsia="zh-CN"/>
                    </w:rPr>
                    <w:t>:</w:t>
                  </w:r>
                  <w:r>
                    <w:rPr>
                      <w:rFonts w:ascii="Arial" w:hAnsi="Arial" w:cs="Arial"/>
                      <w:lang w:eastAsia="zh-CN"/>
                    </w:rPr>
                    <w:t xml:space="preserve"> Lastna izjava (Priloga št. 5)</w:t>
                  </w:r>
                  <w:r w:rsidR="00BB019C">
                    <w:rPr>
                      <w:rFonts w:ascii="Arial" w:hAnsi="Arial" w:cs="Arial"/>
                      <w:lang w:eastAsia="zh-CN"/>
                    </w:rPr>
                    <w:t xml:space="preserve"> </w:t>
                  </w:r>
                </w:p>
              </w:tc>
            </w:tr>
          </w:tbl>
          <w:p w14:paraId="7E6E64A9" w14:textId="310AEAD5" w:rsidR="00394288" w:rsidRPr="00C67A31" w:rsidRDefault="00394288" w:rsidP="003150D1">
            <w:pPr>
              <w:spacing w:after="0" w:line="276" w:lineRule="auto"/>
              <w:jc w:val="both"/>
              <w:rPr>
                <w:rFonts w:ascii="Arial" w:hAnsi="Arial" w:cs="Arial"/>
                <w:lang w:eastAsia="zh-CN"/>
              </w:rPr>
            </w:pPr>
          </w:p>
        </w:tc>
        <w:tc>
          <w:tcPr>
            <w:tcW w:w="2399" w:type="dxa"/>
          </w:tcPr>
          <w:p w14:paraId="21E838B9" w14:textId="77777777" w:rsidR="00394288" w:rsidRPr="00A221FC" w:rsidRDefault="00394288" w:rsidP="003150D1">
            <w:pPr>
              <w:pStyle w:val="Default"/>
              <w:spacing w:line="276" w:lineRule="auto"/>
              <w:jc w:val="both"/>
              <w:rPr>
                <w:color w:val="auto"/>
                <w:sz w:val="22"/>
                <w:szCs w:val="22"/>
              </w:rPr>
            </w:pPr>
            <w:r w:rsidRPr="00A221FC">
              <w:rPr>
                <w:color w:val="auto"/>
                <w:sz w:val="22"/>
                <w:szCs w:val="22"/>
              </w:rPr>
              <w:t xml:space="preserve">Pogoj mora izpolniti ponudnik oziroma podizvajalec, ki bo dejansko izvajal </w:t>
            </w:r>
            <w:r>
              <w:rPr>
                <w:color w:val="auto"/>
                <w:sz w:val="22"/>
                <w:szCs w:val="22"/>
              </w:rPr>
              <w:t>dela</w:t>
            </w:r>
            <w:r w:rsidRPr="00A221FC">
              <w:rPr>
                <w:color w:val="auto"/>
                <w:sz w:val="22"/>
                <w:szCs w:val="22"/>
              </w:rPr>
              <w:t xml:space="preserve">. </w:t>
            </w:r>
          </w:p>
          <w:p w14:paraId="64D4E6D9" w14:textId="77777777" w:rsidR="00394288" w:rsidRPr="00A221FC" w:rsidRDefault="00394288" w:rsidP="003150D1">
            <w:pPr>
              <w:pStyle w:val="Default"/>
              <w:spacing w:line="276" w:lineRule="auto"/>
              <w:jc w:val="both"/>
              <w:rPr>
                <w:color w:val="auto"/>
                <w:sz w:val="22"/>
                <w:szCs w:val="22"/>
              </w:rPr>
            </w:pPr>
          </w:p>
          <w:p w14:paraId="56A90446" w14:textId="77777777" w:rsidR="00394288" w:rsidRPr="00E32F56" w:rsidRDefault="00394288" w:rsidP="003150D1">
            <w:pPr>
              <w:spacing w:after="0" w:line="276" w:lineRule="auto"/>
              <w:jc w:val="both"/>
              <w:rPr>
                <w:rFonts w:ascii="Arial" w:hAnsi="Arial" w:cs="Arial"/>
                <w:lang w:eastAsia="zh-CN"/>
              </w:rPr>
            </w:pPr>
            <w:r w:rsidRPr="00A221FC">
              <w:rPr>
                <w:rFonts w:ascii="Arial" w:hAnsi="Arial" w:cs="Arial"/>
              </w:rPr>
              <w:t>Konzorcij ponudnikov postavljeni pogoj izpolni preko kateregakoli člana konzorcija.</w:t>
            </w:r>
          </w:p>
          <w:p w14:paraId="6C18B60E" w14:textId="77777777" w:rsidR="00394288" w:rsidRPr="00C67A31" w:rsidRDefault="00394288" w:rsidP="003150D1">
            <w:pPr>
              <w:pStyle w:val="Default"/>
              <w:spacing w:line="276" w:lineRule="auto"/>
              <w:jc w:val="both"/>
              <w:rPr>
                <w:color w:val="auto"/>
                <w:sz w:val="22"/>
                <w:szCs w:val="22"/>
              </w:rPr>
            </w:pPr>
          </w:p>
        </w:tc>
      </w:tr>
    </w:tbl>
    <w:p w14:paraId="07BE8CA2" w14:textId="75556CEC" w:rsidR="00C13FEA" w:rsidRDefault="00D432DD" w:rsidP="003150D1">
      <w:pPr>
        <w:pStyle w:val="Slog1"/>
      </w:pPr>
      <w:bookmarkStart w:id="48" w:name="_Toc121730365"/>
      <w:r>
        <w:t>Sposobnost, ki se nanaša na Uredbo o zelenem javnem naročanju</w:t>
      </w:r>
      <w:bookmarkEnd w:id="48"/>
    </w:p>
    <w:p w14:paraId="4B9A926E" w14:textId="4BA6986B" w:rsidR="003E534A" w:rsidRDefault="003E534A" w:rsidP="00C00305">
      <w:pPr>
        <w:pStyle w:val="Naslov2"/>
        <w:numPr>
          <w:ilvl w:val="0"/>
          <w:numId w:val="0"/>
        </w:numPr>
      </w:pPr>
    </w:p>
    <w:tbl>
      <w:tblPr>
        <w:tblW w:w="9339" w:type="dxa"/>
        <w:tblInd w:w="7"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0A0" w:firstRow="1" w:lastRow="0" w:firstColumn="1" w:lastColumn="0" w:noHBand="0" w:noVBand="0"/>
      </w:tblPr>
      <w:tblGrid>
        <w:gridCol w:w="727"/>
        <w:gridCol w:w="1347"/>
        <w:gridCol w:w="4624"/>
        <w:gridCol w:w="2641"/>
      </w:tblGrid>
      <w:tr w:rsidR="00D432DD" w:rsidRPr="007A2C28" w14:paraId="224C3F84" w14:textId="77777777" w:rsidTr="00D243DC">
        <w:trPr>
          <w:trHeight w:val="1827"/>
        </w:trPr>
        <w:tc>
          <w:tcPr>
            <w:tcW w:w="727" w:type="dxa"/>
          </w:tcPr>
          <w:p w14:paraId="0915DA81" w14:textId="77777777" w:rsidR="00D432DD" w:rsidRDefault="00D432DD" w:rsidP="00D432DD">
            <w:pPr>
              <w:spacing w:after="0" w:line="276" w:lineRule="auto"/>
              <w:jc w:val="both"/>
              <w:rPr>
                <w:rFonts w:ascii="Arial" w:hAnsi="Arial" w:cs="Arial"/>
                <w:b/>
                <w:lang w:eastAsia="zh-CN"/>
              </w:rPr>
            </w:pPr>
            <w:bookmarkStart w:id="49" w:name="_Hlk61419886"/>
            <w:r>
              <w:rPr>
                <w:rFonts w:ascii="Arial" w:hAnsi="Arial" w:cs="Arial"/>
                <w:b/>
                <w:lang w:eastAsia="zh-CN"/>
              </w:rPr>
              <w:t>ZAP. ŠT.</w:t>
            </w:r>
          </w:p>
          <w:p w14:paraId="31431417" w14:textId="1379F328" w:rsidR="00D432DD" w:rsidRPr="007A2C28" w:rsidRDefault="00D432DD" w:rsidP="00D432DD">
            <w:pPr>
              <w:spacing w:after="0" w:line="276" w:lineRule="auto"/>
              <w:jc w:val="both"/>
              <w:rPr>
                <w:rFonts w:ascii="Arial" w:hAnsi="Arial" w:cs="Arial"/>
                <w:lang w:eastAsia="zh-CN"/>
              </w:rPr>
            </w:pPr>
            <w:r>
              <w:rPr>
                <w:rFonts w:ascii="Arial" w:hAnsi="Arial" w:cs="Arial"/>
                <w:lang w:eastAsia="zh-CN"/>
              </w:rPr>
              <w:t>1.</w:t>
            </w:r>
          </w:p>
        </w:tc>
        <w:tc>
          <w:tcPr>
            <w:tcW w:w="1347" w:type="dxa"/>
          </w:tcPr>
          <w:p w14:paraId="756672BF" w14:textId="4FC4FC3A" w:rsidR="00D432DD" w:rsidRPr="007A2C28" w:rsidRDefault="00D432DD" w:rsidP="00D432DD">
            <w:pPr>
              <w:spacing w:after="0" w:line="276" w:lineRule="auto"/>
              <w:rPr>
                <w:rFonts w:ascii="Arial" w:hAnsi="Arial" w:cs="Arial"/>
                <w:lang w:eastAsia="zh-CN"/>
              </w:rPr>
            </w:pPr>
            <w:r>
              <w:rPr>
                <w:rFonts w:ascii="Arial" w:hAnsi="Arial" w:cs="Arial"/>
                <w:b/>
                <w:lang w:eastAsia="zh-CN"/>
              </w:rPr>
              <w:t>PRAVNA PODLAGA</w:t>
            </w:r>
            <w:r w:rsidR="006D2EA4">
              <w:rPr>
                <w:rFonts w:ascii="Arial" w:hAnsi="Arial" w:cs="Arial"/>
                <w:b/>
                <w:lang w:eastAsia="zh-CN"/>
              </w:rPr>
              <w:t xml:space="preserve"> </w:t>
            </w:r>
            <w:r w:rsidR="006D2EA4" w:rsidRPr="006D2EA4">
              <w:rPr>
                <w:rFonts w:ascii="Arial" w:hAnsi="Arial" w:cs="Arial"/>
                <w:bCs/>
                <w:lang w:eastAsia="zh-CN"/>
              </w:rPr>
              <w:t>Tretji odstavek 116. člena ZJN-3</w:t>
            </w:r>
          </w:p>
        </w:tc>
        <w:tc>
          <w:tcPr>
            <w:tcW w:w="4624" w:type="dxa"/>
            <w:shd w:val="clear" w:color="auto" w:fill="auto"/>
          </w:tcPr>
          <w:p w14:paraId="32078715" w14:textId="77777777" w:rsidR="006D2EA4" w:rsidRDefault="00D432DD" w:rsidP="00D432DD">
            <w:pPr>
              <w:autoSpaceDE w:val="0"/>
              <w:autoSpaceDN w:val="0"/>
              <w:adjustRightInd w:val="0"/>
              <w:spacing w:after="0" w:line="276" w:lineRule="auto"/>
              <w:jc w:val="both"/>
              <w:rPr>
                <w:rFonts w:ascii="Arial" w:hAnsi="Arial" w:cs="Arial"/>
                <w:b/>
                <w:lang w:eastAsia="zh-CN"/>
              </w:rPr>
            </w:pPr>
            <w:r>
              <w:rPr>
                <w:rFonts w:ascii="Arial" w:hAnsi="Arial" w:cs="Arial"/>
                <w:b/>
                <w:lang w:eastAsia="zh-CN"/>
              </w:rPr>
              <w:t>POGOJ</w:t>
            </w:r>
            <w:r w:rsidR="006D2EA4">
              <w:rPr>
                <w:rFonts w:ascii="Arial" w:hAnsi="Arial" w:cs="Arial"/>
                <w:b/>
                <w:lang w:eastAsia="zh-CN"/>
              </w:rPr>
              <w:t xml:space="preserve">                                                                         </w:t>
            </w:r>
          </w:p>
          <w:p w14:paraId="5E933851" w14:textId="77777777" w:rsidR="006D2EA4" w:rsidRDefault="006D2EA4" w:rsidP="00D432DD">
            <w:pPr>
              <w:autoSpaceDE w:val="0"/>
              <w:autoSpaceDN w:val="0"/>
              <w:adjustRightInd w:val="0"/>
              <w:spacing w:after="0" w:line="276" w:lineRule="auto"/>
              <w:jc w:val="both"/>
              <w:rPr>
                <w:rFonts w:ascii="Arial" w:hAnsi="Arial" w:cs="Arial"/>
                <w:b/>
                <w:lang w:eastAsia="zh-CN"/>
              </w:rPr>
            </w:pPr>
          </w:p>
          <w:p w14:paraId="51221F9B" w14:textId="77777777" w:rsidR="002B7D40" w:rsidRDefault="006D2EA4" w:rsidP="00D432DD">
            <w:pPr>
              <w:autoSpaceDE w:val="0"/>
              <w:autoSpaceDN w:val="0"/>
              <w:adjustRightInd w:val="0"/>
              <w:spacing w:after="0" w:line="276" w:lineRule="auto"/>
              <w:jc w:val="both"/>
              <w:rPr>
                <w:rFonts w:ascii="Arial" w:hAnsi="Arial" w:cs="Arial"/>
                <w:bCs/>
                <w:lang w:eastAsia="zh-CN"/>
              </w:rPr>
            </w:pPr>
            <w:r w:rsidRPr="006D2EA4">
              <w:rPr>
                <w:rFonts w:ascii="Arial" w:hAnsi="Arial" w:cs="Arial"/>
                <w:bCs/>
                <w:lang w:eastAsia="zh-CN"/>
              </w:rPr>
              <w:t xml:space="preserve">Ponudnik se zavezuje, da bo pri oddaji ponudbe in izvedbi javnega naročila upošteval tehnične zahteve naročnika in zahteve naročnika, ki se nanašajo na Uredbo o zelenem javnem naročanju.  </w:t>
            </w:r>
          </w:p>
          <w:p w14:paraId="20082380" w14:textId="62181673" w:rsidR="006D2EA4" w:rsidRDefault="006D2EA4" w:rsidP="00D432DD">
            <w:pPr>
              <w:autoSpaceDE w:val="0"/>
              <w:autoSpaceDN w:val="0"/>
              <w:adjustRightInd w:val="0"/>
              <w:spacing w:after="0" w:line="276" w:lineRule="auto"/>
              <w:jc w:val="both"/>
              <w:rPr>
                <w:rFonts w:ascii="Arial" w:hAnsi="Arial" w:cs="Arial"/>
                <w:bCs/>
                <w:lang w:eastAsia="zh-CN"/>
              </w:rPr>
            </w:pPr>
            <w:r w:rsidRPr="006D2EA4">
              <w:rPr>
                <w:rFonts w:ascii="Arial" w:hAnsi="Arial" w:cs="Arial"/>
                <w:bCs/>
                <w:lang w:eastAsia="zh-CN"/>
              </w:rPr>
              <w:t xml:space="preserve"> </w:t>
            </w:r>
          </w:p>
          <w:p w14:paraId="228F242A" w14:textId="1FE2A105" w:rsidR="006D2EA4" w:rsidRPr="00E32F56" w:rsidRDefault="006D2EA4" w:rsidP="002B7D40">
            <w:pPr>
              <w:pBdr>
                <w:top w:val="single" w:sz="4" w:space="1" w:color="auto"/>
                <w:left w:val="single" w:sz="4" w:space="4" w:color="auto"/>
                <w:bottom w:val="single" w:sz="4" w:space="1" w:color="auto"/>
                <w:right w:val="single" w:sz="4" w:space="4" w:color="auto"/>
              </w:pBdr>
              <w:spacing w:after="0" w:line="276" w:lineRule="auto"/>
              <w:jc w:val="both"/>
              <w:rPr>
                <w:rFonts w:ascii="Arial" w:hAnsi="Arial" w:cs="Arial"/>
                <w:lang w:eastAsia="zh-CN"/>
              </w:rPr>
            </w:pPr>
            <w:r w:rsidRPr="00E32F56">
              <w:rPr>
                <w:rFonts w:ascii="Arial" w:hAnsi="Arial" w:cs="Arial"/>
                <w:b/>
                <w:bCs/>
                <w:lang w:eastAsia="zh-CN"/>
              </w:rPr>
              <w:t>INFORMACIJA ZA UGOTAVLJANJE SPOSOBNOSTI</w:t>
            </w:r>
            <w:r w:rsidRPr="00E32F56">
              <w:rPr>
                <w:rFonts w:ascii="Arial" w:hAnsi="Arial" w:cs="Arial"/>
                <w:lang w:eastAsia="zh-CN"/>
              </w:rPr>
              <w:t>:</w:t>
            </w:r>
            <w:r>
              <w:rPr>
                <w:rFonts w:ascii="Arial" w:hAnsi="Arial" w:cs="Arial"/>
                <w:lang w:eastAsia="zh-CN"/>
              </w:rPr>
              <w:t xml:space="preserve"> </w:t>
            </w:r>
            <w:r w:rsidR="002B7D40">
              <w:rPr>
                <w:rFonts w:ascii="Arial" w:hAnsi="Arial" w:cs="Arial"/>
                <w:lang w:eastAsia="zh-CN"/>
              </w:rPr>
              <w:t>Izjava ponudnika o spoštovanju zahtev Uredbe o zelenem javnem naročanju (Priloga št. 13)</w:t>
            </w:r>
          </w:p>
          <w:p w14:paraId="4F5C253C" w14:textId="418EB29F" w:rsidR="00D432DD" w:rsidRPr="006D2EA4" w:rsidRDefault="006D2EA4" w:rsidP="00D432DD">
            <w:pPr>
              <w:autoSpaceDE w:val="0"/>
              <w:autoSpaceDN w:val="0"/>
              <w:adjustRightInd w:val="0"/>
              <w:spacing w:after="0" w:line="276" w:lineRule="auto"/>
              <w:jc w:val="both"/>
              <w:rPr>
                <w:rFonts w:ascii="Arial" w:hAnsi="Arial" w:cs="Arial"/>
                <w:bCs/>
                <w:lang w:eastAsia="zh-CN"/>
              </w:rPr>
            </w:pPr>
            <w:r w:rsidRPr="006D2EA4">
              <w:rPr>
                <w:rFonts w:ascii="Arial" w:hAnsi="Arial" w:cs="Arial"/>
                <w:bCs/>
                <w:lang w:eastAsia="zh-CN"/>
              </w:rPr>
              <w:t xml:space="preserve">                                                  </w:t>
            </w:r>
          </w:p>
        </w:tc>
        <w:tc>
          <w:tcPr>
            <w:tcW w:w="2641" w:type="dxa"/>
          </w:tcPr>
          <w:p w14:paraId="33236928" w14:textId="77777777" w:rsidR="002B7D40" w:rsidRDefault="00D432DD" w:rsidP="00D432DD">
            <w:pPr>
              <w:spacing w:after="0" w:line="276" w:lineRule="auto"/>
              <w:jc w:val="both"/>
              <w:rPr>
                <w:rFonts w:ascii="Arial" w:hAnsi="Arial" w:cs="Arial"/>
                <w:b/>
                <w:lang w:eastAsia="zh-CN"/>
              </w:rPr>
            </w:pPr>
            <w:r>
              <w:rPr>
                <w:rFonts w:ascii="Arial" w:hAnsi="Arial" w:cs="Arial"/>
                <w:b/>
                <w:lang w:eastAsia="zh-CN"/>
              </w:rPr>
              <w:t>ZA KOGA VELJA</w:t>
            </w:r>
            <w:r w:rsidR="002B7D40">
              <w:rPr>
                <w:rFonts w:ascii="Arial" w:hAnsi="Arial" w:cs="Arial"/>
                <w:b/>
                <w:lang w:eastAsia="zh-CN"/>
              </w:rPr>
              <w:t xml:space="preserve">         </w:t>
            </w:r>
          </w:p>
          <w:p w14:paraId="5B70840F" w14:textId="77777777" w:rsidR="002B7D40" w:rsidRDefault="002B7D40" w:rsidP="00D432DD">
            <w:pPr>
              <w:spacing w:after="0" w:line="276" w:lineRule="auto"/>
              <w:jc w:val="both"/>
              <w:rPr>
                <w:rFonts w:ascii="Arial" w:hAnsi="Arial" w:cs="Arial"/>
                <w:b/>
                <w:lang w:eastAsia="zh-CN"/>
              </w:rPr>
            </w:pPr>
          </w:p>
          <w:p w14:paraId="1D0D4CE9" w14:textId="7664704B" w:rsidR="00D432DD" w:rsidRPr="002B7D40" w:rsidRDefault="002B7D40" w:rsidP="00D432DD">
            <w:pPr>
              <w:spacing w:after="0" w:line="276" w:lineRule="auto"/>
              <w:jc w:val="both"/>
              <w:rPr>
                <w:rFonts w:ascii="Arial" w:hAnsi="Arial" w:cs="Arial"/>
                <w:bCs/>
                <w:lang w:eastAsia="zh-CN"/>
              </w:rPr>
            </w:pPr>
            <w:r w:rsidRPr="002B7D40">
              <w:rPr>
                <w:rFonts w:ascii="Arial" w:hAnsi="Arial" w:cs="Arial"/>
                <w:bCs/>
                <w:lang w:eastAsia="zh-CN"/>
              </w:rPr>
              <w:t xml:space="preserve">Pogoj mora </w:t>
            </w:r>
            <w:r w:rsidR="00CB3EEE">
              <w:rPr>
                <w:rFonts w:ascii="Arial" w:hAnsi="Arial" w:cs="Arial"/>
                <w:bCs/>
                <w:lang w:eastAsia="zh-CN"/>
              </w:rPr>
              <w:t>izpolniti ponudnik oziroma konzorcij ponudnikov</w:t>
            </w:r>
          </w:p>
        </w:tc>
      </w:tr>
      <w:bookmarkEnd w:id="49"/>
    </w:tbl>
    <w:p w14:paraId="27A6F8E1" w14:textId="0CEF2F1A" w:rsidR="003E534A" w:rsidRDefault="003E534A" w:rsidP="003150D1">
      <w:pPr>
        <w:spacing w:after="0" w:line="276" w:lineRule="auto"/>
        <w:rPr>
          <w:lang w:eastAsia="zh-CN"/>
        </w:rPr>
      </w:pPr>
    </w:p>
    <w:p w14:paraId="4EEEB224" w14:textId="0F2AAC78" w:rsidR="00D432DD" w:rsidRDefault="00D432DD" w:rsidP="00D432DD">
      <w:pPr>
        <w:pStyle w:val="Slog1"/>
      </w:pPr>
      <w:bookmarkStart w:id="50" w:name="_Toc121730366"/>
      <w:r>
        <w:lastRenderedPageBreak/>
        <w:t>Druge zahteve</w:t>
      </w:r>
      <w:bookmarkEnd w:id="50"/>
    </w:p>
    <w:tbl>
      <w:tblPr>
        <w:tblW w:w="9166" w:type="dxa"/>
        <w:tblInd w:w="7"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0A0" w:firstRow="1" w:lastRow="0" w:firstColumn="1" w:lastColumn="0" w:noHBand="0" w:noVBand="0"/>
      </w:tblPr>
      <w:tblGrid>
        <w:gridCol w:w="727"/>
        <w:gridCol w:w="1347"/>
        <w:gridCol w:w="4624"/>
        <w:gridCol w:w="2468"/>
      </w:tblGrid>
      <w:tr w:rsidR="00D432DD" w:rsidRPr="007A2C28" w14:paraId="4BD35D2A" w14:textId="77777777" w:rsidTr="00DE3553">
        <w:trPr>
          <w:trHeight w:val="1827"/>
        </w:trPr>
        <w:tc>
          <w:tcPr>
            <w:tcW w:w="727" w:type="dxa"/>
          </w:tcPr>
          <w:p w14:paraId="21179B24" w14:textId="77777777" w:rsidR="00D432DD" w:rsidRPr="007A2C28" w:rsidRDefault="00D432DD" w:rsidP="00DE3553">
            <w:pPr>
              <w:spacing w:after="0" w:line="276" w:lineRule="auto"/>
              <w:jc w:val="both"/>
              <w:rPr>
                <w:rFonts w:ascii="Arial" w:hAnsi="Arial" w:cs="Arial"/>
                <w:lang w:eastAsia="zh-CN"/>
              </w:rPr>
            </w:pPr>
            <w:r>
              <w:rPr>
                <w:rFonts w:ascii="Arial" w:hAnsi="Arial" w:cs="Arial"/>
              </w:rPr>
              <w:t>1</w:t>
            </w:r>
            <w:r w:rsidRPr="007A2C28">
              <w:rPr>
                <w:rFonts w:ascii="Arial" w:hAnsi="Arial" w:cs="Arial"/>
              </w:rPr>
              <w:t>.</w:t>
            </w:r>
          </w:p>
        </w:tc>
        <w:tc>
          <w:tcPr>
            <w:tcW w:w="1347" w:type="dxa"/>
          </w:tcPr>
          <w:p w14:paraId="21A77186" w14:textId="77777777" w:rsidR="00D432DD" w:rsidRPr="007A2C28" w:rsidRDefault="00D432DD" w:rsidP="00DE3553">
            <w:pPr>
              <w:spacing w:after="0" w:line="276" w:lineRule="auto"/>
              <w:rPr>
                <w:rFonts w:ascii="Arial" w:hAnsi="Arial" w:cs="Arial"/>
                <w:lang w:eastAsia="zh-CN"/>
              </w:rPr>
            </w:pPr>
            <w:r w:rsidRPr="007A2C28">
              <w:rPr>
                <w:rFonts w:ascii="Arial" w:hAnsi="Arial" w:cs="Arial"/>
              </w:rPr>
              <w:t xml:space="preserve">j) točka osmega odstavka 77. člena ZJN-3 </w:t>
            </w:r>
          </w:p>
        </w:tc>
        <w:tc>
          <w:tcPr>
            <w:tcW w:w="4624" w:type="dxa"/>
            <w:shd w:val="clear" w:color="auto" w:fill="auto"/>
          </w:tcPr>
          <w:p w14:paraId="2FBAD30F" w14:textId="77777777" w:rsidR="00D432DD" w:rsidRPr="00C67A31" w:rsidRDefault="00D432DD" w:rsidP="00DE3553">
            <w:pPr>
              <w:autoSpaceDE w:val="0"/>
              <w:autoSpaceDN w:val="0"/>
              <w:adjustRightInd w:val="0"/>
              <w:spacing w:after="0" w:line="276" w:lineRule="auto"/>
              <w:jc w:val="both"/>
              <w:rPr>
                <w:rFonts w:ascii="Arial" w:hAnsi="Arial" w:cs="Arial"/>
              </w:rPr>
            </w:pPr>
            <w:r w:rsidRPr="00C67A31">
              <w:rPr>
                <w:rFonts w:ascii="Arial" w:hAnsi="Arial" w:cs="Arial"/>
              </w:rPr>
              <w:t xml:space="preserve">Ponudnik, ki namerava oddati del javnega naročila v </w:t>
            </w:r>
            <w:proofErr w:type="spellStart"/>
            <w:r w:rsidRPr="00C67A31">
              <w:rPr>
                <w:rFonts w:ascii="Arial" w:hAnsi="Arial" w:cs="Arial"/>
              </w:rPr>
              <w:t>podizvajanje</w:t>
            </w:r>
            <w:proofErr w:type="spellEnd"/>
            <w:r w:rsidRPr="00C67A31">
              <w:rPr>
                <w:rFonts w:ascii="Arial" w:hAnsi="Arial" w:cs="Arial"/>
              </w:rPr>
              <w:t xml:space="preserve"> mora navesti delež javnega naročila, ki ga morebiti namerava oddati v </w:t>
            </w:r>
            <w:proofErr w:type="spellStart"/>
            <w:r w:rsidRPr="00C67A31">
              <w:rPr>
                <w:rFonts w:ascii="Arial" w:hAnsi="Arial" w:cs="Arial"/>
              </w:rPr>
              <w:t>podizvajanje</w:t>
            </w:r>
            <w:proofErr w:type="spellEnd"/>
            <w:r w:rsidRPr="00C67A31">
              <w:rPr>
                <w:rFonts w:ascii="Arial" w:hAnsi="Arial" w:cs="Arial"/>
              </w:rPr>
              <w:t xml:space="preserve">. </w:t>
            </w:r>
          </w:p>
          <w:p w14:paraId="2D3FB4D3" w14:textId="77777777" w:rsidR="00D432DD" w:rsidRDefault="00D432DD" w:rsidP="00DE3553">
            <w:pPr>
              <w:autoSpaceDE w:val="0"/>
              <w:autoSpaceDN w:val="0"/>
              <w:adjustRightInd w:val="0"/>
              <w:spacing w:after="0" w:line="276" w:lineRule="auto"/>
              <w:jc w:val="both"/>
              <w:rPr>
                <w:rFonts w:ascii="Arial" w:hAnsi="Arial" w:cs="Arial"/>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4380"/>
            </w:tblGrid>
            <w:tr w:rsidR="00D432DD" w:rsidRPr="00A221FC" w14:paraId="6EF9DFB4" w14:textId="77777777" w:rsidTr="00DE3553">
              <w:tc>
                <w:tcPr>
                  <w:tcW w:w="11329" w:type="dxa"/>
                  <w:tcBorders>
                    <w:top w:val="single" w:sz="8" w:space="0" w:color="96488B"/>
                    <w:left w:val="single" w:sz="8" w:space="0" w:color="96488B"/>
                    <w:bottom w:val="single" w:sz="8" w:space="0" w:color="96488B"/>
                    <w:right w:val="single" w:sz="8" w:space="0" w:color="96488B"/>
                  </w:tcBorders>
                </w:tcPr>
                <w:p w14:paraId="0008DC59" w14:textId="77777777" w:rsidR="00D432DD" w:rsidRPr="00A221FC" w:rsidRDefault="00D432DD" w:rsidP="00DE3553">
                  <w:pPr>
                    <w:spacing w:after="0" w:line="276" w:lineRule="auto"/>
                    <w:jc w:val="both"/>
                    <w:rPr>
                      <w:rFonts w:ascii="Arial" w:hAnsi="Arial" w:cs="Arial"/>
                      <w:lang w:eastAsia="zh-CN"/>
                    </w:rPr>
                  </w:pPr>
                  <w:r w:rsidRPr="00A221FC">
                    <w:rPr>
                      <w:rFonts w:ascii="Arial" w:hAnsi="Arial" w:cs="Arial"/>
                      <w:b/>
                      <w:bCs/>
                      <w:lang w:eastAsia="zh-CN"/>
                    </w:rPr>
                    <w:t>INFORMACIJA ZA UGOTAVLJANJE SPOSOBNOSTI</w:t>
                  </w:r>
                  <w:r w:rsidRPr="00A221FC">
                    <w:rPr>
                      <w:rFonts w:ascii="Arial" w:hAnsi="Arial" w:cs="Arial"/>
                      <w:lang w:eastAsia="zh-CN"/>
                    </w:rPr>
                    <w:t>: Izjava ponudnika (Priloga št. 3).</w:t>
                  </w:r>
                </w:p>
              </w:tc>
            </w:tr>
          </w:tbl>
          <w:p w14:paraId="0307DE07" w14:textId="77777777" w:rsidR="00D432DD" w:rsidRPr="007A2C28" w:rsidRDefault="00D432DD" w:rsidP="00DE3553">
            <w:pPr>
              <w:autoSpaceDE w:val="0"/>
              <w:autoSpaceDN w:val="0"/>
              <w:adjustRightInd w:val="0"/>
              <w:spacing w:after="0" w:line="276" w:lineRule="auto"/>
              <w:jc w:val="both"/>
              <w:rPr>
                <w:rFonts w:ascii="Arial" w:hAnsi="Arial" w:cs="Arial"/>
                <w:lang w:eastAsia="zh-CN"/>
              </w:rPr>
            </w:pPr>
          </w:p>
        </w:tc>
        <w:tc>
          <w:tcPr>
            <w:tcW w:w="2468" w:type="dxa"/>
          </w:tcPr>
          <w:p w14:paraId="5FDD675E" w14:textId="77777777" w:rsidR="00D432DD" w:rsidRPr="007A2C28" w:rsidRDefault="00D432DD" w:rsidP="00DE3553">
            <w:pPr>
              <w:spacing w:after="0" w:line="276" w:lineRule="auto"/>
              <w:jc w:val="both"/>
              <w:rPr>
                <w:rFonts w:ascii="Arial" w:hAnsi="Arial" w:cs="Arial"/>
                <w:lang w:eastAsia="zh-CN"/>
              </w:rPr>
            </w:pPr>
            <w:r w:rsidRPr="00A221FC">
              <w:rPr>
                <w:rFonts w:ascii="Arial" w:hAnsi="Arial" w:cs="Arial"/>
                <w:lang w:eastAsia="zh-CN"/>
              </w:rPr>
              <w:t xml:space="preserve">Pogoj mora izpolniti ponudnik oziroma konzorcij ponudnikov, ki namerava oddati del javnega naročila v </w:t>
            </w:r>
            <w:proofErr w:type="spellStart"/>
            <w:r w:rsidRPr="00A221FC">
              <w:rPr>
                <w:rFonts w:ascii="Arial" w:hAnsi="Arial" w:cs="Arial"/>
                <w:lang w:eastAsia="zh-CN"/>
              </w:rPr>
              <w:t>podizvajanje</w:t>
            </w:r>
            <w:proofErr w:type="spellEnd"/>
            <w:r w:rsidRPr="00A221FC">
              <w:rPr>
                <w:rFonts w:ascii="Arial" w:hAnsi="Arial" w:cs="Arial"/>
                <w:lang w:eastAsia="zh-CN"/>
              </w:rPr>
              <w:t>.</w:t>
            </w:r>
          </w:p>
        </w:tc>
      </w:tr>
    </w:tbl>
    <w:p w14:paraId="73272C91" w14:textId="6AB17F02" w:rsidR="00D432DD" w:rsidRDefault="00D432DD" w:rsidP="00D432DD">
      <w:pPr>
        <w:pStyle w:val="Naslov2"/>
        <w:numPr>
          <w:ilvl w:val="0"/>
          <w:numId w:val="0"/>
        </w:numPr>
      </w:pPr>
    </w:p>
    <w:p w14:paraId="36625FD2" w14:textId="77777777" w:rsidR="00D432DD" w:rsidRPr="00D432DD" w:rsidRDefault="00D432DD" w:rsidP="00D432DD">
      <w:pPr>
        <w:rPr>
          <w:lang w:eastAsia="zh-CN"/>
        </w:rPr>
      </w:pPr>
    </w:p>
    <w:p w14:paraId="3425C58B" w14:textId="77777777" w:rsidR="00C13FEA" w:rsidRPr="00C67A31" w:rsidRDefault="00C13FEA" w:rsidP="00E6095E">
      <w:pPr>
        <w:pStyle w:val="Naslov1"/>
        <w:framePr w:wrap="auto"/>
      </w:pPr>
      <w:bookmarkStart w:id="51" w:name="_Toc121730367"/>
      <w:r w:rsidRPr="00C67A31">
        <w:t>INFORMACIJE ZA UGOTAVLJENJE SPOSOBNOSTI</w:t>
      </w:r>
      <w:bookmarkEnd w:id="51"/>
    </w:p>
    <w:p w14:paraId="28184329" w14:textId="77777777" w:rsidR="00C13FEA" w:rsidRPr="00C67A31" w:rsidRDefault="00C13FEA" w:rsidP="003150D1">
      <w:pPr>
        <w:spacing w:after="0" w:line="276" w:lineRule="auto"/>
        <w:rPr>
          <w:rFonts w:ascii="Arial" w:hAnsi="Arial" w:cs="Arial"/>
          <w:lang w:eastAsia="zh-CN"/>
        </w:rPr>
      </w:pPr>
    </w:p>
    <w:p w14:paraId="45D53152" w14:textId="77777777" w:rsidR="0043646D" w:rsidRPr="00C67A31" w:rsidRDefault="0043646D" w:rsidP="003150D1">
      <w:pPr>
        <w:spacing w:after="0" w:line="276" w:lineRule="auto"/>
        <w:rPr>
          <w:rFonts w:ascii="Arial" w:hAnsi="Arial" w:cs="Arial"/>
          <w:lang w:eastAsia="zh-CN"/>
        </w:rPr>
      </w:pPr>
    </w:p>
    <w:p w14:paraId="1ED1DDD3" w14:textId="77777777" w:rsidR="00C13FEA" w:rsidRPr="00C67A31" w:rsidRDefault="00C13FEA" w:rsidP="00C00305">
      <w:pPr>
        <w:pStyle w:val="Naslov2"/>
      </w:pPr>
      <w:bookmarkStart w:id="52" w:name="_Toc121730368"/>
      <w:r w:rsidRPr="00C67A31">
        <w:t>Preverjanje uradno dostopnih podatkov</w:t>
      </w:r>
      <w:bookmarkEnd w:id="52"/>
      <w:r w:rsidRPr="00C67A31">
        <w:t xml:space="preserve"> </w:t>
      </w:r>
    </w:p>
    <w:p w14:paraId="7437A29E"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Na podlagi tretjega odstavka 47. člena ZJN-3 naročnik v postopku naročila male vrednosti ni dolžan preverjati obstoja in vsebine navedb v ponudbi, razen če dvomi v resničnost ponudnikovih izjav.</w:t>
      </w:r>
    </w:p>
    <w:p w14:paraId="156685BB" w14:textId="77777777" w:rsidR="00C13FEA" w:rsidRPr="00C67A31" w:rsidRDefault="00C13FEA" w:rsidP="003150D1">
      <w:pPr>
        <w:spacing w:after="0" w:line="276" w:lineRule="auto"/>
        <w:jc w:val="both"/>
        <w:rPr>
          <w:rFonts w:ascii="Arial" w:hAnsi="Arial" w:cs="Arial"/>
          <w:lang w:eastAsia="zh-CN"/>
        </w:rPr>
      </w:pPr>
    </w:p>
    <w:p w14:paraId="19251401"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Na podlagi osmega odstavka 79. člena ZJN-3 ponudnik ni dolžan predložiti dokazil ali drugih listinskih dokazov, če lahko naročnik potrdila ali druge potrebne informacije pridobi brezplačno z neposrednim dostopom do nacionalne baze podatkov katere koli države članice, kakršne so nacionalni register javnih naročil, elektronski register podjetij, elektronski sistem za shranjevanje dokumentov ali </w:t>
      </w:r>
      <w:proofErr w:type="spellStart"/>
      <w:r w:rsidRPr="00C67A31">
        <w:rPr>
          <w:rFonts w:ascii="Arial" w:hAnsi="Arial" w:cs="Arial"/>
          <w:lang w:eastAsia="zh-CN"/>
        </w:rPr>
        <w:t>predkvalifikacijski</w:t>
      </w:r>
      <w:proofErr w:type="spellEnd"/>
      <w:r w:rsidRPr="00C67A31">
        <w:rPr>
          <w:rFonts w:ascii="Arial" w:hAnsi="Arial" w:cs="Arial"/>
          <w:lang w:eastAsia="zh-CN"/>
        </w:rPr>
        <w:t xml:space="preserve"> sistem. Ponudnik prav tako ni dolžan predložiti dokazil, če naročnik že ima te dokumente zaradi prejšnjega oddanega javnega naročila ali sklenjene pogodbe oz. okvirnega sporazuma in so ti dokumenti še vedno veljavni.</w:t>
      </w:r>
    </w:p>
    <w:p w14:paraId="3E7D1F43" w14:textId="77777777" w:rsidR="00C13FEA" w:rsidRPr="00C67A31" w:rsidRDefault="00C13FEA" w:rsidP="003150D1">
      <w:pPr>
        <w:spacing w:after="0" w:line="276" w:lineRule="auto"/>
        <w:jc w:val="both"/>
        <w:rPr>
          <w:rFonts w:ascii="Arial" w:hAnsi="Arial" w:cs="Arial"/>
          <w:lang w:eastAsia="zh-CN"/>
        </w:rPr>
      </w:pPr>
    </w:p>
    <w:p w14:paraId="61253052"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Podatke, ki se vodijo v uradnih evidencah in ponudnik za njih ni predložil dokazila sam, lahko naročnik namesto v uradni evidenci, na podlagi devetega odstavka 77. člena ZJN-3 preveri v enotnem informacijskem sistemu, ki predstavlja zbirko podatkov o ponudnikih ter njihovih ponudbah in ga vodi ministrstvo, pristojno za javna naročila, če ponudnik v tem sistemu naročnika izkazljivo potrdi.</w:t>
      </w:r>
    </w:p>
    <w:p w14:paraId="6ABB919A" w14:textId="77777777" w:rsidR="00C13FEA" w:rsidRPr="00C67A31" w:rsidRDefault="00C13FEA" w:rsidP="003150D1">
      <w:pPr>
        <w:spacing w:after="0" w:line="276" w:lineRule="auto"/>
        <w:jc w:val="both"/>
        <w:rPr>
          <w:rFonts w:ascii="Arial" w:hAnsi="Arial" w:cs="Arial"/>
          <w:lang w:eastAsia="zh-CN"/>
        </w:rPr>
      </w:pPr>
    </w:p>
    <w:p w14:paraId="38CDBCA7" w14:textId="77777777" w:rsidR="00C13FEA" w:rsidRPr="00C67A31" w:rsidRDefault="00C13FEA" w:rsidP="00C00305">
      <w:pPr>
        <w:pStyle w:val="Naslov2"/>
      </w:pPr>
      <w:bookmarkStart w:id="53" w:name="_Toc121730369"/>
      <w:r w:rsidRPr="00C67A31">
        <w:t>Dokazovanje pogojev za sodelovanje</w:t>
      </w:r>
      <w:bookmarkEnd w:id="53"/>
      <w:r w:rsidRPr="00C67A31">
        <w:t xml:space="preserve"> </w:t>
      </w:r>
    </w:p>
    <w:p w14:paraId="47CB283C" w14:textId="77777777" w:rsidR="00C13FEA" w:rsidRPr="00C67A31" w:rsidRDefault="00C13FEA" w:rsidP="003150D1">
      <w:pPr>
        <w:spacing w:after="0" w:line="276" w:lineRule="auto"/>
        <w:jc w:val="both"/>
        <w:rPr>
          <w:rFonts w:ascii="Arial" w:hAnsi="Arial" w:cs="Arial"/>
          <w:i/>
          <w:highlight w:val="yellow"/>
        </w:rPr>
      </w:pPr>
      <w:r w:rsidRPr="00C67A31">
        <w:rPr>
          <w:rFonts w:ascii="Arial" w:hAnsi="Arial" w:cs="Arial"/>
        </w:rPr>
        <w:t xml:space="preserve">Če ni v teh navodilih za posamezne dokumente drugače določeno, zadošča predložitev skeniranih zahtevanih dokumentov. Naročnik si pridržuje pravico do vpogleda v originalne dokumente. </w:t>
      </w:r>
    </w:p>
    <w:p w14:paraId="57D37045" w14:textId="77777777" w:rsidR="00C13FEA" w:rsidRPr="00C67A31" w:rsidRDefault="00C13FEA" w:rsidP="003150D1">
      <w:pPr>
        <w:spacing w:after="0" w:line="276" w:lineRule="auto"/>
        <w:jc w:val="both"/>
        <w:rPr>
          <w:rFonts w:ascii="Arial" w:hAnsi="Arial" w:cs="Arial"/>
        </w:rPr>
      </w:pPr>
    </w:p>
    <w:p w14:paraId="6586E52D" w14:textId="3099477B" w:rsidR="00C13FEA" w:rsidRPr="00C67A31" w:rsidRDefault="00C13FEA" w:rsidP="003150D1">
      <w:pPr>
        <w:spacing w:after="0" w:line="276" w:lineRule="auto"/>
        <w:jc w:val="both"/>
        <w:rPr>
          <w:rFonts w:ascii="Arial" w:hAnsi="Arial" w:cs="Arial"/>
        </w:rPr>
      </w:pPr>
      <w:r w:rsidRPr="00C67A31">
        <w:rPr>
          <w:rFonts w:ascii="Arial" w:hAnsi="Arial" w:cs="Arial"/>
        </w:rPr>
        <w:t>Obrazci izjav, ki jih mora predložiti ponudnik, so del dokumentacije v zvezi z oddajo javnega naročila. Izjave so lahko predložene na teh obrazcih ali na ponudnikovih, ki pa vsebinsko bistveno ne smejo odstopati od priloženih obrazcev. Izjave ponudnika morajo biti elektronsko podpisane s strani ponudnika</w:t>
      </w:r>
      <w:r w:rsidR="00140056">
        <w:rPr>
          <w:rFonts w:ascii="Arial" w:hAnsi="Arial" w:cs="Arial"/>
        </w:rPr>
        <w:t xml:space="preserve"> ali lastnoročno podpisane in skenirane</w:t>
      </w:r>
      <w:r w:rsidRPr="00C67A31">
        <w:rPr>
          <w:rFonts w:ascii="Arial" w:hAnsi="Arial" w:cs="Arial"/>
        </w:rPr>
        <w:t xml:space="preserve">. </w:t>
      </w:r>
    </w:p>
    <w:p w14:paraId="0312CE96" w14:textId="77777777" w:rsidR="00C13FEA" w:rsidRPr="00C67A31" w:rsidRDefault="00C13FEA" w:rsidP="003150D1">
      <w:pPr>
        <w:spacing w:after="0" w:line="276" w:lineRule="auto"/>
        <w:jc w:val="both"/>
        <w:rPr>
          <w:rFonts w:ascii="Arial" w:hAnsi="Arial" w:cs="Arial"/>
        </w:rPr>
      </w:pPr>
    </w:p>
    <w:p w14:paraId="038BFECD" w14:textId="77777777" w:rsidR="00C13FEA" w:rsidRPr="00C67A31" w:rsidRDefault="00C13FEA" w:rsidP="003150D1">
      <w:pPr>
        <w:spacing w:after="0" w:line="276" w:lineRule="auto"/>
        <w:jc w:val="both"/>
        <w:rPr>
          <w:rFonts w:ascii="Arial" w:hAnsi="Arial" w:cs="Arial"/>
        </w:rPr>
      </w:pPr>
      <w:r w:rsidRPr="00C67A31">
        <w:rPr>
          <w:rFonts w:ascii="Arial" w:hAnsi="Arial" w:cs="Arial"/>
        </w:rPr>
        <w:t>Naročnik si pridržuje pravico do preveritve verodostojnosti izjav oziroma potrdil pri podpisniku le-teh.</w:t>
      </w:r>
    </w:p>
    <w:p w14:paraId="2CBABBB1" w14:textId="77777777" w:rsidR="00C13FEA" w:rsidRPr="00C67A31" w:rsidRDefault="00C13FEA" w:rsidP="003150D1">
      <w:pPr>
        <w:spacing w:after="0" w:line="276" w:lineRule="auto"/>
        <w:jc w:val="both"/>
        <w:rPr>
          <w:rFonts w:ascii="Arial" w:hAnsi="Arial" w:cs="Arial"/>
        </w:rPr>
      </w:pPr>
    </w:p>
    <w:p w14:paraId="12BF4F22" w14:textId="77777777" w:rsidR="00C13FEA" w:rsidRPr="00C67A31" w:rsidRDefault="00C13FEA" w:rsidP="003150D1">
      <w:pPr>
        <w:spacing w:after="0" w:line="276" w:lineRule="auto"/>
        <w:jc w:val="both"/>
        <w:rPr>
          <w:rFonts w:ascii="Arial" w:hAnsi="Arial" w:cs="Arial"/>
        </w:rPr>
      </w:pPr>
      <w:r w:rsidRPr="00C67A31">
        <w:rPr>
          <w:rFonts w:ascii="Arial" w:hAnsi="Arial" w:cs="Arial"/>
        </w:rPr>
        <w:t xml:space="preserve">Če obstaja naročnikova zahteva, koliko stari so lahko dokumenti, ki jih ponudnik prilaga kot dokazila, je to navedeno pri posameznem pogoju. V kolikor ni navedeno ničesar, starost </w:t>
      </w:r>
      <w:r w:rsidRPr="00C67A31">
        <w:rPr>
          <w:rFonts w:ascii="Arial" w:hAnsi="Arial" w:cs="Arial"/>
        </w:rPr>
        <w:lastRenderedPageBreak/>
        <w:t xml:space="preserve">dokumenta ni pomembna, odražati pa mora zadnje stanje. Dokumenti morajo ne glede na določeno oziroma zahtevano največjo dopuščeno starost vedno odražati zadnje stanje. </w:t>
      </w:r>
    </w:p>
    <w:p w14:paraId="504B8DC6" w14:textId="77777777" w:rsidR="00C13FEA" w:rsidRPr="00C67A31" w:rsidRDefault="00C13FEA" w:rsidP="003150D1">
      <w:pPr>
        <w:spacing w:after="0" w:line="276" w:lineRule="auto"/>
        <w:jc w:val="both"/>
        <w:rPr>
          <w:rFonts w:ascii="Arial" w:hAnsi="Arial" w:cs="Arial"/>
        </w:rPr>
      </w:pPr>
    </w:p>
    <w:p w14:paraId="7D8AD2E2" w14:textId="77777777" w:rsidR="00C13FEA" w:rsidRPr="00C67A31" w:rsidRDefault="00C13FEA" w:rsidP="003150D1">
      <w:pPr>
        <w:spacing w:after="0" w:line="276" w:lineRule="auto"/>
        <w:jc w:val="both"/>
        <w:rPr>
          <w:rFonts w:ascii="Arial" w:hAnsi="Arial" w:cs="Arial"/>
        </w:rPr>
      </w:pPr>
      <w:r w:rsidRPr="00C67A31">
        <w:rPr>
          <w:rFonts w:ascii="Arial" w:hAnsi="Arial" w:cs="Arial"/>
        </w:rPr>
        <w:t>V kolikor je ponudnik samostojni podjetnik in ne more pridobiti in predložiti zahtevanih dokumentov, mora priložiti primerne dokumente, iz katerih izhaja izpolnjevanje zahtevanega pogoja.</w:t>
      </w:r>
    </w:p>
    <w:p w14:paraId="51C92A7A" w14:textId="77777777" w:rsidR="00C13FEA" w:rsidRPr="00C67A31" w:rsidRDefault="00C13FEA" w:rsidP="003150D1">
      <w:pPr>
        <w:spacing w:after="0" w:line="276" w:lineRule="auto"/>
        <w:jc w:val="both"/>
        <w:rPr>
          <w:rFonts w:ascii="Arial" w:hAnsi="Arial" w:cs="Arial"/>
        </w:rPr>
      </w:pPr>
    </w:p>
    <w:p w14:paraId="2D6F6642" w14:textId="77777777" w:rsidR="00C13FEA" w:rsidRPr="00C67A31" w:rsidRDefault="00C13FEA" w:rsidP="003150D1">
      <w:pPr>
        <w:spacing w:after="0" w:line="276" w:lineRule="auto"/>
        <w:jc w:val="both"/>
        <w:rPr>
          <w:rFonts w:ascii="Arial" w:hAnsi="Arial" w:cs="Arial"/>
        </w:rPr>
      </w:pPr>
      <w:r w:rsidRPr="00C67A31">
        <w:rPr>
          <w:rFonts w:ascii="Arial" w:hAnsi="Arial" w:cs="Arial"/>
        </w:rPr>
        <w:t xml:space="preserve">V kolikor ponudnik nima sedeža v Republiki Sloveniji in ne more pridobiti in predložiti zahtevanih dokumentov, ker država v kateri ima ponudnik svoj sedež ne izdaja takšnih dokumentov, lahko ponudnik namesto elektronskega dokazila predloži zapriseženo izjavo prič ali zapriseženo izjavo ponudnika. Izjava mora biti podana pred pravosodnim ali upravnim organom, notarjem ali pristojnim organom poklicnih ali gospodarskih subjektov v državi, v kateri ima ponudnik svoj sedež. </w:t>
      </w:r>
    </w:p>
    <w:p w14:paraId="25B2C6F2" w14:textId="77777777" w:rsidR="00C13FEA" w:rsidRPr="00C67A31" w:rsidRDefault="00C13FEA" w:rsidP="003150D1">
      <w:pPr>
        <w:spacing w:after="0" w:line="276" w:lineRule="auto"/>
        <w:jc w:val="both"/>
        <w:rPr>
          <w:rFonts w:ascii="Arial" w:hAnsi="Arial" w:cs="Arial"/>
        </w:rPr>
      </w:pPr>
    </w:p>
    <w:p w14:paraId="34C92181"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Naročnik bo pred sprejemom odločitve o oddaji javnega naročila od ponudnika, kateremu se je odločil oddati javno naročilo, lahko pa tudi od ponudnikov, ki so po merilu za izbor uvrščeni za ponudbo ekonomsko najugodnejšega ponudnika, zahteval, da predloži vsa dokazila v skladu s 77. členom ZJN-3, ki niso uradno dostopna v javnih evidencah. </w:t>
      </w:r>
    </w:p>
    <w:p w14:paraId="23171C58" w14:textId="77777777" w:rsidR="00C13FEA" w:rsidRPr="00C67A31" w:rsidRDefault="00C13FEA" w:rsidP="003150D1">
      <w:pPr>
        <w:spacing w:after="0" w:line="276" w:lineRule="auto"/>
        <w:jc w:val="both"/>
        <w:rPr>
          <w:rFonts w:ascii="Arial" w:hAnsi="Arial" w:cs="Arial"/>
          <w:lang w:eastAsia="zh-CN"/>
        </w:rPr>
      </w:pPr>
    </w:p>
    <w:p w14:paraId="48A72493"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Naročnik si pridržuje pravico, da za vsakega od postavljenih pogojev zahteva dodatna dokazila, kot na primer: skenirane sklenjene pogodbe za referenčne posle, podatke o referenčnih poslih, dokazila o kadrih, ipd...</w:t>
      </w:r>
    </w:p>
    <w:p w14:paraId="4F32F59E" w14:textId="77777777" w:rsidR="00C13FEA" w:rsidRPr="00C67A31" w:rsidRDefault="00C13FEA" w:rsidP="003150D1">
      <w:pPr>
        <w:spacing w:after="0" w:line="276" w:lineRule="auto"/>
        <w:jc w:val="both"/>
        <w:rPr>
          <w:rFonts w:ascii="Arial" w:hAnsi="Arial" w:cs="Arial"/>
          <w:lang w:eastAsia="zh-CN"/>
        </w:rPr>
      </w:pPr>
    </w:p>
    <w:p w14:paraId="71057C8C" w14:textId="77777777" w:rsidR="00C13FEA" w:rsidRPr="00C67A31" w:rsidRDefault="00C13FEA" w:rsidP="00C00305">
      <w:pPr>
        <w:pStyle w:val="Naslov2"/>
      </w:pPr>
      <w:bookmarkStart w:id="54" w:name="_Toc121730370"/>
      <w:r w:rsidRPr="00C67A31">
        <w:t>Pridobivanje podatkov na druge načine</w:t>
      </w:r>
      <w:bookmarkEnd w:id="54"/>
    </w:p>
    <w:p w14:paraId="7A87F201" w14:textId="5435BE74"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V kolikor bo naročnik kakšen podatek o izpolnjevanju razlogov za izključitev ali neizpolnjevanju pogojev pridobil na drugačen način, kakor preko dokazil iz uradno dostopnih podatkov, na primer preko konkurenčnih ponudnikov ali preko tretjih gospodarskih subjektov, drugih naročnikov in podobno, si naročnik pridržuje pravico, da takšne informacije in podatke preveri.</w:t>
      </w:r>
    </w:p>
    <w:p w14:paraId="4C5C06F9" w14:textId="77777777" w:rsidR="00C13FEA" w:rsidRPr="00C67A31" w:rsidRDefault="00C13FEA" w:rsidP="003150D1">
      <w:pPr>
        <w:spacing w:after="0" w:line="276" w:lineRule="auto"/>
        <w:jc w:val="both"/>
        <w:rPr>
          <w:rFonts w:ascii="Arial" w:hAnsi="Arial" w:cs="Arial"/>
          <w:lang w:eastAsia="zh-CN"/>
        </w:rPr>
      </w:pPr>
    </w:p>
    <w:p w14:paraId="01846CFB"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V ta namen ima naročnik pravico, od ponudnika zahtevati dokazila v zvezi s pridobljenim podatkom ali informacijo, ki ga mora ponudnik predložiti v roku, ki ga bo določil naročnik v pozivu in bo praviloma znašal tri delovne dni, sicer lahko naročnik ponudbo izključi iz postopka oddaje javnega naročila. </w:t>
      </w:r>
    </w:p>
    <w:p w14:paraId="50558996" w14:textId="77777777" w:rsidR="00C13FEA" w:rsidRPr="00C67A31" w:rsidRDefault="00C13FEA" w:rsidP="003150D1">
      <w:pPr>
        <w:spacing w:after="0" w:line="276" w:lineRule="auto"/>
        <w:jc w:val="both"/>
        <w:rPr>
          <w:rFonts w:ascii="Arial" w:hAnsi="Arial" w:cs="Arial"/>
          <w:lang w:eastAsia="zh-CN"/>
        </w:rPr>
      </w:pPr>
    </w:p>
    <w:p w14:paraId="7C8C265E" w14:textId="77777777" w:rsidR="00C13FEA" w:rsidRPr="00C67A31" w:rsidRDefault="00C13FEA" w:rsidP="00C00305">
      <w:pPr>
        <w:pStyle w:val="Naslov2"/>
      </w:pPr>
      <w:bookmarkStart w:id="55" w:name="_Toc121730371"/>
      <w:r w:rsidRPr="00C67A31">
        <w:t>Pojasnila ponudb</w:t>
      </w:r>
      <w:bookmarkEnd w:id="55"/>
    </w:p>
    <w:p w14:paraId="27A8D884" w14:textId="7F3FCDAA"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Naročnik lahko na podlagi sedmega odstavka 79. člena ZJN-3 pozove gospodarske subjekte, da dopolnijo ali pojasnijo potrdila, predložena v skladu s 77. in 78. členom ZJN-3.</w:t>
      </w:r>
    </w:p>
    <w:p w14:paraId="1386F6E1" w14:textId="77777777" w:rsidR="00C13FEA" w:rsidRPr="00C67A31" w:rsidRDefault="00C13FEA" w:rsidP="003150D1">
      <w:pPr>
        <w:spacing w:after="0" w:line="276" w:lineRule="auto"/>
        <w:jc w:val="both"/>
        <w:rPr>
          <w:rFonts w:ascii="Arial" w:hAnsi="Arial" w:cs="Arial"/>
          <w:lang w:eastAsia="zh-CN"/>
        </w:rPr>
      </w:pPr>
    </w:p>
    <w:p w14:paraId="3BB9CEAF"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Za pojasnila ponudb bo naročnik določil primeren rok, ki bo praviloma znašal tri (3) delovne dni.</w:t>
      </w:r>
    </w:p>
    <w:p w14:paraId="095E5614" w14:textId="77777777" w:rsidR="00C13FEA" w:rsidRPr="00C67A31" w:rsidRDefault="00C13FEA" w:rsidP="00C00305">
      <w:pPr>
        <w:pStyle w:val="Naslov2"/>
      </w:pPr>
      <w:bookmarkStart w:id="56" w:name="_Toc121730372"/>
      <w:r w:rsidRPr="00C67A31">
        <w:t>Dopolnjevanje in spreminjane ponudb</w:t>
      </w:r>
      <w:bookmarkEnd w:id="56"/>
    </w:p>
    <w:p w14:paraId="0319007B" w14:textId="21A73ABE"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Če so ali se zdijo informacije ali dokumentacija, ki jih morajo predložiti gospodarski subjekti, nepopolne ali napačne oziroma če posamezni dokumenti manjkajo, </w:t>
      </w:r>
      <w:r w:rsidRPr="00C67A31">
        <w:rPr>
          <w:rFonts w:ascii="Arial" w:hAnsi="Arial" w:cs="Arial"/>
          <w:b/>
          <w:bCs/>
          <w:lang w:eastAsia="zh-CN"/>
        </w:rPr>
        <w:t xml:space="preserve">lahko </w:t>
      </w:r>
      <w:r w:rsidRPr="00C67A31">
        <w:rPr>
          <w:rFonts w:ascii="Arial" w:hAnsi="Arial" w:cs="Arial"/>
          <w:lang w:eastAsia="zh-CN"/>
        </w:rPr>
        <w:t xml:space="preserve">(ni pa nujno) naročnik </w:t>
      </w:r>
      <w:r w:rsidRPr="00C67A31">
        <w:rPr>
          <w:rFonts w:ascii="Arial" w:hAnsi="Arial" w:cs="Arial"/>
          <w:b/>
          <w:bCs/>
          <w:lang w:eastAsia="zh-CN"/>
        </w:rPr>
        <w:t>zahteva</w:t>
      </w:r>
      <w:r w:rsidRPr="00C67A31">
        <w:rPr>
          <w:rFonts w:ascii="Arial" w:hAnsi="Arial" w:cs="Arial"/>
          <w:lang w:eastAsia="zh-CN"/>
        </w:rPr>
        <w:t xml:space="preserve">, da ponudnik v ustreznem roku predloži manjkajoče dokumente ali dopolni, popravi ali pojasni ustrezne informacije ali dokumentacijo, pod pogojem, da je takšna zahteva popolnoma skladna z načeloma enake obravnave in transparentnosti. </w:t>
      </w:r>
    </w:p>
    <w:p w14:paraId="71341F89" w14:textId="77777777" w:rsidR="00C13FEA" w:rsidRPr="00C67A31" w:rsidRDefault="00C13FEA" w:rsidP="003150D1">
      <w:pPr>
        <w:spacing w:after="0" w:line="276" w:lineRule="auto"/>
        <w:jc w:val="both"/>
        <w:rPr>
          <w:rFonts w:ascii="Arial" w:hAnsi="Arial" w:cs="Arial"/>
          <w:lang w:eastAsia="zh-CN"/>
        </w:rPr>
      </w:pPr>
    </w:p>
    <w:p w14:paraId="77AAB518"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lastRenderedPageBreak/>
        <w:t>Naročnik od ponudnika zahteva dopolnitev, popravek, spremembo ali pojasnilo njegove ponudbe le, kadar določenega dejstva ne more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ponudnik ne predloži manjkajočega dokumenta ali ne dopolni, popravi ali pojasni ustrezne informacije ali dokumentacije, bo naročnik ponudnika izključil.</w:t>
      </w:r>
    </w:p>
    <w:p w14:paraId="6AF240E5" w14:textId="77777777" w:rsidR="00C13FEA" w:rsidRPr="00C67A31" w:rsidRDefault="00C13FEA" w:rsidP="003150D1">
      <w:pPr>
        <w:pStyle w:val="odstavek"/>
        <w:spacing w:before="0" w:beforeAutospacing="0" w:after="0" w:afterAutospacing="0" w:line="276" w:lineRule="auto"/>
        <w:jc w:val="both"/>
        <w:rPr>
          <w:rFonts w:ascii="Arial" w:hAnsi="Arial" w:cs="Arial"/>
          <w:sz w:val="22"/>
          <w:szCs w:val="22"/>
          <w:lang w:eastAsia="zh-CN"/>
        </w:rPr>
      </w:pPr>
    </w:p>
    <w:p w14:paraId="6AB06FAC" w14:textId="77777777" w:rsidR="00C13FEA" w:rsidRPr="00C67A31" w:rsidRDefault="00C13FEA" w:rsidP="003150D1">
      <w:pPr>
        <w:pStyle w:val="odstavek"/>
        <w:spacing w:before="0" w:beforeAutospacing="0" w:after="0" w:afterAutospacing="0" w:line="276" w:lineRule="auto"/>
        <w:jc w:val="both"/>
        <w:rPr>
          <w:rFonts w:ascii="Arial" w:hAnsi="Arial" w:cs="Arial"/>
          <w:sz w:val="22"/>
          <w:szCs w:val="22"/>
          <w:lang w:eastAsia="zh-CN"/>
        </w:rPr>
      </w:pPr>
      <w:r w:rsidRPr="00C67A31">
        <w:rPr>
          <w:rFonts w:ascii="Arial" w:hAnsi="Arial" w:cs="Arial"/>
          <w:sz w:val="22"/>
          <w:szCs w:val="22"/>
          <w:lang w:eastAsia="zh-CN"/>
        </w:rPr>
        <w:t xml:space="preserve">Razen kadar gre za popravek ali dopolnitev očitne napake, če zaradi tega popravka ali dopolnitve ni dejansko predlagana nova ponudba, ponudnik </w:t>
      </w:r>
      <w:r w:rsidRPr="00C67A31">
        <w:rPr>
          <w:rFonts w:ascii="Arial" w:hAnsi="Arial" w:cs="Arial"/>
          <w:b/>
          <w:bCs/>
          <w:sz w:val="22"/>
          <w:szCs w:val="22"/>
          <w:lang w:eastAsia="zh-CN"/>
        </w:rPr>
        <w:t>ne sme dopolnjevati ali popravljati</w:t>
      </w:r>
      <w:r w:rsidRPr="00C67A31">
        <w:rPr>
          <w:rFonts w:ascii="Arial" w:hAnsi="Arial" w:cs="Arial"/>
          <w:sz w:val="22"/>
          <w:szCs w:val="22"/>
          <w:lang w:eastAsia="zh-CN"/>
        </w:rPr>
        <w:t>:</w:t>
      </w:r>
    </w:p>
    <w:p w14:paraId="0DB91BA3" w14:textId="5D6E81EE" w:rsidR="00C13FEA" w:rsidRPr="00C67A31" w:rsidRDefault="00C13FEA" w:rsidP="003150D1">
      <w:pPr>
        <w:pStyle w:val="Odstavekseznama"/>
        <w:numPr>
          <w:ilvl w:val="0"/>
          <w:numId w:val="17"/>
        </w:numPr>
        <w:spacing w:after="0"/>
        <w:jc w:val="both"/>
        <w:rPr>
          <w:rFonts w:ascii="Arial" w:hAnsi="Arial" w:cs="Arial"/>
          <w:color w:val="auto"/>
          <w:lang w:eastAsia="zh-CN"/>
        </w:rPr>
      </w:pPr>
      <w:r w:rsidRPr="00C67A31">
        <w:rPr>
          <w:rFonts w:ascii="Arial" w:hAnsi="Arial" w:cs="Arial"/>
          <w:color w:val="auto"/>
          <w:lang w:eastAsia="zh-CN"/>
        </w:rPr>
        <w:t>svoje cene brez DDV na enoto, vrednosti postavke brez DDV, skupne vrednosti ponudbe brez DDV, razen kadar se skupna vrednost spremeni v skladu s sedmim odstavkom tega člena,</w:t>
      </w:r>
    </w:p>
    <w:p w14:paraId="11660340" w14:textId="4658B70B" w:rsidR="00C13FEA" w:rsidRPr="00C67A31" w:rsidRDefault="009074B6" w:rsidP="003150D1">
      <w:pPr>
        <w:pStyle w:val="Odstavekseznama"/>
        <w:numPr>
          <w:ilvl w:val="0"/>
          <w:numId w:val="17"/>
        </w:numPr>
        <w:spacing w:after="0"/>
        <w:jc w:val="both"/>
        <w:rPr>
          <w:rFonts w:ascii="Arial" w:hAnsi="Arial" w:cs="Arial"/>
          <w:color w:val="auto"/>
          <w:lang w:eastAsia="zh-CN"/>
        </w:rPr>
      </w:pPr>
      <w:r>
        <w:rPr>
          <w:rFonts w:ascii="Arial" w:hAnsi="Arial" w:cs="Arial"/>
          <w:color w:val="auto"/>
          <w:lang w:eastAsia="zh-CN"/>
        </w:rPr>
        <w:t>t</w:t>
      </w:r>
      <w:r w:rsidR="00C13FEA" w:rsidRPr="00C67A31">
        <w:rPr>
          <w:rFonts w:ascii="Arial" w:hAnsi="Arial" w:cs="Arial"/>
          <w:color w:val="auto"/>
          <w:lang w:eastAsia="zh-CN"/>
        </w:rPr>
        <w:t>istega dela ponudbe, ki se veže na tehnične specifikacije predmeta javnega naročila</w:t>
      </w:r>
      <w:r w:rsidR="008B54D2">
        <w:rPr>
          <w:rFonts w:ascii="Arial" w:hAnsi="Arial" w:cs="Arial"/>
          <w:color w:val="auto"/>
          <w:lang w:eastAsia="zh-CN"/>
        </w:rPr>
        <w:t>.</w:t>
      </w:r>
    </w:p>
    <w:p w14:paraId="78AC614E" w14:textId="06488FFF" w:rsidR="00C13FEA" w:rsidRPr="00C67A31" w:rsidRDefault="00C13FEA" w:rsidP="003150D1">
      <w:pPr>
        <w:pStyle w:val="Odstavekseznama"/>
        <w:spacing w:after="0"/>
        <w:jc w:val="both"/>
        <w:rPr>
          <w:rFonts w:ascii="Arial" w:hAnsi="Arial" w:cs="Arial"/>
        </w:rPr>
      </w:pPr>
    </w:p>
    <w:p w14:paraId="081DF6FC" w14:textId="77777777" w:rsidR="00C13FEA" w:rsidRPr="00C67A31" w:rsidRDefault="00C13FEA" w:rsidP="00E6095E">
      <w:pPr>
        <w:pStyle w:val="Naslov1"/>
        <w:framePr w:wrap="auto"/>
      </w:pPr>
      <w:bookmarkStart w:id="57" w:name="_Toc121730373"/>
      <w:r w:rsidRPr="00C67A31">
        <w:t>FINANČNA ZAVAROVANJA</w:t>
      </w:r>
      <w:bookmarkEnd w:id="57"/>
    </w:p>
    <w:p w14:paraId="0098C897" w14:textId="77777777" w:rsidR="00C13FEA" w:rsidRPr="00C67A31" w:rsidRDefault="00C13FEA" w:rsidP="003150D1">
      <w:pPr>
        <w:spacing w:after="0" w:line="276" w:lineRule="auto"/>
        <w:rPr>
          <w:rFonts w:ascii="Arial" w:hAnsi="Arial" w:cs="Arial"/>
          <w:lang w:eastAsia="zh-CN"/>
        </w:rPr>
      </w:pPr>
    </w:p>
    <w:p w14:paraId="0053EE53" w14:textId="77777777" w:rsidR="00C13FEA" w:rsidRPr="00C67A31" w:rsidRDefault="00C13FEA" w:rsidP="003150D1">
      <w:pPr>
        <w:spacing w:after="0" w:line="276" w:lineRule="auto"/>
        <w:jc w:val="both"/>
        <w:rPr>
          <w:rFonts w:ascii="Arial" w:hAnsi="Arial" w:cs="Arial"/>
          <w:lang w:eastAsia="zh-CN"/>
        </w:rPr>
      </w:pPr>
    </w:p>
    <w:p w14:paraId="2EEA92BD"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Na podlagi drugega odstavka 93. člena ZJN-3 ter f) točke šestega odstavka 62. člena ZJN-3 naročnik v postopku javnega naročanja določa naslednja obvezna zavarovanja:</w:t>
      </w:r>
    </w:p>
    <w:p w14:paraId="780C1E8E" w14:textId="77777777" w:rsidR="00C13FEA" w:rsidRPr="00C67A31" w:rsidRDefault="00C13FEA" w:rsidP="003150D1">
      <w:pPr>
        <w:spacing w:after="0" w:line="276" w:lineRule="auto"/>
        <w:rPr>
          <w:rFonts w:ascii="Arial" w:hAnsi="Arial" w:cs="Arial"/>
          <w:b/>
          <w:bCs/>
          <w:lang w:eastAsia="zh-CN"/>
        </w:rPr>
      </w:pPr>
    </w:p>
    <w:p w14:paraId="03FD2361" w14:textId="77777777" w:rsidR="00C13FEA" w:rsidRPr="00C67A31" w:rsidRDefault="00C13FEA" w:rsidP="00C00305">
      <w:pPr>
        <w:pStyle w:val="Naslov2"/>
        <w:rPr>
          <w:rStyle w:val="Naslov3MKZnak"/>
          <w:b/>
          <w:kern w:val="0"/>
        </w:rPr>
      </w:pPr>
      <w:bookmarkStart w:id="58" w:name="_Toc121730374"/>
      <w:r w:rsidRPr="00C67A31">
        <w:t>Finančno zavarovanje za dobro izvedbo pogodbenih obveznosti</w:t>
      </w:r>
      <w:bookmarkEnd w:id="58"/>
    </w:p>
    <w:p w14:paraId="158F488E" w14:textId="4C3C0337" w:rsidR="00A55FA3" w:rsidRDefault="00932197" w:rsidP="003150D1">
      <w:pPr>
        <w:spacing w:after="0" w:line="276" w:lineRule="auto"/>
        <w:jc w:val="both"/>
        <w:rPr>
          <w:rFonts w:ascii="Arial" w:hAnsi="Arial" w:cs="Arial"/>
          <w:b/>
          <w:bCs/>
          <w:lang w:eastAsia="zh-CN"/>
        </w:rPr>
      </w:pPr>
      <w:r w:rsidRPr="00D23F8B">
        <w:rPr>
          <w:rStyle w:val="Naslov3MKZnak"/>
          <w:rFonts w:cs="Arial"/>
          <w:b w:val="0"/>
        </w:rPr>
        <w:t>Ponudnik je dolžan v</w:t>
      </w:r>
      <w:r w:rsidR="00FC36B6">
        <w:rPr>
          <w:rStyle w:val="Naslov3MKZnak"/>
          <w:rFonts w:cs="Arial"/>
          <w:b w:val="0"/>
        </w:rPr>
        <w:t xml:space="preserve"> desetih</w:t>
      </w:r>
      <w:r w:rsidRPr="00D23F8B">
        <w:rPr>
          <w:rStyle w:val="Naslov3MKZnak"/>
          <w:rFonts w:cs="Arial"/>
          <w:b w:val="0"/>
        </w:rPr>
        <w:t xml:space="preserve"> </w:t>
      </w:r>
      <w:r w:rsidR="00FC36B6">
        <w:rPr>
          <w:rStyle w:val="Naslov3MKZnak"/>
          <w:rFonts w:cs="Arial"/>
          <w:b w:val="0"/>
        </w:rPr>
        <w:t>(</w:t>
      </w:r>
      <w:r w:rsidRPr="00D23F8B">
        <w:rPr>
          <w:rStyle w:val="Naslov3MKZnak"/>
          <w:rFonts w:cs="Arial"/>
          <w:b w:val="0"/>
        </w:rPr>
        <w:t>10</w:t>
      </w:r>
      <w:r w:rsidR="00FC36B6">
        <w:rPr>
          <w:rStyle w:val="Naslov3MKZnak"/>
          <w:rFonts w:cs="Arial"/>
          <w:b w:val="0"/>
        </w:rPr>
        <w:t>)</w:t>
      </w:r>
      <w:r w:rsidRPr="00D23F8B">
        <w:rPr>
          <w:rStyle w:val="Naslov3MKZnak"/>
          <w:rFonts w:cs="Arial"/>
          <w:b w:val="0"/>
        </w:rPr>
        <w:t xml:space="preserve"> dneh po sklenitvi pogodbe naročniku izročiti</w:t>
      </w:r>
      <w:r w:rsidRPr="0053598F">
        <w:rPr>
          <w:rStyle w:val="Naslov3MKZnak"/>
          <w:rFonts w:cs="Arial"/>
          <w:b w:val="0"/>
        </w:rPr>
        <w:t xml:space="preserve"> </w:t>
      </w:r>
      <w:r w:rsidR="008877B8">
        <w:rPr>
          <w:rStyle w:val="Naslov3MKZnak"/>
          <w:rFonts w:cs="Arial"/>
          <w:b w:val="0"/>
        </w:rPr>
        <w:t xml:space="preserve">dve (2) </w:t>
      </w:r>
      <w:r w:rsidRPr="0053598F">
        <w:rPr>
          <w:rStyle w:val="Naslov3MKZnak"/>
          <w:rFonts w:cs="Arial"/>
          <w:b w:val="0"/>
        </w:rPr>
        <w:t>bianko menic</w:t>
      </w:r>
      <w:r w:rsidR="008877B8">
        <w:rPr>
          <w:rStyle w:val="Naslov3MKZnak"/>
          <w:rFonts w:cs="Arial"/>
          <w:b w:val="0"/>
        </w:rPr>
        <w:t>i</w:t>
      </w:r>
      <w:r w:rsidRPr="0053598F">
        <w:rPr>
          <w:rStyle w:val="Naslov3MKZnak"/>
          <w:rFonts w:cs="Arial"/>
          <w:b w:val="0"/>
        </w:rPr>
        <w:t xml:space="preserve"> </w:t>
      </w:r>
      <w:r w:rsidRPr="00D23F8B">
        <w:rPr>
          <w:rStyle w:val="Naslov3MKZnak"/>
          <w:rFonts w:cs="Arial"/>
          <w:b w:val="0"/>
        </w:rPr>
        <w:t>za dobro izvedbo pogodbenih obveznosti z menično izjavo in</w:t>
      </w:r>
      <w:r w:rsidRPr="00C67A31">
        <w:rPr>
          <w:rStyle w:val="Naslov3MKZnak"/>
          <w:rFonts w:cs="Arial"/>
          <w:b w:val="0"/>
        </w:rPr>
        <w:t xml:space="preserve"> s pooblastilom za izplačilo menice </w:t>
      </w:r>
      <w:r w:rsidR="00A55FA3" w:rsidRPr="00A93685">
        <w:rPr>
          <w:rFonts w:ascii="Arial" w:hAnsi="Arial" w:cs="Arial"/>
          <w:b/>
          <w:bCs/>
          <w:lang w:eastAsia="zh-CN"/>
        </w:rPr>
        <w:t xml:space="preserve">v višini </w:t>
      </w:r>
      <w:r w:rsidR="00560CA1">
        <w:rPr>
          <w:rFonts w:ascii="Arial" w:hAnsi="Arial" w:cs="Arial"/>
          <w:b/>
          <w:bCs/>
          <w:lang w:eastAsia="zh-CN"/>
        </w:rPr>
        <w:t>10</w:t>
      </w:r>
      <w:r w:rsidR="00A55FA3" w:rsidRPr="00A93685">
        <w:rPr>
          <w:rFonts w:ascii="Arial" w:hAnsi="Arial" w:cs="Arial"/>
          <w:b/>
          <w:bCs/>
          <w:lang w:eastAsia="zh-CN"/>
        </w:rPr>
        <w:t xml:space="preserve"> % od vrednosti pogodbe v EUR z DDV, z veljavnostjo ves čas trajanja pogodbe in še najmanj 30 dni po prenehanju veljavnosti pogodbe. </w:t>
      </w:r>
    </w:p>
    <w:p w14:paraId="34DF26BC" w14:textId="77777777" w:rsidR="00A55FA3" w:rsidRDefault="00A55FA3" w:rsidP="003150D1">
      <w:pPr>
        <w:spacing w:after="0" w:line="276" w:lineRule="auto"/>
        <w:jc w:val="both"/>
        <w:rPr>
          <w:rFonts w:ascii="Arial" w:hAnsi="Arial" w:cs="Arial"/>
          <w:b/>
          <w:bCs/>
          <w:lang w:eastAsia="zh-CN"/>
        </w:rPr>
      </w:pPr>
    </w:p>
    <w:p w14:paraId="5B248557" w14:textId="1EC7D42D" w:rsidR="00A55FA3" w:rsidRPr="00940F4E" w:rsidRDefault="00A55FA3" w:rsidP="003150D1">
      <w:pPr>
        <w:spacing w:after="0" w:line="276" w:lineRule="auto"/>
        <w:jc w:val="both"/>
        <w:rPr>
          <w:rFonts w:ascii="Arial" w:hAnsi="Arial" w:cs="Arial"/>
          <w:lang w:eastAsia="zh-CN"/>
        </w:rPr>
      </w:pPr>
      <w:r w:rsidRPr="00940F4E">
        <w:rPr>
          <w:rFonts w:ascii="Arial" w:hAnsi="Arial" w:cs="Arial"/>
          <w:lang w:eastAsia="zh-CN"/>
        </w:rPr>
        <w:t>Finančno zavarovanje za dobro izvedbo pogodbenih obveznosti mora vsebovati besedilo po vzorcu, ki je sestavni del izjave o predložitvi zavarovanja za dobro izvedbo pogodbenih obveznosti v Prilogi št. 1</w:t>
      </w:r>
      <w:r w:rsidR="0026215F">
        <w:rPr>
          <w:rFonts w:ascii="Arial" w:hAnsi="Arial" w:cs="Arial"/>
          <w:lang w:eastAsia="zh-CN"/>
        </w:rPr>
        <w:t>0</w:t>
      </w:r>
      <w:r w:rsidRPr="00940F4E">
        <w:rPr>
          <w:rFonts w:ascii="Arial" w:hAnsi="Arial" w:cs="Arial"/>
          <w:lang w:eastAsia="zh-CN"/>
        </w:rPr>
        <w:t>.</w:t>
      </w:r>
    </w:p>
    <w:p w14:paraId="70FE06A8" w14:textId="77777777" w:rsidR="00A55FA3" w:rsidRPr="00C67A31" w:rsidRDefault="00A55FA3" w:rsidP="003150D1">
      <w:pPr>
        <w:pStyle w:val="Glava"/>
        <w:spacing w:line="276" w:lineRule="auto"/>
        <w:jc w:val="both"/>
        <w:rPr>
          <w:rStyle w:val="Naslov3MKZnak"/>
          <w:rFonts w:cs="Arial"/>
          <w:b w:val="0"/>
        </w:rPr>
      </w:pPr>
    </w:p>
    <w:p w14:paraId="16255D05" w14:textId="2A2DFD4F" w:rsidR="00932197" w:rsidRPr="00C67A31" w:rsidRDefault="00932197" w:rsidP="003150D1">
      <w:pPr>
        <w:pStyle w:val="Glava"/>
        <w:spacing w:line="276" w:lineRule="auto"/>
        <w:jc w:val="both"/>
        <w:rPr>
          <w:rStyle w:val="Naslov3MKZnak"/>
          <w:rFonts w:cs="Arial"/>
          <w:b w:val="0"/>
        </w:rPr>
      </w:pPr>
      <w:r w:rsidRPr="00C67A31">
        <w:rPr>
          <w:rStyle w:val="Naslov3MKZnak"/>
          <w:rFonts w:cs="Arial"/>
          <w:b w:val="0"/>
        </w:rPr>
        <w:t xml:space="preserve">Naročnik ponudnike opozarja, da bo kot neustrezna štela izjava ponudnika, ki bo odstopala od vzorca po </w:t>
      </w:r>
      <w:r w:rsidR="00720C6B">
        <w:rPr>
          <w:rStyle w:val="Naslov3MKZnak"/>
          <w:rFonts w:cs="Arial"/>
          <w:b w:val="0"/>
        </w:rPr>
        <w:t>P</w:t>
      </w:r>
      <w:r w:rsidRPr="00C67A31">
        <w:rPr>
          <w:rStyle w:val="Naslov3MKZnak"/>
          <w:rFonts w:cs="Arial"/>
          <w:b w:val="0"/>
        </w:rPr>
        <w:t>rilogi št. 1</w:t>
      </w:r>
      <w:r w:rsidR="0026215F">
        <w:rPr>
          <w:rStyle w:val="Naslov3MKZnak"/>
          <w:rFonts w:cs="Arial"/>
          <w:b w:val="0"/>
        </w:rPr>
        <w:t>0</w:t>
      </w:r>
      <w:r w:rsidRPr="00C67A31">
        <w:rPr>
          <w:rStyle w:val="Naslov3MKZnak"/>
          <w:rFonts w:cs="Arial"/>
          <w:b w:val="0"/>
        </w:rPr>
        <w:t>.</w:t>
      </w:r>
    </w:p>
    <w:p w14:paraId="326E4B81" w14:textId="77777777" w:rsidR="00932197" w:rsidRPr="00C67A31" w:rsidRDefault="00932197" w:rsidP="003150D1">
      <w:pPr>
        <w:pStyle w:val="Glava"/>
        <w:spacing w:line="276" w:lineRule="auto"/>
        <w:jc w:val="both"/>
        <w:rPr>
          <w:rStyle w:val="Naslov3MKZnak"/>
          <w:rFonts w:cs="Arial"/>
          <w:b w:val="0"/>
        </w:rPr>
      </w:pPr>
    </w:p>
    <w:p w14:paraId="4C5360AA" w14:textId="77777777" w:rsidR="00932197" w:rsidRPr="00C67A31" w:rsidRDefault="00932197" w:rsidP="003150D1">
      <w:pPr>
        <w:spacing w:after="0" w:line="276" w:lineRule="auto"/>
        <w:jc w:val="both"/>
        <w:rPr>
          <w:rFonts w:ascii="Arial" w:hAnsi="Arial" w:cs="Arial"/>
        </w:rPr>
      </w:pPr>
      <w:r w:rsidRPr="00C67A31">
        <w:rPr>
          <w:rFonts w:ascii="Arial" w:hAnsi="Arial" w:cs="Arial"/>
        </w:rPr>
        <w:t xml:space="preserve">Če se rok za izvedbo pogodbenih obveznosti podaljša, ima naročnik pravico, da zahteva ustrezno podaljšanje veljavnosti finančnega zavarovanja. </w:t>
      </w:r>
    </w:p>
    <w:p w14:paraId="35B03A91" w14:textId="77777777" w:rsidR="00932197" w:rsidRPr="00C67A31" w:rsidRDefault="00932197" w:rsidP="003150D1">
      <w:pPr>
        <w:spacing w:after="0" w:line="276" w:lineRule="auto"/>
        <w:jc w:val="both"/>
        <w:rPr>
          <w:rFonts w:ascii="Arial" w:hAnsi="Arial" w:cs="Arial"/>
        </w:rPr>
      </w:pPr>
    </w:p>
    <w:p w14:paraId="44C39A3A" w14:textId="77777777" w:rsidR="00932197" w:rsidRPr="00C67A31" w:rsidRDefault="00932197" w:rsidP="003150D1">
      <w:pPr>
        <w:pStyle w:val="Glava"/>
        <w:spacing w:line="276" w:lineRule="auto"/>
        <w:jc w:val="both"/>
        <w:rPr>
          <w:rFonts w:ascii="Arial" w:hAnsi="Arial" w:cs="Arial"/>
          <w:b/>
        </w:rPr>
      </w:pPr>
      <w:r w:rsidRPr="00C67A31">
        <w:rPr>
          <w:rFonts w:ascii="Arial" w:hAnsi="Arial" w:cs="Arial"/>
        </w:rPr>
        <w:t>Zavarovanje za dobro izvedbo pogodbenih obveznosti naročnik lahko unovči, če izvajalec svojih obveznosti do naročnika ne izpolni skladno s pogodbo, v dogovorjeni kvaliteti, količini in roku (kritje pravočasnosti izvedbe) ali če izvajalec ne poravna svojih obveznosti do podizvajalcev in kooperantov ali če izvajalec ne podaljša veljavnosti finančnega zavarovanja ob podaljšanju roka za izvedbo pogodbenih obveznosti. Finančno zavarovanje lahko naročnik unovči za kritje zapadlih obveznosti izvajalca do podizvajalcev in kooperantov, ki sodelujejo pri izvedbi naročila, če izvajalec teh obveznosti ne poravna.</w:t>
      </w:r>
      <w:r w:rsidRPr="00C67A31">
        <w:rPr>
          <w:rFonts w:ascii="Arial" w:hAnsi="Arial" w:cs="Arial"/>
          <w:b/>
        </w:rPr>
        <w:t xml:space="preserve"> </w:t>
      </w:r>
    </w:p>
    <w:p w14:paraId="1F007CD6" w14:textId="77777777" w:rsidR="00932197" w:rsidRPr="00C67A31" w:rsidRDefault="00932197" w:rsidP="003150D1">
      <w:pPr>
        <w:pStyle w:val="Glava"/>
        <w:spacing w:line="276" w:lineRule="auto"/>
        <w:jc w:val="both"/>
        <w:rPr>
          <w:rFonts w:ascii="Arial" w:hAnsi="Arial" w:cs="Arial"/>
          <w:b/>
        </w:rPr>
      </w:pPr>
    </w:p>
    <w:p w14:paraId="70C1E871" w14:textId="77777777" w:rsidR="00932197" w:rsidRPr="00C67A31" w:rsidRDefault="00932197" w:rsidP="003150D1">
      <w:pPr>
        <w:pStyle w:val="Glava"/>
        <w:numPr>
          <w:ilvl w:val="12"/>
          <w:numId w:val="0"/>
        </w:numPr>
        <w:spacing w:line="276" w:lineRule="auto"/>
        <w:jc w:val="both"/>
        <w:rPr>
          <w:rFonts w:ascii="Arial" w:hAnsi="Arial" w:cs="Arial"/>
        </w:rPr>
      </w:pPr>
      <w:r w:rsidRPr="00C67A31">
        <w:rPr>
          <w:rFonts w:ascii="Arial" w:hAnsi="Arial" w:cs="Arial"/>
        </w:rPr>
        <w:t>V primeru, da ponudnik v ponudbi nastopa skupaj s podizvajalci, mora finančno zavarovanje, ki ga ponudnik izda naročniku za dobro izvedbo pogodbenih obveznosti, kriti tudi obveznosti ponudnika do njegovih podizvajalcev.</w:t>
      </w:r>
    </w:p>
    <w:p w14:paraId="59FF3AEC" w14:textId="77777777" w:rsidR="00932197" w:rsidRPr="00C67A31" w:rsidRDefault="00932197" w:rsidP="003150D1">
      <w:pPr>
        <w:pStyle w:val="Glava"/>
        <w:numPr>
          <w:ilvl w:val="12"/>
          <w:numId w:val="0"/>
        </w:numPr>
        <w:spacing w:line="276" w:lineRule="auto"/>
        <w:jc w:val="both"/>
        <w:rPr>
          <w:rFonts w:ascii="Arial" w:hAnsi="Arial" w:cs="Arial"/>
        </w:rPr>
      </w:pPr>
      <w:r w:rsidRPr="00C67A31">
        <w:rPr>
          <w:rFonts w:ascii="Arial" w:hAnsi="Arial" w:cs="Arial"/>
        </w:rPr>
        <w:lastRenderedPageBreak/>
        <w:t xml:space="preserve"> </w:t>
      </w:r>
    </w:p>
    <w:p w14:paraId="2F8463F3" w14:textId="77777777" w:rsidR="00932197" w:rsidRPr="00C67A31" w:rsidRDefault="00932197" w:rsidP="003150D1">
      <w:pPr>
        <w:pStyle w:val="Glava"/>
        <w:numPr>
          <w:ilvl w:val="12"/>
          <w:numId w:val="0"/>
        </w:numPr>
        <w:spacing w:line="276" w:lineRule="auto"/>
        <w:jc w:val="both"/>
        <w:rPr>
          <w:rFonts w:ascii="Arial" w:hAnsi="Arial" w:cs="Arial"/>
        </w:rPr>
      </w:pPr>
      <w:bookmarkStart w:id="59" w:name="_Hlk516590843"/>
      <w:r w:rsidRPr="00C67A31">
        <w:rPr>
          <w:rFonts w:ascii="Arial" w:hAnsi="Arial" w:cs="Arial"/>
        </w:rPr>
        <w:t>Finančno zavarovanje lahko naročnik unovči:</w:t>
      </w:r>
    </w:p>
    <w:p w14:paraId="04FB308E" w14:textId="77777777" w:rsidR="00932197" w:rsidRPr="00C67A31" w:rsidRDefault="00932197" w:rsidP="003150D1">
      <w:pPr>
        <w:pStyle w:val="Glava"/>
        <w:numPr>
          <w:ilvl w:val="0"/>
          <w:numId w:val="17"/>
        </w:numPr>
        <w:spacing w:line="276" w:lineRule="auto"/>
        <w:jc w:val="both"/>
        <w:rPr>
          <w:rFonts w:ascii="Arial" w:hAnsi="Arial" w:cs="Arial"/>
          <w:b/>
        </w:rPr>
      </w:pPr>
      <w:r w:rsidRPr="00C67A31">
        <w:rPr>
          <w:rFonts w:ascii="Arial" w:hAnsi="Arial" w:cs="Arial"/>
          <w:b/>
        </w:rPr>
        <w:t>v znesku terjatve, ki jo ima naročnik do izvajalca, v naslednjih primerih:</w:t>
      </w:r>
    </w:p>
    <w:p w14:paraId="338271CE" w14:textId="77777777" w:rsidR="00932197" w:rsidRPr="00C67A31" w:rsidRDefault="00932197" w:rsidP="003150D1">
      <w:pPr>
        <w:pStyle w:val="Bodytext171"/>
        <w:numPr>
          <w:ilvl w:val="0"/>
          <w:numId w:val="43"/>
        </w:numPr>
        <w:spacing w:line="276" w:lineRule="auto"/>
        <w:ind w:right="40"/>
        <w:rPr>
          <w:rFonts w:ascii="Arial" w:hAnsi="Arial" w:cs="Arial"/>
        </w:rPr>
      </w:pPr>
      <w:bookmarkStart w:id="60" w:name="_Hlk516919528"/>
      <w:r w:rsidRPr="00C67A31">
        <w:rPr>
          <w:rStyle w:val="Bodytext179pt4"/>
          <w:rFonts w:ascii="Arial" w:eastAsiaTheme="minorEastAsia" w:hAnsi="Arial" w:cs="Arial"/>
          <w:sz w:val="22"/>
        </w:rPr>
        <w:t>č</w:t>
      </w:r>
      <w:r w:rsidRPr="00C67A31">
        <w:rPr>
          <w:rFonts w:ascii="Arial" w:hAnsi="Arial" w:cs="Arial"/>
        </w:rPr>
        <w:t>e se bo izkazalo, da izvajalec del v celoti ali delno ne opravlja v skladu s pogodbo, zahtevami dokumentacije v zvezi z oddajo javnega naročila, specifikacijami ali ponudbeno dokumentacijo;</w:t>
      </w:r>
    </w:p>
    <w:p w14:paraId="05F6A69A" w14:textId="637D0E4B" w:rsidR="00932197" w:rsidRDefault="00932197" w:rsidP="003150D1">
      <w:pPr>
        <w:pStyle w:val="Bodytext101"/>
        <w:numPr>
          <w:ilvl w:val="0"/>
          <w:numId w:val="43"/>
        </w:numPr>
        <w:tabs>
          <w:tab w:val="left" w:pos="735"/>
        </w:tabs>
        <w:spacing w:before="0" w:line="276" w:lineRule="auto"/>
        <w:jc w:val="both"/>
        <w:rPr>
          <w:rFonts w:ascii="Arial" w:hAnsi="Arial" w:cs="Arial"/>
        </w:rPr>
      </w:pPr>
      <w:r w:rsidRPr="00C67A31">
        <w:rPr>
          <w:rFonts w:ascii="Arial" w:hAnsi="Arial" w:cs="Arial"/>
        </w:rPr>
        <w:t>v primeru ste</w:t>
      </w:r>
      <w:r w:rsidRPr="00C67A31">
        <w:rPr>
          <w:rStyle w:val="Bodytext179pt4"/>
          <w:rFonts w:ascii="Arial" w:eastAsiaTheme="minorEastAsia" w:hAnsi="Arial" w:cs="Arial"/>
          <w:sz w:val="22"/>
        </w:rPr>
        <w:t>č</w:t>
      </w:r>
      <w:r w:rsidRPr="00C67A31">
        <w:rPr>
          <w:rFonts w:ascii="Arial" w:hAnsi="Arial" w:cs="Arial"/>
        </w:rPr>
        <w:t>aja, likvidacijskega postopka ali drugega postopka, katerega posledica ali namen je prenehanje njegovega poslovanja ali kateregakoli drugega postopka, podobnega navedenim postopkom, skladno s predpisi države, v kateri ima ponudnik sedež;</w:t>
      </w:r>
    </w:p>
    <w:p w14:paraId="4F9A50C0" w14:textId="1DBA1BC6" w:rsidR="006C7B21" w:rsidRPr="00C67A31" w:rsidRDefault="00033A60" w:rsidP="003150D1">
      <w:pPr>
        <w:pStyle w:val="Bodytext101"/>
        <w:numPr>
          <w:ilvl w:val="0"/>
          <w:numId w:val="43"/>
        </w:numPr>
        <w:tabs>
          <w:tab w:val="left" w:pos="735"/>
        </w:tabs>
        <w:spacing w:before="0" w:line="276" w:lineRule="auto"/>
        <w:jc w:val="both"/>
        <w:rPr>
          <w:rFonts w:ascii="Arial" w:hAnsi="Arial" w:cs="Arial"/>
        </w:rPr>
      </w:pPr>
      <w:r>
        <w:rPr>
          <w:rFonts w:ascii="Arial" w:hAnsi="Arial" w:cs="Arial"/>
        </w:rPr>
        <w:t>če bo izvajalec kršil zaupnost podatkov;</w:t>
      </w:r>
    </w:p>
    <w:p w14:paraId="62620529" w14:textId="77777777" w:rsidR="00932197" w:rsidRPr="00580C3D" w:rsidRDefault="00932197" w:rsidP="003150D1">
      <w:pPr>
        <w:pStyle w:val="Bodytext101"/>
        <w:numPr>
          <w:ilvl w:val="0"/>
          <w:numId w:val="43"/>
        </w:numPr>
        <w:tabs>
          <w:tab w:val="left" w:pos="735"/>
        </w:tabs>
        <w:spacing w:before="0" w:line="276" w:lineRule="auto"/>
        <w:jc w:val="both"/>
        <w:rPr>
          <w:rFonts w:ascii="Arial" w:hAnsi="Arial" w:cs="Arial"/>
        </w:rPr>
      </w:pPr>
      <w:bookmarkStart w:id="61" w:name="_Hlk516919484"/>
      <w:r w:rsidRPr="00580C3D">
        <w:rPr>
          <w:rFonts w:ascii="Arial" w:hAnsi="Arial" w:cs="Arial"/>
        </w:rPr>
        <w:t>če svojih obveznosti do podizvajalcev, ki sodelujejo pri izvedbi javnega naročila, v celoti ne poravna, podizvajalci pa terjajo plačilo obveznosti neposredno od naročnika;</w:t>
      </w:r>
    </w:p>
    <w:bookmarkEnd w:id="60"/>
    <w:bookmarkEnd w:id="61"/>
    <w:p w14:paraId="656CDDF8" w14:textId="77777777" w:rsidR="00932197" w:rsidRPr="00C67A31" w:rsidRDefault="00932197" w:rsidP="003150D1">
      <w:pPr>
        <w:spacing w:after="0" w:line="276" w:lineRule="auto"/>
        <w:jc w:val="both"/>
        <w:rPr>
          <w:rFonts w:ascii="Arial" w:hAnsi="Arial" w:cs="Arial"/>
          <w:lang w:eastAsia="zh-CN"/>
        </w:rPr>
      </w:pPr>
    </w:p>
    <w:p w14:paraId="1C8C5866" w14:textId="77777777" w:rsidR="00932197" w:rsidRPr="00C67A31" w:rsidRDefault="00932197" w:rsidP="003150D1">
      <w:pPr>
        <w:pStyle w:val="Odstavekseznama"/>
        <w:numPr>
          <w:ilvl w:val="0"/>
          <w:numId w:val="17"/>
        </w:numPr>
        <w:spacing w:after="0"/>
        <w:jc w:val="both"/>
        <w:rPr>
          <w:rFonts w:ascii="Arial" w:hAnsi="Arial" w:cs="Arial"/>
          <w:b/>
          <w:lang w:eastAsia="zh-CN"/>
        </w:rPr>
      </w:pPr>
      <w:r w:rsidRPr="00C67A31">
        <w:rPr>
          <w:rFonts w:ascii="Arial" w:hAnsi="Arial" w:cs="Arial"/>
          <w:b/>
          <w:lang w:eastAsia="zh-CN"/>
        </w:rPr>
        <w:t>v polnem znesku finančnega zavarovanja, ki ima v takšnem primeru namen zavarovanja pogodbene kazni, v naslednjih primerih:</w:t>
      </w:r>
    </w:p>
    <w:p w14:paraId="4F280AB5" w14:textId="77777777" w:rsidR="00932197" w:rsidRPr="00C67A31" w:rsidRDefault="00932197" w:rsidP="003150D1">
      <w:pPr>
        <w:numPr>
          <w:ilvl w:val="0"/>
          <w:numId w:val="41"/>
        </w:numPr>
        <w:spacing w:after="0" w:line="276" w:lineRule="auto"/>
        <w:ind w:left="714" w:hanging="357"/>
        <w:jc w:val="both"/>
        <w:rPr>
          <w:rFonts w:ascii="Arial" w:hAnsi="Arial" w:cs="Arial"/>
          <w:lang w:eastAsia="zh-CN"/>
        </w:rPr>
      </w:pPr>
      <w:bookmarkStart w:id="62" w:name="_Hlk516919558"/>
      <w:r w:rsidRPr="00C67A31">
        <w:rPr>
          <w:rFonts w:ascii="Arial" w:hAnsi="Arial" w:cs="Arial"/>
        </w:rPr>
        <w:t>če izvajalec naročniku ne preda podaljšanja finančnega zavarovanja, čeprav so podani pogoji, da naročnik to lahko zahteva;</w:t>
      </w:r>
    </w:p>
    <w:p w14:paraId="4E2FB0CC" w14:textId="77777777" w:rsidR="00932197" w:rsidRPr="00C67A31" w:rsidRDefault="00932197" w:rsidP="003150D1">
      <w:pPr>
        <w:numPr>
          <w:ilvl w:val="0"/>
          <w:numId w:val="41"/>
        </w:numPr>
        <w:spacing w:after="0" w:line="276" w:lineRule="auto"/>
        <w:ind w:left="714" w:hanging="357"/>
        <w:jc w:val="both"/>
        <w:rPr>
          <w:rFonts w:ascii="Arial" w:hAnsi="Arial" w:cs="Arial"/>
          <w:lang w:eastAsia="zh-CN"/>
        </w:rPr>
      </w:pPr>
      <w:r w:rsidRPr="00C67A31">
        <w:rPr>
          <w:rFonts w:ascii="Arial" w:hAnsi="Arial" w:cs="Arial"/>
          <w:lang w:eastAsia="zh-CN"/>
        </w:rPr>
        <w:t>če bo naročnik pogodbo razdrl zaradi kršitev na strani izvajalca;</w:t>
      </w:r>
    </w:p>
    <w:p w14:paraId="169E634B" w14:textId="77777777" w:rsidR="00932197" w:rsidRPr="00C67A31" w:rsidRDefault="00932197" w:rsidP="003150D1">
      <w:pPr>
        <w:numPr>
          <w:ilvl w:val="0"/>
          <w:numId w:val="41"/>
        </w:numPr>
        <w:spacing w:after="0" w:line="276" w:lineRule="auto"/>
        <w:ind w:left="714" w:hanging="357"/>
        <w:jc w:val="both"/>
        <w:rPr>
          <w:rFonts w:ascii="Arial" w:hAnsi="Arial" w:cs="Arial"/>
          <w:lang w:eastAsia="zh-CN"/>
        </w:rPr>
      </w:pPr>
      <w:r w:rsidRPr="00C67A31">
        <w:rPr>
          <w:rFonts w:ascii="Arial" w:hAnsi="Arial" w:cs="Arial"/>
          <w:lang w:eastAsia="zh-CN"/>
        </w:rPr>
        <w:t>če bo naročnik razdrl pogodbo zaradi zamude na strani izvajalca;</w:t>
      </w:r>
    </w:p>
    <w:p w14:paraId="5553FE46" w14:textId="1C3DF060" w:rsidR="00932197" w:rsidRDefault="00932197" w:rsidP="003150D1">
      <w:pPr>
        <w:numPr>
          <w:ilvl w:val="0"/>
          <w:numId w:val="41"/>
        </w:numPr>
        <w:spacing w:after="0" w:line="276" w:lineRule="auto"/>
        <w:ind w:left="714" w:hanging="357"/>
        <w:jc w:val="both"/>
        <w:rPr>
          <w:rFonts w:ascii="Arial" w:hAnsi="Arial" w:cs="Arial"/>
          <w:lang w:eastAsia="zh-CN"/>
        </w:rPr>
      </w:pPr>
      <w:r w:rsidRPr="00580C3D">
        <w:rPr>
          <w:rFonts w:ascii="Arial" w:hAnsi="Arial" w:cs="Arial"/>
          <w:lang w:eastAsia="zh-CN"/>
        </w:rPr>
        <w:t>če se bo tekom izvedbe projekta več kot dvakrat zgodilo, da bi izvajalec javno naročilo izvajal s podizvajalci, ki niso priglašeni ali s podizvajalci, katerih nominacijo je naročnik zavrnil;</w:t>
      </w:r>
    </w:p>
    <w:p w14:paraId="0F3B5723" w14:textId="6BDCDBDA" w:rsidR="00D02784" w:rsidRPr="00580C3D" w:rsidRDefault="00D02784" w:rsidP="003150D1">
      <w:pPr>
        <w:numPr>
          <w:ilvl w:val="0"/>
          <w:numId w:val="41"/>
        </w:numPr>
        <w:spacing w:after="0" w:line="276" w:lineRule="auto"/>
        <w:ind w:left="714" w:hanging="357"/>
        <w:jc w:val="both"/>
        <w:rPr>
          <w:rFonts w:ascii="Arial" w:hAnsi="Arial" w:cs="Arial"/>
          <w:lang w:eastAsia="zh-CN"/>
        </w:rPr>
      </w:pPr>
      <w:r>
        <w:rPr>
          <w:rFonts w:ascii="Arial" w:hAnsi="Arial" w:cs="Arial"/>
          <w:lang w:eastAsia="zh-CN"/>
        </w:rPr>
        <w:t>če izvajalec ne predloži ustreznega finančnega zavarovanja za odpravo napak v garancijskem roku;</w:t>
      </w:r>
    </w:p>
    <w:p w14:paraId="6F9A9337" w14:textId="77777777" w:rsidR="00932197" w:rsidRPr="00C67A31" w:rsidRDefault="00932197" w:rsidP="003150D1">
      <w:pPr>
        <w:numPr>
          <w:ilvl w:val="0"/>
          <w:numId w:val="41"/>
        </w:numPr>
        <w:spacing w:after="0" w:line="276" w:lineRule="auto"/>
        <w:jc w:val="both"/>
        <w:rPr>
          <w:rFonts w:ascii="Arial" w:hAnsi="Arial" w:cs="Arial"/>
          <w:lang w:eastAsia="zh-CN"/>
        </w:rPr>
      </w:pPr>
      <w:bookmarkStart w:id="63" w:name="_Hlk516919463"/>
      <w:bookmarkEnd w:id="59"/>
      <w:r w:rsidRPr="00C67A31">
        <w:rPr>
          <w:rFonts w:ascii="Arial" w:hAnsi="Arial" w:cs="Arial"/>
          <w:lang w:eastAsia="zh-CN"/>
        </w:rPr>
        <w:t>če naročniku povzroči škodo, ki je ne povrne v roku 8 (osem) dni po pozivu naročnika;</w:t>
      </w:r>
    </w:p>
    <w:p w14:paraId="180E9740" w14:textId="64CAABB2" w:rsidR="00932197" w:rsidRDefault="00932197" w:rsidP="003150D1">
      <w:pPr>
        <w:numPr>
          <w:ilvl w:val="0"/>
          <w:numId w:val="41"/>
        </w:numPr>
        <w:spacing w:after="0" w:line="276" w:lineRule="auto"/>
        <w:jc w:val="both"/>
        <w:rPr>
          <w:rFonts w:ascii="Arial" w:hAnsi="Arial" w:cs="Arial"/>
          <w:lang w:eastAsia="zh-CN"/>
        </w:rPr>
      </w:pPr>
      <w:r w:rsidRPr="00C67A31">
        <w:rPr>
          <w:rFonts w:ascii="Arial" w:hAnsi="Arial" w:cs="Arial"/>
          <w:lang w:eastAsia="zh-CN"/>
        </w:rPr>
        <w:t>če naročniku poda zavajajoče ali lažne informacije, podatke ali dokumente, zaradi  česar bi moral naročnik javno naročilo razveljaviti ali modificirati ali če naročnik utrpi kakšne druge posledice.</w:t>
      </w:r>
    </w:p>
    <w:p w14:paraId="4E29C5DF" w14:textId="77777777" w:rsidR="00B21D27" w:rsidRDefault="00B21D27" w:rsidP="00B21D27">
      <w:pPr>
        <w:spacing w:after="0" w:line="276" w:lineRule="auto"/>
        <w:jc w:val="both"/>
        <w:rPr>
          <w:rFonts w:ascii="Arial" w:hAnsi="Arial" w:cs="Arial"/>
          <w:lang w:eastAsia="zh-CN"/>
        </w:rPr>
      </w:pPr>
    </w:p>
    <w:p w14:paraId="58B443CD" w14:textId="1649ECB9" w:rsidR="00B152DE" w:rsidRDefault="00B21D27" w:rsidP="00B152DE">
      <w:pPr>
        <w:pStyle w:val="Naslov2"/>
      </w:pPr>
      <w:bookmarkStart w:id="64" w:name="_Toc121730375"/>
      <w:r>
        <w:t>Finančno zavarovanje za odpravo napak v garancijskem roku</w:t>
      </w:r>
      <w:bookmarkEnd w:id="64"/>
    </w:p>
    <w:bookmarkEnd w:id="62"/>
    <w:bookmarkEnd w:id="63"/>
    <w:p w14:paraId="4C394158" w14:textId="5784AFFF" w:rsidR="006A4057" w:rsidRDefault="006A4057" w:rsidP="006A4057">
      <w:pPr>
        <w:autoSpaceDE w:val="0"/>
        <w:spacing w:after="0" w:line="276" w:lineRule="auto"/>
        <w:jc w:val="both"/>
        <w:rPr>
          <w:rFonts w:ascii="Arial" w:hAnsi="Arial" w:cs="Arial"/>
        </w:rPr>
      </w:pPr>
      <w:r w:rsidRPr="00C67A31">
        <w:rPr>
          <w:rFonts w:ascii="Arial" w:hAnsi="Arial" w:cs="Arial"/>
        </w:rPr>
        <w:t>Izbrani ponudnik je dolžan najpozneje ob primopredaji naročniku izročiti nepreklicno bančno garancijo ali kavcijsko zavarovanje zavarovalnice</w:t>
      </w:r>
      <w:r>
        <w:rPr>
          <w:rFonts w:ascii="Arial" w:hAnsi="Arial" w:cs="Arial"/>
        </w:rPr>
        <w:t xml:space="preserve"> ali bančno garancijo izdano s strani zavarovalnice</w:t>
      </w:r>
      <w:r w:rsidRPr="00C67A31">
        <w:rPr>
          <w:rFonts w:ascii="Arial" w:hAnsi="Arial" w:cs="Arial"/>
        </w:rPr>
        <w:t xml:space="preserve"> za odpravo napak v garancijskem roku,</w:t>
      </w:r>
      <w:r>
        <w:rPr>
          <w:rFonts w:ascii="Arial" w:hAnsi="Arial" w:cs="Arial"/>
        </w:rPr>
        <w:t xml:space="preserve"> ki bo izdano po pravilih EPGP,</w:t>
      </w:r>
      <w:r w:rsidRPr="00C67A31">
        <w:rPr>
          <w:rFonts w:ascii="Arial" w:hAnsi="Arial" w:cs="Arial"/>
        </w:rPr>
        <w:t xml:space="preserve"> v </w:t>
      </w:r>
      <w:r w:rsidRPr="00226828">
        <w:rPr>
          <w:rFonts w:ascii="Arial" w:hAnsi="Arial" w:cs="Arial"/>
        </w:rPr>
        <w:t>višini 5 % od realizirane vrednosti pogodbe z DDV,</w:t>
      </w:r>
      <w:r w:rsidRPr="00C67A31">
        <w:rPr>
          <w:rFonts w:ascii="Arial" w:hAnsi="Arial" w:cs="Arial"/>
        </w:rPr>
        <w:t xml:space="preserve"> sicer se bo štelo, da javno naročilo ni uspešno izvedeno, naročnik pa bo unovčil finančno zavarovanje za dobro izvedbo pogodbenih obveznosti. </w:t>
      </w:r>
    </w:p>
    <w:p w14:paraId="4B8CB80A" w14:textId="77777777" w:rsidR="006A4057" w:rsidRDefault="006A4057" w:rsidP="006A4057">
      <w:pPr>
        <w:autoSpaceDE w:val="0"/>
        <w:spacing w:after="0" w:line="276" w:lineRule="auto"/>
        <w:jc w:val="both"/>
        <w:rPr>
          <w:rFonts w:ascii="Arial" w:hAnsi="Arial" w:cs="Arial"/>
        </w:rPr>
      </w:pPr>
    </w:p>
    <w:p w14:paraId="707D4720" w14:textId="77777777" w:rsidR="006A4057" w:rsidRPr="00E3554D" w:rsidRDefault="006A4057" w:rsidP="006A4057">
      <w:pPr>
        <w:pStyle w:val="Glava"/>
        <w:spacing w:line="276" w:lineRule="auto"/>
        <w:jc w:val="both"/>
        <w:rPr>
          <w:rStyle w:val="Naslov3MKZnak"/>
          <w:rFonts w:cs="Arial"/>
          <w:b w:val="0"/>
        </w:rPr>
      </w:pPr>
      <w:r w:rsidRPr="00E3554D">
        <w:rPr>
          <w:rStyle w:val="Naslov3MKZnak"/>
          <w:rFonts w:cs="Arial"/>
          <w:b w:val="0"/>
        </w:rPr>
        <w:t xml:space="preserve">Izbrani ponudnik je dolžan </w:t>
      </w:r>
      <w:r w:rsidRPr="00E3554D">
        <w:rPr>
          <w:rStyle w:val="Naslov3MKZnak"/>
          <w:rFonts w:cs="Arial"/>
          <w:b w:val="0"/>
          <w:bCs/>
          <w:color w:val="auto"/>
        </w:rPr>
        <w:t>nepreklicno bančno garancijo ali kavcijsko zavarovanje zavarovalnice</w:t>
      </w:r>
      <w:r>
        <w:rPr>
          <w:rStyle w:val="Naslov3MKZnak"/>
          <w:rFonts w:cs="Arial"/>
          <w:b w:val="0"/>
          <w:bCs/>
          <w:color w:val="auto"/>
        </w:rPr>
        <w:t xml:space="preserve"> ali bančno garancijo izdano s strani zavarovalnice</w:t>
      </w:r>
      <w:r w:rsidRPr="00E3554D">
        <w:rPr>
          <w:rStyle w:val="Naslov3MKZnak"/>
          <w:rFonts w:cs="Arial"/>
          <w:b w:val="0"/>
        </w:rPr>
        <w:t xml:space="preserve"> iz prejšnjega odstavka izročiti naročniku po določilih pogodbe.</w:t>
      </w:r>
    </w:p>
    <w:p w14:paraId="111E7B42" w14:textId="77777777" w:rsidR="006A4057" w:rsidRPr="00C67A31" w:rsidRDefault="006A4057" w:rsidP="006A4057">
      <w:pPr>
        <w:autoSpaceDE w:val="0"/>
        <w:spacing w:after="0" w:line="276" w:lineRule="auto"/>
        <w:jc w:val="both"/>
        <w:rPr>
          <w:rFonts w:ascii="Arial" w:hAnsi="Arial" w:cs="Arial"/>
        </w:rPr>
      </w:pPr>
    </w:p>
    <w:p w14:paraId="596B445A" w14:textId="77777777" w:rsidR="006A4057" w:rsidRPr="00C67A31" w:rsidRDefault="006A4057" w:rsidP="006A4057">
      <w:pPr>
        <w:pStyle w:val="Glava"/>
        <w:spacing w:line="276" w:lineRule="auto"/>
        <w:rPr>
          <w:rFonts w:ascii="Arial" w:hAnsi="Arial" w:cs="Arial"/>
        </w:rPr>
      </w:pPr>
      <w:r w:rsidRPr="00C67A31">
        <w:rPr>
          <w:rFonts w:ascii="Arial" w:hAnsi="Arial" w:cs="Arial"/>
        </w:rPr>
        <w:t>Veljavnost finančnega zavarovanja za odpravo napak v garancijskem roku  mora biti</w:t>
      </w:r>
      <w:r>
        <w:rPr>
          <w:rFonts w:ascii="Arial" w:hAnsi="Arial" w:cs="Arial"/>
        </w:rPr>
        <w:t xml:space="preserve"> trideset</w:t>
      </w:r>
      <w:r w:rsidRPr="00C67A31">
        <w:rPr>
          <w:rFonts w:ascii="Arial" w:hAnsi="Arial" w:cs="Arial"/>
        </w:rPr>
        <w:t xml:space="preserve"> </w:t>
      </w:r>
      <w:r>
        <w:rPr>
          <w:rFonts w:ascii="Arial" w:hAnsi="Arial" w:cs="Arial"/>
        </w:rPr>
        <w:t>(</w:t>
      </w:r>
      <w:r w:rsidRPr="00C67A31">
        <w:rPr>
          <w:rFonts w:ascii="Arial" w:hAnsi="Arial" w:cs="Arial"/>
        </w:rPr>
        <w:t>30</w:t>
      </w:r>
      <w:r>
        <w:rPr>
          <w:rFonts w:ascii="Arial" w:hAnsi="Arial" w:cs="Arial"/>
        </w:rPr>
        <w:t>)</w:t>
      </w:r>
      <w:r w:rsidRPr="00C67A31">
        <w:rPr>
          <w:rFonts w:ascii="Arial" w:hAnsi="Arial" w:cs="Arial"/>
        </w:rPr>
        <w:t xml:space="preserve"> dni daljša od najdaljšega garancijskega roka.</w:t>
      </w:r>
    </w:p>
    <w:p w14:paraId="032A2570" w14:textId="77777777" w:rsidR="006A4057" w:rsidRPr="00C67A31" w:rsidRDefault="006A4057" w:rsidP="006A4057">
      <w:pPr>
        <w:pStyle w:val="Glava"/>
        <w:spacing w:line="276" w:lineRule="auto"/>
        <w:rPr>
          <w:rFonts w:ascii="Arial" w:hAnsi="Arial" w:cs="Arial"/>
        </w:rPr>
      </w:pPr>
    </w:p>
    <w:p w14:paraId="02EAED04" w14:textId="72538240" w:rsidR="006A4057" w:rsidRPr="00C67A31" w:rsidRDefault="006A4057" w:rsidP="006A4057">
      <w:pPr>
        <w:autoSpaceDE w:val="0"/>
        <w:spacing w:after="0" w:line="276" w:lineRule="auto"/>
        <w:jc w:val="both"/>
        <w:rPr>
          <w:rFonts w:ascii="Arial" w:hAnsi="Arial" w:cs="Arial"/>
        </w:rPr>
      </w:pPr>
      <w:r w:rsidRPr="00C67A31">
        <w:rPr>
          <w:rFonts w:ascii="Arial" w:hAnsi="Arial" w:cs="Arial"/>
        </w:rPr>
        <w:t xml:space="preserve">V kolikor izbrani ponudnik ne more pridobiti finančnega zavarovanja z zahtevano veljavnostjo, lahko predloži finančno zavarovanje krajše veljavnosti, pod pogojem, da 30 dni pred iztekom </w:t>
      </w:r>
      <w:r w:rsidRPr="00C67A31">
        <w:rPr>
          <w:rFonts w:ascii="Arial" w:hAnsi="Arial" w:cs="Arial"/>
        </w:rPr>
        <w:lastRenderedPageBreak/>
        <w:t xml:space="preserve">roka dostavi novo </w:t>
      </w:r>
      <w:r w:rsidR="0060046B">
        <w:rPr>
          <w:rFonts w:ascii="Arial" w:hAnsi="Arial" w:cs="Arial"/>
        </w:rPr>
        <w:t>finančno zavarovanje</w:t>
      </w:r>
      <w:r w:rsidRPr="00C67A31">
        <w:rPr>
          <w:rFonts w:ascii="Arial" w:hAnsi="Arial" w:cs="Arial"/>
        </w:rPr>
        <w:t xml:space="preserve"> v višini 5 % od realizirane vrednosti pogodbe</w:t>
      </w:r>
      <w:r>
        <w:rPr>
          <w:rFonts w:ascii="Arial" w:hAnsi="Arial" w:cs="Arial"/>
        </w:rPr>
        <w:t xml:space="preserve"> z DDV</w:t>
      </w:r>
      <w:r w:rsidRPr="00C67A31">
        <w:rPr>
          <w:rFonts w:ascii="Arial" w:hAnsi="Arial" w:cs="Arial"/>
        </w:rPr>
        <w:t xml:space="preserve"> za preostanek garancijske dobe. Skupaj mora zagotoviti finančno zavarovanje za odpravo napak, ki velja ves čas garancijskega roka in še dodatnih</w:t>
      </w:r>
      <w:r>
        <w:rPr>
          <w:rFonts w:ascii="Arial" w:hAnsi="Arial" w:cs="Arial"/>
        </w:rPr>
        <w:t xml:space="preserve"> trideset</w:t>
      </w:r>
      <w:r w:rsidRPr="00C67A31">
        <w:rPr>
          <w:rFonts w:ascii="Arial" w:hAnsi="Arial" w:cs="Arial"/>
        </w:rPr>
        <w:t xml:space="preserve"> </w:t>
      </w:r>
      <w:r>
        <w:rPr>
          <w:rFonts w:ascii="Arial" w:hAnsi="Arial" w:cs="Arial"/>
        </w:rPr>
        <w:t>(</w:t>
      </w:r>
      <w:r w:rsidRPr="00C67A31">
        <w:rPr>
          <w:rFonts w:ascii="Arial" w:hAnsi="Arial" w:cs="Arial"/>
        </w:rPr>
        <w:t>30</w:t>
      </w:r>
      <w:r>
        <w:rPr>
          <w:rFonts w:ascii="Arial" w:hAnsi="Arial" w:cs="Arial"/>
        </w:rPr>
        <w:t>)</w:t>
      </w:r>
      <w:r w:rsidRPr="00C67A31">
        <w:rPr>
          <w:rFonts w:ascii="Arial" w:hAnsi="Arial" w:cs="Arial"/>
        </w:rPr>
        <w:t xml:space="preserve"> dni. </w:t>
      </w:r>
      <w:r w:rsidRPr="00E3554D">
        <w:rPr>
          <w:rFonts w:ascii="Arial" w:hAnsi="Arial" w:cs="Arial"/>
        </w:rPr>
        <w:t>Če se to ne zgodi, lahko naročnik unovči katerokoli finančno zavarovanje, ki ga ima na razpolago.</w:t>
      </w:r>
    </w:p>
    <w:p w14:paraId="09937632" w14:textId="77777777" w:rsidR="006A4057" w:rsidRPr="00C67A31" w:rsidRDefault="006A4057" w:rsidP="006A4057">
      <w:pPr>
        <w:autoSpaceDE w:val="0"/>
        <w:spacing w:after="0" w:line="276" w:lineRule="auto"/>
        <w:jc w:val="both"/>
        <w:rPr>
          <w:rFonts w:ascii="Arial" w:hAnsi="Arial" w:cs="Arial"/>
        </w:rPr>
      </w:pPr>
    </w:p>
    <w:p w14:paraId="792A0810" w14:textId="77777777" w:rsidR="006A4057" w:rsidRPr="00C67A31" w:rsidRDefault="006A4057" w:rsidP="006A4057">
      <w:pPr>
        <w:autoSpaceDE w:val="0"/>
        <w:spacing w:after="0" w:line="276" w:lineRule="auto"/>
        <w:jc w:val="both"/>
        <w:rPr>
          <w:rFonts w:ascii="Arial" w:hAnsi="Arial" w:cs="Arial"/>
        </w:rPr>
      </w:pPr>
      <w:r w:rsidRPr="00C67A31">
        <w:rPr>
          <w:rFonts w:ascii="Arial" w:hAnsi="Arial" w:cs="Arial"/>
        </w:rPr>
        <w:t>Z namenom izpolnjevanja pogoja po predložitvi finančnega zavarovanja za odpravo napak</w:t>
      </w:r>
      <w:r>
        <w:rPr>
          <w:rFonts w:ascii="Arial" w:hAnsi="Arial" w:cs="Arial"/>
        </w:rPr>
        <w:t xml:space="preserve"> v garancijskem roku</w:t>
      </w:r>
      <w:r w:rsidRPr="00C67A31">
        <w:rPr>
          <w:rFonts w:ascii="Arial" w:hAnsi="Arial" w:cs="Arial"/>
        </w:rPr>
        <w:t xml:space="preserve"> mora ponudnik v ponudbeni dokumentaciji predložiti izjavo ponudnika, da bo predložil </w:t>
      </w:r>
      <w:r>
        <w:rPr>
          <w:rFonts w:ascii="Arial" w:hAnsi="Arial" w:cs="Arial"/>
        </w:rPr>
        <w:t>finančno zavarovanje</w:t>
      </w:r>
      <w:r w:rsidRPr="00C67A31">
        <w:rPr>
          <w:rFonts w:ascii="Arial" w:hAnsi="Arial" w:cs="Arial"/>
        </w:rPr>
        <w:t xml:space="preserve"> za odpravo napak v garancijskem roku v višini 5 % realizirane pogodbene vrednosti </w:t>
      </w:r>
      <w:r>
        <w:rPr>
          <w:rFonts w:ascii="Arial" w:hAnsi="Arial" w:cs="Arial"/>
        </w:rPr>
        <w:t>z</w:t>
      </w:r>
      <w:r w:rsidRPr="00C67A31">
        <w:rPr>
          <w:rFonts w:ascii="Arial" w:hAnsi="Arial" w:cs="Arial"/>
        </w:rPr>
        <w:t xml:space="preserve"> DDV. </w:t>
      </w:r>
    </w:p>
    <w:p w14:paraId="5C845753" w14:textId="77777777" w:rsidR="006A4057" w:rsidRPr="00C67A31" w:rsidRDefault="006A4057" w:rsidP="006A4057">
      <w:pPr>
        <w:autoSpaceDE w:val="0"/>
        <w:spacing w:after="0" w:line="276" w:lineRule="auto"/>
        <w:jc w:val="both"/>
        <w:rPr>
          <w:rFonts w:ascii="Arial" w:hAnsi="Arial" w:cs="Arial"/>
        </w:rPr>
      </w:pPr>
    </w:p>
    <w:p w14:paraId="5C16E930" w14:textId="3AD18C02" w:rsidR="006A4057" w:rsidRPr="00E3554D" w:rsidRDefault="006A4057" w:rsidP="006A4057">
      <w:pPr>
        <w:pStyle w:val="Glava"/>
        <w:spacing w:line="276" w:lineRule="auto"/>
        <w:jc w:val="both"/>
        <w:rPr>
          <w:rStyle w:val="Naslov3MKZnak"/>
          <w:rFonts w:cs="Arial"/>
          <w:b w:val="0"/>
        </w:rPr>
      </w:pPr>
      <w:r w:rsidRPr="00C67A31">
        <w:rPr>
          <w:rFonts w:ascii="Arial" w:hAnsi="Arial" w:cs="Arial"/>
        </w:rPr>
        <w:t xml:space="preserve">Izjava se izdaja v skladu z vzorcem bančne garancije </w:t>
      </w:r>
      <w:r w:rsidRPr="00C67A31">
        <w:rPr>
          <w:rFonts w:ascii="Arial" w:hAnsi="Arial" w:cs="Arial"/>
          <w:bCs/>
        </w:rPr>
        <w:t>(</w:t>
      </w:r>
      <w:r>
        <w:rPr>
          <w:rFonts w:ascii="Arial" w:hAnsi="Arial" w:cs="Arial"/>
          <w:bCs/>
        </w:rPr>
        <w:t>P</w:t>
      </w:r>
      <w:r w:rsidRPr="00C67A31">
        <w:rPr>
          <w:rFonts w:ascii="Arial" w:hAnsi="Arial" w:cs="Arial"/>
          <w:bCs/>
        </w:rPr>
        <w:t>riloga št. 1</w:t>
      </w:r>
      <w:r w:rsidR="00A234E8">
        <w:rPr>
          <w:rFonts w:ascii="Arial" w:hAnsi="Arial" w:cs="Arial"/>
          <w:bCs/>
        </w:rPr>
        <w:t>1</w:t>
      </w:r>
      <w:r w:rsidRPr="00C67A31">
        <w:rPr>
          <w:rFonts w:ascii="Arial" w:hAnsi="Arial" w:cs="Arial"/>
          <w:bCs/>
        </w:rPr>
        <w:t>).</w:t>
      </w:r>
      <w:r w:rsidRPr="00814E7A">
        <w:rPr>
          <w:rStyle w:val="Naslov3MKZnak"/>
          <w:rFonts w:cs="Arial"/>
          <w:b w:val="0"/>
        </w:rPr>
        <w:t xml:space="preserve"> </w:t>
      </w:r>
      <w:r w:rsidRPr="00E3554D">
        <w:rPr>
          <w:rStyle w:val="Naslov3MKZnak"/>
          <w:rFonts w:cs="Arial"/>
          <w:b w:val="0"/>
        </w:rPr>
        <w:t xml:space="preserve">Naročnik ponudnike opozarja, da bo kot neustrezna štela izjava ponudnika, ki bo odstopala od vzorca po Prilogi št. </w:t>
      </w:r>
      <w:r>
        <w:rPr>
          <w:rStyle w:val="Naslov3MKZnak"/>
          <w:rFonts w:cs="Arial"/>
          <w:b w:val="0"/>
        </w:rPr>
        <w:t>1</w:t>
      </w:r>
      <w:r w:rsidR="00A234E8">
        <w:rPr>
          <w:rStyle w:val="Naslov3MKZnak"/>
          <w:rFonts w:cs="Arial"/>
          <w:b w:val="0"/>
        </w:rPr>
        <w:t>1</w:t>
      </w:r>
      <w:r w:rsidRPr="00E3554D">
        <w:rPr>
          <w:rStyle w:val="Naslov3MKZnak"/>
          <w:rFonts w:cs="Arial"/>
          <w:b w:val="0"/>
        </w:rPr>
        <w:t>.</w:t>
      </w:r>
    </w:p>
    <w:p w14:paraId="75FCAEB3" w14:textId="77777777" w:rsidR="006A4057" w:rsidRPr="00C67A31" w:rsidRDefault="006A4057" w:rsidP="006A4057">
      <w:pPr>
        <w:autoSpaceDE w:val="0"/>
        <w:spacing w:after="0" w:line="276" w:lineRule="auto"/>
        <w:jc w:val="both"/>
        <w:rPr>
          <w:rFonts w:ascii="Arial" w:hAnsi="Arial" w:cs="Arial"/>
        </w:rPr>
      </w:pPr>
    </w:p>
    <w:p w14:paraId="79C7082D" w14:textId="77777777" w:rsidR="006A4057" w:rsidRPr="00C67A31" w:rsidRDefault="006A4057" w:rsidP="006A4057">
      <w:pPr>
        <w:autoSpaceDE w:val="0"/>
        <w:spacing w:after="0" w:line="276" w:lineRule="auto"/>
        <w:jc w:val="both"/>
        <w:rPr>
          <w:rFonts w:ascii="Arial" w:hAnsi="Arial" w:cs="Arial"/>
        </w:rPr>
      </w:pPr>
      <w:r>
        <w:rPr>
          <w:rFonts w:ascii="Arial" w:hAnsi="Arial" w:cs="Arial"/>
        </w:rPr>
        <w:t>Finančno zavarovanje</w:t>
      </w:r>
      <w:r w:rsidRPr="00C67A31">
        <w:rPr>
          <w:rFonts w:ascii="Arial" w:hAnsi="Arial" w:cs="Arial"/>
        </w:rPr>
        <w:t xml:space="preserve"> za odpravo napak v garancijskem roku naročnik unovči, če </w:t>
      </w:r>
      <w:r>
        <w:rPr>
          <w:rFonts w:ascii="Arial" w:hAnsi="Arial" w:cs="Arial"/>
        </w:rPr>
        <w:t>izvajalec</w:t>
      </w:r>
      <w:r w:rsidRPr="00C67A31">
        <w:rPr>
          <w:rFonts w:ascii="Arial" w:hAnsi="Arial" w:cs="Arial"/>
        </w:rPr>
        <w:t xml:space="preserve">: </w:t>
      </w:r>
    </w:p>
    <w:p w14:paraId="6391AFFD" w14:textId="77777777" w:rsidR="006A4057" w:rsidRPr="00C67A31" w:rsidRDefault="006A4057" w:rsidP="006A4057">
      <w:pPr>
        <w:pStyle w:val="Odstavekseznama"/>
        <w:numPr>
          <w:ilvl w:val="0"/>
          <w:numId w:val="60"/>
        </w:numPr>
        <w:autoSpaceDE w:val="0"/>
        <w:autoSpaceDN w:val="0"/>
        <w:spacing w:after="0"/>
        <w:jc w:val="both"/>
        <w:rPr>
          <w:rFonts w:ascii="Arial" w:hAnsi="Arial" w:cs="Arial"/>
        </w:rPr>
      </w:pPr>
      <w:r w:rsidRPr="00C67A31">
        <w:rPr>
          <w:rFonts w:ascii="Arial" w:hAnsi="Arial" w:cs="Arial"/>
        </w:rPr>
        <w:t xml:space="preserve">v garancijskem obdobju ne odpravi vseh notificiranih napak na izvršenih storitvah; </w:t>
      </w:r>
    </w:p>
    <w:p w14:paraId="671970AC" w14:textId="77777777" w:rsidR="006A4057" w:rsidRDefault="006A4057" w:rsidP="006A4057">
      <w:pPr>
        <w:pStyle w:val="Odstavekseznama"/>
        <w:numPr>
          <w:ilvl w:val="0"/>
          <w:numId w:val="60"/>
        </w:numPr>
        <w:autoSpaceDE w:val="0"/>
        <w:autoSpaceDN w:val="0"/>
        <w:spacing w:after="0"/>
        <w:jc w:val="both"/>
        <w:rPr>
          <w:rFonts w:ascii="Arial" w:hAnsi="Arial" w:cs="Arial"/>
        </w:rPr>
      </w:pPr>
      <w:r w:rsidRPr="00C67A31">
        <w:rPr>
          <w:rFonts w:ascii="Arial" w:hAnsi="Arial" w:cs="Arial"/>
        </w:rPr>
        <w:t>če izvedena dela nimajo lastnosti/uporabljenih materialov/certifikatov, h katerim se je ponudnik zavezal ob predložitvi ponudbe naročniku</w:t>
      </w:r>
      <w:r>
        <w:rPr>
          <w:rFonts w:ascii="Arial" w:hAnsi="Arial" w:cs="Arial"/>
        </w:rPr>
        <w:t>;</w:t>
      </w:r>
    </w:p>
    <w:p w14:paraId="560468AD" w14:textId="77777777" w:rsidR="006A4057" w:rsidRPr="000C0536" w:rsidRDefault="006A4057" w:rsidP="006A4057">
      <w:pPr>
        <w:numPr>
          <w:ilvl w:val="0"/>
          <w:numId w:val="60"/>
        </w:numPr>
        <w:autoSpaceDE w:val="0"/>
        <w:autoSpaceDN w:val="0"/>
        <w:spacing w:after="0"/>
        <w:jc w:val="both"/>
        <w:rPr>
          <w:rFonts w:ascii="Arial" w:hAnsi="Arial" w:cs="Arial"/>
        </w:rPr>
      </w:pPr>
      <w:r w:rsidRPr="00E3554D">
        <w:rPr>
          <w:rFonts w:ascii="Arial" w:hAnsi="Arial" w:cs="Arial"/>
        </w:rPr>
        <w:t>če ima naročnik do izvajalca kakršnokoli terjatev, ki ni bila pobotana iz drugih virov ali plačana s strani izvajalca.</w:t>
      </w:r>
    </w:p>
    <w:p w14:paraId="59CB453C" w14:textId="77777777" w:rsidR="00C13FEA" w:rsidRPr="00C67A31" w:rsidRDefault="00C13FEA" w:rsidP="003150D1">
      <w:pPr>
        <w:spacing w:after="0" w:line="276" w:lineRule="auto"/>
        <w:jc w:val="both"/>
        <w:rPr>
          <w:rFonts w:ascii="Arial" w:hAnsi="Arial" w:cs="Arial"/>
          <w:lang w:eastAsia="zh-CN"/>
        </w:rPr>
      </w:pPr>
    </w:p>
    <w:p w14:paraId="662BF5D2" w14:textId="77777777" w:rsidR="00C13FEA" w:rsidRPr="00C67A31" w:rsidRDefault="00C13FEA" w:rsidP="00E6095E">
      <w:pPr>
        <w:pStyle w:val="Naslov1"/>
        <w:framePr w:wrap="auto"/>
      </w:pPr>
      <w:bookmarkStart w:id="65" w:name="_Toc121730376"/>
      <w:r w:rsidRPr="00C67A31">
        <w:t>CENA IN PLAČILNI POGOJI</w:t>
      </w:r>
      <w:bookmarkEnd w:id="65"/>
      <w:r w:rsidRPr="00C67A31">
        <w:t xml:space="preserve"> </w:t>
      </w:r>
    </w:p>
    <w:p w14:paraId="3F827020" w14:textId="77777777" w:rsidR="00C13FEA" w:rsidRPr="00C67A31" w:rsidRDefault="00C13FEA" w:rsidP="003150D1">
      <w:pPr>
        <w:spacing w:after="0" w:line="276" w:lineRule="auto"/>
        <w:rPr>
          <w:rFonts w:ascii="Arial" w:hAnsi="Arial" w:cs="Arial"/>
          <w:lang w:eastAsia="zh-CN"/>
        </w:rPr>
      </w:pPr>
    </w:p>
    <w:p w14:paraId="0A14589D" w14:textId="77777777" w:rsidR="00C13FEA" w:rsidRPr="00C67A31" w:rsidRDefault="00C13FEA" w:rsidP="003150D1">
      <w:pPr>
        <w:spacing w:after="0" w:line="276" w:lineRule="auto"/>
        <w:rPr>
          <w:rFonts w:ascii="Arial" w:hAnsi="Arial" w:cs="Arial"/>
          <w:lang w:eastAsia="zh-CN"/>
        </w:rPr>
      </w:pPr>
    </w:p>
    <w:p w14:paraId="49984278" w14:textId="77777777" w:rsidR="00C13FEA" w:rsidRPr="00C67A31" w:rsidRDefault="00C13FEA" w:rsidP="00C00305">
      <w:pPr>
        <w:pStyle w:val="Naslov2"/>
      </w:pPr>
      <w:bookmarkStart w:id="66" w:name="_Toc121730377"/>
      <w:r w:rsidRPr="00C67A31">
        <w:t>Ponudbena cena</w:t>
      </w:r>
      <w:bookmarkEnd w:id="66"/>
    </w:p>
    <w:p w14:paraId="713AE1B6" w14:textId="77777777" w:rsidR="00C13FEA" w:rsidRPr="00C67A31" w:rsidRDefault="00C13FEA" w:rsidP="003150D1">
      <w:pPr>
        <w:spacing w:after="0" w:line="276" w:lineRule="auto"/>
        <w:jc w:val="both"/>
        <w:rPr>
          <w:rFonts w:ascii="Arial" w:hAnsi="Arial" w:cs="Arial"/>
        </w:rPr>
      </w:pPr>
      <w:r w:rsidRPr="00C67A31">
        <w:rPr>
          <w:rFonts w:ascii="Arial" w:hAnsi="Arial" w:cs="Arial"/>
        </w:rPr>
        <w:t>Cene v ponudbi morajo biti izražene v evrih (EUR) in morajo vključevati vse elemente, iz katerih so sestavljene, davke in morebitne popuste.</w:t>
      </w:r>
    </w:p>
    <w:p w14:paraId="7AF20770" w14:textId="77777777" w:rsidR="00C13FEA" w:rsidRPr="00C67A31" w:rsidRDefault="00C13FEA" w:rsidP="003150D1">
      <w:pPr>
        <w:spacing w:after="0" w:line="276" w:lineRule="auto"/>
        <w:jc w:val="both"/>
        <w:rPr>
          <w:rFonts w:ascii="Arial" w:hAnsi="Arial" w:cs="Arial"/>
        </w:rPr>
      </w:pPr>
    </w:p>
    <w:p w14:paraId="32144B80" w14:textId="77777777" w:rsidR="00C13FEA" w:rsidRPr="00C67A31" w:rsidRDefault="00C13FEA" w:rsidP="003150D1">
      <w:pPr>
        <w:spacing w:after="0" w:line="276" w:lineRule="auto"/>
        <w:jc w:val="both"/>
        <w:rPr>
          <w:rFonts w:ascii="Arial" w:hAnsi="Arial" w:cs="Arial"/>
        </w:rPr>
      </w:pPr>
      <w:r w:rsidRPr="00C67A31">
        <w:rPr>
          <w:rFonts w:ascii="Arial" w:hAnsi="Arial" w:cs="Arial"/>
        </w:rPr>
        <w:t>V obrazec ponudbe (Priloga št. 1) se vpiše končno ponudbeno vrednost, in sicer brez DDV ter z vključenim DDV-jem (stopnja 22 %). V kolikor ponudnik ponuja popust, ga mora vključiti v končno ponudbeno vrednost.</w:t>
      </w:r>
    </w:p>
    <w:p w14:paraId="4FA1320F" w14:textId="77777777" w:rsidR="00C13FEA" w:rsidRPr="00C67A31" w:rsidRDefault="00C13FEA" w:rsidP="003150D1">
      <w:pPr>
        <w:tabs>
          <w:tab w:val="center" w:pos="4320"/>
          <w:tab w:val="right" w:pos="8640"/>
        </w:tabs>
        <w:spacing w:after="0" w:line="276" w:lineRule="auto"/>
        <w:jc w:val="both"/>
        <w:rPr>
          <w:rFonts w:ascii="Arial" w:hAnsi="Arial" w:cs="Arial"/>
        </w:rPr>
      </w:pPr>
    </w:p>
    <w:p w14:paraId="760A4B01" w14:textId="63DF2A3D" w:rsidR="00184EB1" w:rsidRPr="00184EB1" w:rsidRDefault="00184EB1" w:rsidP="003150D1">
      <w:pPr>
        <w:spacing w:after="0" w:line="276" w:lineRule="auto"/>
        <w:jc w:val="both"/>
        <w:rPr>
          <w:rFonts w:ascii="Arial" w:hAnsi="Arial" w:cs="Arial"/>
        </w:rPr>
      </w:pPr>
      <w:r w:rsidRPr="00184EB1">
        <w:rPr>
          <w:rFonts w:ascii="Arial" w:hAnsi="Arial" w:cs="Arial"/>
        </w:rPr>
        <w:t>Cena je dogovorjena s klavzulo »</w:t>
      </w:r>
      <w:r w:rsidRPr="00184EB1">
        <w:rPr>
          <w:rFonts w:ascii="Arial" w:hAnsi="Arial" w:cs="Arial"/>
          <w:b/>
        </w:rPr>
        <w:t>cena na enoto mere</w:t>
      </w:r>
      <w:r w:rsidRPr="00184EB1">
        <w:rPr>
          <w:rFonts w:ascii="Arial" w:hAnsi="Arial" w:cs="Arial"/>
        </w:rPr>
        <w:t xml:space="preserve">«. </w:t>
      </w:r>
    </w:p>
    <w:p w14:paraId="03EC523D" w14:textId="77777777" w:rsidR="00184EB1" w:rsidRPr="00184EB1" w:rsidRDefault="00184EB1" w:rsidP="003150D1">
      <w:pPr>
        <w:spacing w:after="0" w:line="276" w:lineRule="auto"/>
        <w:jc w:val="both"/>
        <w:rPr>
          <w:rFonts w:ascii="Arial" w:hAnsi="Arial" w:cs="Arial"/>
        </w:rPr>
      </w:pPr>
      <w:r w:rsidRPr="00184EB1">
        <w:rPr>
          <w:rFonts w:ascii="Arial" w:hAnsi="Arial" w:cs="Arial"/>
        </w:rPr>
        <w:t xml:space="preserve"> </w:t>
      </w:r>
    </w:p>
    <w:p w14:paraId="37051503" w14:textId="56696839" w:rsidR="009C538B" w:rsidRDefault="009C538B" w:rsidP="003150D1">
      <w:pPr>
        <w:spacing w:after="0" w:line="276" w:lineRule="auto"/>
        <w:jc w:val="both"/>
        <w:rPr>
          <w:rFonts w:ascii="Arial" w:hAnsi="Arial" w:cs="Arial"/>
        </w:rPr>
      </w:pPr>
      <w:r w:rsidRPr="009C538B">
        <w:rPr>
          <w:rFonts w:ascii="Arial" w:hAnsi="Arial" w:cs="Arial"/>
        </w:rPr>
        <w:t xml:space="preserve">Cene na enoto so fiksne </w:t>
      </w:r>
      <w:r w:rsidR="00355746">
        <w:rPr>
          <w:rFonts w:ascii="Arial" w:hAnsi="Arial" w:cs="Arial"/>
        </w:rPr>
        <w:t xml:space="preserve">in nespremenljive </w:t>
      </w:r>
      <w:r w:rsidRPr="009C538B">
        <w:rPr>
          <w:rFonts w:ascii="Arial" w:hAnsi="Arial" w:cs="Arial"/>
        </w:rPr>
        <w:t>za ves čas trajanja pogodbe.</w:t>
      </w:r>
    </w:p>
    <w:p w14:paraId="24D038E0" w14:textId="6322A338" w:rsidR="00551B61" w:rsidRDefault="00551B61" w:rsidP="003150D1">
      <w:pPr>
        <w:spacing w:after="0" w:line="276" w:lineRule="auto"/>
        <w:jc w:val="both"/>
        <w:rPr>
          <w:rFonts w:ascii="Arial" w:hAnsi="Arial" w:cs="Arial"/>
        </w:rPr>
      </w:pPr>
    </w:p>
    <w:p w14:paraId="0C8B875C" w14:textId="7E7155C2" w:rsidR="00684B54" w:rsidRDefault="00791625" w:rsidP="003150D1">
      <w:pPr>
        <w:pStyle w:val="Standard"/>
        <w:rPr>
          <w:rFonts w:ascii="Arial" w:hAnsi="Arial" w:cs="Arial"/>
        </w:rPr>
      </w:pPr>
      <w:r>
        <w:rPr>
          <w:rFonts w:ascii="Arial" w:hAnsi="Arial" w:cs="Arial"/>
        </w:rPr>
        <w:t>Pri izračunu ponudbene vrednosti morajo ponudniki upoštevati vse elemente, ki vplivajo na izračun cene: cena artikla, popust ali rabat, davek na dodano vrednost, ostale dajatve, prevozni stroški, fiksnost cen, ki jo ponujajo in podobno ter v ceno zajeti vse</w:t>
      </w:r>
      <w:r w:rsidR="001D4358">
        <w:rPr>
          <w:rFonts w:ascii="Arial" w:hAnsi="Arial" w:cs="Arial"/>
        </w:rPr>
        <w:t xml:space="preserve"> pričakovane stroške (usklajevanje z naročnikom, nabave vsega potrebnega blaga, plačilo strokovnega kadra, zavarovanje prevozov</w:t>
      </w:r>
      <w:r w:rsidR="009521B3">
        <w:rPr>
          <w:rFonts w:ascii="Arial" w:hAnsi="Arial" w:cs="Arial"/>
        </w:rPr>
        <w:t>, dostava blaga na lokacijo naročnika ipd.).</w:t>
      </w:r>
    </w:p>
    <w:p w14:paraId="78122CDA" w14:textId="77777777" w:rsidR="00684B54" w:rsidRDefault="00684B54" w:rsidP="003150D1">
      <w:pPr>
        <w:pStyle w:val="Standard"/>
        <w:rPr>
          <w:rFonts w:ascii="Arial" w:hAnsi="Arial" w:cs="Arial"/>
        </w:rPr>
      </w:pPr>
    </w:p>
    <w:p w14:paraId="58F1705D" w14:textId="6A146F91" w:rsidR="002B3B3E" w:rsidRDefault="002B3B3E" w:rsidP="003150D1">
      <w:pPr>
        <w:spacing w:after="0" w:line="276" w:lineRule="auto"/>
        <w:jc w:val="both"/>
        <w:rPr>
          <w:rFonts w:ascii="Arial" w:hAnsi="Arial" w:cs="Arial"/>
        </w:rPr>
      </w:pPr>
      <w:r w:rsidRPr="002B13EE">
        <w:rPr>
          <w:rFonts w:ascii="Arial" w:hAnsi="Arial" w:cs="Arial"/>
        </w:rPr>
        <w:t>V kolikor ponudnik vpiše ceno nič (0) EUR, se šteje, da ponuja postavko brezplačno</w:t>
      </w:r>
      <w:r w:rsidR="00551B61">
        <w:rPr>
          <w:rFonts w:ascii="Arial" w:hAnsi="Arial" w:cs="Arial"/>
        </w:rPr>
        <w:t>.</w:t>
      </w:r>
    </w:p>
    <w:p w14:paraId="2D08FD18" w14:textId="4CE25F61" w:rsidR="006C1D08" w:rsidRDefault="006C1D08" w:rsidP="003150D1">
      <w:pPr>
        <w:spacing w:after="0" w:line="276" w:lineRule="auto"/>
        <w:jc w:val="both"/>
        <w:rPr>
          <w:rFonts w:ascii="Arial" w:hAnsi="Arial" w:cs="Arial"/>
        </w:rPr>
      </w:pPr>
    </w:p>
    <w:p w14:paraId="2371E807" w14:textId="1F948EE8" w:rsidR="006C1D08" w:rsidRDefault="006C1D08" w:rsidP="003150D1">
      <w:pPr>
        <w:spacing w:after="0" w:line="276" w:lineRule="auto"/>
        <w:jc w:val="both"/>
        <w:rPr>
          <w:rFonts w:ascii="Arial" w:hAnsi="Arial" w:cs="Arial"/>
        </w:rPr>
      </w:pPr>
      <w:r>
        <w:rPr>
          <w:rFonts w:ascii="Arial" w:hAnsi="Arial" w:cs="Arial"/>
        </w:rPr>
        <w:t>Opravljena dela po tej pogodbi bo izvajalec obračunal po cenah na enoto iz ponudbenega predračuna/popisa opreme (Priloga št. 1a) in po dejansko izvršenih količinah.</w:t>
      </w:r>
    </w:p>
    <w:p w14:paraId="5345873A" w14:textId="77777777" w:rsidR="00184EB1" w:rsidRPr="00C67A31" w:rsidRDefault="00184EB1" w:rsidP="003150D1">
      <w:pPr>
        <w:spacing w:after="0" w:line="276" w:lineRule="auto"/>
        <w:jc w:val="both"/>
        <w:rPr>
          <w:rFonts w:ascii="Arial" w:hAnsi="Arial" w:cs="Arial"/>
        </w:rPr>
      </w:pPr>
    </w:p>
    <w:p w14:paraId="2D61A5B8" w14:textId="77777777" w:rsidR="00C13FEA" w:rsidRPr="00C67A31" w:rsidRDefault="00C13FEA" w:rsidP="00E6095E">
      <w:pPr>
        <w:pStyle w:val="Naslov1"/>
        <w:framePr w:wrap="auto"/>
      </w:pPr>
      <w:bookmarkStart w:id="67" w:name="_Toc121730378"/>
      <w:r w:rsidRPr="00C67A31">
        <w:t>MERILA</w:t>
      </w:r>
      <w:bookmarkEnd w:id="67"/>
    </w:p>
    <w:p w14:paraId="161F6208" w14:textId="77777777" w:rsidR="00C13FEA" w:rsidRPr="00C67A31" w:rsidRDefault="00C13FEA" w:rsidP="003150D1">
      <w:pPr>
        <w:spacing w:after="0" w:line="276" w:lineRule="auto"/>
        <w:rPr>
          <w:rFonts w:ascii="Arial" w:hAnsi="Arial" w:cs="Arial"/>
          <w:lang w:eastAsia="zh-CN"/>
        </w:rPr>
      </w:pPr>
    </w:p>
    <w:p w14:paraId="4D008CBF" w14:textId="77777777" w:rsidR="00C13FEA" w:rsidRPr="00C67A31" w:rsidRDefault="00C13FEA" w:rsidP="003150D1">
      <w:pPr>
        <w:spacing w:after="0" w:line="276" w:lineRule="auto"/>
        <w:rPr>
          <w:rFonts w:ascii="Arial" w:hAnsi="Arial" w:cs="Arial"/>
          <w:lang w:eastAsia="zh-CN"/>
        </w:rPr>
      </w:pPr>
    </w:p>
    <w:p w14:paraId="29244BF0" w14:textId="77777777" w:rsidR="00C13FEA" w:rsidRPr="00C67A31" w:rsidRDefault="00C13FEA" w:rsidP="00C00305">
      <w:pPr>
        <w:pStyle w:val="Naslov2"/>
      </w:pPr>
      <w:bookmarkStart w:id="68" w:name="_Toc121730379"/>
      <w:r w:rsidRPr="00C67A31">
        <w:lastRenderedPageBreak/>
        <w:t>Določitev meril</w:t>
      </w:r>
      <w:bookmarkEnd w:id="68"/>
    </w:p>
    <w:p w14:paraId="4B3481AA" w14:textId="28CA284C" w:rsidR="00A2236B" w:rsidRPr="00686EB8" w:rsidRDefault="008B54D2" w:rsidP="00686EB8">
      <w:pPr>
        <w:widowControl w:val="0"/>
        <w:tabs>
          <w:tab w:val="right" w:pos="2556"/>
          <w:tab w:val="right" w:pos="5609"/>
        </w:tabs>
        <w:suppressAutoHyphens/>
        <w:autoSpaceDN w:val="0"/>
        <w:spacing w:after="0" w:line="276" w:lineRule="auto"/>
        <w:jc w:val="both"/>
        <w:textAlignment w:val="baseline"/>
        <w:rPr>
          <w:rFonts w:ascii="Arial" w:hAnsi="Arial" w:cs="Arial"/>
          <w:bCs/>
          <w:color w:val="000000"/>
          <w:kern w:val="3"/>
          <w:lang w:eastAsia="zh-CN"/>
        </w:rPr>
      </w:pPr>
      <w:r w:rsidRPr="002830DB">
        <w:rPr>
          <w:rFonts w:ascii="Arial" w:hAnsi="Arial" w:cs="Arial"/>
          <w:color w:val="000000"/>
          <w:kern w:val="3"/>
          <w:lang w:eastAsia="zh-CN"/>
        </w:rPr>
        <w:t xml:space="preserve">Merilo za izbor izvajalca </w:t>
      </w:r>
      <w:r w:rsidR="00C04B13">
        <w:rPr>
          <w:rFonts w:ascii="Arial" w:hAnsi="Arial" w:cs="Arial"/>
          <w:color w:val="000000"/>
          <w:kern w:val="3"/>
          <w:lang w:eastAsia="zh-CN"/>
        </w:rPr>
        <w:t>je</w:t>
      </w:r>
      <w:r w:rsidRPr="002830DB">
        <w:rPr>
          <w:rFonts w:ascii="Arial" w:hAnsi="Arial" w:cs="Arial"/>
          <w:color w:val="000000"/>
          <w:kern w:val="3"/>
          <w:lang w:eastAsia="zh-CN"/>
        </w:rPr>
        <w:t xml:space="preserve"> </w:t>
      </w:r>
      <w:r w:rsidRPr="002830DB">
        <w:rPr>
          <w:rFonts w:ascii="Arial" w:hAnsi="Arial" w:cs="Arial"/>
          <w:b/>
          <w:color w:val="000000"/>
          <w:kern w:val="3"/>
          <w:lang w:eastAsia="zh-CN"/>
        </w:rPr>
        <w:t>ekonomsko najugodnejša ponudba</w:t>
      </w:r>
      <w:r w:rsidR="00686EB8">
        <w:rPr>
          <w:rFonts w:ascii="Arial" w:hAnsi="Arial" w:cs="Arial"/>
          <w:b/>
          <w:color w:val="000000"/>
          <w:kern w:val="3"/>
          <w:lang w:eastAsia="zh-CN"/>
        </w:rPr>
        <w:t xml:space="preserve"> </w:t>
      </w:r>
      <w:r w:rsidR="00686EB8" w:rsidRPr="00686EB8">
        <w:rPr>
          <w:rFonts w:ascii="Arial" w:hAnsi="Arial" w:cs="Arial"/>
          <w:bCs/>
          <w:color w:val="000000"/>
          <w:kern w:val="3"/>
          <w:lang w:eastAsia="zh-CN"/>
        </w:rPr>
        <w:t>in sicer najnižja končna ponudbena vrednost glede na predvidene količine iz ponudbenega predračuna ter ponudbene cene na enoto (brez DDV) iz obrazca ponudbe (Priloga št. 1), ob pogoju doseganja ostalih predpisanih pogojev tega javnega naročila.</w:t>
      </w:r>
      <w:r w:rsidR="005A5D51" w:rsidRPr="00686EB8">
        <w:rPr>
          <w:rFonts w:ascii="Arial" w:hAnsi="Arial" w:cs="Arial"/>
          <w:bCs/>
          <w:color w:val="000000"/>
          <w:kern w:val="3"/>
          <w:lang w:eastAsia="zh-CN"/>
        </w:rPr>
        <w:t xml:space="preserve"> </w:t>
      </w:r>
    </w:p>
    <w:p w14:paraId="3A34A18A" w14:textId="77777777" w:rsidR="00A2236B" w:rsidRDefault="00A2236B" w:rsidP="008B54D2">
      <w:pPr>
        <w:widowControl w:val="0"/>
        <w:tabs>
          <w:tab w:val="right" w:pos="2556"/>
          <w:tab w:val="right" w:pos="5609"/>
        </w:tabs>
        <w:suppressAutoHyphens/>
        <w:autoSpaceDN w:val="0"/>
        <w:spacing w:after="0" w:line="276" w:lineRule="auto"/>
        <w:jc w:val="both"/>
        <w:textAlignment w:val="baseline"/>
        <w:rPr>
          <w:rFonts w:ascii="Arial" w:hAnsi="Arial" w:cs="Arial"/>
          <w:bCs/>
          <w:color w:val="000000"/>
          <w:kern w:val="3"/>
          <w:lang w:eastAsia="zh-CN"/>
        </w:rPr>
      </w:pPr>
    </w:p>
    <w:p w14:paraId="32E7CE0A" w14:textId="61740019" w:rsidR="00EF6F7D" w:rsidRPr="00C04B13" w:rsidRDefault="00EF6F7D" w:rsidP="008B54D2">
      <w:pPr>
        <w:widowControl w:val="0"/>
        <w:tabs>
          <w:tab w:val="right" w:pos="2556"/>
          <w:tab w:val="right" w:pos="5609"/>
        </w:tabs>
        <w:suppressAutoHyphens/>
        <w:autoSpaceDN w:val="0"/>
        <w:spacing w:after="0" w:line="276" w:lineRule="auto"/>
        <w:jc w:val="both"/>
        <w:textAlignment w:val="baseline"/>
        <w:rPr>
          <w:rFonts w:ascii="Arial" w:hAnsi="Arial" w:cs="Arial"/>
          <w:bCs/>
          <w:color w:val="000000"/>
          <w:kern w:val="3"/>
          <w:lang w:eastAsia="zh-CN"/>
        </w:rPr>
      </w:pPr>
      <w:r>
        <w:rPr>
          <w:rFonts w:ascii="Arial" w:hAnsi="Arial" w:cs="Arial"/>
          <w:bCs/>
          <w:color w:val="000000"/>
          <w:kern w:val="3"/>
          <w:lang w:eastAsia="zh-CN"/>
        </w:rPr>
        <w:t xml:space="preserve">V primeru, da imata dve popolni in samostojni ponudbi enako ponudbeno ceno, bo naročnik med njima izbral ponudbo izbranega ponudnika </w:t>
      </w:r>
      <w:r w:rsidRPr="00DF2FB3">
        <w:rPr>
          <w:rFonts w:ascii="Arial" w:hAnsi="Arial" w:cs="Arial"/>
          <w:bCs/>
          <w:color w:val="000000"/>
          <w:kern w:val="3"/>
          <w:lang w:eastAsia="zh-CN"/>
        </w:rPr>
        <w:t>z žrebom.</w:t>
      </w:r>
    </w:p>
    <w:p w14:paraId="6319CB1F" w14:textId="77777777" w:rsidR="008B54D2" w:rsidRPr="002830DB" w:rsidRDefault="008B54D2" w:rsidP="008B54D2">
      <w:pPr>
        <w:widowControl w:val="0"/>
        <w:tabs>
          <w:tab w:val="right" w:pos="2556"/>
          <w:tab w:val="right" w:pos="5609"/>
        </w:tabs>
        <w:suppressAutoHyphens/>
        <w:autoSpaceDN w:val="0"/>
        <w:spacing w:after="0" w:line="276" w:lineRule="auto"/>
        <w:jc w:val="both"/>
        <w:textAlignment w:val="baseline"/>
        <w:rPr>
          <w:rFonts w:ascii="Arial" w:hAnsi="Arial" w:cs="Arial"/>
          <w:kern w:val="3"/>
          <w:lang w:eastAsia="zh-CN"/>
        </w:rPr>
      </w:pPr>
    </w:p>
    <w:p w14:paraId="26BF7532" w14:textId="77777777" w:rsidR="00C13FEA" w:rsidRPr="00C67A31" w:rsidRDefault="00C13FEA" w:rsidP="00E6095E">
      <w:pPr>
        <w:pStyle w:val="Naslov1"/>
        <w:framePr w:wrap="auto"/>
      </w:pPr>
      <w:bookmarkStart w:id="69" w:name="_Toc121730380"/>
      <w:r w:rsidRPr="00C67A31">
        <w:t>PONUDBA</w:t>
      </w:r>
      <w:bookmarkEnd w:id="69"/>
    </w:p>
    <w:p w14:paraId="19FFB7F6" w14:textId="77777777" w:rsidR="00C13FEA" w:rsidRPr="00C67A31" w:rsidRDefault="00C13FEA" w:rsidP="003150D1">
      <w:pPr>
        <w:spacing w:after="0" w:line="276" w:lineRule="auto"/>
        <w:rPr>
          <w:rFonts w:ascii="Arial" w:hAnsi="Arial" w:cs="Arial"/>
          <w:lang w:eastAsia="zh-CN"/>
        </w:rPr>
      </w:pPr>
    </w:p>
    <w:p w14:paraId="02412612" w14:textId="77777777" w:rsidR="00C13FEA" w:rsidRPr="00C67A31" w:rsidRDefault="00C13FEA" w:rsidP="003150D1">
      <w:pPr>
        <w:spacing w:after="0" w:line="276" w:lineRule="auto"/>
        <w:rPr>
          <w:rFonts w:ascii="Arial" w:hAnsi="Arial" w:cs="Arial"/>
          <w:lang w:eastAsia="zh-CN"/>
        </w:rPr>
      </w:pPr>
    </w:p>
    <w:p w14:paraId="185E41E1" w14:textId="77777777" w:rsidR="00C13FEA" w:rsidRPr="000642B8" w:rsidRDefault="00C13FEA" w:rsidP="00C00305">
      <w:pPr>
        <w:pStyle w:val="Naslov2"/>
      </w:pPr>
      <w:bookmarkStart w:id="70" w:name="_Sestavni_del_ponudbe"/>
      <w:bookmarkStart w:id="71" w:name="_Toc121730381"/>
      <w:bookmarkEnd w:id="70"/>
      <w:r w:rsidRPr="000642B8">
        <w:t>Sestavni del ponudbe</w:t>
      </w:r>
      <w:bookmarkEnd w:id="71"/>
    </w:p>
    <w:p w14:paraId="73121733" w14:textId="77777777" w:rsidR="00C13FEA" w:rsidRPr="00C67A31" w:rsidRDefault="00C13FEA" w:rsidP="003150D1">
      <w:pPr>
        <w:spacing w:after="0" w:line="276" w:lineRule="auto"/>
        <w:rPr>
          <w:rFonts w:ascii="Arial" w:hAnsi="Arial" w:cs="Arial"/>
        </w:rPr>
      </w:pPr>
      <w:r w:rsidRPr="00C67A31">
        <w:rPr>
          <w:rFonts w:ascii="Arial" w:hAnsi="Arial" w:cs="Arial"/>
        </w:rPr>
        <w:t>Vsaka ponudba mora vsebovati naslednjo dokumentacijo in dokazila:</w:t>
      </w:r>
    </w:p>
    <w:p w14:paraId="1810F4CB" w14:textId="77777777" w:rsidR="00C13FEA" w:rsidRPr="00C67A31" w:rsidRDefault="00C13FEA" w:rsidP="003150D1">
      <w:pPr>
        <w:spacing w:after="0" w:line="276" w:lineRule="auto"/>
        <w:rPr>
          <w:rFonts w:ascii="Arial" w:hAnsi="Arial" w:cs="Arial"/>
        </w:rPr>
      </w:pPr>
    </w:p>
    <w:tbl>
      <w:tblPr>
        <w:tblW w:w="90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7929"/>
      </w:tblGrid>
      <w:tr w:rsidR="00C13FEA" w:rsidRPr="00C67A31" w14:paraId="358ACFB2" w14:textId="77777777" w:rsidTr="00C13FEA">
        <w:tc>
          <w:tcPr>
            <w:tcW w:w="1129" w:type="dxa"/>
          </w:tcPr>
          <w:p w14:paraId="5D8BCD8F" w14:textId="77777777" w:rsidR="00C13FEA" w:rsidRPr="00C67A31" w:rsidRDefault="00C13FEA" w:rsidP="003150D1">
            <w:pPr>
              <w:spacing w:after="0" w:line="276" w:lineRule="auto"/>
              <w:jc w:val="center"/>
              <w:rPr>
                <w:rFonts w:ascii="Arial" w:hAnsi="Arial" w:cs="Arial"/>
                <w:b/>
                <w:bCs/>
              </w:rPr>
            </w:pPr>
            <w:proofErr w:type="spellStart"/>
            <w:r w:rsidRPr="00C67A31">
              <w:rPr>
                <w:rFonts w:ascii="Arial" w:hAnsi="Arial" w:cs="Arial"/>
                <w:b/>
                <w:bCs/>
              </w:rPr>
              <w:t>Zap</w:t>
            </w:r>
            <w:proofErr w:type="spellEnd"/>
            <w:r w:rsidRPr="00C67A31">
              <w:rPr>
                <w:rFonts w:ascii="Arial" w:hAnsi="Arial" w:cs="Arial"/>
                <w:b/>
                <w:bCs/>
              </w:rPr>
              <w:t>. št.</w:t>
            </w:r>
          </w:p>
        </w:tc>
        <w:tc>
          <w:tcPr>
            <w:tcW w:w="7929" w:type="dxa"/>
          </w:tcPr>
          <w:p w14:paraId="5759E188" w14:textId="77777777" w:rsidR="00C13FEA" w:rsidRPr="00C67A31" w:rsidRDefault="00C13FEA" w:rsidP="003150D1">
            <w:pPr>
              <w:spacing w:after="0" w:line="276" w:lineRule="auto"/>
              <w:jc w:val="center"/>
              <w:rPr>
                <w:rFonts w:ascii="Arial" w:hAnsi="Arial" w:cs="Arial"/>
                <w:b/>
                <w:bCs/>
              </w:rPr>
            </w:pPr>
            <w:r w:rsidRPr="00C67A31">
              <w:rPr>
                <w:rFonts w:ascii="Arial" w:hAnsi="Arial" w:cs="Arial"/>
                <w:b/>
                <w:bCs/>
              </w:rPr>
              <w:t>DOKUMENTACIJA, PREDLOŽENA DO ROKA ZA PREJEM PONUDB</w:t>
            </w:r>
          </w:p>
          <w:p w14:paraId="2E2DFE8A" w14:textId="77777777" w:rsidR="00C13FEA" w:rsidRPr="00C67A31" w:rsidRDefault="00C13FEA" w:rsidP="003150D1">
            <w:pPr>
              <w:spacing w:after="0" w:line="276" w:lineRule="auto"/>
              <w:jc w:val="center"/>
              <w:rPr>
                <w:rFonts w:ascii="Arial" w:hAnsi="Arial" w:cs="Arial"/>
                <w:b/>
                <w:bCs/>
              </w:rPr>
            </w:pPr>
          </w:p>
        </w:tc>
      </w:tr>
      <w:tr w:rsidR="00C13FEA" w:rsidRPr="00C67A31" w14:paraId="2B0A0B60" w14:textId="77777777" w:rsidTr="00C13FEA">
        <w:tc>
          <w:tcPr>
            <w:tcW w:w="1129" w:type="dxa"/>
          </w:tcPr>
          <w:p w14:paraId="294EB828" w14:textId="77777777" w:rsidR="00C13FEA" w:rsidRPr="00C67A31" w:rsidRDefault="00C13FEA" w:rsidP="003150D1">
            <w:pPr>
              <w:pStyle w:val="Odstavekseznama"/>
              <w:numPr>
                <w:ilvl w:val="0"/>
                <w:numId w:val="19"/>
              </w:numPr>
              <w:spacing w:after="0"/>
              <w:rPr>
                <w:rFonts w:ascii="Arial" w:hAnsi="Arial" w:cs="Arial"/>
                <w:color w:val="auto"/>
              </w:rPr>
            </w:pPr>
          </w:p>
        </w:tc>
        <w:tc>
          <w:tcPr>
            <w:tcW w:w="7929" w:type="dxa"/>
          </w:tcPr>
          <w:p w14:paraId="4BFB9DDD" w14:textId="77777777" w:rsidR="00C13FEA" w:rsidRPr="00C67A31" w:rsidRDefault="00C13FEA" w:rsidP="003150D1">
            <w:pPr>
              <w:pStyle w:val="Standard"/>
              <w:snapToGrid w:val="0"/>
              <w:rPr>
                <w:rFonts w:ascii="Arial" w:hAnsi="Arial" w:cs="Arial"/>
              </w:rPr>
            </w:pPr>
            <w:r w:rsidRPr="00C67A31">
              <w:rPr>
                <w:rFonts w:ascii="Arial" w:hAnsi="Arial" w:cs="Arial"/>
                <w:b/>
                <w:bCs/>
              </w:rPr>
              <w:t xml:space="preserve">Ponudba </w:t>
            </w:r>
            <w:r w:rsidRPr="00C67A31">
              <w:rPr>
                <w:rFonts w:ascii="Arial" w:hAnsi="Arial" w:cs="Arial"/>
              </w:rPr>
              <w:t>(Priloga št. 1) v skladu s pogoji iz javnega razpisa in te dokumentacije.</w:t>
            </w:r>
          </w:p>
          <w:p w14:paraId="0EE3FE21" w14:textId="77777777" w:rsidR="00C13FEA" w:rsidRPr="00C67A31" w:rsidRDefault="00C13FEA" w:rsidP="003150D1">
            <w:pPr>
              <w:pStyle w:val="Standard"/>
              <w:snapToGrid w:val="0"/>
              <w:rPr>
                <w:rFonts w:ascii="Arial" w:hAnsi="Arial" w:cs="Arial"/>
              </w:rPr>
            </w:pPr>
          </w:p>
          <w:p w14:paraId="5B98FF78" w14:textId="77777777" w:rsidR="00C13FEA" w:rsidRPr="00C67A31" w:rsidRDefault="00C13FEA" w:rsidP="003150D1">
            <w:pPr>
              <w:pStyle w:val="Standard"/>
              <w:snapToGrid w:val="0"/>
              <w:rPr>
                <w:rFonts w:ascii="Arial" w:hAnsi="Arial" w:cs="Arial"/>
              </w:rPr>
            </w:pPr>
            <w:r w:rsidRPr="00C67A31">
              <w:rPr>
                <w:rFonts w:ascii="Arial" w:hAnsi="Arial" w:cs="Arial"/>
              </w:rPr>
              <w:t>Obrazec ponudbe na Prilogi št. 1 mora biti v celoti izpolnjen in elektronsko podpisan s strani zakonitega zastopnika ponudnika ali pooblaščene osebe (v tem primeru mora biti ponudbi predloženo pooblastilo).</w:t>
            </w:r>
          </w:p>
          <w:p w14:paraId="178D8360" w14:textId="77777777" w:rsidR="00C13FEA" w:rsidRPr="00C67A31" w:rsidRDefault="00C13FEA" w:rsidP="003150D1">
            <w:pPr>
              <w:pStyle w:val="Standard"/>
              <w:snapToGrid w:val="0"/>
              <w:rPr>
                <w:rFonts w:ascii="Arial" w:hAnsi="Arial" w:cs="Arial"/>
              </w:rPr>
            </w:pPr>
          </w:p>
          <w:p w14:paraId="2FCB7310" w14:textId="77B62DEB" w:rsidR="00C13FEA" w:rsidRPr="00C67A31" w:rsidRDefault="00C13FEA" w:rsidP="00E6095E">
            <w:pPr>
              <w:pStyle w:val="Standard"/>
              <w:snapToGrid w:val="0"/>
              <w:rPr>
                <w:rFonts w:ascii="Arial" w:hAnsi="Arial" w:cs="Arial"/>
              </w:rPr>
            </w:pPr>
            <w:r w:rsidRPr="00C67A31">
              <w:rPr>
                <w:rFonts w:ascii="Arial" w:hAnsi="Arial" w:cs="Arial"/>
              </w:rPr>
              <w:t>Ponudnik v informacijskem sistemu e-JN v razdelek »Predračun« naloži izpolnjen obrazec »Ponudba (Priloga št. 1)« v .</w:t>
            </w:r>
            <w:proofErr w:type="spellStart"/>
            <w:r w:rsidRPr="00C67A31">
              <w:rPr>
                <w:rFonts w:ascii="Arial" w:hAnsi="Arial" w:cs="Arial"/>
              </w:rPr>
              <w:t>pdf</w:t>
            </w:r>
            <w:proofErr w:type="spellEnd"/>
            <w:r w:rsidRPr="00C67A31">
              <w:rPr>
                <w:rFonts w:ascii="Arial" w:hAnsi="Arial" w:cs="Arial"/>
              </w:rPr>
              <w:t xml:space="preserve"> datoteki, ki bo dostopen na javnem odpiranju ponudb, obrazec »Ponudbeni predračun« pa naloži v razdelek »Drugi dokumenti«. V primeru razhajanj med podatki v Obrazcu Ponudbe (Priloga št. 1) - naloženim v razdelek »Predračun«, in celotnim Predračunom - naloženim v razdelek »Drugi dokumenti«, kot veljavni štejejo podatki v celotnem predračunu, naloženim v razdelku »Drugi dokumenti«.</w:t>
            </w:r>
          </w:p>
        </w:tc>
      </w:tr>
      <w:tr w:rsidR="00DA34DE" w:rsidRPr="00C67A31" w14:paraId="371CE8E5" w14:textId="77777777" w:rsidTr="00C13FEA">
        <w:tc>
          <w:tcPr>
            <w:tcW w:w="1129" w:type="dxa"/>
          </w:tcPr>
          <w:p w14:paraId="0143FCA5" w14:textId="77777777" w:rsidR="00DA34DE" w:rsidRPr="00C67A31" w:rsidRDefault="00DA34DE" w:rsidP="003150D1">
            <w:pPr>
              <w:pStyle w:val="Odstavekseznama"/>
              <w:numPr>
                <w:ilvl w:val="0"/>
                <w:numId w:val="19"/>
              </w:numPr>
              <w:spacing w:after="0"/>
              <w:rPr>
                <w:rFonts w:ascii="Arial" w:hAnsi="Arial" w:cs="Arial"/>
                <w:color w:val="auto"/>
              </w:rPr>
            </w:pPr>
          </w:p>
        </w:tc>
        <w:tc>
          <w:tcPr>
            <w:tcW w:w="7929" w:type="dxa"/>
          </w:tcPr>
          <w:p w14:paraId="3F5A58C9" w14:textId="349577C8" w:rsidR="00DA34DE" w:rsidRPr="00F36AD2" w:rsidRDefault="00DA34DE" w:rsidP="00DA34DE">
            <w:pPr>
              <w:pStyle w:val="Standard"/>
              <w:snapToGrid w:val="0"/>
              <w:rPr>
                <w:rFonts w:ascii="Arial" w:hAnsi="Arial" w:cs="Arial"/>
              </w:rPr>
            </w:pPr>
            <w:r>
              <w:rPr>
                <w:rFonts w:ascii="Arial" w:hAnsi="Arial" w:cs="Arial"/>
                <w:b/>
                <w:bCs/>
              </w:rPr>
              <w:t>P</w:t>
            </w:r>
            <w:r w:rsidRPr="00964431">
              <w:rPr>
                <w:rFonts w:ascii="Arial" w:hAnsi="Arial" w:cs="Arial"/>
                <w:b/>
                <w:bCs/>
              </w:rPr>
              <w:t>onudbeni predračun</w:t>
            </w:r>
            <w:r w:rsidR="00F36AD2">
              <w:rPr>
                <w:rFonts w:ascii="Arial" w:hAnsi="Arial" w:cs="Arial"/>
                <w:b/>
                <w:bCs/>
              </w:rPr>
              <w:t>/Popis opreme</w:t>
            </w:r>
            <w:r w:rsidR="007A360D">
              <w:rPr>
                <w:rFonts w:ascii="Arial" w:hAnsi="Arial" w:cs="Arial"/>
                <w:b/>
                <w:bCs/>
              </w:rPr>
              <w:t xml:space="preserve"> </w:t>
            </w:r>
            <w:r w:rsidR="007A360D" w:rsidRPr="007A360D">
              <w:rPr>
                <w:rFonts w:ascii="Arial" w:hAnsi="Arial" w:cs="Arial"/>
              </w:rPr>
              <w:t>(Priloga</w:t>
            </w:r>
            <w:r w:rsidR="00A142D5">
              <w:rPr>
                <w:rFonts w:ascii="Arial" w:hAnsi="Arial" w:cs="Arial"/>
              </w:rPr>
              <w:t xml:space="preserve"> št.</w:t>
            </w:r>
            <w:r w:rsidR="007A360D" w:rsidRPr="007A360D">
              <w:rPr>
                <w:rFonts w:ascii="Arial" w:hAnsi="Arial" w:cs="Arial"/>
              </w:rPr>
              <w:t xml:space="preserve"> 1a)</w:t>
            </w:r>
            <w:r w:rsidR="00F36AD2" w:rsidRPr="007A360D">
              <w:rPr>
                <w:rFonts w:ascii="Arial" w:hAnsi="Arial" w:cs="Arial"/>
              </w:rPr>
              <w:t>,</w:t>
            </w:r>
            <w:r w:rsidR="00F36AD2">
              <w:rPr>
                <w:rFonts w:ascii="Arial" w:hAnsi="Arial" w:cs="Arial"/>
                <w:b/>
                <w:bCs/>
              </w:rPr>
              <w:t xml:space="preserve"> </w:t>
            </w:r>
            <w:r w:rsidR="00F36AD2" w:rsidRPr="00F36AD2">
              <w:rPr>
                <w:rFonts w:ascii="Arial" w:hAnsi="Arial" w:cs="Arial"/>
              </w:rPr>
              <w:t xml:space="preserve">ki mora biti v celoti izpolnjen in predložen v </w:t>
            </w:r>
            <w:proofErr w:type="spellStart"/>
            <w:r w:rsidR="00F36AD2" w:rsidRPr="00F36AD2">
              <w:rPr>
                <w:rFonts w:ascii="Arial" w:hAnsi="Arial" w:cs="Arial"/>
              </w:rPr>
              <w:t>excel</w:t>
            </w:r>
            <w:proofErr w:type="spellEnd"/>
            <w:r w:rsidR="00F36AD2" w:rsidRPr="00F36AD2">
              <w:rPr>
                <w:rFonts w:ascii="Arial" w:hAnsi="Arial" w:cs="Arial"/>
              </w:rPr>
              <w:t xml:space="preserve"> in </w:t>
            </w:r>
            <w:proofErr w:type="spellStart"/>
            <w:r w:rsidR="00F36AD2" w:rsidRPr="00F36AD2">
              <w:rPr>
                <w:rFonts w:ascii="Arial" w:hAnsi="Arial" w:cs="Arial"/>
              </w:rPr>
              <w:t>pdf</w:t>
            </w:r>
            <w:proofErr w:type="spellEnd"/>
            <w:r w:rsidR="00F36AD2" w:rsidRPr="00F36AD2">
              <w:rPr>
                <w:rFonts w:ascii="Arial" w:hAnsi="Arial" w:cs="Arial"/>
              </w:rPr>
              <w:t xml:space="preserve"> obliki.</w:t>
            </w:r>
            <w:r w:rsidRPr="00F36AD2">
              <w:rPr>
                <w:rFonts w:ascii="Arial" w:hAnsi="Arial" w:cs="Arial"/>
              </w:rPr>
              <w:t xml:space="preserve"> </w:t>
            </w:r>
          </w:p>
          <w:p w14:paraId="080CFCDA" w14:textId="77777777" w:rsidR="00DA34DE" w:rsidRDefault="00DA34DE" w:rsidP="00DA34DE">
            <w:pPr>
              <w:pStyle w:val="Standard"/>
              <w:snapToGrid w:val="0"/>
              <w:rPr>
                <w:rFonts w:ascii="Arial" w:hAnsi="Arial" w:cs="Arial"/>
              </w:rPr>
            </w:pPr>
          </w:p>
          <w:p w14:paraId="11F0BB9A" w14:textId="77777777" w:rsidR="00DA34DE" w:rsidRPr="004A2252" w:rsidRDefault="00DA34DE" w:rsidP="00DA34DE">
            <w:pPr>
              <w:pStyle w:val="Standard"/>
              <w:snapToGrid w:val="0"/>
              <w:rPr>
                <w:rFonts w:ascii="Arial" w:hAnsi="Arial" w:cs="Arial"/>
              </w:rPr>
            </w:pPr>
            <w:r>
              <w:rPr>
                <w:rFonts w:ascii="Arial" w:hAnsi="Arial" w:cs="Arial"/>
              </w:rPr>
              <w:t>Ponudnik v informacijskem sistemu e-JN navedeni dokument naloži v razdelek »Drugi dokumenti«.</w:t>
            </w:r>
          </w:p>
          <w:p w14:paraId="283FEABC" w14:textId="77777777" w:rsidR="00DA34DE" w:rsidRPr="00C67A31" w:rsidRDefault="00DA34DE" w:rsidP="003150D1">
            <w:pPr>
              <w:spacing w:after="0" w:line="276" w:lineRule="auto"/>
              <w:jc w:val="both"/>
              <w:rPr>
                <w:rFonts w:ascii="Arial" w:hAnsi="Arial" w:cs="Arial"/>
                <w:b/>
                <w:bCs/>
              </w:rPr>
            </w:pPr>
          </w:p>
        </w:tc>
      </w:tr>
      <w:tr w:rsidR="00C13FEA" w:rsidRPr="00C67A31" w14:paraId="5D1F2000" w14:textId="77777777" w:rsidTr="00C13FEA">
        <w:tc>
          <w:tcPr>
            <w:tcW w:w="1129" w:type="dxa"/>
          </w:tcPr>
          <w:p w14:paraId="5813A849" w14:textId="77777777" w:rsidR="00C13FEA" w:rsidRPr="00C67A31" w:rsidRDefault="00C13FEA" w:rsidP="003150D1">
            <w:pPr>
              <w:pStyle w:val="Odstavekseznama"/>
              <w:numPr>
                <w:ilvl w:val="0"/>
                <w:numId w:val="19"/>
              </w:numPr>
              <w:spacing w:after="0"/>
              <w:rPr>
                <w:rFonts w:ascii="Arial" w:hAnsi="Arial" w:cs="Arial"/>
                <w:color w:val="auto"/>
              </w:rPr>
            </w:pPr>
          </w:p>
        </w:tc>
        <w:tc>
          <w:tcPr>
            <w:tcW w:w="7929" w:type="dxa"/>
          </w:tcPr>
          <w:p w14:paraId="052BD044" w14:textId="77777777" w:rsidR="00C13FEA" w:rsidRPr="00C67A31" w:rsidRDefault="00C13FEA" w:rsidP="003150D1">
            <w:pPr>
              <w:spacing w:after="0" w:line="276" w:lineRule="auto"/>
              <w:jc w:val="both"/>
              <w:rPr>
                <w:rFonts w:ascii="Arial" w:hAnsi="Arial" w:cs="Arial"/>
              </w:rPr>
            </w:pPr>
            <w:r w:rsidRPr="00C67A31">
              <w:rPr>
                <w:rFonts w:ascii="Arial" w:hAnsi="Arial" w:cs="Arial"/>
                <w:b/>
                <w:bCs/>
              </w:rPr>
              <w:t>Podatki o ponudniku in drugih gospodarskih subjektih</w:t>
            </w:r>
            <w:r w:rsidRPr="00C67A31">
              <w:rPr>
                <w:rFonts w:ascii="Arial" w:hAnsi="Arial" w:cs="Arial"/>
              </w:rPr>
              <w:t xml:space="preserve"> (Priloga št. 2).</w:t>
            </w:r>
          </w:p>
          <w:p w14:paraId="7CE168B6" w14:textId="77777777" w:rsidR="00C13FEA" w:rsidRPr="00C67A31" w:rsidRDefault="00C13FEA" w:rsidP="003150D1">
            <w:pPr>
              <w:spacing w:after="0" w:line="276" w:lineRule="auto"/>
              <w:jc w:val="both"/>
              <w:rPr>
                <w:rFonts w:ascii="Arial" w:hAnsi="Arial" w:cs="Arial"/>
              </w:rPr>
            </w:pPr>
          </w:p>
          <w:p w14:paraId="6E7B0E2B" w14:textId="77777777" w:rsidR="00C13FEA" w:rsidRPr="00C67A31" w:rsidRDefault="00C13FEA" w:rsidP="003150D1">
            <w:pPr>
              <w:spacing w:after="0" w:line="276" w:lineRule="auto"/>
              <w:jc w:val="both"/>
              <w:rPr>
                <w:rFonts w:ascii="Arial" w:hAnsi="Arial" w:cs="Arial"/>
              </w:rPr>
            </w:pPr>
            <w:r w:rsidRPr="00C67A31">
              <w:rPr>
                <w:rFonts w:ascii="Arial" w:hAnsi="Arial" w:cs="Arial"/>
              </w:rPr>
              <w:t xml:space="preserve">Priloga št. 2 mora biti v celoti izpolnjena in elektronsko podpisana s strani zakonitega zastopnika ponudnika ali pooblaščene osebe. Ponudnik lahko navedeno prilogo predloži v elektronski obliki, podpisano z elektronskim podpisom ali lastnoročno podpisano skenirano. </w:t>
            </w:r>
          </w:p>
          <w:p w14:paraId="01DB71CC" w14:textId="77777777" w:rsidR="00C13FEA" w:rsidRPr="00C67A31" w:rsidRDefault="00C13FEA" w:rsidP="003150D1">
            <w:pPr>
              <w:spacing w:after="0" w:line="276" w:lineRule="auto"/>
              <w:jc w:val="both"/>
              <w:rPr>
                <w:rFonts w:ascii="Arial" w:hAnsi="Arial" w:cs="Arial"/>
              </w:rPr>
            </w:pPr>
          </w:p>
          <w:p w14:paraId="5AA9616B" w14:textId="77777777" w:rsidR="00C13FEA" w:rsidRPr="00C67A31" w:rsidRDefault="00C13FEA" w:rsidP="003150D1">
            <w:pPr>
              <w:spacing w:after="0" w:line="276" w:lineRule="auto"/>
              <w:jc w:val="both"/>
              <w:rPr>
                <w:rFonts w:ascii="Arial" w:hAnsi="Arial" w:cs="Arial"/>
              </w:rPr>
            </w:pPr>
            <w:r w:rsidRPr="00C67A31">
              <w:rPr>
                <w:rFonts w:ascii="Arial" w:hAnsi="Arial" w:cs="Arial"/>
              </w:rPr>
              <w:t>Ponudnik v informacijskem sistemu e-JN navedeni dokument naloži v razdelek »Drugi dokumenti«.</w:t>
            </w:r>
          </w:p>
          <w:p w14:paraId="2F0B3C90" w14:textId="77777777" w:rsidR="00C13FEA" w:rsidRPr="00C67A31" w:rsidRDefault="00C13FEA" w:rsidP="003150D1">
            <w:pPr>
              <w:spacing w:after="0" w:line="276" w:lineRule="auto"/>
              <w:jc w:val="both"/>
              <w:rPr>
                <w:rFonts w:ascii="Arial" w:hAnsi="Arial" w:cs="Arial"/>
              </w:rPr>
            </w:pPr>
          </w:p>
        </w:tc>
      </w:tr>
      <w:tr w:rsidR="00C13FEA" w:rsidRPr="00C67A31" w14:paraId="11A8F783" w14:textId="77777777" w:rsidTr="00C13FEA">
        <w:tc>
          <w:tcPr>
            <w:tcW w:w="1129" w:type="dxa"/>
          </w:tcPr>
          <w:p w14:paraId="0E1B88FA" w14:textId="77777777" w:rsidR="00C13FEA" w:rsidRPr="00C67A31" w:rsidRDefault="00C13FEA" w:rsidP="003150D1">
            <w:pPr>
              <w:pStyle w:val="Odstavekseznama"/>
              <w:numPr>
                <w:ilvl w:val="0"/>
                <w:numId w:val="19"/>
              </w:numPr>
              <w:spacing w:after="0"/>
              <w:rPr>
                <w:rFonts w:ascii="Arial" w:hAnsi="Arial" w:cs="Arial"/>
                <w:color w:val="auto"/>
              </w:rPr>
            </w:pPr>
          </w:p>
        </w:tc>
        <w:tc>
          <w:tcPr>
            <w:tcW w:w="7929" w:type="dxa"/>
          </w:tcPr>
          <w:p w14:paraId="5162A4A7" w14:textId="77777777" w:rsidR="00C13FEA" w:rsidRPr="00BF10EE" w:rsidRDefault="00C13FEA" w:rsidP="003150D1">
            <w:pPr>
              <w:spacing w:after="0" w:line="276" w:lineRule="auto"/>
              <w:jc w:val="both"/>
              <w:rPr>
                <w:rFonts w:ascii="Arial" w:hAnsi="Arial" w:cs="Arial"/>
              </w:rPr>
            </w:pPr>
            <w:r w:rsidRPr="00BF10EE">
              <w:rPr>
                <w:rFonts w:ascii="Arial" w:hAnsi="Arial" w:cs="Arial"/>
                <w:bCs/>
              </w:rPr>
              <w:t>V kolikor ponudnik nastopa s podizvajalci predloži izpolnjeno</w:t>
            </w:r>
            <w:r w:rsidRPr="00BF10EE">
              <w:rPr>
                <w:rFonts w:ascii="Arial" w:hAnsi="Arial" w:cs="Arial"/>
                <w:b/>
                <w:bCs/>
              </w:rPr>
              <w:t xml:space="preserve"> Prilogo št. 3. Podatki o udeležbi podizvajalcev</w:t>
            </w:r>
            <w:r w:rsidRPr="00BF10EE">
              <w:rPr>
                <w:rFonts w:ascii="Arial" w:hAnsi="Arial" w:cs="Arial"/>
              </w:rPr>
              <w:t xml:space="preserve"> v delu A, v kolikor ponudnik ne nastopa s </w:t>
            </w:r>
            <w:r w:rsidRPr="00BF10EE">
              <w:rPr>
                <w:rFonts w:ascii="Arial" w:hAnsi="Arial" w:cs="Arial"/>
              </w:rPr>
              <w:lastRenderedPageBreak/>
              <w:t xml:space="preserve">podizvajalci predloži </w:t>
            </w:r>
            <w:r w:rsidRPr="00BF10EE">
              <w:rPr>
                <w:rFonts w:ascii="Arial" w:hAnsi="Arial" w:cs="Arial"/>
                <w:bCs/>
              </w:rPr>
              <w:t>izpolnjeno</w:t>
            </w:r>
            <w:r w:rsidRPr="00BF10EE">
              <w:rPr>
                <w:rFonts w:ascii="Arial" w:hAnsi="Arial" w:cs="Arial"/>
                <w:b/>
                <w:bCs/>
              </w:rPr>
              <w:t xml:space="preserve"> Prilogo št. 3. Podatki o udeležbi podizvajalcev</w:t>
            </w:r>
            <w:r w:rsidRPr="00BF10EE">
              <w:rPr>
                <w:rFonts w:ascii="Arial" w:hAnsi="Arial" w:cs="Arial"/>
              </w:rPr>
              <w:t xml:space="preserve"> v delu B.</w:t>
            </w:r>
          </w:p>
          <w:p w14:paraId="50537F99" w14:textId="77777777" w:rsidR="00C13FEA" w:rsidRPr="00BF10EE" w:rsidRDefault="00C13FEA" w:rsidP="003150D1">
            <w:pPr>
              <w:spacing w:after="0" w:line="276" w:lineRule="auto"/>
              <w:jc w:val="both"/>
              <w:rPr>
                <w:rFonts w:ascii="Arial" w:hAnsi="Arial" w:cs="Arial"/>
              </w:rPr>
            </w:pPr>
          </w:p>
          <w:p w14:paraId="2E52DDC2" w14:textId="77777777" w:rsidR="00C13FEA" w:rsidRPr="00BF10EE" w:rsidRDefault="00C13FEA" w:rsidP="003150D1">
            <w:pPr>
              <w:spacing w:after="0" w:line="276" w:lineRule="auto"/>
              <w:jc w:val="both"/>
              <w:rPr>
                <w:rFonts w:ascii="Arial" w:hAnsi="Arial" w:cs="Arial"/>
              </w:rPr>
            </w:pPr>
            <w:r w:rsidRPr="00BF10EE">
              <w:rPr>
                <w:rFonts w:ascii="Arial" w:hAnsi="Arial" w:cs="Arial"/>
              </w:rPr>
              <w:t xml:space="preserve">Priloga št. 3 mora biti v celoti izpolnjena in elektronsko podpisana s strani zakonitega zastopnika ponudnika ali pooblaščene osebe. Ponudnik lahko navedeno prilogo predloži v elektronski obliki, podpisano z elektronskim podpisom ali lastnoročno podpisano skenirano. </w:t>
            </w:r>
          </w:p>
          <w:p w14:paraId="3C1238C3" w14:textId="77777777" w:rsidR="00C13FEA" w:rsidRPr="00BF10EE" w:rsidRDefault="00C13FEA" w:rsidP="003150D1">
            <w:pPr>
              <w:spacing w:after="0" w:line="276" w:lineRule="auto"/>
              <w:jc w:val="both"/>
              <w:rPr>
                <w:rFonts w:ascii="Arial" w:hAnsi="Arial" w:cs="Arial"/>
              </w:rPr>
            </w:pPr>
          </w:p>
          <w:p w14:paraId="22187027" w14:textId="77777777" w:rsidR="00C13FEA" w:rsidRPr="00BF10EE" w:rsidRDefault="00C13FEA" w:rsidP="003150D1">
            <w:pPr>
              <w:spacing w:after="0" w:line="276" w:lineRule="auto"/>
              <w:jc w:val="both"/>
              <w:rPr>
                <w:rFonts w:ascii="Arial" w:hAnsi="Arial" w:cs="Arial"/>
              </w:rPr>
            </w:pPr>
            <w:r w:rsidRPr="00BF10EE">
              <w:rPr>
                <w:rFonts w:ascii="Arial" w:hAnsi="Arial" w:cs="Arial"/>
              </w:rPr>
              <w:t>Ponudnik v informacijskem sistemu e-JN navedeni dokument naloži v razdelek »Drugi dokumenti«.</w:t>
            </w:r>
          </w:p>
          <w:p w14:paraId="1E933D72" w14:textId="77777777" w:rsidR="00C13FEA" w:rsidRPr="00BF10EE" w:rsidRDefault="00C13FEA" w:rsidP="003150D1">
            <w:pPr>
              <w:spacing w:after="0" w:line="276" w:lineRule="auto"/>
              <w:jc w:val="both"/>
              <w:rPr>
                <w:rFonts w:ascii="Arial" w:hAnsi="Arial" w:cs="Arial"/>
                <w:b/>
                <w:bCs/>
              </w:rPr>
            </w:pPr>
          </w:p>
        </w:tc>
      </w:tr>
      <w:tr w:rsidR="00C13FEA" w:rsidRPr="00C67A31" w14:paraId="6CDE97A6" w14:textId="77777777" w:rsidTr="00C13FEA">
        <w:tc>
          <w:tcPr>
            <w:tcW w:w="1129" w:type="dxa"/>
          </w:tcPr>
          <w:p w14:paraId="1A2C1FCE" w14:textId="77777777" w:rsidR="00C13FEA" w:rsidRPr="00C67A31" w:rsidRDefault="00C13FEA" w:rsidP="003150D1">
            <w:pPr>
              <w:pStyle w:val="Odstavekseznama"/>
              <w:numPr>
                <w:ilvl w:val="0"/>
                <w:numId w:val="19"/>
              </w:numPr>
              <w:spacing w:after="0"/>
              <w:rPr>
                <w:rFonts w:ascii="Arial" w:hAnsi="Arial" w:cs="Arial"/>
                <w:color w:val="auto"/>
              </w:rPr>
            </w:pPr>
          </w:p>
        </w:tc>
        <w:tc>
          <w:tcPr>
            <w:tcW w:w="7929" w:type="dxa"/>
          </w:tcPr>
          <w:p w14:paraId="29CCD2B1" w14:textId="77777777" w:rsidR="00C13FEA" w:rsidRPr="00BF10EE" w:rsidRDefault="00C13FEA" w:rsidP="003150D1">
            <w:pPr>
              <w:spacing w:after="0" w:line="276" w:lineRule="auto"/>
              <w:jc w:val="both"/>
              <w:rPr>
                <w:rFonts w:ascii="Arial" w:hAnsi="Arial" w:cs="Arial"/>
              </w:rPr>
            </w:pPr>
            <w:r w:rsidRPr="00BF10EE">
              <w:rPr>
                <w:rFonts w:ascii="Arial" w:hAnsi="Arial" w:cs="Arial"/>
                <w:b/>
                <w:bCs/>
              </w:rPr>
              <w:t xml:space="preserve">Izjava podizvajalca </w:t>
            </w:r>
            <w:r w:rsidRPr="00BF10EE">
              <w:rPr>
                <w:rFonts w:ascii="Arial" w:hAnsi="Arial" w:cs="Arial"/>
              </w:rPr>
              <w:t>(Priloga št. 4) za vsakega podizvajalca, s katerim nastopa.</w:t>
            </w:r>
          </w:p>
          <w:p w14:paraId="31BB9443" w14:textId="77777777" w:rsidR="00C13FEA" w:rsidRPr="00BF10EE" w:rsidRDefault="00C13FEA" w:rsidP="003150D1">
            <w:pPr>
              <w:spacing w:after="0" w:line="276" w:lineRule="auto"/>
              <w:jc w:val="both"/>
              <w:rPr>
                <w:rFonts w:ascii="Arial" w:hAnsi="Arial" w:cs="Arial"/>
              </w:rPr>
            </w:pPr>
          </w:p>
          <w:p w14:paraId="04339E84" w14:textId="77777777" w:rsidR="00C13FEA" w:rsidRPr="00BF10EE" w:rsidRDefault="00C13FEA" w:rsidP="003150D1">
            <w:pPr>
              <w:spacing w:after="0" w:line="276" w:lineRule="auto"/>
              <w:jc w:val="both"/>
              <w:rPr>
                <w:rFonts w:ascii="Arial" w:hAnsi="Arial" w:cs="Arial"/>
              </w:rPr>
            </w:pPr>
            <w:r w:rsidRPr="00BF10EE">
              <w:rPr>
                <w:rFonts w:ascii="Arial" w:hAnsi="Arial" w:cs="Arial"/>
              </w:rPr>
              <w:t xml:space="preserve">Priloga št. 4 mora biti v celoti izpolnjena in elektronsko podpisana s strani zakonitega zastopnika podizvajalca. Ponudnik lahko navedeno prilogo predloži v elektronski obliki, podpisano z elektronskim podpisom ali lastnoročno podpisano skenirano. </w:t>
            </w:r>
          </w:p>
          <w:p w14:paraId="4B54EF11" w14:textId="77777777" w:rsidR="00C13FEA" w:rsidRPr="00BF10EE" w:rsidRDefault="00C13FEA" w:rsidP="003150D1">
            <w:pPr>
              <w:spacing w:after="0" w:line="276" w:lineRule="auto"/>
              <w:jc w:val="both"/>
              <w:rPr>
                <w:rFonts w:ascii="Arial" w:hAnsi="Arial" w:cs="Arial"/>
              </w:rPr>
            </w:pPr>
          </w:p>
          <w:p w14:paraId="14643319" w14:textId="77777777" w:rsidR="00C13FEA" w:rsidRPr="00BF10EE" w:rsidRDefault="00C13FEA" w:rsidP="003150D1">
            <w:pPr>
              <w:spacing w:after="0" w:line="276" w:lineRule="auto"/>
              <w:jc w:val="both"/>
              <w:rPr>
                <w:rFonts w:ascii="Arial" w:hAnsi="Arial" w:cs="Arial"/>
              </w:rPr>
            </w:pPr>
            <w:r w:rsidRPr="00BF10EE">
              <w:rPr>
                <w:rFonts w:ascii="Arial" w:hAnsi="Arial" w:cs="Arial"/>
              </w:rPr>
              <w:t>Ponudnik v informacijskem sistemu e-JN navedeni dokument naloži v razdelek »Drugi dokumenti«.</w:t>
            </w:r>
          </w:p>
          <w:p w14:paraId="63090A57" w14:textId="77777777" w:rsidR="00C13FEA" w:rsidRPr="00BF10EE" w:rsidRDefault="00C13FEA" w:rsidP="003150D1">
            <w:pPr>
              <w:spacing w:after="0" w:line="276" w:lineRule="auto"/>
              <w:jc w:val="both"/>
              <w:rPr>
                <w:rFonts w:ascii="Arial" w:hAnsi="Arial" w:cs="Arial"/>
                <w:bCs/>
              </w:rPr>
            </w:pPr>
          </w:p>
        </w:tc>
      </w:tr>
      <w:tr w:rsidR="00C13FEA" w:rsidRPr="00C67A31" w14:paraId="747CA204" w14:textId="77777777" w:rsidTr="00C13FEA">
        <w:tc>
          <w:tcPr>
            <w:tcW w:w="1129" w:type="dxa"/>
          </w:tcPr>
          <w:p w14:paraId="326CB8A9" w14:textId="77777777" w:rsidR="00C13FEA" w:rsidRPr="00C67A31" w:rsidRDefault="00C13FEA" w:rsidP="003150D1">
            <w:pPr>
              <w:pStyle w:val="Odstavekseznama"/>
              <w:numPr>
                <w:ilvl w:val="0"/>
                <w:numId w:val="19"/>
              </w:numPr>
              <w:spacing w:after="0"/>
              <w:rPr>
                <w:rFonts w:ascii="Arial" w:hAnsi="Arial" w:cs="Arial"/>
                <w:color w:val="auto"/>
              </w:rPr>
            </w:pPr>
          </w:p>
        </w:tc>
        <w:tc>
          <w:tcPr>
            <w:tcW w:w="7929" w:type="dxa"/>
          </w:tcPr>
          <w:p w14:paraId="0FF500E4" w14:textId="77777777" w:rsidR="00C13FEA" w:rsidRPr="00C67A31" w:rsidRDefault="00C13FEA" w:rsidP="003150D1">
            <w:pPr>
              <w:spacing w:after="0" w:line="276" w:lineRule="auto"/>
              <w:jc w:val="both"/>
              <w:rPr>
                <w:rFonts w:ascii="Arial" w:hAnsi="Arial" w:cs="Arial"/>
                <w:bCs/>
              </w:rPr>
            </w:pPr>
            <w:r w:rsidRPr="00C67A31">
              <w:rPr>
                <w:rFonts w:ascii="Arial" w:hAnsi="Arial" w:cs="Arial"/>
                <w:b/>
                <w:bCs/>
              </w:rPr>
              <w:t xml:space="preserve">Lastna izjava </w:t>
            </w:r>
            <w:r w:rsidRPr="00C67A31">
              <w:rPr>
                <w:rFonts w:ascii="Arial" w:hAnsi="Arial" w:cs="Arial"/>
                <w:bCs/>
              </w:rPr>
              <w:t>(Priloga št. 5).</w:t>
            </w:r>
          </w:p>
          <w:p w14:paraId="452FE7F8" w14:textId="77777777" w:rsidR="00C13FEA" w:rsidRPr="00C67A31" w:rsidRDefault="00C13FEA" w:rsidP="003150D1">
            <w:pPr>
              <w:spacing w:after="0" w:line="276" w:lineRule="auto"/>
              <w:jc w:val="both"/>
              <w:rPr>
                <w:rFonts w:ascii="Arial" w:hAnsi="Arial" w:cs="Arial"/>
                <w:bCs/>
              </w:rPr>
            </w:pPr>
          </w:p>
          <w:p w14:paraId="59E2F753" w14:textId="77777777" w:rsidR="00C13FEA" w:rsidRPr="00C67A31" w:rsidRDefault="00C13FEA" w:rsidP="003150D1">
            <w:pPr>
              <w:spacing w:after="0" w:line="276" w:lineRule="auto"/>
              <w:jc w:val="both"/>
              <w:rPr>
                <w:rFonts w:ascii="Arial" w:hAnsi="Arial" w:cs="Arial"/>
              </w:rPr>
            </w:pPr>
            <w:r w:rsidRPr="00C67A31">
              <w:rPr>
                <w:rFonts w:ascii="Arial" w:hAnsi="Arial" w:cs="Arial"/>
                <w:lang w:eastAsia="zh-CN"/>
              </w:rPr>
              <w:t xml:space="preserve">Priloga št. 5 mora biti </w:t>
            </w:r>
            <w:r w:rsidRPr="00C67A31">
              <w:rPr>
                <w:rFonts w:ascii="Arial" w:hAnsi="Arial" w:cs="Arial"/>
              </w:rPr>
              <w:t xml:space="preserve">v celoti izpolnjena in elektronsko podpisana s strani zakonitega zastopnika ponudnika ali pooblaščene osebe. Ponudnik lahko navedeno prilogo predloži v elektronski obliki, podpisano z elektronskim podpisom ali lastnoročno podpisano skenirano. </w:t>
            </w:r>
          </w:p>
          <w:p w14:paraId="73370A02" w14:textId="77777777" w:rsidR="00C13FEA" w:rsidRPr="00C67A31" w:rsidRDefault="00C13FEA" w:rsidP="003150D1">
            <w:pPr>
              <w:spacing w:after="0" w:line="276" w:lineRule="auto"/>
              <w:jc w:val="both"/>
              <w:rPr>
                <w:rFonts w:ascii="Arial" w:hAnsi="Arial" w:cs="Arial"/>
              </w:rPr>
            </w:pPr>
          </w:p>
          <w:p w14:paraId="2187ED48" w14:textId="77777777" w:rsidR="00C13FEA" w:rsidRPr="00C67A31" w:rsidRDefault="00C13FEA" w:rsidP="003150D1">
            <w:pPr>
              <w:spacing w:after="0" w:line="276" w:lineRule="auto"/>
              <w:jc w:val="both"/>
              <w:rPr>
                <w:rFonts w:ascii="Arial" w:hAnsi="Arial" w:cs="Arial"/>
              </w:rPr>
            </w:pPr>
            <w:r w:rsidRPr="00C67A31">
              <w:rPr>
                <w:rFonts w:ascii="Arial" w:hAnsi="Arial" w:cs="Arial"/>
              </w:rPr>
              <w:t>Ponudnik v informacijskem sistemu e-JN navedeni dokument naloži v razdelek »Drugi dokumenti«.</w:t>
            </w:r>
          </w:p>
          <w:p w14:paraId="76A6B50D" w14:textId="77777777" w:rsidR="00C13FEA" w:rsidRPr="00C67A31" w:rsidRDefault="00C13FEA" w:rsidP="003150D1">
            <w:pPr>
              <w:spacing w:after="0" w:line="276" w:lineRule="auto"/>
              <w:jc w:val="both"/>
              <w:rPr>
                <w:rFonts w:ascii="Arial" w:hAnsi="Arial" w:cs="Arial"/>
                <w:bCs/>
              </w:rPr>
            </w:pPr>
          </w:p>
        </w:tc>
      </w:tr>
      <w:tr w:rsidR="00C13FEA" w:rsidRPr="00C67A31" w14:paraId="2D6D5DDB" w14:textId="77777777" w:rsidTr="00C13FEA">
        <w:tc>
          <w:tcPr>
            <w:tcW w:w="1129" w:type="dxa"/>
          </w:tcPr>
          <w:p w14:paraId="6C605BAD" w14:textId="77777777" w:rsidR="00C13FEA" w:rsidRPr="00C67A31" w:rsidRDefault="00C13FEA" w:rsidP="003150D1">
            <w:pPr>
              <w:pStyle w:val="Odstavekseznama"/>
              <w:numPr>
                <w:ilvl w:val="0"/>
                <w:numId w:val="19"/>
              </w:numPr>
              <w:spacing w:after="0"/>
              <w:rPr>
                <w:rFonts w:ascii="Arial" w:hAnsi="Arial" w:cs="Arial"/>
                <w:color w:val="auto"/>
              </w:rPr>
            </w:pPr>
          </w:p>
        </w:tc>
        <w:tc>
          <w:tcPr>
            <w:tcW w:w="7929" w:type="dxa"/>
          </w:tcPr>
          <w:p w14:paraId="47A9EF2A" w14:textId="77777777" w:rsidR="00C13FEA" w:rsidRPr="00C67A31" w:rsidRDefault="00C13FEA" w:rsidP="003150D1">
            <w:pPr>
              <w:spacing w:after="0" w:line="276" w:lineRule="auto"/>
              <w:jc w:val="both"/>
              <w:rPr>
                <w:rFonts w:ascii="Arial" w:hAnsi="Arial" w:cs="Arial"/>
                <w:bCs/>
              </w:rPr>
            </w:pPr>
            <w:r w:rsidRPr="00C67A31">
              <w:rPr>
                <w:rFonts w:ascii="Arial" w:hAnsi="Arial" w:cs="Arial"/>
                <w:b/>
                <w:bCs/>
              </w:rPr>
              <w:t xml:space="preserve">Soglasje za pridobitev podatkov iz kazenske evidence za pravno osebo </w:t>
            </w:r>
            <w:r w:rsidR="00932197" w:rsidRPr="00C67A31">
              <w:rPr>
                <w:rFonts w:ascii="Arial" w:hAnsi="Arial" w:cs="Arial"/>
                <w:bCs/>
              </w:rPr>
              <w:t xml:space="preserve">(Priloga št. 6) in </w:t>
            </w:r>
            <w:r w:rsidR="00932197" w:rsidRPr="00C67A31">
              <w:rPr>
                <w:rFonts w:ascii="Arial" w:hAnsi="Arial" w:cs="Arial"/>
                <w:b/>
                <w:bCs/>
              </w:rPr>
              <w:t>Potrdilo o nekaznovanosti</w:t>
            </w:r>
            <w:r w:rsidR="00932197" w:rsidRPr="00C67A31">
              <w:rPr>
                <w:rFonts w:ascii="Arial" w:hAnsi="Arial" w:cs="Arial"/>
                <w:bCs/>
              </w:rPr>
              <w:t xml:space="preserve"> (v kolikor ponudnik z njim razpolaga).</w:t>
            </w:r>
          </w:p>
          <w:p w14:paraId="5D48E6B6" w14:textId="77777777" w:rsidR="00C13FEA" w:rsidRPr="00C67A31" w:rsidRDefault="00C13FEA" w:rsidP="003150D1">
            <w:pPr>
              <w:spacing w:after="0" w:line="276" w:lineRule="auto"/>
              <w:jc w:val="both"/>
              <w:rPr>
                <w:rFonts w:ascii="Arial" w:hAnsi="Arial" w:cs="Arial"/>
                <w:b/>
                <w:bCs/>
              </w:rPr>
            </w:pPr>
          </w:p>
          <w:p w14:paraId="50C7C6C2" w14:textId="77777777" w:rsidR="00C13FEA" w:rsidRPr="00C67A31" w:rsidRDefault="00C13FEA" w:rsidP="003150D1">
            <w:pPr>
              <w:spacing w:after="0" w:line="276" w:lineRule="auto"/>
              <w:jc w:val="both"/>
              <w:rPr>
                <w:rFonts w:ascii="Arial" w:hAnsi="Arial" w:cs="Arial"/>
              </w:rPr>
            </w:pPr>
            <w:r w:rsidRPr="00C67A31">
              <w:rPr>
                <w:rFonts w:ascii="Arial" w:hAnsi="Arial" w:cs="Arial"/>
                <w:lang w:eastAsia="zh-CN"/>
              </w:rPr>
              <w:t xml:space="preserve">Priloga št. 6 mora biti </w:t>
            </w:r>
            <w:r w:rsidRPr="00C67A31">
              <w:rPr>
                <w:rFonts w:ascii="Arial" w:hAnsi="Arial" w:cs="Arial"/>
              </w:rPr>
              <w:t xml:space="preserve">v celoti izpolnjena in elektronsko podpisana s strani zakonitega zastopnika ponudnika ali pooblaščene osebe. Ponudnik lahko navedeno prilogo predloži v elektronski obliki, podpisano z elektronskim podpisom ali lastnoročno podpisano skenirano. </w:t>
            </w:r>
          </w:p>
          <w:p w14:paraId="1B20D6DF" w14:textId="77777777" w:rsidR="00C13FEA" w:rsidRPr="00C67A31" w:rsidRDefault="00C13FEA" w:rsidP="003150D1">
            <w:pPr>
              <w:spacing w:after="0" w:line="276" w:lineRule="auto"/>
              <w:jc w:val="both"/>
              <w:rPr>
                <w:rFonts w:ascii="Arial" w:hAnsi="Arial" w:cs="Arial"/>
              </w:rPr>
            </w:pPr>
          </w:p>
          <w:p w14:paraId="55DFED0C" w14:textId="77777777" w:rsidR="00C13FEA" w:rsidRPr="00C67A31" w:rsidRDefault="00C13FEA" w:rsidP="003150D1">
            <w:pPr>
              <w:spacing w:after="0" w:line="276" w:lineRule="auto"/>
              <w:jc w:val="both"/>
              <w:rPr>
                <w:rFonts w:ascii="Arial" w:hAnsi="Arial" w:cs="Arial"/>
              </w:rPr>
            </w:pPr>
            <w:r w:rsidRPr="00C67A31">
              <w:rPr>
                <w:rFonts w:ascii="Arial" w:hAnsi="Arial" w:cs="Arial"/>
              </w:rPr>
              <w:t>Ponudnik v informacijskem sistemu e-JN navedeni dokument naloži v razdelek »Drugi dokumenti«.</w:t>
            </w:r>
          </w:p>
          <w:p w14:paraId="0A95BC81" w14:textId="77777777" w:rsidR="00C13FEA" w:rsidRPr="00C67A31" w:rsidRDefault="00C13FEA" w:rsidP="003150D1">
            <w:pPr>
              <w:spacing w:after="0" w:line="276" w:lineRule="auto"/>
              <w:jc w:val="both"/>
              <w:rPr>
                <w:rFonts w:ascii="Arial" w:hAnsi="Arial" w:cs="Arial"/>
                <w:b/>
                <w:bCs/>
              </w:rPr>
            </w:pPr>
          </w:p>
        </w:tc>
      </w:tr>
      <w:tr w:rsidR="006E7EF7" w:rsidRPr="00C67A31" w14:paraId="0743FF51" w14:textId="77777777" w:rsidTr="00C13FEA">
        <w:tc>
          <w:tcPr>
            <w:tcW w:w="1129" w:type="dxa"/>
          </w:tcPr>
          <w:p w14:paraId="040B59BE" w14:textId="77777777" w:rsidR="006E7EF7" w:rsidRPr="00C67A31" w:rsidRDefault="006E7EF7" w:rsidP="006E7EF7">
            <w:pPr>
              <w:pStyle w:val="Odstavekseznama"/>
              <w:numPr>
                <w:ilvl w:val="0"/>
                <w:numId w:val="19"/>
              </w:numPr>
              <w:spacing w:after="0"/>
              <w:rPr>
                <w:rFonts w:ascii="Arial" w:hAnsi="Arial" w:cs="Arial"/>
                <w:color w:val="auto"/>
              </w:rPr>
            </w:pPr>
          </w:p>
        </w:tc>
        <w:tc>
          <w:tcPr>
            <w:tcW w:w="7929" w:type="dxa"/>
          </w:tcPr>
          <w:p w14:paraId="7AAA10E7" w14:textId="6AE91259" w:rsidR="006E7EF7" w:rsidRPr="00C67A31" w:rsidRDefault="006E7EF7" w:rsidP="006E7EF7">
            <w:pPr>
              <w:spacing w:after="0" w:line="276" w:lineRule="auto"/>
              <w:jc w:val="both"/>
              <w:rPr>
                <w:rFonts w:ascii="Arial" w:hAnsi="Arial" w:cs="Arial"/>
                <w:bCs/>
              </w:rPr>
            </w:pPr>
            <w:r w:rsidRPr="00C67A31">
              <w:rPr>
                <w:rFonts w:ascii="Arial" w:hAnsi="Arial" w:cs="Arial"/>
                <w:b/>
                <w:bCs/>
              </w:rPr>
              <w:t xml:space="preserve">Soglasje za pridobitev podatkov iz kazenske evidence za </w:t>
            </w:r>
            <w:r>
              <w:rPr>
                <w:rFonts w:ascii="Arial" w:hAnsi="Arial" w:cs="Arial"/>
                <w:b/>
                <w:bCs/>
              </w:rPr>
              <w:t xml:space="preserve">fizične </w:t>
            </w:r>
            <w:r w:rsidRPr="00C67A31">
              <w:rPr>
                <w:rFonts w:ascii="Arial" w:hAnsi="Arial" w:cs="Arial"/>
                <w:b/>
                <w:bCs/>
              </w:rPr>
              <w:t>oseb</w:t>
            </w:r>
            <w:r>
              <w:rPr>
                <w:rFonts w:ascii="Arial" w:hAnsi="Arial" w:cs="Arial"/>
                <w:b/>
                <w:bCs/>
              </w:rPr>
              <w:t>e</w:t>
            </w:r>
            <w:r w:rsidRPr="00C67A31">
              <w:rPr>
                <w:rFonts w:ascii="Arial" w:hAnsi="Arial" w:cs="Arial"/>
                <w:b/>
                <w:bCs/>
              </w:rPr>
              <w:t xml:space="preserve"> </w:t>
            </w:r>
            <w:r w:rsidRPr="00C67A31">
              <w:rPr>
                <w:rFonts w:ascii="Arial" w:hAnsi="Arial" w:cs="Arial"/>
                <w:bCs/>
              </w:rPr>
              <w:t xml:space="preserve">(Priloga št. </w:t>
            </w:r>
            <w:r>
              <w:rPr>
                <w:rFonts w:ascii="Arial" w:hAnsi="Arial" w:cs="Arial"/>
                <w:bCs/>
              </w:rPr>
              <w:t>7</w:t>
            </w:r>
            <w:r w:rsidRPr="00C67A31">
              <w:rPr>
                <w:rFonts w:ascii="Arial" w:hAnsi="Arial" w:cs="Arial"/>
                <w:bCs/>
              </w:rPr>
              <w:t xml:space="preserve">) in </w:t>
            </w:r>
            <w:r w:rsidRPr="00C67A31">
              <w:rPr>
                <w:rFonts w:ascii="Arial" w:hAnsi="Arial" w:cs="Arial"/>
                <w:b/>
                <w:bCs/>
              </w:rPr>
              <w:t>Potrdilo o nekaznovanosti</w:t>
            </w:r>
            <w:r w:rsidRPr="00C67A31">
              <w:rPr>
                <w:rFonts w:ascii="Arial" w:hAnsi="Arial" w:cs="Arial"/>
                <w:bCs/>
              </w:rPr>
              <w:t xml:space="preserve"> (v kolikor ponudnik z njim razpolaga).</w:t>
            </w:r>
          </w:p>
          <w:p w14:paraId="695773AA" w14:textId="77777777" w:rsidR="006E7EF7" w:rsidRPr="00C67A31" w:rsidRDefault="006E7EF7" w:rsidP="006E7EF7">
            <w:pPr>
              <w:spacing w:after="0" w:line="276" w:lineRule="auto"/>
              <w:jc w:val="both"/>
              <w:rPr>
                <w:rFonts w:ascii="Arial" w:hAnsi="Arial" w:cs="Arial"/>
                <w:b/>
                <w:bCs/>
              </w:rPr>
            </w:pPr>
          </w:p>
          <w:p w14:paraId="5AFD2370" w14:textId="4EAC0C40" w:rsidR="006E7EF7" w:rsidRPr="00C67A31" w:rsidRDefault="006E7EF7" w:rsidP="006E7EF7">
            <w:pPr>
              <w:spacing w:after="0" w:line="276" w:lineRule="auto"/>
              <w:jc w:val="both"/>
              <w:rPr>
                <w:rFonts w:ascii="Arial" w:hAnsi="Arial" w:cs="Arial"/>
              </w:rPr>
            </w:pPr>
            <w:r w:rsidRPr="00C67A31">
              <w:rPr>
                <w:rFonts w:ascii="Arial" w:hAnsi="Arial" w:cs="Arial"/>
                <w:lang w:eastAsia="zh-CN"/>
              </w:rPr>
              <w:lastRenderedPageBreak/>
              <w:t xml:space="preserve">Priloga št. </w:t>
            </w:r>
            <w:r>
              <w:rPr>
                <w:rFonts w:ascii="Arial" w:hAnsi="Arial" w:cs="Arial"/>
                <w:lang w:eastAsia="zh-CN"/>
              </w:rPr>
              <w:t>7</w:t>
            </w:r>
            <w:r w:rsidRPr="00C67A31">
              <w:rPr>
                <w:rFonts w:ascii="Arial" w:hAnsi="Arial" w:cs="Arial"/>
                <w:lang w:eastAsia="zh-CN"/>
              </w:rPr>
              <w:t xml:space="preserve"> mora biti </w:t>
            </w:r>
            <w:r w:rsidRPr="00C67A31">
              <w:rPr>
                <w:rFonts w:ascii="Arial" w:hAnsi="Arial" w:cs="Arial"/>
              </w:rPr>
              <w:t xml:space="preserve">v celoti izpolnjena in elektronsko podpisana s strani </w:t>
            </w:r>
            <w:r>
              <w:rPr>
                <w:rFonts w:ascii="Arial" w:hAnsi="Arial" w:cs="Arial"/>
              </w:rPr>
              <w:t>fizične</w:t>
            </w:r>
            <w:r w:rsidRPr="00C67A31">
              <w:rPr>
                <w:rFonts w:ascii="Arial" w:hAnsi="Arial" w:cs="Arial"/>
              </w:rPr>
              <w:t xml:space="preserve"> osebe</w:t>
            </w:r>
            <w:r>
              <w:rPr>
                <w:rFonts w:ascii="Arial" w:hAnsi="Arial" w:cs="Arial"/>
              </w:rPr>
              <w:t xml:space="preserve"> in mora biti predložena za vse fizične osebe, za katere je potrebno izkazovati izpolnjevanje razloga za izključitev</w:t>
            </w:r>
            <w:r w:rsidRPr="00C67A31">
              <w:rPr>
                <w:rFonts w:ascii="Arial" w:hAnsi="Arial" w:cs="Arial"/>
              </w:rPr>
              <w:t xml:space="preserve">. Ponudnik lahko navedeno prilogo predloži v elektronski obliki, podpisano z elektronskim podpisom ali lastnoročno podpisano skenirano. </w:t>
            </w:r>
          </w:p>
          <w:p w14:paraId="3C4561FE" w14:textId="77777777" w:rsidR="006E7EF7" w:rsidRPr="00C67A31" w:rsidRDefault="006E7EF7" w:rsidP="006E7EF7">
            <w:pPr>
              <w:spacing w:after="0" w:line="276" w:lineRule="auto"/>
              <w:jc w:val="both"/>
              <w:rPr>
                <w:rFonts w:ascii="Arial" w:hAnsi="Arial" w:cs="Arial"/>
              </w:rPr>
            </w:pPr>
          </w:p>
          <w:p w14:paraId="4CCD331A" w14:textId="77777777" w:rsidR="006E7EF7" w:rsidRPr="00C67A31" w:rsidRDefault="006E7EF7" w:rsidP="006E7EF7">
            <w:pPr>
              <w:spacing w:after="0" w:line="276" w:lineRule="auto"/>
              <w:jc w:val="both"/>
              <w:rPr>
                <w:rFonts w:ascii="Arial" w:hAnsi="Arial" w:cs="Arial"/>
              </w:rPr>
            </w:pPr>
            <w:r w:rsidRPr="00C67A31">
              <w:rPr>
                <w:rFonts w:ascii="Arial" w:hAnsi="Arial" w:cs="Arial"/>
              </w:rPr>
              <w:t>Ponudnik v informacijskem sistemu e-JN navedeni dokument naloži v razdelek »Drugi dokumenti«.</w:t>
            </w:r>
          </w:p>
          <w:p w14:paraId="427E6DB8" w14:textId="77777777" w:rsidR="006E7EF7" w:rsidRPr="00C67A31" w:rsidRDefault="006E7EF7" w:rsidP="006E7EF7">
            <w:pPr>
              <w:spacing w:after="0" w:line="276" w:lineRule="auto"/>
              <w:jc w:val="both"/>
              <w:rPr>
                <w:rFonts w:ascii="Arial" w:hAnsi="Arial" w:cs="Arial"/>
                <w:b/>
                <w:bCs/>
              </w:rPr>
            </w:pPr>
          </w:p>
        </w:tc>
      </w:tr>
      <w:tr w:rsidR="006E7EF7" w:rsidRPr="00C67A31" w14:paraId="0FF07B2C" w14:textId="77777777" w:rsidTr="00C13FEA">
        <w:tc>
          <w:tcPr>
            <w:tcW w:w="1129" w:type="dxa"/>
          </w:tcPr>
          <w:p w14:paraId="509B9B88" w14:textId="77777777" w:rsidR="006E7EF7" w:rsidRPr="00C67A31" w:rsidRDefault="006E7EF7" w:rsidP="006E7EF7">
            <w:pPr>
              <w:pStyle w:val="Odstavekseznama"/>
              <w:numPr>
                <w:ilvl w:val="0"/>
                <w:numId w:val="19"/>
              </w:numPr>
              <w:spacing w:after="0"/>
              <w:rPr>
                <w:rFonts w:ascii="Arial" w:hAnsi="Arial" w:cs="Arial"/>
                <w:color w:val="auto"/>
              </w:rPr>
            </w:pPr>
          </w:p>
        </w:tc>
        <w:tc>
          <w:tcPr>
            <w:tcW w:w="7929" w:type="dxa"/>
          </w:tcPr>
          <w:p w14:paraId="7CAA9F4C" w14:textId="77777777" w:rsidR="006E7EF7" w:rsidRPr="00C67A31" w:rsidRDefault="006E7EF7" w:rsidP="006E7EF7">
            <w:pPr>
              <w:spacing w:after="0" w:line="276" w:lineRule="auto"/>
              <w:rPr>
                <w:rFonts w:ascii="Arial" w:hAnsi="Arial" w:cs="Arial"/>
                <w:lang w:eastAsia="zh-CN"/>
              </w:rPr>
            </w:pPr>
            <w:r w:rsidRPr="00C67A31">
              <w:rPr>
                <w:rFonts w:ascii="Arial" w:hAnsi="Arial" w:cs="Arial"/>
                <w:b/>
                <w:lang w:eastAsia="zh-CN"/>
              </w:rPr>
              <w:t>Seznam referenčnih poslov ponudnika</w:t>
            </w:r>
            <w:r w:rsidRPr="00C67A31">
              <w:rPr>
                <w:rFonts w:ascii="Arial" w:hAnsi="Arial" w:cs="Arial"/>
                <w:lang w:eastAsia="zh-CN"/>
              </w:rPr>
              <w:t xml:space="preserve"> (Priloga št. 8).</w:t>
            </w:r>
          </w:p>
          <w:p w14:paraId="38AE2038" w14:textId="77777777" w:rsidR="006E7EF7" w:rsidRPr="00C67A31" w:rsidRDefault="006E7EF7" w:rsidP="006E7EF7">
            <w:pPr>
              <w:spacing w:after="0" w:line="276" w:lineRule="auto"/>
              <w:jc w:val="both"/>
              <w:rPr>
                <w:rFonts w:ascii="Arial" w:hAnsi="Arial" w:cs="Arial"/>
                <w:bCs/>
              </w:rPr>
            </w:pPr>
          </w:p>
          <w:p w14:paraId="0B16D6B2" w14:textId="77777777" w:rsidR="006E7EF7" w:rsidRPr="00C67A31" w:rsidRDefault="006E7EF7" w:rsidP="006E7EF7">
            <w:pPr>
              <w:spacing w:after="0" w:line="276" w:lineRule="auto"/>
              <w:jc w:val="both"/>
              <w:rPr>
                <w:rFonts w:ascii="Arial" w:hAnsi="Arial" w:cs="Arial"/>
              </w:rPr>
            </w:pPr>
            <w:r w:rsidRPr="00C67A31">
              <w:rPr>
                <w:rFonts w:ascii="Arial" w:hAnsi="Arial" w:cs="Arial"/>
                <w:bCs/>
              </w:rPr>
              <w:t xml:space="preserve">Priloga št. 8 mora biti </w:t>
            </w:r>
            <w:r w:rsidRPr="00C67A31">
              <w:rPr>
                <w:rFonts w:ascii="Arial" w:hAnsi="Arial" w:cs="Arial"/>
              </w:rPr>
              <w:t>v celoti izpolnjena in elektronsko podpisana s strani zakonitega zastopnika ponudnika ali pooblaščene osebe. Ponudnik lahko navedeno prilogo predloži v elektronski obliki, podpisano z elektronskim podpisom ali lastnoročno podpisano skenirano.</w:t>
            </w:r>
          </w:p>
          <w:p w14:paraId="06370FAF" w14:textId="77777777" w:rsidR="006E7EF7" w:rsidRPr="00C67A31" w:rsidRDefault="006E7EF7" w:rsidP="006E7EF7">
            <w:pPr>
              <w:spacing w:after="0" w:line="276" w:lineRule="auto"/>
              <w:jc w:val="both"/>
              <w:rPr>
                <w:rFonts w:ascii="Arial" w:hAnsi="Arial" w:cs="Arial"/>
                <w:b/>
                <w:bCs/>
              </w:rPr>
            </w:pPr>
          </w:p>
          <w:p w14:paraId="096155B7" w14:textId="77777777" w:rsidR="006E7EF7" w:rsidRPr="00C67A31" w:rsidRDefault="006E7EF7" w:rsidP="006E7EF7">
            <w:pPr>
              <w:spacing w:after="0" w:line="276" w:lineRule="auto"/>
              <w:jc w:val="both"/>
              <w:rPr>
                <w:rFonts w:ascii="Arial" w:hAnsi="Arial" w:cs="Arial"/>
              </w:rPr>
            </w:pPr>
            <w:r w:rsidRPr="00C67A31">
              <w:rPr>
                <w:rFonts w:ascii="Arial" w:hAnsi="Arial" w:cs="Arial"/>
              </w:rPr>
              <w:t>Ponudnik v informacijskem sistemu e-JN navedeni dokument naloži v razdelek »Drugi dokumenti«.</w:t>
            </w:r>
          </w:p>
          <w:p w14:paraId="7621F63D" w14:textId="77777777" w:rsidR="006E7EF7" w:rsidRPr="00C67A31" w:rsidRDefault="006E7EF7" w:rsidP="006E7EF7">
            <w:pPr>
              <w:spacing w:after="0" w:line="276" w:lineRule="auto"/>
              <w:jc w:val="both"/>
              <w:rPr>
                <w:rFonts w:ascii="Arial" w:hAnsi="Arial" w:cs="Arial"/>
                <w:b/>
                <w:bCs/>
              </w:rPr>
            </w:pPr>
          </w:p>
        </w:tc>
      </w:tr>
      <w:tr w:rsidR="006E7EF7" w:rsidRPr="002830DB" w14:paraId="4C30E7A6" w14:textId="77777777" w:rsidTr="00CC2C16">
        <w:tc>
          <w:tcPr>
            <w:tcW w:w="1129" w:type="dxa"/>
            <w:tcBorders>
              <w:top w:val="single" w:sz="4" w:space="0" w:color="auto"/>
              <w:left w:val="single" w:sz="4" w:space="0" w:color="auto"/>
              <w:bottom w:val="single" w:sz="4" w:space="0" w:color="auto"/>
              <w:right w:val="single" w:sz="4" w:space="0" w:color="auto"/>
            </w:tcBorders>
          </w:tcPr>
          <w:p w14:paraId="7E852807" w14:textId="77777777" w:rsidR="006E7EF7" w:rsidRPr="002830DB" w:rsidRDefault="006E7EF7" w:rsidP="006E7EF7">
            <w:pPr>
              <w:pStyle w:val="Odstavekseznama"/>
              <w:numPr>
                <w:ilvl w:val="0"/>
                <w:numId w:val="19"/>
              </w:numPr>
              <w:spacing w:after="0"/>
              <w:rPr>
                <w:rFonts w:ascii="Arial" w:hAnsi="Arial" w:cs="Arial"/>
                <w:color w:val="auto"/>
              </w:rPr>
            </w:pPr>
          </w:p>
        </w:tc>
        <w:tc>
          <w:tcPr>
            <w:tcW w:w="7929" w:type="dxa"/>
            <w:tcBorders>
              <w:top w:val="single" w:sz="4" w:space="0" w:color="auto"/>
              <w:left w:val="single" w:sz="4" w:space="0" w:color="auto"/>
              <w:bottom w:val="single" w:sz="4" w:space="0" w:color="auto"/>
              <w:right w:val="single" w:sz="4" w:space="0" w:color="auto"/>
            </w:tcBorders>
          </w:tcPr>
          <w:p w14:paraId="18EB31F7" w14:textId="1AFD7C02" w:rsidR="006E7EF7" w:rsidRPr="00E6095E" w:rsidRDefault="006E7EF7" w:rsidP="006E7EF7">
            <w:pPr>
              <w:spacing w:after="0" w:line="276" w:lineRule="auto"/>
              <w:jc w:val="both"/>
              <w:rPr>
                <w:rFonts w:ascii="Arial" w:hAnsi="Arial" w:cs="Arial"/>
                <w:bCs/>
              </w:rPr>
            </w:pPr>
            <w:r w:rsidRPr="002830DB">
              <w:rPr>
                <w:rFonts w:ascii="Arial" w:hAnsi="Arial" w:cs="Arial"/>
                <w:b/>
              </w:rPr>
              <w:t>Potrdilo o dobro opravljenem delu</w:t>
            </w:r>
            <w:r w:rsidR="00A17E44">
              <w:rPr>
                <w:rFonts w:ascii="Arial" w:hAnsi="Arial" w:cs="Arial"/>
                <w:b/>
              </w:rPr>
              <w:t xml:space="preserve"> ponudnika</w:t>
            </w:r>
            <w:r>
              <w:rPr>
                <w:rFonts w:ascii="Arial" w:hAnsi="Arial" w:cs="Arial"/>
                <w:b/>
              </w:rPr>
              <w:t xml:space="preserve"> </w:t>
            </w:r>
            <w:r w:rsidRPr="000237FC">
              <w:rPr>
                <w:rFonts w:ascii="Arial" w:hAnsi="Arial" w:cs="Arial"/>
                <w:bCs/>
              </w:rPr>
              <w:t>(Priloga št. 9),</w:t>
            </w:r>
            <w:r w:rsidRPr="00E6095E">
              <w:rPr>
                <w:rFonts w:ascii="Arial" w:hAnsi="Arial" w:cs="Arial"/>
                <w:bCs/>
              </w:rPr>
              <w:t xml:space="preserve"> izdano s strani referenčnega naročnika (ki mora biti investitor referenčnega posla) za vsako priglašeno referenco</w:t>
            </w:r>
            <w:r>
              <w:rPr>
                <w:rFonts w:ascii="Arial" w:hAnsi="Arial" w:cs="Arial"/>
                <w:bCs/>
              </w:rPr>
              <w:t>.</w:t>
            </w:r>
            <w:r w:rsidRPr="00E6095E">
              <w:rPr>
                <w:rFonts w:ascii="Arial" w:hAnsi="Arial" w:cs="Arial"/>
                <w:bCs/>
              </w:rPr>
              <w:t xml:space="preserve"> </w:t>
            </w:r>
          </w:p>
          <w:p w14:paraId="11E8A195" w14:textId="77777777" w:rsidR="006E7EF7" w:rsidRPr="00E6095E" w:rsidRDefault="006E7EF7" w:rsidP="006E7EF7">
            <w:pPr>
              <w:spacing w:after="0" w:line="276" w:lineRule="auto"/>
              <w:jc w:val="both"/>
              <w:rPr>
                <w:rFonts w:ascii="Arial" w:hAnsi="Arial" w:cs="Arial"/>
                <w:bCs/>
              </w:rPr>
            </w:pPr>
          </w:p>
          <w:p w14:paraId="248B843B" w14:textId="77777777" w:rsidR="006E7EF7" w:rsidRPr="00E6095E" w:rsidRDefault="006E7EF7" w:rsidP="006E7EF7">
            <w:pPr>
              <w:spacing w:after="0" w:line="276" w:lineRule="auto"/>
              <w:jc w:val="both"/>
              <w:rPr>
                <w:rFonts w:ascii="Arial" w:hAnsi="Arial" w:cs="Arial"/>
                <w:bCs/>
              </w:rPr>
            </w:pPr>
            <w:r w:rsidRPr="00E6095E">
              <w:rPr>
                <w:rFonts w:ascii="Arial" w:hAnsi="Arial" w:cs="Arial"/>
                <w:bCs/>
              </w:rPr>
              <w:t>Priloga št. 9 mora biti v celoti izpolnjena in podpisana s strani referenčnega naročnika.</w:t>
            </w:r>
          </w:p>
          <w:p w14:paraId="5BF7CAEE" w14:textId="77777777" w:rsidR="006E7EF7" w:rsidRPr="002830DB" w:rsidRDefault="006E7EF7" w:rsidP="006E7EF7">
            <w:pPr>
              <w:spacing w:after="0" w:line="276" w:lineRule="auto"/>
              <w:jc w:val="both"/>
              <w:rPr>
                <w:rFonts w:ascii="Arial" w:hAnsi="Arial" w:cs="Arial"/>
              </w:rPr>
            </w:pPr>
          </w:p>
        </w:tc>
      </w:tr>
      <w:tr w:rsidR="005C7BA1" w:rsidRPr="002830DB" w14:paraId="46568826" w14:textId="77777777" w:rsidTr="00CC2C16">
        <w:tc>
          <w:tcPr>
            <w:tcW w:w="1129" w:type="dxa"/>
            <w:tcBorders>
              <w:top w:val="single" w:sz="4" w:space="0" w:color="auto"/>
              <w:left w:val="single" w:sz="4" w:space="0" w:color="auto"/>
              <w:bottom w:val="single" w:sz="4" w:space="0" w:color="auto"/>
              <w:right w:val="single" w:sz="4" w:space="0" w:color="auto"/>
            </w:tcBorders>
          </w:tcPr>
          <w:p w14:paraId="22CC0CB3" w14:textId="77777777" w:rsidR="005C7BA1" w:rsidRPr="002830DB" w:rsidRDefault="005C7BA1" w:rsidP="006E7EF7">
            <w:pPr>
              <w:pStyle w:val="Odstavekseznama"/>
              <w:numPr>
                <w:ilvl w:val="0"/>
                <w:numId w:val="19"/>
              </w:numPr>
              <w:spacing w:after="0"/>
              <w:rPr>
                <w:rFonts w:ascii="Arial" w:hAnsi="Arial" w:cs="Arial"/>
                <w:color w:val="auto"/>
              </w:rPr>
            </w:pPr>
          </w:p>
        </w:tc>
        <w:tc>
          <w:tcPr>
            <w:tcW w:w="7929" w:type="dxa"/>
            <w:tcBorders>
              <w:top w:val="single" w:sz="4" w:space="0" w:color="auto"/>
              <w:left w:val="single" w:sz="4" w:space="0" w:color="auto"/>
              <w:bottom w:val="single" w:sz="4" w:space="0" w:color="auto"/>
              <w:right w:val="single" w:sz="4" w:space="0" w:color="auto"/>
            </w:tcBorders>
          </w:tcPr>
          <w:p w14:paraId="276B5CE2" w14:textId="26FBF732" w:rsidR="005C7BA1" w:rsidRPr="002830DB" w:rsidRDefault="005C7BA1" w:rsidP="005C7BA1">
            <w:pPr>
              <w:spacing w:after="0" w:line="276" w:lineRule="auto"/>
              <w:jc w:val="both"/>
              <w:rPr>
                <w:rFonts w:ascii="Arial" w:hAnsi="Arial" w:cs="Arial"/>
              </w:rPr>
            </w:pPr>
            <w:r w:rsidRPr="002830DB">
              <w:rPr>
                <w:rFonts w:ascii="Arial" w:hAnsi="Arial" w:cs="Arial"/>
                <w:b/>
                <w:bCs/>
              </w:rPr>
              <w:t>Izjava o predložitvi finančnega zavarovanja za dobro izvedbo pogodbenih obveznosti</w:t>
            </w:r>
            <w:r w:rsidRPr="002830DB">
              <w:rPr>
                <w:rFonts w:ascii="Arial" w:hAnsi="Arial" w:cs="Arial"/>
              </w:rPr>
              <w:t xml:space="preserve"> (Priloga št. </w:t>
            </w:r>
            <w:r>
              <w:rPr>
                <w:rFonts w:ascii="Arial" w:hAnsi="Arial" w:cs="Arial"/>
              </w:rPr>
              <w:t>10</w:t>
            </w:r>
            <w:r w:rsidRPr="002830DB">
              <w:rPr>
                <w:rFonts w:ascii="Arial" w:hAnsi="Arial" w:cs="Arial"/>
              </w:rPr>
              <w:t>).</w:t>
            </w:r>
          </w:p>
          <w:p w14:paraId="5CD71E2B" w14:textId="77777777" w:rsidR="005C7BA1" w:rsidRPr="002830DB" w:rsidRDefault="005C7BA1" w:rsidP="005C7BA1">
            <w:pPr>
              <w:spacing w:after="0" w:line="276" w:lineRule="auto"/>
              <w:jc w:val="both"/>
              <w:rPr>
                <w:rFonts w:ascii="Arial" w:hAnsi="Arial" w:cs="Arial"/>
              </w:rPr>
            </w:pPr>
          </w:p>
          <w:p w14:paraId="43AD502E" w14:textId="5CC2CC4C" w:rsidR="005C7BA1" w:rsidRDefault="005C7BA1" w:rsidP="005C7BA1">
            <w:pPr>
              <w:spacing w:after="0" w:line="276" w:lineRule="auto"/>
              <w:jc w:val="both"/>
              <w:rPr>
                <w:rFonts w:ascii="Arial" w:hAnsi="Arial" w:cs="Arial"/>
              </w:rPr>
            </w:pPr>
            <w:r w:rsidRPr="002830DB">
              <w:rPr>
                <w:rFonts w:ascii="Arial" w:hAnsi="Arial" w:cs="Arial"/>
                <w:lang w:eastAsia="zh-CN"/>
              </w:rPr>
              <w:t xml:space="preserve">Priloga št. </w:t>
            </w:r>
            <w:r>
              <w:rPr>
                <w:rFonts w:ascii="Arial" w:hAnsi="Arial" w:cs="Arial"/>
                <w:lang w:eastAsia="zh-CN"/>
              </w:rPr>
              <w:t>10</w:t>
            </w:r>
            <w:r w:rsidRPr="002830DB">
              <w:rPr>
                <w:rFonts w:ascii="Arial" w:hAnsi="Arial" w:cs="Arial"/>
                <w:lang w:eastAsia="zh-CN"/>
              </w:rPr>
              <w:t xml:space="preserve"> mora biti </w:t>
            </w:r>
            <w:r w:rsidRPr="002830DB">
              <w:rPr>
                <w:rFonts w:ascii="Arial" w:hAnsi="Arial" w:cs="Arial"/>
              </w:rPr>
              <w:t xml:space="preserve">v celoti izpolnjena in elektronsko podpisana s strani zakonitega zastopnika ponudnika ali pooblaščene osebe ali lastnoročno podpisana in skenirana. </w:t>
            </w:r>
          </w:p>
          <w:p w14:paraId="6AE9D883" w14:textId="77777777" w:rsidR="005C7BA1" w:rsidRDefault="005C7BA1" w:rsidP="005C7BA1">
            <w:pPr>
              <w:spacing w:after="0" w:line="276" w:lineRule="auto"/>
              <w:jc w:val="both"/>
              <w:rPr>
                <w:rFonts w:ascii="Arial" w:hAnsi="Arial" w:cs="Arial"/>
              </w:rPr>
            </w:pPr>
          </w:p>
          <w:p w14:paraId="282417B2" w14:textId="77777777" w:rsidR="005C7BA1" w:rsidRPr="002830DB" w:rsidRDefault="005C7BA1" w:rsidP="005C7BA1">
            <w:pPr>
              <w:spacing w:after="0" w:line="276" w:lineRule="auto"/>
              <w:jc w:val="both"/>
              <w:rPr>
                <w:rFonts w:ascii="Arial" w:hAnsi="Arial" w:cs="Arial"/>
              </w:rPr>
            </w:pPr>
            <w:r w:rsidRPr="002830DB">
              <w:rPr>
                <w:rFonts w:ascii="Arial" w:hAnsi="Arial" w:cs="Arial"/>
              </w:rPr>
              <w:t>Ponudnik v informacijskem sistemu e-JN navedeni dokument nalož</w:t>
            </w:r>
            <w:r>
              <w:rPr>
                <w:rFonts w:ascii="Arial" w:hAnsi="Arial" w:cs="Arial"/>
              </w:rPr>
              <w:t>i v razdelek »Drugi dokumenti«.</w:t>
            </w:r>
          </w:p>
          <w:p w14:paraId="0910032D" w14:textId="77777777" w:rsidR="005C7BA1" w:rsidRDefault="005C7BA1" w:rsidP="006E7EF7">
            <w:pPr>
              <w:spacing w:after="0" w:line="276" w:lineRule="auto"/>
              <w:jc w:val="both"/>
              <w:rPr>
                <w:rFonts w:ascii="Arial" w:hAnsi="Arial" w:cs="Arial"/>
                <w:b/>
                <w:bCs/>
              </w:rPr>
            </w:pPr>
          </w:p>
        </w:tc>
      </w:tr>
      <w:tr w:rsidR="006E7EF7" w:rsidRPr="002830DB" w14:paraId="0F4E7739" w14:textId="77777777" w:rsidTr="00CC2C16">
        <w:tc>
          <w:tcPr>
            <w:tcW w:w="1129" w:type="dxa"/>
            <w:tcBorders>
              <w:top w:val="single" w:sz="4" w:space="0" w:color="auto"/>
              <w:left w:val="single" w:sz="4" w:space="0" w:color="auto"/>
              <w:bottom w:val="single" w:sz="4" w:space="0" w:color="auto"/>
              <w:right w:val="single" w:sz="4" w:space="0" w:color="auto"/>
            </w:tcBorders>
          </w:tcPr>
          <w:p w14:paraId="20ED8271" w14:textId="77777777" w:rsidR="006E7EF7" w:rsidRPr="002830DB" w:rsidRDefault="006E7EF7" w:rsidP="006E7EF7">
            <w:pPr>
              <w:pStyle w:val="Odstavekseznama"/>
              <w:numPr>
                <w:ilvl w:val="0"/>
                <w:numId w:val="19"/>
              </w:numPr>
              <w:spacing w:after="0"/>
              <w:rPr>
                <w:rFonts w:ascii="Arial" w:hAnsi="Arial" w:cs="Arial"/>
                <w:color w:val="auto"/>
              </w:rPr>
            </w:pPr>
          </w:p>
        </w:tc>
        <w:tc>
          <w:tcPr>
            <w:tcW w:w="7929" w:type="dxa"/>
            <w:tcBorders>
              <w:top w:val="single" w:sz="4" w:space="0" w:color="auto"/>
              <w:left w:val="single" w:sz="4" w:space="0" w:color="auto"/>
              <w:bottom w:val="single" w:sz="4" w:space="0" w:color="auto"/>
              <w:right w:val="single" w:sz="4" w:space="0" w:color="auto"/>
            </w:tcBorders>
          </w:tcPr>
          <w:p w14:paraId="38417FE4" w14:textId="68E6BBA6" w:rsidR="006E7EF7" w:rsidRDefault="006E7EF7" w:rsidP="006E7EF7">
            <w:pPr>
              <w:spacing w:after="0" w:line="276" w:lineRule="auto"/>
              <w:jc w:val="both"/>
              <w:rPr>
                <w:rFonts w:ascii="Arial" w:hAnsi="Arial" w:cs="Arial"/>
                <w:bCs/>
              </w:rPr>
            </w:pPr>
            <w:r>
              <w:rPr>
                <w:rFonts w:ascii="Arial" w:hAnsi="Arial" w:cs="Arial"/>
                <w:b/>
                <w:bCs/>
              </w:rPr>
              <w:t xml:space="preserve">Izjava o predložitvi finančnega zavarovanja za odpravo napak </w:t>
            </w:r>
            <w:r>
              <w:rPr>
                <w:rFonts w:ascii="Arial" w:hAnsi="Arial" w:cs="Arial"/>
                <w:bCs/>
              </w:rPr>
              <w:t>(Priloga št. 1</w:t>
            </w:r>
            <w:r w:rsidR="005C7BA1">
              <w:rPr>
                <w:rFonts w:ascii="Arial" w:hAnsi="Arial" w:cs="Arial"/>
                <w:bCs/>
              </w:rPr>
              <w:t>1</w:t>
            </w:r>
            <w:r>
              <w:rPr>
                <w:rFonts w:ascii="Arial" w:hAnsi="Arial" w:cs="Arial"/>
                <w:bCs/>
              </w:rPr>
              <w:t>).</w:t>
            </w:r>
          </w:p>
          <w:p w14:paraId="43D41ADB" w14:textId="77777777" w:rsidR="006E7EF7" w:rsidRDefault="006E7EF7" w:rsidP="006E7EF7">
            <w:pPr>
              <w:spacing w:after="0" w:line="276" w:lineRule="auto"/>
              <w:jc w:val="both"/>
              <w:rPr>
                <w:rFonts w:ascii="Arial" w:hAnsi="Arial" w:cs="Arial"/>
                <w:bCs/>
              </w:rPr>
            </w:pPr>
          </w:p>
          <w:p w14:paraId="3B1712E9" w14:textId="4FFBCFAD" w:rsidR="006E7EF7" w:rsidRDefault="006E7EF7" w:rsidP="006E7EF7">
            <w:pPr>
              <w:spacing w:after="0" w:line="276" w:lineRule="auto"/>
              <w:jc w:val="both"/>
              <w:rPr>
                <w:rFonts w:ascii="Arial" w:hAnsi="Arial" w:cs="Arial"/>
              </w:rPr>
            </w:pPr>
            <w:r>
              <w:rPr>
                <w:rFonts w:ascii="Arial" w:hAnsi="Arial" w:cs="Arial"/>
                <w:bCs/>
              </w:rPr>
              <w:t>Priloga št. 1</w:t>
            </w:r>
            <w:r w:rsidR="005C7BA1">
              <w:rPr>
                <w:rFonts w:ascii="Arial" w:hAnsi="Arial" w:cs="Arial"/>
                <w:bCs/>
              </w:rPr>
              <w:t>1</w:t>
            </w:r>
            <w:r>
              <w:rPr>
                <w:rFonts w:ascii="Arial" w:hAnsi="Arial" w:cs="Arial"/>
                <w:bCs/>
              </w:rPr>
              <w:t xml:space="preserve"> mora biti v celoti izpolnjena in elektronsko podpisana s strani zakonitega zastopnika </w:t>
            </w:r>
            <w:r>
              <w:rPr>
                <w:rFonts w:ascii="Arial" w:hAnsi="Arial" w:cs="Arial"/>
              </w:rPr>
              <w:t>ponudnika</w:t>
            </w:r>
            <w:r>
              <w:rPr>
                <w:rFonts w:ascii="Arial" w:hAnsi="Arial" w:cs="Arial"/>
                <w:bCs/>
              </w:rPr>
              <w:t xml:space="preserve"> ali pooblaščene osebe ali lastnoročno podpisana in skenirana. </w:t>
            </w:r>
          </w:p>
          <w:p w14:paraId="7F3D35D4" w14:textId="77777777" w:rsidR="006E7EF7" w:rsidRDefault="006E7EF7" w:rsidP="006E7EF7">
            <w:pPr>
              <w:spacing w:after="0" w:line="276" w:lineRule="auto"/>
              <w:jc w:val="both"/>
              <w:rPr>
                <w:rFonts w:ascii="Arial" w:hAnsi="Arial" w:cs="Arial"/>
                <w:b/>
                <w:bCs/>
              </w:rPr>
            </w:pPr>
          </w:p>
          <w:p w14:paraId="6A470744" w14:textId="10B4FED8" w:rsidR="006E7EF7" w:rsidRDefault="006E7EF7" w:rsidP="006E7EF7">
            <w:pPr>
              <w:spacing w:after="0" w:line="276" w:lineRule="auto"/>
              <w:jc w:val="both"/>
              <w:rPr>
                <w:rFonts w:ascii="Arial" w:hAnsi="Arial" w:cs="Arial"/>
              </w:rPr>
            </w:pPr>
            <w:r>
              <w:rPr>
                <w:rFonts w:ascii="Arial" w:hAnsi="Arial" w:cs="Arial"/>
              </w:rPr>
              <w:t>Ponudnik v informacijskem sistemu e-JN navedeni dokument naloži v razdelek »Drugi dokumenti«.</w:t>
            </w:r>
          </w:p>
          <w:p w14:paraId="52B1EFEF" w14:textId="77777777" w:rsidR="006E7EF7" w:rsidRPr="002830DB" w:rsidRDefault="006E7EF7" w:rsidP="006E7EF7">
            <w:pPr>
              <w:spacing w:after="0" w:line="276" w:lineRule="auto"/>
              <w:jc w:val="both"/>
              <w:rPr>
                <w:rFonts w:ascii="Arial" w:hAnsi="Arial" w:cs="Arial"/>
                <w:b/>
              </w:rPr>
            </w:pPr>
          </w:p>
        </w:tc>
      </w:tr>
      <w:tr w:rsidR="006E7EF7" w:rsidRPr="00C67A31" w14:paraId="76A5848D" w14:textId="77777777" w:rsidTr="00C13FEA">
        <w:tc>
          <w:tcPr>
            <w:tcW w:w="1129" w:type="dxa"/>
          </w:tcPr>
          <w:p w14:paraId="27A9966A" w14:textId="77777777" w:rsidR="006E7EF7" w:rsidRPr="00C67A31" w:rsidRDefault="006E7EF7" w:rsidP="006E7EF7">
            <w:pPr>
              <w:pStyle w:val="Odstavekseznama"/>
              <w:numPr>
                <w:ilvl w:val="0"/>
                <w:numId w:val="19"/>
              </w:numPr>
              <w:spacing w:after="0"/>
              <w:rPr>
                <w:rFonts w:ascii="Arial" w:hAnsi="Arial" w:cs="Arial"/>
                <w:color w:val="auto"/>
              </w:rPr>
            </w:pPr>
          </w:p>
        </w:tc>
        <w:tc>
          <w:tcPr>
            <w:tcW w:w="7929" w:type="dxa"/>
          </w:tcPr>
          <w:p w14:paraId="1D3E8475" w14:textId="77777777" w:rsidR="006E7EF7" w:rsidRPr="00C67A31" w:rsidRDefault="006E7EF7" w:rsidP="006E7EF7">
            <w:pPr>
              <w:spacing w:after="0" w:line="276" w:lineRule="auto"/>
              <w:jc w:val="both"/>
              <w:rPr>
                <w:rFonts w:ascii="Arial" w:hAnsi="Arial" w:cs="Arial"/>
                <w:bCs/>
              </w:rPr>
            </w:pPr>
            <w:r w:rsidRPr="00C67A31">
              <w:rPr>
                <w:rFonts w:ascii="Arial" w:hAnsi="Arial" w:cs="Arial"/>
                <w:b/>
                <w:bCs/>
              </w:rPr>
              <w:t xml:space="preserve">Vzorec pogodbe </w:t>
            </w:r>
            <w:r w:rsidRPr="00C67A31">
              <w:rPr>
                <w:rFonts w:ascii="Arial" w:hAnsi="Arial" w:cs="Arial"/>
                <w:bCs/>
              </w:rPr>
              <w:t>(Priloga št. 1</w:t>
            </w:r>
            <w:r>
              <w:rPr>
                <w:rFonts w:ascii="Arial" w:hAnsi="Arial" w:cs="Arial"/>
                <w:bCs/>
              </w:rPr>
              <w:t>2</w:t>
            </w:r>
            <w:r w:rsidRPr="00C67A31">
              <w:rPr>
                <w:rFonts w:ascii="Arial" w:hAnsi="Arial" w:cs="Arial"/>
                <w:bCs/>
              </w:rPr>
              <w:t>).</w:t>
            </w:r>
          </w:p>
          <w:p w14:paraId="026C4C3B" w14:textId="77777777" w:rsidR="006E7EF7" w:rsidRPr="00C67A31" w:rsidRDefault="006E7EF7" w:rsidP="006E7EF7">
            <w:pPr>
              <w:spacing w:after="0" w:line="276" w:lineRule="auto"/>
              <w:jc w:val="both"/>
              <w:rPr>
                <w:rFonts w:ascii="Arial" w:hAnsi="Arial" w:cs="Arial"/>
                <w:bCs/>
              </w:rPr>
            </w:pPr>
          </w:p>
          <w:p w14:paraId="0FB5311A" w14:textId="77777777" w:rsidR="006E7EF7" w:rsidRPr="00C67A31" w:rsidRDefault="006E7EF7" w:rsidP="006E7EF7">
            <w:pPr>
              <w:spacing w:after="0" w:line="276" w:lineRule="auto"/>
              <w:jc w:val="both"/>
              <w:rPr>
                <w:rFonts w:ascii="Arial" w:hAnsi="Arial" w:cs="Arial"/>
                <w:bCs/>
              </w:rPr>
            </w:pPr>
            <w:r w:rsidRPr="00C67A31">
              <w:rPr>
                <w:rFonts w:ascii="Arial" w:hAnsi="Arial" w:cs="Arial"/>
                <w:bCs/>
              </w:rPr>
              <w:t>Priloga št. 1</w:t>
            </w:r>
            <w:r>
              <w:rPr>
                <w:rFonts w:ascii="Arial" w:hAnsi="Arial" w:cs="Arial"/>
                <w:bCs/>
              </w:rPr>
              <w:t>2</w:t>
            </w:r>
            <w:r w:rsidRPr="00C67A31">
              <w:rPr>
                <w:rFonts w:ascii="Arial" w:hAnsi="Arial" w:cs="Arial"/>
                <w:bCs/>
              </w:rPr>
              <w:t xml:space="preserve"> mora biti izpolnjena na mestih, ki jih izpolnjuje izvajalec in elektronsko podpisana s strani zakonitega zastopnika ponudnika ali pooblaščene osebe ali lastnoročno podpisana in skenirana. </w:t>
            </w:r>
          </w:p>
          <w:p w14:paraId="352978BB" w14:textId="77777777" w:rsidR="006E7EF7" w:rsidRPr="00C67A31" w:rsidRDefault="006E7EF7" w:rsidP="006E7EF7">
            <w:pPr>
              <w:spacing w:after="0" w:line="276" w:lineRule="auto"/>
              <w:jc w:val="both"/>
              <w:rPr>
                <w:rFonts w:ascii="Arial" w:hAnsi="Arial" w:cs="Arial"/>
                <w:b/>
                <w:bCs/>
              </w:rPr>
            </w:pPr>
          </w:p>
          <w:p w14:paraId="130976F4" w14:textId="77777777" w:rsidR="006E7EF7" w:rsidRPr="00C67A31" w:rsidRDefault="006E7EF7" w:rsidP="006E7EF7">
            <w:pPr>
              <w:spacing w:after="0" w:line="276" w:lineRule="auto"/>
              <w:jc w:val="both"/>
              <w:rPr>
                <w:rFonts w:ascii="Arial" w:hAnsi="Arial" w:cs="Arial"/>
              </w:rPr>
            </w:pPr>
            <w:r w:rsidRPr="00C67A31">
              <w:rPr>
                <w:rFonts w:ascii="Arial" w:hAnsi="Arial" w:cs="Arial"/>
              </w:rPr>
              <w:t>Ponudnik v informacijskem sistemu e-JN navedeni dokument naloži v razdelek »Drugi dokumenti«.</w:t>
            </w:r>
          </w:p>
          <w:p w14:paraId="2FFC21B2" w14:textId="77777777" w:rsidR="006E7EF7" w:rsidRPr="00C67A31" w:rsidRDefault="006E7EF7" w:rsidP="006E7EF7">
            <w:pPr>
              <w:spacing w:after="0" w:line="276" w:lineRule="auto"/>
              <w:jc w:val="both"/>
              <w:rPr>
                <w:rFonts w:ascii="Arial" w:hAnsi="Arial" w:cs="Arial"/>
                <w:b/>
                <w:bCs/>
              </w:rPr>
            </w:pPr>
          </w:p>
        </w:tc>
      </w:tr>
      <w:tr w:rsidR="006E7EF7" w:rsidRPr="00C67A31" w14:paraId="62CA973E" w14:textId="77777777" w:rsidTr="00C13FEA">
        <w:tc>
          <w:tcPr>
            <w:tcW w:w="1129" w:type="dxa"/>
          </w:tcPr>
          <w:p w14:paraId="194870D0" w14:textId="77777777" w:rsidR="006E7EF7" w:rsidRPr="00C67A31" w:rsidRDefault="006E7EF7" w:rsidP="006E7EF7">
            <w:pPr>
              <w:pStyle w:val="Odstavekseznama"/>
              <w:numPr>
                <w:ilvl w:val="0"/>
                <w:numId w:val="19"/>
              </w:numPr>
              <w:spacing w:after="0"/>
              <w:rPr>
                <w:rFonts w:ascii="Arial" w:hAnsi="Arial" w:cs="Arial"/>
                <w:color w:val="auto"/>
              </w:rPr>
            </w:pPr>
          </w:p>
        </w:tc>
        <w:tc>
          <w:tcPr>
            <w:tcW w:w="7929" w:type="dxa"/>
          </w:tcPr>
          <w:p w14:paraId="37C3F336" w14:textId="3CF2D659" w:rsidR="006E7EF7" w:rsidRDefault="00B53E45" w:rsidP="006E7EF7">
            <w:pPr>
              <w:spacing w:after="0" w:line="276" w:lineRule="auto"/>
              <w:jc w:val="both"/>
              <w:rPr>
                <w:rFonts w:ascii="Arial" w:hAnsi="Arial" w:cs="Arial"/>
                <w:bCs/>
              </w:rPr>
            </w:pPr>
            <w:r>
              <w:rPr>
                <w:rFonts w:ascii="Arial" w:hAnsi="Arial" w:cs="Arial"/>
                <w:b/>
              </w:rPr>
              <w:t xml:space="preserve">Izjava ponudnika o izpolnjevanju zahtev Uredbe o zelenem javnem naročanju </w:t>
            </w:r>
            <w:r w:rsidRPr="00B53E45">
              <w:rPr>
                <w:rFonts w:ascii="Arial" w:hAnsi="Arial" w:cs="Arial"/>
                <w:bCs/>
              </w:rPr>
              <w:t>(Priloga št. 13)</w:t>
            </w:r>
          </w:p>
          <w:p w14:paraId="4B15E16F" w14:textId="217635A5" w:rsidR="00B53E45" w:rsidRDefault="00B53E45" w:rsidP="006E7EF7">
            <w:pPr>
              <w:spacing w:after="0" w:line="276" w:lineRule="auto"/>
              <w:jc w:val="both"/>
              <w:rPr>
                <w:rFonts w:ascii="Arial" w:hAnsi="Arial" w:cs="Arial"/>
                <w:bCs/>
              </w:rPr>
            </w:pPr>
          </w:p>
          <w:p w14:paraId="4EF4B802" w14:textId="6E70BE9C" w:rsidR="00B53E45" w:rsidRDefault="00B53E45" w:rsidP="006E7EF7">
            <w:pPr>
              <w:spacing w:after="0" w:line="276" w:lineRule="auto"/>
              <w:jc w:val="both"/>
              <w:rPr>
                <w:rFonts w:ascii="Arial" w:hAnsi="Arial" w:cs="Arial"/>
                <w:bCs/>
              </w:rPr>
            </w:pPr>
            <w:r>
              <w:rPr>
                <w:rFonts w:ascii="Arial" w:hAnsi="Arial" w:cs="Arial"/>
                <w:bCs/>
              </w:rPr>
              <w:t>Priloga št. 13 mora biti v celoti izpolnjena in elektronsko podpisana s strani zakonitega zastopnika ponudnika ali pooblaščene osebe.</w:t>
            </w:r>
          </w:p>
          <w:p w14:paraId="764D4BD2" w14:textId="0E62BFE3" w:rsidR="00B53E45" w:rsidRDefault="00B53E45" w:rsidP="006E7EF7">
            <w:pPr>
              <w:spacing w:after="0" w:line="276" w:lineRule="auto"/>
              <w:jc w:val="both"/>
              <w:rPr>
                <w:rFonts w:ascii="Arial" w:hAnsi="Arial" w:cs="Arial"/>
              </w:rPr>
            </w:pPr>
          </w:p>
          <w:p w14:paraId="7D682008" w14:textId="34AEFAC5" w:rsidR="00B53E45" w:rsidRPr="00C67A31" w:rsidRDefault="00B53E45" w:rsidP="006E7EF7">
            <w:pPr>
              <w:spacing w:after="0" w:line="276" w:lineRule="auto"/>
              <w:jc w:val="both"/>
              <w:rPr>
                <w:rFonts w:ascii="Arial" w:hAnsi="Arial" w:cs="Arial"/>
              </w:rPr>
            </w:pPr>
            <w:r>
              <w:rPr>
                <w:rFonts w:ascii="Arial" w:hAnsi="Arial" w:cs="Arial"/>
              </w:rPr>
              <w:t>Ponudnik v informacijskem sistemu e-JN navedeni dokument naloži v razdelek »Drugi dokumenti«.</w:t>
            </w:r>
          </w:p>
          <w:p w14:paraId="0B1C969C" w14:textId="77777777" w:rsidR="006E7EF7" w:rsidRPr="002830DB" w:rsidRDefault="006E7EF7" w:rsidP="006E7EF7">
            <w:pPr>
              <w:spacing w:after="0" w:line="276" w:lineRule="auto"/>
              <w:jc w:val="both"/>
              <w:rPr>
                <w:rFonts w:ascii="Arial" w:hAnsi="Arial" w:cs="Arial"/>
                <w:b/>
                <w:bCs/>
              </w:rPr>
            </w:pPr>
          </w:p>
        </w:tc>
      </w:tr>
      <w:tr w:rsidR="00BC0996" w:rsidRPr="00C67A31" w14:paraId="2E29AE27" w14:textId="77777777" w:rsidTr="00C13FEA">
        <w:tc>
          <w:tcPr>
            <w:tcW w:w="1129" w:type="dxa"/>
          </w:tcPr>
          <w:p w14:paraId="3EAF3F64" w14:textId="77777777" w:rsidR="00BC0996" w:rsidRPr="00C67A31" w:rsidRDefault="00BC0996" w:rsidP="006E7EF7">
            <w:pPr>
              <w:pStyle w:val="Odstavekseznama"/>
              <w:numPr>
                <w:ilvl w:val="0"/>
                <w:numId w:val="19"/>
              </w:numPr>
              <w:spacing w:after="0"/>
              <w:rPr>
                <w:rFonts w:ascii="Arial" w:hAnsi="Arial" w:cs="Arial"/>
                <w:color w:val="auto"/>
              </w:rPr>
            </w:pPr>
          </w:p>
        </w:tc>
        <w:tc>
          <w:tcPr>
            <w:tcW w:w="7929" w:type="dxa"/>
          </w:tcPr>
          <w:p w14:paraId="22B4B130" w14:textId="77777777" w:rsidR="00B53E45" w:rsidRPr="00C67A31" w:rsidRDefault="00B53E45" w:rsidP="00B53E45">
            <w:pPr>
              <w:spacing w:after="0" w:line="276" w:lineRule="auto"/>
              <w:jc w:val="both"/>
              <w:rPr>
                <w:rFonts w:ascii="Arial" w:hAnsi="Arial" w:cs="Arial"/>
              </w:rPr>
            </w:pPr>
            <w:r w:rsidRPr="00C67A31">
              <w:rPr>
                <w:rFonts w:ascii="Arial" w:hAnsi="Arial" w:cs="Arial"/>
                <w:b/>
              </w:rPr>
              <w:t>Potrdila vseh poslovnih bank</w:t>
            </w:r>
            <w:r w:rsidRPr="00C67A31">
              <w:rPr>
                <w:rFonts w:ascii="Arial" w:hAnsi="Arial" w:cs="Arial"/>
              </w:rPr>
              <w:t>, pri katerih ima gospodarski subjekt odprt poslovni račun o neblokiranih/blokiranih poslovnih računih v zadnjih 6 –mesecih ali obrazec BON-2. Potrdila oz. obrazec BON-2 ne smejo biti starejši od 30 dni od datuma, ki je določen kot skrajni rok za predložitev dokazil.</w:t>
            </w:r>
          </w:p>
          <w:p w14:paraId="641FAC81" w14:textId="77777777" w:rsidR="00BC0996" w:rsidRPr="00C67A31" w:rsidRDefault="00BC0996" w:rsidP="006E7EF7">
            <w:pPr>
              <w:spacing w:after="0" w:line="276" w:lineRule="auto"/>
              <w:jc w:val="both"/>
              <w:rPr>
                <w:rFonts w:ascii="Arial" w:hAnsi="Arial" w:cs="Arial"/>
                <w:b/>
              </w:rPr>
            </w:pPr>
          </w:p>
        </w:tc>
      </w:tr>
    </w:tbl>
    <w:p w14:paraId="110680FC" w14:textId="77777777" w:rsidR="00C13FEA" w:rsidRPr="00C67A31" w:rsidRDefault="00C13FEA" w:rsidP="00C00305">
      <w:pPr>
        <w:pStyle w:val="Naslov2"/>
        <w:numPr>
          <w:ilvl w:val="0"/>
          <w:numId w:val="0"/>
        </w:numPr>
        <w:ind w:left="1080"/>
      </w:pPr>
    </w:p>
    <w:p w14:paraId="418F0B8E" w14:textId="77777777" w:rsidR="00C13FEA" w:rsidRPr="00C67A31" w:rsidRDefault="00C13FEA" w:rsidP="00C00305">
      <w:pPr>
        <w:pStyle w:val="Naslov2"/>
      </w:pPr>
      <w:bookmarkStart w:id="72" w:name="_Toc121730382"/>
      <w:r w:rsidRPr="00C67A31">
        <w:t>Veljavnost ponudbe</w:t>
      </w:r>
      <w:bookmarkEnd w:id="72"/>
    </w:p>
    <w:p w14:paraId="27BB0F6B" w14:textId="19B0262E" w:rsidR="00C13FEA" w:rsidRPr="00C67A31" w:rsidRDefault="00C13FEA" w:rsidP="003150D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 xml:space="preserve">Ponudba mora veljati najmanj do </w:t>
      </w:r>
      <w:r w:rsidR="00E8382B">
        <w:rPr>
          <w:rFonts w:ascii="Arial" w:hAnsi="Arial" w:cs="Arial"/>
          <w:kern w:val="3"/>
          <w:lang w:eastAsia="zh-CN"/>
        </w:rPr>
        <w:t>3</w:t>
      </w:r>
      <w:r w:rsidR="00087800">
        <w:rPr>
          <w:rFonts w:ascii="Arial" w:hAnsi="Arial" w:cs="Arial"/>
          <w:kern w:val="3"/>
          <w:lang w:eastAsia="zh-CN"/>
        </w:rPr>
        <w:t>0</w:t>
      </w:r>
      <w:r w:rsidR="00E8382B">
        <w:rPr>
          <w:rFonts w:ascii="Arial" w:hAnsi="Arial" w:cs="Arial"/>
          <w:kern w:val="3"/>
          <w:lang w:eastAsia="zh-CN"/>
        </w:rPr>
        <w:t>.</w:t>
      </w:r>
      <w:r w:rsidR="00F419A9">
        <w:rPr>
          <w:rFonts w:ascii="Arial" w:hAnsi="Arial" w:cs="Arial"/>
          <w:kern w:val="3"/>
          <w:lang w:eastAsia="zh-CN"/>
        </w:rPr>
        <w:t>0</w:t>
      </w:r>
      <w:r w:rsidR="00087800">
        <w:rPr>
          <w:rFonts w:ascii="Arial" w:hAnsi="Arial" w:cs="Arial"/>
          <w:kern w:val="3"/>
          <w:lang w:eastAsia="zh-CN"/>
        </w:rPr>
        <w:t>4</w:t>
      </w:r>
      <w:r w:rsidR="00E8382B">
        <w:rPr>
          <w:rFonts w:ascii="Arial" w:hAnsi="Arial" w:cs="Arial"/>
          <w:kern w:val="3"/>
          <w:lang w:eastAsia="zh-CN"/>
        </w:rPr>
        <w:t>.202</w:t>
      </w:r>
      <w:r w:rsidR="00F419A9">
        <w:rPr>
          <w:rFonts w:ascii="Arial" w:hAnsi="Arial" w:cs="Arial"/>
          <w:kern w:val="3"/>
          <w:lang w:eastAsia="zh-CN"/>
        </w:rPr>
        <w:t>3</w:t>
      </w:r>
      <w:r w:rsidRPr="00C67A31">
        <w:rPr>
          <w:rFonts w:ascii="Arial" w:hAnsi="Arial" w:cs="Arial"/>
          <w:kern w:val="3"/>
          <w:lang w:eastAsia="zh-CN"/>
        </w:rPr>
        <w:t xml:space="preserve">. V primeru krajšega roka veljavnosti ponudbe se ponudba </w:t>
      </w:r>
      <w:r w:rsidRPr="002B3B3E">
        <w:rPr>
          <w:rFonts w:ascii="Arial" w:hAnsi="Arial" w:cs="Arial"/>
          <w:b/>
          <w:bCs/>
          <w:kern w:val="3"/>
          <w:u w:val="single"/>
          <w:lang w:eastAsia="zh-CN"/>
        </w:rPr>
        <w:t>izključi</w:t>
      </w:r>
      <w:r w:rsidRPr="00C67A31">
        <w:rPr>
          <w:rFonts w:ascii="Arial" w:hAnsi="Arial" w:cs="Arial"/>
          <w:kern w:val="3"/>
          <w:lang w:eastAsia="zh-CN"/>
        </w:rPr>
        <w:t xml:space="preserve"> iz postopka javnega naročanja.</w:t>
      </w:r>
    </w:p>
    <w:p w14:paraId="4E4B44A0" w14:textId="77777777" w:rsidR="00C13FEA" w:rsidRPr="00C67A31" w:rsidRDefault="00C13FEA" w:rsidP="003150D1">
      <w:pPr>
        <w:suppressAutoHyphens/>
        <w:autoSpaceDN w:val="0"/>
        <w:spacing w:after="0" w:line="276" w:lineRule="auto"/>
        <w:ind w:right="6"/>
        <w:jc w:val="both"/>
        <w:textAlignment w:val="baseline"/>
        <w:rPr>
          <w:rFonts w:ascii="Arial" w:hAnsi="Arial" w:cs="Arial"/>
          <w:kern w:val="3"/>
          <w:lang w:eastAsia="zh-CN"/>
        </w:rPr>
      </w:pPr>
    </w:p>
    <w:p w14:paraId="38949647" w14:textId="77777777" w:rsidR="00C13FEA" w:rsidRPr="00C67A31" w:rsidRDefault="00C13FEA" w:rsidP="003150D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Naročnik lahko zahteva, da ponudniki podaljšajo čas veljavnosti ponudb za določeno dodatno obdobje. Zahteva naročnika za podaljšanje veljavnosti in odgovori ponudnikov morajo biti podani v elektronski obliki na enak način kot je zahtevano za popravke dokumentacije oziroma pojasnila o dokumentaciji o javnem naročanju.</w:t>
      </w:r>
    </w:p>
    <w:p w14:paraId="1AE1C6C3" w14:textId="77777777" w:rsidR="00C13FEA" w:rsidRPr="00C67A31" w:rsidRDefault="00C13FEA" w:rsidP="003150D1">
      <w:pPr>
        <w:widowControl w:val="0"/>
        <w:suppressAutoHyphens/>
        <w:autoSpaceDN w:val="0"/>
        <w:spacing w:after="0" w:line="276" w:lineRule="auto"/>
        <w:ind w:right="6"/>
        <w:jc w:val="both"/>
        <w:textAlignment w:val="baseline"/>
        <w:rPr>
          <w:rFonts w:ascii="Arial" w:hAnsi="Arial" w:cs="Arial"/>
          <w:kern w:val="3"/>
          <w:lang w:eastAsia="zh-CN"/>
        </w:rPr>
      </w:pPr>
    </w:p>
    <w:p w14:paraId="6292E242" w14:textId="77777777" w:rsidR="00C13FEA" w:rsidRPr="00C67A31" w:rsidRDefault="00C13FEA" w:rsidP="00C00305">
      <w:pPr>
        <w:pStyle w:val="Naslov2"/>
      </w:pPr>
      <w:bookmarkStart w:id="73" w:name="_Toc121730383"/>
      <w:r w:rsidRPr="00C67A31">
        <w:t>Podpis ponudbene dokumentacije</w:t>
      </w:r>
      <w:bookmarkEnd w:id="73"/>
    </w:p>
    <w:p w14:paraId="37FED964" w14:textId="209811A5" w:rsidR="00C13FEA" w:rsidRPr="00C67A31" w:rsidRDefault="00C13FEA" w:rsidP="003150D1">
      <w:pPr>
        <w:shd w:val="clear" w:color="auto" w:fill="FFFFFF"/>
        <w:suppressAutoHyphens/>
        <w:autoSpaceDN w:val="0"/>
        <w:spacing w:after="0" w:line="276" w:lineRule="auto"/>
        <w:ind w:right="20"/>
        <w:jc w:val="both"/>
        <w:textAlignment w:val="baseline"/>
        <w:rPr>
          <w:rFonts w:ascii="Arial" w:hAnsi="Arial" w:cs="Arial"/>
          <w:kern w:val="3"/>
          <w:lang w:eastAsia="zh-CN"/>
        </w:rPr>
      </w:pPr>
      <w:r w:rsidRPr="00C67A31">
        <w:rPr>
          <w:rFonts w:ascii="Arial" w:hAnsi="Arial" w:cs="Arial"/>
          <w:kern w:val="3"/>
          <w:lang w:eastAsia="zh-CN"/>
        </w:rPr>
        <w:t>Ponudba mora biti na zahtevanih mestih elektronsko</w:t>
      </w:r>
      <w:r w:rsidR="008F34C1">
        <w:rPr>
          <w:rFonts w:ascii="Arial" w:hAnsi="Arial" w:cs="Arial"/>
          <w:kern w:val="3"/>
          <w:lang w:eastAsia="zh-CN"/>
        </w:rPr>
        <w:t xml:space="preserve"> ali lastnoročno</w:t>
      </w:r>
      <w:r w:rsidRPr="00C67A31">
        <w:rPr>
          <w:rFonts w:ascii="Arial" w:hAnsi="Arial" w:cs="Arial"/>
          <w:kern w:val="3"/>
          <w:lang w:eastAsia="zh-CN"/>
        </w:rPr>
        <w:t xml:space="preserve"> podpisana s strani zakonitega zastopnika ponudnika ali osebe, ki ima pisno pooblastilo s strani zakonitega zastopnika za podpis ponudbe. V tem primeru mora biti ponudbi priloženo predmetno pooblastilo za podpis ponudbe (predmetno pooblastilo pripravi ponudnik sam). V primeru ve</w:t>
      </w:r>
      <w:r w:rsidRPr="00C67A31">
        <w:rPr>
          <w:rFonts w:ascii="Arial" w:hAnsi="Arial" w:cs="Arial"/>
          <w:kern w:val="3"/>
          <w:shd w:val="clear" w:color="auto" w:fill="FFFFFF"/>
          <w:lang w:eastAsia="zh-CN"/>
        </w:rPr>
        <w:t>č</w:t>
      </w:r>
      <w:r w:rsidRPr="00C67A31">
        <w:rPr>
          <w:rFonts w:ascii="Arial" w:hAnsi="Arial" w:cs="Arial"/>
          <w:kern w:val="3"/>
          <w:lang w:eastAsia="zh-CN"/>
        </w:rPr>
        <w:t xml:space="preserve"> zakonitih zastopnikov zadoš</w:t>
      </w:r>
      <w:r w:rsidRPr="00C67A31">
        <w:rPr>
          <w:rFonts w:ascii="Arial" w:hAnsi="Arial" w:cs="Arial"/>
          <w:kern w:val="3"/>
          <w:shd w:val="clear" w:color="auto" w:fill="FFFFFF"/>
          <w:lang w:eastAsia="zh-CN"/>
        </w:rPr>
        <w:t>č</w:t>
      </w:r>
      <w:r w:rsidRPr="00C67A31">
        <w:rPr>
          <w:rFonts w:ascii="Arial" w:hAnsi="Arial" w:cs="Arial"/>
          <w:kern w:val="3"/>
          <w:lang w:eastAsia="zh-CN"/>
        </w:rPr>
        <w:t>a podpis enega od zakonitih zastopnikov.</w:t>
      </w:r>
    </w:p>
    <w:p w14:paraId="46E69BE2" w14:textId="77777777" w:rsidR="00C13FEA" w:rsidRPr="00C67A31" w:rsidRDefault="00C13FEA" w:rsidP="003150D1">
      <w:pPr>
        <w:shd w:val="clear" w:color="auto" w:fill="FFFFFF"/>
        <w:suppressAutoHyphens/>
        <w:autoSpaceDN w:val="0"/>
        <w:spacing w:after="0" w:line="276" w:lineRule="auto"/>
        <w:ind w:right="20"/>
        <w:jc w:val="both"/>
        <w:textAlignment w:val="baseline"/>
        <w:rPr>
          <w:rFonts w:ascii="Arial" w:hAnsi="Arial" w:cs="Arial"/>
          <w:kern w:val="3"/>
          <w:lang w:eastAsia="zh-CN"/>
        </w:rPr>
      </w:pPr>
    </w:p>
    <w:p w14:paraId="17F6FCAE" w14:textId="77777777" w:rsidR="00C13FEA" w:rsidRPr="00C67A31" w:rsidRDefault="00C13FEA" w:rsidP="003150D1">
      <w:pPr>
        <w:shd w:val="clear" w:color="auto" w:fill="FFFFFF"/>
        <w:tabs>
          <w:tab w:val="left" w:pos="725"/>
        </w:tabs>
        <w:suppressAutoHyphens/>
        <w:autoSpaceDN w:val="0"/>
        <w:spacing w:after="0" w:line="276" w:lineRule="auto"/>
        <w:ind w:right="6"/>
        <w:jc w:val="both"/>
        <w:textAlignment w:val="baseline"/>
        <w:rPr>
          <w:rFonts w:ascii="Arial" w:hAnsi="Arial" w:cs="Arial"/>
          <w:b/>
          <w:bCs/>
          <w:kern w:val="3"/>
          <w:lang w:eastAsia="zh-CN"/>
        </w:rPr>
      </w:pPr>
      <w:r w:rsidRPr="00C67A31">
        <w:rPr>
          <w:rFonts w:ascii="Arial" w:hAnsi="Arial" w:cs="Arial"/>
          <w:b/>
          <w:bCs/>
          <w:kern w:val="3"/>
          <w:lang w:eastAsia="zh-CN"/>
        </w:rPr>
        <w:t xml:space="preserve">V primeru samostojnega ponudnika: </w:t>
      </w:r>
      <w:r w:rsidRPr="00C67A31">
        <w:rPr>
          <w:rFonts w:ascii="Arial" w:hAnsi="Arial" w:cs="Arial"/>
          <w:kern w:val="3"/>
          <w:lang w:eastAsia="zh-CN"/>
        </w:rPr>
        <w:t>v kolikor podpisnik ponudbenih dokumentov ni zakoniti zastopnik ponudnika, mora ponudnik priložiti pooblastilo, s katerim zakoniti zastopnik ponudnika pooblaš</w:t>
      </w:r>
      <w:r w:rsidRPr="00C67A31">
        <w:rPr>
          <w:rFonts w:ascii="Arial" w:hAnsi="Arial" w:cs="Arial"/>
          <w:bCs/>
          <w:kern w:val="3"/>
          <w:shd w:val="clear" w:color="auto" w:fill="FFFFFF"/>
          <w:lang w:eastAsia="zh-CN"/>
        </w:rPr>
        <w:t>č</w:t>
      </w:r>
      <w:r w:rsidRPr="00C67A31">
        <w:rPr>
          <w:rFonts w:ascii="Arial" w:hAnsi="Arial" w:cs="Arial"/>
          <w:kern w:val="3"/>
          <w:lang w:eastAsia="zh-CN"/>
        </w:rPr>
        <w:t>a podpisnika ponudbenih dokumentov.</w:t>
      </w:r>
    </w:p>
    <w:p w14:paraId="79484EF0" w14:textId="77777777" w:rsidR="00C13FEA" w:rsidRPr="00C67A31" w:rsidRDefault="00C13FEA" w:rsidP="003150D1">
      <w:pPr>
        <w:shd w:val="clear" w:color="auto" w:fill="FFFFFF"/>
        <w:suppressAutoHyphens/>
        <w:autoSpaceDN w:val="0"/>
        <w:spacing w:after="0" w:line="276" w:lineRule="auto"/>
        <w:ind w:right="20"/>
        <w:jc w:val="both"/>
        <w:textAlignment w:val="baseline"/>
        <w:rPr>
          <w:rFonts w:ascii="Arial" w:hAnsi="Arial" w:cs="Arial"/>
          <w:kern w:val="3"/>
          <w:lang w:eastAsia="zh-CN"/>
        </w:rPr>
      </w:pPr>
    </w:p>
    <w:p w14:paraId="0C38BA88" w14:textId="03784CF6" w:rsidR="00C13FEA" w:rsidRDefault="00C13FEA" w:rsidP="003150D1">
      <w:pPr>
        <w:shd w:val="clear" w:color="auto" w:fill="FFFFFF"/>
        <w:tabs>
          <w:tab w:val="left" w:pos="701"/>
        </w:tabs>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b/>
          <w:bCs/>
          <w:kern w:val="3"/>
          <w:lang w:eastAsia="zh-CN"/>
        </w:rPr>
        <w:t xml:space="preserve">V primeru ponudbe skupine ponudnikov: </w:t>
      </w:r>
      <w:r w:rsidRPr="00C67A31">
        <w:rPr>
          <w:rFonts w:ascii="Arial" w:hAnsi="Arial" w:cs="Arial"/>
          <w:kern w:val="3"/>
          <w:lang w:eastAsia="zh-CN"/>
        </w:rPr>
        <w:t>v kolikor podpisniki ponudbenih dokumentov niso zakoniti zastopniki ponudnikov v ponudbi skupine ponudnikov, mora ponudnik priložiti pooblastilo, s katerimi zakoniti zastopniki ponudnikov pooblaš</w:t>
      </w:r>
      <w:r w:rsidRPr="00C67A31">
        <w:rPr>
          <w:rFonts w:ascii="Arial" w:hAnsi="Arial" w:cs="Arial"/>
          <w:bCs/>
          <w:kern w:val="3"/>
          <w:shd w:val="clear" w:color="auto" w:fill="FFFFFF"/>
          <w:lang w:eastAsia="zh-CN"/>
        </w:rPr>
        <w:t>č</w:t>
      </w:r>
      <w:r w:rsidRPr="00C67A31">
        <w:rPr>
          <w:rFonts w:ascii="Arial" w:hAnsi="Arial" w:cs="Arial"/>
          <w:kern w:val="3"/>
          <w:lang w:eastAsia="zh-CN"/>
        </w:rPr>
        <w:t>ajo podpisnike ponudbenih dokumentov. Pooblastila je potrebno priložiti tako za podpisnike vodilnega ponudnika kot tudi za podpisnike ostalih ponudnikov v ponudbi skupine ponudnikov.</w:t>
      </w:r>
    </w:p>
    <w:p w14:paraId="392D30F7" w14:textId="77777777" w:rsidR="00441F72" w:rsidRPr="004A4D38" w:rsidRDefault="00441F72" w:rsidP="003150D1">
      <w:pPr>
        <w:shd w:val="clear" w:color="auto" w:fill="FFFFFF"/>
        <w:tabs>
          <w:tab w:val="left" w:pos="701"/>
        </w:tabs>
        <w:suppressAutoHyphens/>
        <w:autoSpaceDN w:val="0"/>
        <w:spacing w:after="0" w:line="276" w:lineRule="auto"/>
        <w:ind w:right="6"/>
        <w:jc w:val="both"/>
        <w:textAlignment w:val="baseline"/>
        <w:rPr>
          <w:rFonts w:ascii="Arial" w:hAnsi="Arial" w:cs="Arial"/>
          <w:b/>
          <w:bCs/>
          <w:kern w:val="3"/>
          <w:lang w:eastAsia="zh-CN"/>
        </w:rPr>
      </w:pPr>
    </w:p>
    <w:p w14:paraId="7758AEE5" w14:textId="77777777" w:rsidR="00C13FEA" w:rsidRPr="00C67A31" w:rsidRDefault="00C13FEA" w:rsidP="00E6095E">
      <w:pPr>
        <w:pStyle w:val="Naslov1"/>
        <w:framePr w:wrap="auto"/>
      </w:pPr>
      <w:bookmarkStart w:id="74" w:name="_Toc121730384"/>
      <w:r w:rsidRPr="00C67A31">
        <w:t>ZAUPNOST</w:t>
      </w:r>
      <w:bookmarkEnd w:id="74"/>
    </w:p>
    <w:p w14:paraId="203A8FF0" w14:textId="77777777" w:rsidR="00C13FEA" w:rsidRPr="00C67A31" w:rsidRDefault="00C13FEA" w:rsidP="003150D1">
      <w:pPr>
        <w:spacing w:after="0" w:line="276" w:lineRule="auto"/>
        <w:rPr>
          <w:rFonts w:ascii="Arial" w:hAnsi="Arial" w:cs="Arial"/>
          <w:lang w:eastAsia="zh-CN"/>
        </w:rPr>
      </w:pPr>
    </w:p>
    <w:p w14:paraId="01B0B0B3" w14:textId="77777777" w:rsidR="00C13FEA" w:rsidRPr="00C67A31" w:rsidRDefault="00C13FEA" w:rsidP="003150D1">
      <w:pPr>
        <w:suppressAutoHyphens/>
        <w:autoSpaceDN w:val="0"/>
        <w:spacing w:after="0" w:line="276" w:lineRule="auto"/>
        <w:ind w:right="6"/>
        <w:jc w:val="both"/>
        <w:textAlignment w:val="baseline"/>
        <w:rPr>
          <w:rFonts w:ascii="Arial" w:hAnsi="Arial" w:cs="Arial"/>
          <w:kern w:val="3"/>
          <w:lang w:eastAsia="zh-CN"/>
        </w:rPr>
      </w:pPr>
    </w:p>
    <w:p w14:paraId="72777394" w14:textId="77777777" w:rsidR="00C13FEA" w:rsidRPr="00C67A31" w:rsidRDefault="00C13FEA" w:rsidP="003150D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 xml:space="preserve">Ponudniki morajo vse dokumente v ponudbi, za katere menijo, da predstavljajo poslovno skrivnost, označiti z oznako »ZAUPNO« ali »POSLOVNA SKRIVNOST« in sicer v zgornjem desnem kotu vsake posamezne strani ali na drug, jasno viden način. Če naj bi bil zaupen samo določen podatek v ponudbi, mora biti ta del podčrtan, v isti vrstici v desnem robu pa mora biti oznaka »ZAUPNO« ali »POSLOVNA SKRIVNOST«. </w:t>
      </w:r>
    </w:p>
    <w:p w14:paraId="6B99E994" w14:textId="77777777" w:rsidR="00C13FEA" w:rsidRPr="00C67A31" w:rsidRDefault="00C13FEA" w:rsidP="003150D1">
      <w:pPr>
        <w:suppressAutoHyphens/>
        <w:autoSpaceDN w:val="0"/>
        <w:spacing w:after="0" w:line="276" w:lineRule="auto"/>
        <w:ind w:right="6"/>
        <w:jc w:val="both"/>
        <w:textAlignment w:val="baseline"/>
        <w:rPr>
          <w:rFonts w:ascii="Arial" w:hAnsi="Arial" w:cs="Arial"/>
          <w:kern w:val="3"/>
          <w:lang w:eastAsia="zh-CN"/>
        </w:rPr>
      </w:pPr>
    </w:p>
    <w:p w14:paraId="0AA2CA6E" w14:textId="77777777" w:rsidR="00C13FEA" w:rsidRPr="00C67A31" w:rsidRDefault="00C13FEA" w:rsidP="003150D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 xml:space="preserve">Med zaupne dokumente ali poslovno skrivnost ne sodijo podatki, ki so v skladu z določbo drugega odstavka 35. člena ZJN-3 javni. To so specifikacije ponujenega blaga, storitve ali gradnje in količina iz te specifikacije, cena na enoto, vrednost posamezne postavke in skupna vrednost iz ponudbe ter vsi tisti podatki, ki so vplivali na razvrstitev ponudbe v okviru drugih meril. </w:t>
      </w:r>
    </w:p>
    <w:p w14:paraId="223C9496" w14:textId="77777777" w:rsidR="00C13FEA" w:rsidRPr="00C67A31" w:rsidRDefault="00C13FEA" w:rsidP="003150D1">
      <w:pPr>
        <w:suppressAutoHyphens/>
        <w:autoSpaceDN w:val="0"/>
        <w:spacing w:after="0" w:line="276" w:lineRule="auto"/>
        <w:ind w:right="6"/>
        <w:jc w:val="both"/>
        <w:textAlignment w:val="baseline"/>
        <w:rPr>
          <w:rFonts w:ascii="Arial" w:hAnsi="Arial" w:cs="Arial"/>
          <w:kern w:val="3"/>
          <w:lang w:eastAsia="zh-CN"/>
        </w:rPr>
      </w:pPr>
    </w:p>
    <w:p w14:paraId="091D01EE" w14:textId="77777777" w:rsidR="00C13FEA" w:rsidRPr="00C67A31" w:rsidRDefault="00C13FEA" w:rsidP="003150D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Dokumenti, ki jih bo ponudnik upravičeno (ne v nasprotju z zgornjim odstavkom) označil kot zaupne ali kot poslovno skrivnost, bodo uporabljeni samo za namene javnega razpisa in ne bodo dostopni nikomur izven kroga oseb, ki bodo vključene v razpisni postopek. Naročnik bo v celoti odgovoren za varovanje zaupnosti tako dobljenih podatkov. Ti podatki ne bodo nikjer javno objavljeni. V primeru, da bodo kot zaupno ali kot poslovna skrivnost označeni podatki, ki ne ustrezajo zakonskim določbam, bo naročnik ponudnika pozval, da oznako zaupnosti ali poslovna skrivnost umakne. Ponudnik to stori tako, da njegov zastopnik nad oznako napiše »PREKLIC«, vpiše datum in se podpiše. Če ponudnik v roku, ki ga določi naročnik ne prekliče zaupnosti, naročnik oznako »ZAUPNO« ali »POSLOVNO SKRIVNOST« lahko umakne sam.</w:t>
      </w:r>
    </w:p>
    <w:p w14:paraId="38DFCD38" w14:textId="77777777" w:rsidR="00C13FEA" w:rsidRPr="00C67A31" w:rsidRDefault="00C13FEA" w:rsidP="003150D1">
      <w:pPr>
        <w:spacing w:after="0" w:line="276" w:lineRule="auto"/>
        <w:rPr>
          <w:rFonts w:ascii="Arial" w:hAnsi="Arial" w:cs="Arial"/>
          <w:lang w:eastAsia="zh-CN"/>
        </w:rPr>
      </w:pPr>
    </w:p>
    <w:p w14:paraId="7CD0BB4D"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Naročnik bo imena ponudnikov in predložene ponudbe varoval kot poslovno skrivnost do roka, določenega za odpiranje ponudb. Vsi dokumenti v zvezi z oddajo javnega naročila so po pravnomočnosti odločitve o oddaji javnega naročila javni, če ne vsebujejo poslovnih skrivnosti, tajnih in osebnih podatkov. Pred tem datumom se določbe zakona, ki ureja dostop do informacij javnega značaja, ne uporabljajo.</w:t>
      </w:r>
    </w:p>
    <w:p w14:paraId="6EAE70A1" w14:textId="77777777" w:rsidR="00932197" w:rsidRPr="00C67A31" w:rsidRDefault="00932197" w:rsidP="003150D1">
      <w:pPr>
        <w:spacing w:after="0" w:line="276" w:lineRule="auto"/>
        <w:jc w:val="both"/>
        <w:rPr>
          <w:rFonts w:ascii="Arial" w:hAnsi="Arial" w:cs="Arial"/>
          <w:lang w:eastAsia="zh-CN"/>
        </w:rPr>
      </w:pPr>
    </w:p>
    <w:p w14:paraId="3523D3D7" w14:textId="2EA40460" w:rsidR="00932197" w:rsidRDefault="00932197" w:rsidP="003150D1">
      <w:pPr>
        <w:spacing w:after="0" w:line="276" w:lineRule="auto"/>
        <w:jc w:val="both"/>
        <w:rPr>
          <w:rFonts w:ascii="Arial" w:hAnsi="Arial" w:cs="Arial"/>
          <w:lang w:eastAsia="zh-CN"/>
        </w:rPr>
      </w:pPr>
      <w:r w:rsidRPr="00C67A31">
        <w:rPr>
          <w:rFonts w:ascii="Arial" w:hAnsi="Arial" w:cs="Arial"/>
          <w:lang w:eastAsia="zh-CN"/>
        </w:rPr>
        <w:t xml:space="preserve">Pri presoji upravičenosti označitve dela ponudbene dokumentacije kot poslovne skrivnosti bo naročnik upošteval določila </w:t>
      </w:r>
      <w:proofErr w:type="spellStart"/>
      <w:r w:rsidRPr="00C67A31">
        <w:rPr>
          <w:rFonts w:ascii="Arial" w:hAnsi="Arial" w:cs="Arial"/>
          <w:lang w:eastAsia="zh-CN"/>
        </w:rPr>
        <w:t>ZPosS</w:t>
      </w:r>
      <w:proofErr w:type="spellEnd"/>
      <w:r w:rsidRPr="00C67A31">
        <w:rPr>
          <w:rFonts w:ascii="Arial" w:hAnsi="Arial" w:cs="Arial"/>
          <w:lang w:eastAsia="zh-CN"/>
        </w:rPr>
        <w:t xml:space="preserve"> in ZJN-3. </w:t>
      </w:r>
    </w:p>
    <w:p w14:paraId="3A82A29E" w14:textId="77777777" w:rsidR="00C13FEA" w:rsidRPr="00C67A31" w:rsidRDefault="00C13FEA" w:rsidP="003150D1">
      <w:pPr>
        <w:spacing w:after="0" w:line="276" w:lineRule="auto"/>
        <w:jc w:val="both"/>
        <w:rPr>
          <w:rFonts w:ascii="Arial" w:hAnsi="Arial" w:cs="Arial"/>
          <w:lang w:eastAsia="zh-CN"/>
        </w:rPr>
      </w:pPr>
    </w:p>
    <w:p w14:paraId="40A55420" w14:textId="77777777" w:rsidR="00C13FEA" w:rsidRPr="00C67A31" w:rsidRDefault="00C13FEA" w:rsidP="00E6095E">
      <w:pPr>
        <w:pStyle w:val="Naslov1"/>
        <w:framePr w:wrap="auto"/>
      </w:pPr>
      <w:bookmarkStart w:id="75" w:name="_Toc121730385"/>
      <w:r w:rsidRPr="00C67A31">
        <w:t>ZAKLJUČEK POSTOPKA JAVNEGA NAROČANJA</w:t>
      </w:r>
      <w:bookmarkEnd w:id="75"/>
    </w:p>
    <w:p w14:paraId="21992977" w14:textId="77777777" w:rsidR="00C13FEA" w:rsidRPr="00C67A31" w:rsidRDefault="00C13FEA" w:rsidP="003150D1">
      <w:pPr>
        <w:spacing w:after="0" w:line="276" w:lineRule="auto"/>
        <w:rPr>
          <w:rFonts w:ascii="Arial" w:hAnsi="Arial" w:cs="Arial"/>
          <w:lang w:eastAsia="zh-CN"/>
        </w:rPr>
      </w:pPr>
    </w:p>
    <w:p w14:paraId="0BD88BE8" w14:textId="77777777" w:rsidR="00C13FEA" w:rsidRPr="00C67A31" w:rsidRDefault="00C13FEA" w:rsidP="003150D1">
      <w:pPr>
        <w:spacing w:after="0" w:line="276" w:lineRule="auto"/>
        <w:rPr>
          <w:rFonts w:ascii="Arial" w:hAnsi="Arial" w:cs="Arial"/>
          <w:lang w:eastAsia="zh-CN"/>
        </w:rPr>
      </w:pPr>
    </w:p>
    <w:p w14:paraId="0D7BF650" w14:textId="77777777" w:rsidR="00C13FEA" w:rsidRPr="00C67A31" w:rsidRDefault="00C13FEA" w:rsidP="00C00305">
      <w:pPr>
        <w:pStyle w:val="Naslov2"/>
      </w:pPr>
      <w:bookmarkStart w:id="76" w:name="_Toc121730386"/>
      <w:r w:rsidRPr="00C67A31">
        <w:t>Ustavitev postopka</w:t>
      </w:r>
      <w:bookmarkEnd w:id="76"/>
    </w:p>
    <w:p w14:paraId="67A502EC" w14:textId="77777777" w:rsidR="00C13FEA" w:rsidRPr="00C67A31" w:rsidRDefault="00C13FEA" w:rsidP="003150D1">
      <w:pPr>
        <w:spacing w:after="0" w:line="276" w:lineRule="auto"/>
        <w:jc w:val="both"/>
        <w:rPr>
          <w:rFonts w:ascii="Arial" w:hAnsi="Arial" w:cs="Arial"/>
        </w:rPr>
      </w:pPr>
      <w:r w:rsidRPr="00C67A31">
        <w:rPr>
          <w:rFonts w:ascii="Arial" w:hAnsi="Arial" w:cs="Arial"/>
        </w:rPr>
        <w:t xml:space="preserve">Naročnik lahko kadarkoli pred potekom roka za oddajo ponudb ustavi postopek javnega naročanja in sicer na način, da v skladu s 60. členom ZJN-3 objavi obvestilo o dodatnih informacijah, informacijah o nedokončanem postopku ali popravku, s čimer na podlagi 90. člena ZJN-3 ustavi postopek javnega naročanja. </w:t>
      </w:r>
    </w:p>
    <w:p w14:paraId="406E09DA" w14:textId="77777777" w:rsidR="00C13FEA" w:rsidRPr="00C67A31" w:rsidRDefault="00C13FEA" w:rsidP="003150D1">
      <w:pPr>
        <w:spacing w:after="0" w:line="276" w:lineRule="auto"/>
        <w:jc w:val="both"/>
        <w:rPr>
          <w:rFonts w:ascii="Arial" w:hAnsi="Arial" w:cs="Arial"/>
        </w:rPr>
      </w:pPr>
    </w:p>
    <w:p w14:paraId="587CBC2C" w14:textId="77777777" w:rsidR="00C13FEA" w:rsidRPr="00C67A31" w:rsidRDefault="00C13FEA" w:rsidP="00C00305">
      <w:pPr>
        <w:pStyle w:val="Naslov2"/>
      </w:pPr>
      <w:bookmarkStart w:id="77" w:name="_Toc121730387"/>
      <w:r w:rsidRPr="00C67A31">
        <w:t>Odločitev o oddaji javnega naročila</w:t>
      </w:r>
      <w:bookmarkEnd w:id="77"/>
    </w:p>
    <w:p w14:paraId="444BC4DE" w14:textId="77777777" w:rsidR="00C13FEA" w:rsidRPr="00C67A31" w:rsidRDefault="00C13FEA" w:rsidP="003150D1">
      <w:pPr>
        <w:spacing w:after="0" w:line="276" w:lineRule="auto"/>
        <w:jc w:val="both"/>
        <w:rPr>
          <w:rFonts w:ascii="Arial" w:hAnsi="Arial" w:cs="Arial"/>
        </w:rPr>
      </w:pPr>
      <w:r w:rsidRPr="00C67A31">
        <w:rPr>
          <w:rFonts w:ascii="Arial" w:hAnsi="Arial" w:cs="Arial"/>
        </w:rPr>
        <w:t>Naročnik bo po končanem preverjanju in ocenjevanju ponudb obvestil vsakega ponudnika o sprejeti odločitvi v zvezi z oddajo javnega naročila in sicer z objavo odločitve na portalu javnih naročil.</w:t>
      </w:r>
    </w:p>
    <w:p w14:paraId="29CC4D2B" w14:textId="77777777" w:rsidR="00C13FEA" w:rsidRPr="00C67A31" w:rsidRDefault="00C13FEA" w:rsidP="003150D1">
      <w:pPr>
        <w:spacing w:after="0" w:line="276" w:lineRule="auto"/>
        <w:jc w:val="both"/>
        <w:rPr>
          <w:rFonts w:ascii="Arial" w:hAnsi="Arial" w:cs="Arial"/>
        </w:rPr>
      </w:pPr>
    </w:p>
    <w:p w14:paraId="1DB94044" w14:textId="77777777" w:rsidR="00C13FEA" w:rsidRPr="00C67A31" w:rsidRDefault="00C13FEA" w:rsidP="00C00305">
      <w:pPr>
        <w:pStyle w:val="Naslov2"/>
      </w:pPr>
      <w:bookmarkStart w:id="78" w:name="_Toc121730388"/>
      <w:r w:rsidRPr="00C67A31">
        <w:lastRenderedPageBreak/>
        <w:t>Zavrnitev vseh ponudb</w:t>
      </w:r>
      <w:bookmarkEnd w:id="78"/>
    </w:p>
    <w:p w14:paraId="66E33BC7" w14:textId="77777777" w:rsidR="00C13FEA" w:rsidRPr="00C67A31" w:rsidRDefault="00C13FEA" w:rsidP="003150D1">
      <w:pPr>
        <w:spacing w:after="0" w:line="276" w:lineRule="auto"/>
        <w:jc w:val="both"/>
        <w:rPr>
          <w:rFonts w:ascii="Arial" w:hAnsi="Arial" w:cs="Arial"/>
        </w:rPr>
      </w:pPr>
      <w:r w:rsidRPr="00C67A31">
        <w:rPr>
          <w:rFonts w:ascii="Arial" w:hAnsi="Arial" w:cs="Arial"/>
        </w:rPr>
        <w:t xml:space="preserve">Naročnik lahko na podlagi petega odstavka 90. člena ZJN-3 na vseh stopnjah postopka po izteku roka za odpiranje ponudb zavrne vse ponudbe. V takšnem primeru bo o razlogih za takšno odločitev in ali bo začel nov postopek obvestil ponudnike. </w:t>
      </w:r>
    </w:p>
    <w:p w14:paraId="64D8368C" w14:textId="77777777" w:rsidR="00C13FEA" w:rsidRPr="00C67A31" w:rsidRDefault="00C13FEA" w:rsidP="00C00305">
      <w:pPr>
        <w:pStyle w:val="Naslov2"/>
      </w:pPr>
      <w:bookmarkStart w:id="79" w:name="_Toc121730389"/>
      <w:r w:rsidRPr="00C67A31">
        <w:t>Sprememba odločitve</w:t>
      </w:r>
      <w:bookmarkEnd w:id="79"/>
    </w:p>
    <w:p w14:paraId="55B1905E" w14:textId="77777777" w:rsidR="00C13FEA" w:rsidRPr="00C67A31" w:rsidRDefault="00C13FEA" w:rsidP="003150D1">
      <w:pPr>
        <w:spacing w:after="0" w:line="276" w:lineRule="auto"/>
        <w:jc w:val="both"/>
        <w:rPr>
          <w:rFonts w:ascii="Arial" w:hAnsi="Arial" w:cs="Arial"/>
        </w:rPr>
      </w:pPr>
      <w:r w:rsidRPr="00C67A31">
        <w:rPr>
          <w:rFonts w:ascii="Arial" w:hAnsi="Arial" w:cs="Arial"/>
        </w:rPr>
        <w:t>Naročnik lahko do pravnomočnosti odločitve o oddaji javnega naročila z namenom odprave nezakonitosti po predhodni ugotovitvi utemeljenosti svojo odločitev na lastno pobudo spremeni in sprejme novo odločitev, s katero nadomesti prejšnjo in sicer na podlagi šestega odstavka 90. člena ZJN-3. Naročnik bo v primeru spremembe odločitve o oddaji javnega naročila obvestil ponudnike.</w:t>
      </w:r>
    </w:p>
    <w:p w14:paraId="17FC5B7D" w14:textId="77777777" w:rsidR="00C13FEA" w:rsidRPr="00C67A31" w:rsidRDefault="00C13FEA" w:rsidP="003150D1">
      <w:pPr>
        <w:spacing w:after="0" w:line="276" w:lineRule="auto"/>
        <w:jc w:val="both"/>
        <w:rPr>
          <w:rFonts w:ascii="Arial" w:hAnsi="Arial" w:cs="Arial"/>
        </w:rPr>
      </w:pPr>
    </w:p>
    <w:p w14:paraId="474E8F1F" w14:textId="77777777" w:rsidR="00C13FEA" w:rsidRPr="00C67A31" w:rsidRDefault="00C13FEA" w:rsidP="00C00305">
      <w:pPr>
        <w:pStyle w:val="Naslov2"/>
      </w:pPr>
      <w:bookmarkStart w:id="80" w:name="_Toc121730390"/>
      <w:r w:rsidRPr="00C67A31">
        <w:t>Pravnomočnost odločitve o oddaji javnega naročila</w:t>
      </w:r>
      <w:bookmarkEnd w:id="80"/>
    </w:p>
    <w:p w14:paraId="2BD56165" w14:textId="77777777" w:rsidR="00C13FEA" w:rsidRPr="00C67A31" w:rsidRDefault="00C13FEA" w:rsidP="003150D1">
      <w:pPr>
        <w:spacing w:after="0" w:line="276" w:lineRule="auto"/>
        <w:jc w:val="both"/>
        <w:rPr>
          <w:rFonts w:ascii="Arial" w:hAnsi="Arial" w:cs="Arial"/>
        </w:rPr>
      </w:pPr>
      <w:r w:rsidRPr="00C67A31">
        <w:rPr>
          <w:rFonts w:ascii="Arial" w:hAnsi="Arial" w:cs="Arial"/>
        </w:rPr>
        <w:t>Odločitev o oddaji javnega naročila postane pravnomočna z dnem, ko zoper njo ni mogoče zahtevati pravnega varstva.</w:t>
      </w:r>
    </w:p>
    <w:p w14:paraId="34061DF5" w14:textId="77777777" w:rsidR="00C13FEA" w:rsidRPr="00C67A31" w:rsidRDefault="00C13FEA" w:rsidP="003150D1">
      <w:pPr>
        <w:spacing w:after="0" w:line="276" w:lineRule="auto"/>
        <w:jc w:val="both"/>
        <w:rPr>
          <w:rFonts w:ascii="Arial" w:hAnsi="Arial" w:cs="Arial"/>
        </w:rPr>
      </w:pPr>
    </w:p>
    <w:p w14:paraId="69B817AB" w14:textId="77777777" w:rsidR="00C13FEA" w:rsidRPr="00C67A31" w:rsidRDefault="00C13FEA" w:rsidP="00C00305">
      <w:pPr>
        <w:pStyle w:val="Naslov2"/>
      </w:pPr>
      <w:bookmarkStart w:id="81" w:name="_Toc121730391"/>
      <w:r w:rsidRPr="00C67A31">
        <w:t>Odstop od izvedbe javnega naročila</w:t>
      </w:r>
      <w:bookmarkEnd w:id="81"/>
    </w:p>
    <w:p w14:paraId="5670E8E4" w14:textId="77777777" w:rsidR="00C13FEA" w:rsidRPr="00C67A31" w:rsidRDefault="00C13FEA" w:rsidP="003150D1">
      <w:pPr>
        <w:spacing w:after="0" w:line="276" w:lineRule="auto"/>
        <w:jc w:val="both"/>
        <w:rPr>
          <w:rFonts w:ascii="Arial" w:hAnsi="Arial" w:cs="Arial"/>
        </w:rPr>
      </w:pPr>
      <w:r w:rsidRPr="00C67A31">
        <w:rPr>
          <w:rFonts w:ascii="Arial" w:hAnsi="Arial" w:cs="Arial"/>
        </w:rPr>
        <w:t xml:space="preserve">Po pravnomočnosti odločitve o oddaji javnega naročila lahko naročnik na podlagi osmega odstavka 90. člena ZJN-3 do sklenitve pogodbe o izvedbi javnega naročila oz. okvirnega sporazuma odstopi od izvedbe javnega naročila iz utemeljenih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nemogoča. </w:t>
      </w:r>
    </w:p>
    <w:p w14:paraId="44A350A3" w14:textId="77777777" w:rsidR="00C13FEA" w:rsidRPr="00C67A31" w:rsidRDefault="00C13FEA" w:rsidP="003150D1">
      <w:pPr>
        <w:spacing w:after="0" w:line="276" w:lineRule="auto"/>
        <w:jc w:val="both"/>
        <w:rPr>
          <w:rFonts w:ascii="Arial" w:hAnsi="Arial" w:cs="Arial"/>
        </w:rPr>
      </w:pPr>
    </w:p>
    <w:p w14:paraId="485966F0" w14:textId="53E3DFF2" w:rsidR="00C13FEA" w:rsidRDefault="00C13FEA" w:rsidP="003150D1">
      <w:pPr>
        <w:spacing w:after="0" w:line="276" w:lineRule="auto"/>
        <w:jc w:val="both"/>
        <w:rPr>
          <w:rFonts w:ascii="Arial" w:hAnsi="Arial" w:cs="Arial"/>
        </w:rPr>
      </w:pPr>
      <w:r w:rsidRPr="00C67A31">
        <w:rPr>
          <w:rFonts w:ascii="Arial" w:hAnsi="Arial" w:cs="Arial"/>
        </w:rPr>
        <w:t>Če naročnik odstopi od izvedbe javnega naročila, z izbranim ponudnikom ne sklene pogodbe o izvedbi javnega naročila, o svoji odločitvi in o razlogih, zaradi katerih odstopa od izvedbe javnega naročila, pa pisno obvesti ponudnike.</w:t>
      </w:r>
    </w:p>
    <w:p w14:paraId="28CEEA58" w14:textId="77777777" w:rsidR="00C13FEA" w:rsidRPr="00C67A31" w:rsidRDefault="00C13FEA" w:rsidP="003150D1">
      <w:pPr>
        <w:spacing w:after="0" w:line="276" w:lineRule="auto"/>
        <w:jc w:val="both"/>
        <w:rPr>
          <w:rFonts w:ascii="Arial" w:hAnsi="Arial" w:cs="Arial"/>
        </w:rPr>
      </w:pPr>
    </w:p>
    <w:p w14:paraId="2500EDB0" w14:textId="77777777" w:rsidR="00C13FEA" w:rsidRPr="00C67A31" w:rsidRDefault="00C13FEA" w:rsidP="00E6095E">
      <w:pPr>
        <w:pStyle w:val="Naslov1"/>
        <w:framePr w:wrap="auto"/>
      </w:pPr>
      <w:bookmarkStart w:id="82" w:name="_Toc121730392"/>
      <w:r w:rsidRPr="00C67A31">
        <w:t>SKLENITEV POGODBE</w:t>
      </w:r>
      <w:bookmarkEnd w:id="82"/>
    </w:p>
    <w:p w14:paraId="2FAB49DD" w14:textId="77777777" w:rsidR="00C13FEA" w:rsidRPr="00C67A31" w:rsidRDefault="00C13FEA" w:rsidP="003150D1">
      <w:pPr>
        <w:spacing w:after="0" w:line="276" w:lineRule="auto"/>
        <w:rPr>
          <w:rFonts w:ascii="Arial" w:hAnsi="Arial" w:cs="Arial"/>
          <w:lang w:eastAsia="zh-CN"/>
        </w:rPr>
      </w:pPr>
    </w:p>
    <w:p w14:paraId="593D5D5A" w14:textId="77777777" w:rsidR="00C13FEA" w:rsidRPr="00C67A31" w:rsidRDefault="00C13FEA" w:rsidP="003150D1">
      <w:pPr>
        <w:spacing w:after="0" w:line="276" w:lineRule="auto"/>
        <w:jc w:val="both"/>
        <w:rPr>
          <w:rFonts w:ascii="Arial" w:hAnsi="Arial" w:cs="Arial"/>
        </w:rPr>
      </w:pPr>
    </w:p>
    <w:p w14:paraId="22333D22" w14:textId="77777777" w:rsidR="00C13FEA" w:rsidRPr="00C67A31" w:rsidRDefault="00C13FEA" w:rsidP="003150D1">
      <w:pPr>
        <w:pStyle w:val="BESEDILO"/>
        <w:keepLines w:val="0"/>
        <w:widowControl/>
        <w:tabs>
          <w:tab w:val="clear" w:pos="2155"/>
        </w:tabs>
        <w:rPr>
          <w:sz w:val="22"/>
          <w:szCs w:val="22"/>
        </w:rPr>
      </w:pPr>
      <w:r w:rsidRPr="00C67A31">
        <w:rPr>
          <w:sz w:val="22"/>
          <w:szCs w:val="22"/>
        </w:rPr>
        <w:t xml:space="preserve">Izbrani ponudnik bo po pravnomočnosti odločitve o oddaji javnega naročila pozvan k podpisu pogodbe. Če se ponudnik v roku 5 (pet) dni po pozivu k podpisu pogodbe ne bo odzval na poziv, lahko naročnik šteje, da je odstopil od namere za sklenitev pogodbe. </w:t>
      </w:r>
    </w:p>
    <w:p w14:paraId="22BD095C" w14:textId="77777777" w:rsidR="00C13FEA" w:rsidRPr="00C67A31" w:rsidRDefault="00C13FEA" w:rsidP="003150D1">
      <w:pPr>
        <w:pStyle w:val="BESEDILO"/>
        <w:keepLines w:val="0"/>
        <w:widowControl/>
        <w:tabs>
          <w:tab w:val="clear" w:pos="2155"/>
        </w:tabs>
        <w:rPr>
          <w:sz w:val="22"/>
          <w:szCs w:val="22"/>
        </w:rPr>
      </w:pPr>
    </w:p>
    <w:p w14:paraId="491CD740" w14:textId="51EADD36" w:rsidR="00C13FEA" w:rsidRDefault="00C13FEA" w:rsidP="003150D1">
      <w:pPr>
        <w:pStyle w:val="BESEDILO"/>
        <w:keepLines w:val="0"/>
        <w:widowControl/>
        <w:tabs>
          <w:tab w:val="clear" w:pos="2155"/>
        </w:tabs>
        <w:rPr>
          <w:sz w:val="22"/>
          <w:szCs w:val="22"/>
        </w:rPr>
      </w:pPr>
      <w:r w:rsidRPr="00C67A31">
        <w:rPr>
          <w:sz w:val="22"/>
          <w:szCs w:val="22"/>
        </w:rPr>
        <w:t xml:space="preserve">V tem primeru bo naročnik od takšnega ponudnika poleg zakonskih možnostih, ki jih ima po ZJN-3, zahteval tudi povračilo vse morebitno dodatno nastale škode zaradi takšnega ravnanja izbranega ponudnika. </w:t>
      </w:r>
    </w:p>
    <w:p w14:paraId="3E0660C7" w14:textId="77777777" w:rsidR="00904855" w:rsidRPr="00C67A31" w:rsidRDefault="00904855" w:rsidP="003150D1">
      <w:pPr>
        <w:pStyle w:val="BESEDILO"/>
        <w:keepLines w:val="0"/>
        <w:widowControl/>
        <w:tabs>
          <w:tab w:val="clear" w:pos="2155"/>
        </w:tabs>
        <w:rPr>
          <w:sz w:val="22"/>
          <w:szCs w:val="22"/>
        </w:rPr>
      </w:pPr>
    </w:p>
    <w:p w14:paraId="658D7B4C" w14:textId="77777777" w:rsidR="00C13FEA" w:rsidRPr="00C67A31" w:rsidRDefault="00C13FEA" w:rsidP="00E6095E">
      <w:pPr>
        <w:pStyle w:val="Naslov1"/>
        <w:framePr w:wrap="auto"/>
      </w:pPr>
      <w:bookmarkStart w:id="83" w:name="_Toc121730393"/>
      <w:r w:rsidRPr="00C67A31">
        <w:t>PRAVNO VARSTVO</w:t>
      </w:r>
      <w:bookmarkEnd w:id="83"/>
    </w:p>
    <w:p w14:paraId="7FBFFF07" w14:textId="70635743" w:rsidR="00C13FEA" w:rsidRDefault="00C13FEA" w:rsidP="003150D1">
      <w:pPr>
        <w:spacing w:after="0" w:line="276" w:lineRule="auto"/>
        <w:jc w:val="both"/>
        <w:rPr>
          <w:rFonts w:ascii="Arial" w:hAnsi="Arial" w:cs="Arial"/>
          <w:lang w:eastAsia="zh-CN"/>
        </w:rPr>
      </w:pPr>
    </w:p>
    <w:p w14:paraId="2E178699" w14:textId="77777777" w:rsidR="00E4280B" w:rsidRPr="00C67A31" w:rsidRDefault="00E4280B" w:rsidP="003150D1">
      <w:pPr>
        <w:spacing w:after="0" w:line="276" w:lineRule="auto"/>
        <w:jc w:val="both"/>
        <w:rPr>
          <w:rFonts w:ascii="Arial" w:hAnsi="Arial" w:cs="Arial"/>
          <w:lang w:eastAsia="zh-CN"/>
        </w:rPr>
      </w:pPr>
    </w:p>
    <w:p w14:paraId="52E11619" w14:textId="4EA229B9" w:rsidR="002B3B3E" w:rsidRPr="00A221FC" w:rsidRDefault="002B3B3E" w:rsidP="003150D1">
      <w:pPr>
        <w:suppressAutoHyphens/>
        <w:autoSpaceDN w:val="0"/>
        <w:spacing w:after="0" w:line="276" w:lineRule="auto"/>
        <w:ind w:right="6"/>
        <w:jc w:val="both"/>
        <w:textAlignment w:val="baseline"/>
        <w:rPr>
          <w:rFonts w:ascii="Arial" w:hAnsi="Arial" w:cs="Arial"/>
          <w:kern w:val="3"/>
          <w:lang w:eastAsia="zh-CN"/>
        </w:rPr>
      </w:pPr>
      <w:r w:rsidRPr="00A221FC">
        <w:rPr>
          <w:rFonts w:ascii="Arial" w:hAnsi="Arial" w:cs="Arial"/>
          <w:kern w:val="3"/>
          <w:lang w:eastAsia="zh-CN"/>
        </w:rPr>
        <w:t>V skladu z Zakonom o pravnem varstvu v postopkih javnega naročanja (ZPVPJN, Ur</w:t>
      </w:r>
      <w:r w:rsidR="00FB41A0">
        <w:rPr>
          <w:rFonts w:ascii="Arial" w:hAnsi="Arial" w:cs="Arial"/>
          <w:kern w:val="3"/>
          <w:lang w:eastAsia="zh-CN"/>
        </w:rPr>
        <w:t>adni list</w:t>
      </w:r>
      <w:r w:rsidRPr="00A221FC">
        <w:rPr>
          <w:rFonts w:ascii="Arial" w:hAnsi="Arial" w:cs="Arial"/>
          <w:kern w:val="3"/>
          <w:lang w:eastAsia="zh-CN"/>
        </w:rPr>
        <w:t xml:space="preserve"> RS, št. 43/11,</w:t>
      </w:r>
      <w:r w:rsidR="00763479">
        <w:rPr>
          <w:rFonts w:ascii="Arial" w:hAnsi="Arial" w:cs="Arial"/>
          <w:kern w:val="3"/>
          <w:lang w:eastAsia="zh-CN"/>
        </w:rPr>
        <w:t xml:space="preserve"> 60/11 – ZTP_D,</w:t>
      </w:r>
      <w:r w:rsidRPr="00A221FC">
        <w:rPr>
          <w:rFonts w:ascii="Arial" w:hAnsi="Arial" w:cs="Arial"/>
          <w:kern w:val="3"/>
          <w:lang w:eastAsia="zh-CN"/>
        </w:rPr>
        <w:t xml:space="preserve"> 63/13</w:t>
      </w:r>
      <w:r w:rsidR="00763479">
        <w:rPr>
          <w:rFonts w:ascii="Arial" w:hAnsi="Arial" w:cs="Arial"/>
          <w:kern w:val="3"/>
          <w:lang w:eastAsia="zh-CN"/>
        </w:rPr>
        <w:t>, 90</w:t>
      </w:r>
      <w:r w:rsidR="002E67C7">
        <w:rPr>
          <w:rFonts w:ascii="Arial" w:hAnsi="Arial" w:cs="Arial"/>
          <w:kern w:val="3"/>
          <w:lang w:eastAsia="zh-CN"/>
        </w:rPr>
        <w:t>/14</w:t>
      </w:r>
      <w:r w:rsidR="00CF0CD4">
        <w:rPr>
          <w:rFonts w:ascii="Arial" w:hAnsi="Arial" w:cs="Arial"/>
          <w:kern w:val="3"/>
          <w:lang w:eastAsia="zh-CN"/>
        </w:rPr>
        <w:t xml:space="preserve"> </w:t>
      </w:r>
      <w:r w:rsidR="00BC69F0">
        <w:rPr>
          <w:rFonts w:ascii="Arial" w:hAnsi="Arial" w:cs="Arial"/>
          <w:kern w:val="3"/>
          <w:lang w:eastAsia="zh-CN"/>
        </w:rPr>
        <w:t>–</w:t>
      </w:r>
      <w:r w:rsidR="00CF0CD4">
        <w:rPr>
          <w:rFonts w:ascii="Arial" w:hAnsi="Arial" w:cs="Arial"/>
          <w:kern w:val="3"/>
          <w:lang w:eastAsia="zh-CN"/>
        </w:rPr>
        <w:t xml:space="preserve"> ZDU</w:t>
      </w:r>
      <w:r w:rsidR="00BC69F0">
        <w:rPr>
          <w:rFonts w:ascii="Arial" w:hAnsi="Arial" w:cs="Arial"/>
          <w:kern w:val="3"/>
          <w:lang w:eastAsia="zh-CN"/>
        </w:rPr>
        <w:t>-1I,</w:t>
      </w:r>
      <w:r w:rsidRPr="00A221FC">
        <w:rPr>
          <w:rFonts w:ascii="Arial" w:hAnsi="Arial" w:cs="Arial"/>
          <w:kern w:val="3"/>
          <w:lang w:eastAsia="zh-CN"/>
        </w:rPr>
        <w:t xml:space="preserve"> 60/17</w:t>
      </w:r>
      <w:r w:rsidR="00BC69F0">
        <w:rPr>
          <w:rFonts w:ascii="Arial" w:hAnsi="Arial" w:cs="Arial"/>
          <w:kern w:val="3"/>
          <w:lang w:eastAsia="zh-CN"/>
        </w:rPr>
        <w:t xml:space="preserve"> in 72/19</w:t>
      </w:r>
      <w:r w:rsidRPr="00A221FC">
        <w:rPr>
          <w:rFonts w:ascii="Arial" w:hAnsi="Arial" w:cs="Arial"/>
          <w:kern w:val="3"/>
          <w:lang w:eastAsia="zh-CN"/>
        </w:rPr>
        <w:t xml:space="preserve">) se lahko zahtevek za pravno varstvo v postopkih javnega naročanja vloži na vseh stopnjah postopka oddaje javnega naročila zoper ravnanje naročnika, ki pomeni kršitev predpisov, ki bistveno vpliva ali bi lahko bistveno vplivala na oddajo javnega naročila, razen, če zakon, ki ureja oddajo javnih naročil ali ZPVPJN ne določa drugače. V primeru, če je bil ali bi lahko bil zaradi ravnanja naročnika ogrožen javni interes, lahko vloži zahtevek za revizijo tudi ministrstvo pristojno za finance, </w:t>
      </w:r>
      <w:r w:rsidRPr="00A221FC">
        <w:rPr>
          <w:rFonts w:ascii="Arial" w:hAnsi="Arial" w:cs="Arial"/>
          <w:kern w:val="3"/>
          <w:lang w:eastAsia="zh-CN"/>
        </w:rPr>
        <w:lastRenderedPageBreak/>
        <w:t>Računsko sodišče Republike Slovenije, organ pristojen za varstvo konkurence ter organ, pristojen za preprečevanje korupcije.</w:t>
      </w:r>
    </w:p>
    <w:p w14:paraId="2019ABD4" w14:textId="77777777" w:rsidR="002B3B3E" w:rsidRPr="00A221FC" w:rsidRDefault="002B3B3E" w:rsidP="003150D1">
      <w:pPr>
        <w:suppressAutoHyphens/>
        <w:autoSpaceDN w:val="0"/>
        <w:spacing w:after="0" w:line="276" w:lineRule="auto"/>
        <w:ind w:right="6"/>
        <w:jc w:val="both"/>
        <w:textAlignment w:val="baseline"/>
        <w:rPr>
          <w:rFonts w:ascii="Arial" w:hAnsi="Arial" w:cs="Arial"/>
          <w:kern w:val="3"/>
          <w:lang w:eastAsia="zh-CN"/>
        </w:rPr>
      </w:pPr>
    </w:p>
    <w:p w14:paraId="13E1A954" w14:textId="77777777" w:rsidR="002B3B3E" w:rsidRPr="00A221FC" w:rsidRDefault="002B3B3E" w:rsidP="003150D1">
      <w:pPr>
        <w:suppressAutoHyphens/>
        <w:autoSpaceDN w:val="0"/>
        <w:spacing w:after="0" w:line="276" w:lineRule="auto"/>
        <w:ind w:right="6"/>
        <w:jc w:val="both"/>
        <w:textAlignment w:val="baseline"/>
        <w:rPr>
          <w:rFonts w:ascii="Arial" w:hAnsi="Arial" w:cs="Arial"/>
          <w:kern w:val="3"/>
          <w:lang w:eastAsia="zh-CN"/>
        </w:rPr>
      </w:pPr>
      <w:r w:rsidRPr="00A221FC">
        <w:rPr>
          <w:rFonts w:ascii="Arial" w:hAnsi="Arial" w:cs="Arial"/>
          <w:kern w:val="3"/>
          <w:lang w:eastAsia="zh-CN"/>
        </w:rPr>
        <w:t xml:space="preserve">Pred oddajo ponudb je rok za vložitev revizijskega zahtevka 10 delovnih dni od objave obvestila o javnem naročilu ali obvestila o dodatnih informacijah, informacijah o nedokončanem postopku ali popravku, če se s tem obvestilom spreminjajo ali dopolnjujejo zahteve ali merila za izbor najugodnejšega ponudnika iz dokumentacije ali predhodno objavljenega obvestila o naročilu. </w:t>
      </w:r>
    </w:p>
    <w:p w14:paraId="5329AFAA" w14:textId="77777777" w:rsidR="002B3B3E" w:rsidRPr="00A221FC" w:rsidRDefault="002B3B3E" w:rsidP="003150D1">
      <w:pPr>
        <w:suppressAutoHyphens/>
        <w:autoSpaceDN w:val="0"/>
        <w:spacing w:after="0" w:line="276" w:lineRule="auto"/>
        <w:ind w:right="6"/>
        <w:jc w:val="both"/>
        <w:textAlignment w:val="baseline"/>
        <w:rPr>
          <w:rFonts w:ascii="Arial" w:hAnsi="Arial" w:cs="Arial"/>
          <w:kern w:val="3"/>
          <w:lang w:eastAsia="zh-CN"/>
        </w:rPr>
      </w:pPr>
    </w:p>
    <w:p w14:paraId="0144F6C9" w14:textId="77777777" w:rsidR="002B3B3E" w:rsidRPr="00A221FC" w:rsidRDefault="002B3B3E" w:rsidP="003150D1">
      <w:pPr>
        <w:suppressAutoHyphens/>
        <w:autoSpaceDN w:val="0"/>
        <w:spacing w:after="0" w:line="276" w:lineRule="auto"/>
        <w:ind w:right="6"/>
        <w:jc w:val="both"/>
        <w:textAlignment w:val="baseline"/>
        <w:rPr>
          <w:rFonts w:ascii="Arial" w:hAnsi="Arial" w:cs="Arial"/>
          <w:kern w:val="3"/>
          <w:lang w:eastAsia="zh-CN"/>
        </w:rPr>
      </w:pPr>
      <w:r w:rsidRPr="00A221FC">
        <w:rPr>
          <w:rFonts w:ascii="Arial" w:hAnsi="Arial" w:cs="Arial"/>
          <w:kern w:val="3"/>
          <w:lang w:eastAsia="zh-CN"/>
        </w:rPr>
        <w:t>Zahteva za pravno varstvo, ki se nanaša na vsebino objave, povabilo k oddaji ponudb ali dokumentacijo v zvezi z oddajo javnega naročila, ni dopustna, če bi lahko vlagatelj ali drug morebitni ponudnik preko portala javnih naročil naročnika opozoril na očitano kršitev, pa te možnosti ni uporabil. Šteje se, da bi vlagatelj ali drug morebitni ponudnik preko portala javnih naročil lahko opozoril na očitano kršitev, če je bilo v postopku javnega naročanja na portalu javnih naročil objavljeno obvestilo o naročilu, na podlagi katerega ponudniki oddajo ponudbe. Če oseba, ki je vložila zahtevek za revizijo, naročnika predhodno ni opozorila na očitano kršitev, ali tega ni storil drug morebitni ponudnik, s čimer je oseba bila seznanjena preko portala javnih naročil ali bi lahko bila seznanjena, se šteje, da taka oseba ni izkazala interesa za dodelitev javnega naročila.</w:t>
      </w:r>
    </w:p>
    <w:p w14:paraId="4DBC3152" w14:textId="77777777" w:rsidR="002B3B3E" w:rsidRPr="00A221FC" w:rsidRDefault="002B3B3E" w:rsidP="003150D1">
      <w:pPr>
        <w:suppressAutoHyphens/>
        <w:autoSpaceDN w:val="0"/>
        <w:spacing w:after="0" w:line="276" w:lineRule="auto"/>
        <w:ind w:right="6"/>
        <w:jc w:val="both"/>
        <w:textAlignment w:val="baseline"/>
        <w:rPr>
          <w:rFonts w:ascii="Arial" w:hAnsi="Arial" w:cs="Arial"/>
          <w:kern w:val="3"/>
          <w:lang w:eastAsia="zh-CN"/>
        </w:rPr>
      </w:pPr>
    </w:p>
    <w:p w14:paraId="47BCE863" w14:textId="77777777" w:rsidR="002B3B3E" w:rsidRPr="00165984" w:rsidRDefault="002B3B3E" w:rsidP="003150D1">
      <w:pPr>
        <w:suppressAutoHyphens/>
        <w:autoSpaceDN w:val="0"/>
        <w:spacing w:after="0" w:line="276" w:lineRule="auto"/>
        <w:ind w:right="6"/>
        <w:jc w:val="both"/>
        <w:textAlignment w:val="baseline"/>
        <w:rPr>
          <w:rFonts w:ascii="Arial" w:hAnsi="Arial" w:cs="Arial"/>
          <w:kern w:val="3"/>
          <w:lang w:eastAsia="zh-CN"/>
        </w:rPr>
      </w:pPr>
      <w:r w:rsidRPr="00165984">
        <w:rPr>
          <w:rFonts w:ascii="Arial" w:hAnsi="Arial" w:cs="Arial"/>
          <w:kern w:val="3"/>
          <w:lang w:eastAsia="zh-CN"/>
        </w:rPr>
        <w:t xml:space="preserve">Zahtevek za revizijo mora biti obrazložen. Vlagatelj mora vložiti zahtevek za revizijo pri naročniku. Zahtevek za revizijo je treba vročiti </w:t>
      </w:r>
      <w:r>
        <w:rPr>
          <w:rFonts w:ascii="Arial" w:hAnsi="Arial" w:cs="Arial"/>
          <w:kern w:val="3"/>
          <w:lang w:eastAsia="zh-CN"/>
        </w:rPr>
        <w:t>preko portala e-Revizija (</w:t>
      </w:r>
      <w:hyperlink r:id="rId12" w:history="1">
        <w:r w:rsidRPr="00470018">
          <w:rPr>
            <w:rStyle w:val="Hiperpovezava"/>
            <w:rFonts w:ascii="Arial" w:hAnsi="Arial" w:cs="Arial"/>
            <w:kern w:val="3"/>
            <w:lang w:eastAsia="zh-CN"/>
          </w:rPr>
          <w:t>https://www.portalerevizija.si/</w:t>
        </w:r>
      </w:hyperlink>
      <w:r>
        <w:rPr>
          <w:rFonts w:ascii="Arial" w:hAnsi="Arial" w:cs="Arial"/>
          <w:kern w:val="3"/>
          <w:lang w:eastAsia="zh-CN"/>
        </w:rPr>
        <w:t>)</w:t>
      </w:r>
      <w:r w:rsidRPr="00165984">
        <w:rPr>
          <w:rFonts w:ascii="Arial" w:hAnsi="Arial" w:cs="Arial"/>
          <w:kern w:val="3"/>
          <w:lang w:eastAsia="zh-CN"/>
        </w:rPr>
        <w:t>.</w:t>
      </w:r>
      <w:r>
        <w:rPr>
          <w:rFonts w:ascii="Arial" w:hAnsi="Arial" w:cs="Arial"/>
          <w:kern w:val="3"/>
          <w:lang w:eastAsia="zh-CN"/>
        </w:rPr>
        <w:t xml:space="preserve"> </w:t>
      </w:r>
    </w:p>
    <w:p w14:paraId="352BFBDA" w14:textId="77777777" w:rsidR="002B3B3E" w:rsidRPr="00A221FC" w:rsidRDefault="002B3B3E" w:rsidP="003150D1">
      <w:pPr>
        <w:suppressAutoHyphens/>
        <w:autoSpaceDN w:val="0"/>
        <w:spacing w:after="0" w:line="276" w:lineRule="auto"/>
        <w:ind w:right="6"/>
        <w:jc w:val="both"/>
        <w:textAlignment w:val="baseline"/>
        <w:rPr>
          <w:rFonts w:ascii="Arial" w:hAnsi="Arial" w:cs="Arial"/>
          <w:kern w:val="3"/>
          <w:lang w:eastAsia="zh-CN"/>
        </w:rPr>
      </w:pPr>
    </w:p>
    <w:p w14:paraId="7369A485" w14:textId="77777777" w:rsidR="002B3B3E" w:rsidRPr="00A221FC" w:rsidRDefault="002B3B3E" w:rsidP="003150D1">
      <w:pPr>
        <w:suppressAutoHyphens/>
        <w:autoSpaceDN w:val="0"/>
        <w:spacing w:after="0" w:line="276" w:lineRule="auto"/>
        <w:ind w:right="6"/>
        <w:jc w:val="both"/>
        <w:textAlignment w:val="baseline"/>
        <w:rPr>
          <w:rFonts w:ascii="Arial" w:hAnsi="Arial" w:cs="Arial"/>
          <w:kern w:val="3"/>
          <w:lang w:eastAsia="zh-CN"/>
        </w:rPr>
      </w:pPr>
      <w:r w:rsidRPr="00A221FC">
        <w:rPr>
          <w:rFonts w:ascii="Arial" w:hAnsi="Arial" w:cs="Arial"/>
          <w:kern w:val="3"/>
          <w:lang w:eastAsia="zh-CN"/>
        </w:rPr>
        <w:t>Vlagatelj mora v zahtevku za revizijo navesti naslednje podatke: ime in naslov vlagatelja zahtevka za revizijo in kontaktno osebo, ime naročnika, oznako javnega naročila ali odločitve o oddaji javnega naročila ali priznanju spodobnosti, predmet javnega naročila, očitane kršitve, dejstva in dokaze, s katerimi se kršitve dokazujejo, pooblastilo za zastopanje, če vlagatelj nastopa s pooblaščencem, navedbo ali gre v konkretnem postopku javnega naročanja za sofinanciranje iz evropskih sredstev in iz katerega sklada in potrdilo o vplačilu takse na račun ministrstva.</w:t>
      </w:r>
    </w:p>
    <w:p w14:paraId="36D989B6" w14:textId="77777777" w:rsidR="002B3B3E" w:rsidRPr="00A221FC" w:rsidRDefault="002B3B3E" w:rsidP="003150D1">
      <w:pPr>
        <w:suppressAutoHyphens/>
        <w:autoSpaceDN w:val="0"/>
        <w:spacing w:after="0" w:line="276" w:lineRule="auto"/>
        <w:ind w:right="6"/>
        <w:jc w:val="both"/>
        <w:textAlignment w:val="baseline"/>
        <w:rPr>
          <w:rFonts w:ascii="Arial" w:hAnsi="Arial" w:cs="Arial"/>
          <w:kern w:val="3"/>
          <w:lang w:eastAsia="zh-CN"/>
        </w:rPr>
      </w:pPr>
    </w:p>
    <w:p w14:paraId="46B63934" w14:textId="0FC85DC9" w:rsidR="00C13FEA" w:rsidRPr="00C67A31" w:rsidRDefault="002B3B3E" w:rsidP="003150D1">
      <w:pPr>
        <w:suppressAutoHyphens/>
        <w:autoSpaceDN w:val="0"/>
        <w:spacing w:after="0" w:line="276" w:lineRule="auto"/>
        <w:ind w:right="6"/>
        <w:jc w:val="both"/>
        <w:textAlignment w:val="baseline"/>
        <w:rPr>
          <w:rFonts w:ascii="Arial" w:hAnsi="Arial" w:cs="Arial"/>
          <w:kern w:val="3"/>
          <w:lang w:eastAsia="zh-CN"/>
        </w:rPr>
      </w:pPr>
      <w:r w:rsidRPr="00A221FC">
        <w:rPr>
          <w:rFonts w:ascii="Arial" w:hAnsi="Arial" w:cs="Arial"/>
          <w:kern w:val="3"/>
          <w:lang w:eastAsia="zh-CN"/>
        </w:rPr>
        <w:t xml:space="preserve">Vlagatelj mora zahtevku za revizijo priložiti potrdilo o plačilu takse iz 71. člena ZPVPJN in sicer v višini </w:t>
      </w:r>
      <w:r w:rsidR="002D45B5">
        <w:rPr>
          <w:rFonts w:ascii="Arial" w:hAnsi="Arial" w:cs="Arial"/>
          <w:kern w:val="3"/>
          <w:lang w:eastAsia="zh-CN"/>
        </w:rPr>
        <w:t>2.000,</w:t>
      </w:r>
      <w:r w:rsidR="00E8382B">
        <w:rPr>
          <w:rFonts w:ascii="Arial" w:hAnsi="Arial" w:cs="Arial"/>
          <w:kern w:val="3"/>
          <w:lang w:eastAsia="zh-CN"/>
        </w:rPr>
        <w:t>00</w:t>
      </w:r>
      <w:r w:rsidR="00E8382B" w:rsidRPr="00E61DDA">
        <w:rPr>
          <w:rFonts w:ascii="Arial" w:hAnsi="Arial" w:cs="Arial"/>
          <w:kern w:val="3"/>
          <w:lang w:eastAsia="zh-CN"/>
        </w:rPr>
        <w:t xml:space="preserve"> </w:t>
      </w:r>
      <w:r w:rsidRPr="00E61DDA">
        <w:rPr>
          <w:rFonts w:ascii="Arial" w:hAnsi="Arial" w:cs="Arial"/>
          <w:kern w:val="3"/>
          <w:lang w:eastAsia="zh-CN"/>
        </w:rPr>
        <w:t>EUR.</w:t>
      </w:r>
      <w:r w:rsidRPr="00A221FC">
        <w:rPr>
          <w:rFonts w:ascii="Arial" w:hAnsi="Arial" w:cs="Arial"/>
          <w:kern w:val="3"/>
          <w:lang w:eastAsia="zh-CN"/>
        </w:rPr>
        <w:t xml:space="preserve"> Taksa se nakaže na račun Ministrstva pristojnega za javno naročanje, št. 01100-1000358802 – izvrševanje proračuna RS, sklic 11 16110-7111290-XXXXXXXX. Zadnjih osem številk predstavlja številko objave na Portalu javnih naročil.</w:t>
      </w:r>
    </w:p>
    <w:p w14:paraId="4F04DCDC" w14:textId="77777777" w:rsidR="00904855" w:rsidRPr="00C67A31" w:rsidRDefault="00904855" w:rsidP="003150D1">
      <w:pPr>
        <w:suppressAutoHyphens/>
        <w:autoSpaceDN w:val="0"/>
        <w:spacing w:after="0" w:line="276" w:lineRule="auto"/>
        <w:ind w:right="6"/>
        <w:jc w:val="both"/>
        <w:textAlignment w:val="baseline"/>
        <w:rPr>
          <w:rFonts w:ascii="Arial" w:hAnsi="Arial" w:cs="Arial"/>
          <w:kern w:val="3"/>
          <w:lang w:eastAsia="zh-CN"/>
        </w:rPr>
      </w:pPr>
    </w:p>
    <w:p w14:paraId="1689E836" w14:textId="77777777" w:rsidR="00C13FEA" w:rsidRPr="00C67A31" w:rsidRDefault="00C13FEA" w:rsidP="00E6095E">
      <w:pPr>
        <w:pStyle w:val="Naslov1"/>
        <w:framePr w:wrap="auto"/>
      </w:pPr>
      <w:bookmarkStart w:id="84" w:name="_Toc121730394"/>
      <w:r w:rsidRPr="00C67A31">
        <w:t>PROTIKORUPCIJSKO OBVESTILO</w:t>
      </w:r>
      <w:bookmarkEnd w:id="84"/>
    </w:p>
    <w:p w14:paraId="439E1FFB" w14:textId="77777777" w:rsidR="00C13FEA" w:rsidRPr="00C67A31" w:rsidRDefault="00C13FEA" w:rsidP="003150D1">
      <w:pPr>
        <w:spacing w:after="0" w:line="276" w:lineRule="auto"/>
        <w:rPr>
          <w:rFonts w:ascii="Arial" w:hAnsi="Arial" w:cs="Arial"/>
          <w:lang w:eastAsia="zh-CN"/>
        </w:rPr>
      </w:pPr>
    </w:p>
    <w:p w14:paraId="243DBB26" w14:textId="77777777" w:rsidR="00C13FEA" w:rsidRPr="00C67A31" w:rsidRDefault="00C13FEA" w:rsidP="003150D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6F4167E9" w14:textId="77777777" w:rsidR="00C13FEA" w:rsidRPr="00C67A31" w:rsidRDefault="00C13FEA" w:rsidP="003150D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Vsak ponudnikov poskus, da vpliva na naročnikovo obravnavo ponudb ali odločitev o izbiri, bo imel za posledico izločitev njegove ponudbe. Enako velja za poizkuse vplivanja na delo in odločitve strokovne komisije. V času razpisa naročnik in ponudnik ne smeta pričenjati in izvajati dejanj, ki bi v naprej določila izbor določene ponudbe.</w:t>
      </w:r>
    </w:p>
    <w:p w14:paraId="112140C3" w14:textId="77777777" w:rsidR="00C13FEA" w:rsidRPr="00C67A31" w:rsidRDefault="00C13FEA" w:rsidP="003150D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V času od izbire ponudbe do pričetka veljavnosti pogodbe, ponudnik ne sme pričenjati dejanj, ki bi lahko povzročila, da pogodba ne bi pričela veljati ali ne bi bila izpolnjena.</w:t>
      </w:r>
    </w:p>
    <w:p w14:paraId="43BE3622" w14:textId="77777777" w:rsidR="00C13FEA" w:rsidRPr="00C67A31" w:rsidRDefault="00C13FEA" w:rsidP="003150D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732F8027" w14:textId="77777777" w:rsidR="00C13FEA" w:rsidRPr="00C67A31" w:rsidRDefault="00C13FEA" w:rsidP="003150D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lastRenderedPageBreak/>
        <w:t>V primeru ustavitve postopka nobena stran ne sme pričenjati in izvajati postopkov, ki bi otežili razveljavitev ali spremembo odločitve o izbiri izvajalca ali bi vplivali na nepristranskost revizijske komisije.</w:t>
      </w:r>
    </w:p>
    <w:p w14:paraId="00545527" w14:textId="77777777" w:rsidR="00C13FEA" w:rsidRPr="00C67A31" w:rsidRDefault="00C13FEA" w:rsidP="003150D1">
      <w:pPr>
        <w:spacing w:after="0" w:line="276" w:lineRule="auto"/>
        <w:rPr>
          <w:rFonts w:ascii="Arial" w:hAnsi="Arial" w:cs="Arial"/>
          <w:lang w:eastAsia="zh-CN"/>
        </w:rPr>
        <w:sectPr w:rsidR="00C13FEA" w:rsidRPr="00C67A31" w:rsidSect="00C13FEA">
          <w:footerReference w:type="default" r:id="rId13"/>
          <w:footerReference w:type="first" r:id="rId14"/>
          <w:pgSz w:w="11906" w:h="16838"/>
          <w:pgMar w:top="1418" w:right="1418" w:bottom="1418" w:left="1418" w:header="708" w:footer="708" w:gutter="0"/>
          <w:cols w:space="708"/>
          <w:titlePg/>
        </w:sectPr>
      </w:pPr>
    </w:p>
    <w:p w14:paraId="3E536BBF" w14:textId="77777777" w:rsidR="00C13FEA" w:rsidRPr="00C67A31" w:rsidRDefault="00C13FEA" w:rsidP="003150D1">
      <w:pPr>
        <w:spacing w:after="0" w:line="276" w:lineRule="auto"/>
        <w:rPr>
          <w:rFonts w:ascii="Arial" w:hAnsi="Arial" w:cs="Arial"/>
          <w:lang w:eastAsia="zh-CN"/>
        </w:rPr>
      </w:pPr>
    </w:p>
    <w:p w14:paraId="2159492B" w14:textId="7866D6D7" w:rsidR="00C13FEA" w:rsidRPr="00C67A31" w:rsidRDefault="00CD2D1B" w:rsidP="003150D1">
      <w:pPr>
        <w:spacing w:after="0" w:line="276" w:lineRule="auto"/>
        <w:jc w:val="right"/>
        <w:rPr>
          <w:rStyle w:val="Neenpoudarek"/>
          <w:rFonts w:ascii="Arial" w:hAnsi="Arial" w:cs="Arial"/>
          <w:b/>
          <w:bCs/>
          <w:color w:val="auto"/>
          <w:sz w:val="22"/>
        </w:rPr>
      </w:pPr>
      <w:bookmarkStart w:id="85" w:name="_Hlk866163"/>
      <w:r>
        <w:rPr>
          <w:rFonts w:ascii="Arial" w:hAnsi="Arial" w:cs="Arial"/>
          <w:noProof/>
        </w:rPr>
        <mc:AlternateContent>
          <mc:Choice Requires="wpg">
            <w:drawing>
              <wp:anchor distT="0" distB="0" distL="114300" distR="114300" simplePos="0" relativeHeight="251660288" behindDoc="1" locked="0" layoutInCell="1" allowOverlap="1" wp14:anchorId="25BD2166" wp14:editId="7851E263">
                <wp:simplePos x="0" y="0"/>
                <wp:positionH relativeFrom="page">
                  <wp:posOffset>294005</wp:posOffset>
                </wp:positionH>
                <wp:positionV relativeFrom="page">
                  <wp:posOffset>274320</wp:posOffset>
                </wp:positionV>
                <wp:extent cx="6375400" cy="10153650"/>
                <wp:effectExtent l="0" t="0" r="0" b="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10153650"/>
                          <a:chOff x="0" y="0"/>
                          <a:chExt cx="63770" cy="91257"/>
                        </a:xfrm>
                      </wpg:grpSpPr>
                      <wps:wsp>
                        <wps:cNvPr id="2" name="Pravokotnik 60"/>
                        <wps:cNvSpPr>
                          <a:spLocks noChangeArrowheads="1"/>
                        </wps:cNvSpPr>
                        <wps:spPr bwMode="auto">
                          <a:xfrm>
                            <a:off x="0" y="0"/>
                            <a:ext cx="1945" cy="9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3" name="Peterokotnik 4"/>
                        <wps:cNvSpPr>
                          <a:spLocks noChangeArrowheads="1"/>
                        </wps:cNvSpPr>
                        <wps:spPr bwMode="auto">
                          <a:xfrm>
                            <a:off x="0" y="16302"/>
                            <a:ext cx="63770" cy="5520"/>
                          </a:xfrm>
                          <a:prstGeom prst="homePlate">
                            <a:avLst>
                              <a:gd name="adj" fmla="val 5000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309F2065" w14:textId="77777777" w:rsidR="0038681A" w:rsidRPr="008B496A" w:rsidRDefault="0038681A" w:rsidP="00C13FEA">
                              <w:pPr>
                                <w:pStyle w:val="Naslov"/>
                                <w:rPr>
                                  <w:rFonts w:cs="Times New Roman"/>
                                </w:rPr>
                              </w:pPr>
                              <w:r>
                                <w:t>B</w:t>
                              </w:r>
                              <w:r w:rsidRPr="008B496A">
                                <w:t xml:space="preserve">) </w:t>
                              </w:r>
                              <w:r>
                                <w:t>OBRAZCI</w:t>
                              </w:r>
                            </w:p>
                          </w:txbxContent>
                        </wps:txbx>
                        <wps:bodyPr rot="0" vert="horz" wrap="square" lIns="91440" tIns="0" rIns="18288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D2166" id="Skupina 1" o:spid="_x0000_s1029" style="position:absolute;left:0;text-align:left;margin-left:23.15pt;margin-top:21.6pt;width:502pt;height:799.5pt;z-index:-251656192;mso-position-horizontal-relative:page;mso-position-vertical-relative:page"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">
                <v:rect id="Pravokotnik 60" o:spid="_x0000_s1030"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" filled="f" stroked="f" strokeweight="2pt"/>
                <v:shape id="Peterokotnik 4" o:spid="_x0000_s1031" type="#_x0000_t15" style="position:absolute;top:16302;width:63770;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" adj="20665" filled="f" stroked="f" strokeweight="2pt">
                  <v:textbox inset=",0,14.4pt,0">
                    <w:txbxContent>
                      <w:p w14:paraId="309F2065" w14:textId="77777777" w:rsidR="0038681A" w:rsidRPr="008B496A" w:rsidRDefault="0038681A" w:rsidP="00C13FEA">
                        <w:pPr>
                          <w:pStyle w:val="Naslov"/>
                          <w:rPr>
                            <w:rFonts w:cs="Times New Roman"/>
                          </w:rPr>
                        </w:pPr>
                        <w:r>
                          <w:t>B</w:t>
                        </w:r>
                        <w:r w:rsidRPr="008B496A">
                          <w:t xml:space="preserve">) </w:t>
                        </w:r>
                        <w:r>
                          <w:t>OBRAZCI</w:t>
                        </w:r>
                      </w:p>
                    </w:txbxContent>
                  </v:textbox>
                </v:shape>
                <w10:wrap anchorx="page" anchory="page"/>
              </v:group>
            </w:pict>
          </mc:Fallback>
        </mc:AlternateContent>
      </w:r>
      <w:r w:rsidR="00C13FEA" w:rsidRPr="00C67A31">
        <w:rPr>
          <w:rFonts w:ascii="Arial" w:hAnsi="Arial" w:cs="Arial"/>
          <w:lang w:eastAsia="zh-CN"/>
        </w:rPr>
        <w:br w:type="page"/>
      </w:r>
      <w:r w:rsidR="00C13FEA" w:rsidRPr="00C67A31">
        <w:rPr>
          <w:rStyle w:val="Neenpoudarek"/>
          <w:rFonts w:ascii="Arial" w:hAnsi="Arial" w:cs="Arial"/>
          <w:b/>
          <w:bCs/>
          <w:color w:val="auto"/>
          <w:sz w:val="22"/>
        </w:rPr>
        <w:lastRenderedPageBreak/>
        <w:t>PRILOGA št. 1</w:t>
      </w:r>
    </w:p>
    <w:p w14:paraId="7958C31F" w14:textId="77777777" w:rsidR="00C13FEA" w:rsidRPr="00C67A31" w:rsidRDefault="00C13FEA" w:rsidP="003150D1">
      <w:pPr>
        <w:pStyle w:val="Intenzivencitat"/>
      </w:pPr>
      <w:bookmarkStart w:id="86" w:name="_Toc121730395"/>
      <w:r w:rsidRPr="00C67A31">
        <w:t>OBRAZEC PONUDBE</w:t>
      </w:r>
      <w:r w:rsidRPr="00C67A31">
        <w:rPr>
          <w:rStyle w:val="Sprotnaopomba-sklic"/>
          <w:rFonts w:cs="Arial"/>
        </w:rPr>
        <w:footnoteReference w:id="2"/>
      </w:r>
      <w:bookmarkEnd w:id="86"/>
    </w:p>
    <w:p w14:paraId="5D42678F" w14:textId="0FD6B648" w:rsidR="00C13FEA" w:rsidRPr="00C67A31" w:rsidRDefault="00C13FEA" w:rsidP="003150D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Na osnov</w:t>
      </w:r>
      <w:r w:rsidR="003F4CDF">
        <w:rPr>
          <w:rFonts w:ascii="Arial" w:hAnsi="Arial" w:cs="Arial"/>
          <w:kern w:val="3"/>
          <w:lang w:eastAsia="zh-CN"/>
        </w:rPr>
        <w:t>i javnega razpisa »</w:t>
      </w:r>
      <w:r w:rsidR="000D64FF">
        <w:rPr>
          <w:rFonts w:ascii="Arial" w:hAnsi="Arial" w:cs="Arial"/>
        </w:rPr>
        <w:t xml:space="preserve">Nakup in </w:t>
      </w:r>
      <w:r w:rsidR="00ED5050">
        <w:rPr>
          <w:rFonts w:ascii="Arial" w:hAnsi="Arial" w:cs="Arial"/>
        </w:rPr>
        <w:t>montaža</w:t>
      </w:r>
      <w:r w:rsidR="000D64FF">
        <w:rPr>
          <w:rFonts w:ascii="Arial" w:hAnsi="Arial" w:cs="Arial"/>
        </w:rPr>
        <w:t xml:space="preserve"> pohištvene opreme na lokaciji Hiša na </w:t>
      </w:r>
      <w:proofErr w:type="spellStart"/>
      <w:r w:rsidR="000D64FF">
        <w:rPr>
          <w:rFonts w:ascii="Arial" w:hAnsi="Arial" w:cs="Arial"/>
        </w:rPr>
        <w:t>Stolbi</w:t>
      </w:r>
      <w:proofErr w:type="spellEnd"/>
      <w:r w:rsidRPr="00C67A31">
        <w:rPr>
          <w:rFonts w:ascii="Arial" w:hAnsi="Arial" w:cs="Arial"/>
          <w:kern w:val="3"/>
          <w:lang w:eastAsia="zh-CN"/>
        </w:rPr>
        <w:t xml:space="preserve">«, objavljenega na </w:t>
      </w:r>
      <w:r w:rsidR="00C5175D">
        <w:rPr>
          <w:rFonts w:ascii="Arial" w:hAnsi="Arial" w:cs="Arial"/>
          <w:kern w:val="3"/>
          <w:lang w:eastAsia="zh-CN"/>
        </w:rPr>
        <w:t>P</w:t>
      </w:r>
      <w:r w:rsidRPr="00C67A31">
        <w:rPr>
          <w:rFonts w:ascii="Arial" w:hAnsi="Arial" w:cs="Arial"/>
          <w:kern w:val="3"/>
          <w:lang w:eastAsia="zh-CN"/>
        </w:rPr>
        <w:t>ortalu javnih naročil dne _______________</w:t>
      </w:r>
      <w:r w:rsidR="00107C20">
        <w:rPr>
          <w:rFonts w:ascii="Arial" w:hAnsi="Arial" w:cs="Arial"/>
          <w:kern w:val="3"/>
          <w:lang w:eastAsia="zh-CN"/>
        </w:rPr>
        <w:t>__</w:t>
      </w:r>
      <w:r w:rsidRPr="00C67A31">
        <w:rPr>
          <w:rFonts w:ascii="Arial" w:hAnsi="Arial" w:cs="Arial"/>
          <w:kern w:val="3"/>
          <w:lang w:eastAsia="zh-CN"/>
        </w:rPr>
        <w:t xml:space="preserve"> </w:t>
      </w:r>
      <w:r w:rsidR="001D1D3D">
        <w:rPr>
          <w:rFonts w:ascii="Arial" w:hAnsi="Arial" w:cs="Arial"/>
          <w:kern w:val="3"/>
          <w:lang w:eastAsia="zh-CN"/>
        </w:rPr>
        <w:t xml:space="preserve">pod </w:t>
      </w:r>
      <w:r w:rsidR="00107C20">
        <w:rPr>
          <w:rFonts w:ascii="Arial" w:hAnsi="Arial" w:cs="Arial"/>
          <w:kern w:val="3"/>
          <w:lang w:eastAsia="zh-CN"/>
        </w:rPr>
        <w:t xml:space="preserve">št. </w:t>
      </w:r>
      <w:r w:rsidRPr="00C67A31">
        <w:rPr>
          <w:rFonts w:ascii="Arial" w:hAnsi="Arial" w:cs="Arial"/>
          <w:kern w:val="3"/>
          <w:lang w:eastAsia="zh-CN"/>
        </w:rPr>
        <w:t>objave JN _________</w:t>
      </w:r>
      <w:r w:rsidR="002E4B55">
        <w:rPr>
          <w:rFonts w:ascii="Arial" w:hAnsi="Arial" w:cs="Arial"/>
          <w:kern w:val="3"/>
          <w:lang w:eastAsia="zh-CN"/>
        </w:rPr>
        <w:t>______</w:t>
      </w:r>
      <w:r w:rsidR="006D32F4">
        <w:rPr>
          <w:rFonts w:ascii="Arial" w:hAnsi="Arial" w:cs="Arial"/>
          <w:kern w:val="3"/>
          <w:lang w:eastAsia="zh-CN"/>
        </w:rPr>
        <w:t>___</w:t>
      </w:r>
      <w:r w:rsidR="007D6D0C">
        <w:rPr>
          <w:rFonts w:ascii="Arial" w:hAnsi="Arial" w:cs="Arial"/>
          <w:kern w:val="3"/>
          <w:lang w:eastAsia="zh-CN"/>
        </w:rPr>
        <w:t>_________</w:t>
      </w:r>
      <w:r w:rsidR="000F627C">
        <w:rPr>
          <w:rFonts w:ascii="Arial" w:hAnsi="Arial" w:cs="Arial"/>
          <w:kern w:val="3"/>
          <w:lang w:eastAsia="zh-CN"/>
        </w:rPr>
        <w:t>____</w:t>
      </w:r>
      <w:r w:rsidR="007D6D0C">
        <w:rPr>
          <w:rFonts w:ascii="Arial" w:hAnsi="Arial" w:cs="Arial"/>
          <w:kern w:val="3"/>
          <w:lang w:eastAsia="zh-CN"/>
        </w:rPr>
        <w:t xml:space="preserve"> </w:t>
      </w:r>
      <w:r w:rsidR="00326918">
        <w:rPr>
          <w:rFonts w:ascii="Arial" w:hAnsi="Arial" w:cs="Arial"/>
          <w:kern w:val="3"/>
          <w:lang w:eastAsia="zh-CN"/>
        </w:rPr>
        <w:t>/</w:t>
      </w:r>
      <w:r w:rsidR="00932197" w:rsidRPr="00C67A31">
        <w:rPr>
          <w:rFonts w:ascii="Arial" w:hAnsi="Arial" w:cs="Arial"/>
          <w:kern w:val="3"/>
          <w:lang w:eastAsia="zh-CN"/>
        </w:rPr>
        <w:t>202</w:t>
      </w:r>
      <w:r w:rsidR="005B3D3F">
        <w:rPr>
          <w:rFonts w:ascii="Arial" w:hAnsi="Arial" w:cs="Arial"/>
          <w:kern w:val="3"/>
          <w:lang w:eastAsia="zh-CN"/>
        </w:rPr>
        <w:t>2</w:t>
      </w:r>
      <w:r w:rsidRPr="00C67A31">
        <w:rPr>
          <w:rFonts w:ascii="Arial" w:hAnsi="Arial" w:cs="Arial"/>
          <w:kern w:val="3"/>
          <w:lang w:eastAsia="zh-CN"/>
        </w:rPr>
        <w:t>, dajemo ponudbo, kot sledi:</w:t>
      </w:r>
      <w:r w:rsidR="00A54D2F">
        <w:rPr>
          <w:rFonts w:ascii="Arial" w:hAnsi="Arial" w:cs="Arial"/>
          <w:kern w:val="3"/>
          <w:lang w:eastAsia="zh-CN"/>
        </w:rPr>
        <w:t xml:space="preserve"> </w:t>
      </w:r>
    </w:p>
    <w:p w14:paraId="578BB6FC" w14:textId="77777777" w:rsidR="00C13FEA" w:rsidRPr="00C67A31" w:rsidRDefault="00C13FEA" w:rsidP="003150D1">
      <w:pPr>
        <w:suppressAutoHyphens/>
        <w:autoSpaceDN w:val="0"/>
        <w:spacing w:after="0" w:line="276" w:lineRule="auto"/>
        <w:ind w:right="6"/>
        <w:jc w:val="both"/>
        <w:textAlignment w:val="baseline"/>
        <w:rPr>
          <w:rFonts w:ascii="Arial" w:hAnsi="Arial" w:cs="Arial"/>
          <w:kern w:val="3"/>
          <w:lang w:eastAsia="zh-CN"/>
        </w:rPr>
      </w:pPr>
    </w:p>
    <w:tbl>
      <w:tblPr>
        <w:tblW w:w="9162" w:type="dxa"/>
        <w:tblInd w:w="2" w:type="dxa"/>
        <w:tblLayout w:type="fixed"/>
        <w:tblCellMar>
          <w:left w:w="10" w:type="dxa"/>
          <w:right w:w="10" w:type="dxa"/>
        </w:tblCellMar>
        <w:tblLook w:val="00A0" w:firstRow="1" w:lastRow="0" w:firstColumn="1" w:lastColumn="0" w:noHBand="0" w:noVBand="0"/>
      </w:tblPr>
      <w:tblGrid>
        <w:gridCol w:w="2622"/>
        <w:gridCol w:w="6540"/>
      </w:tblGrid>
      <w:tr w:rsidR="00C13FEA" w:rsidRPr="00C67A31" w14:paraId="3CC514E7" w14:textId="77777777" w:rsidTr="00C13FEA">
        <w:trPr>
          <w:trHeight w:val="397"/>
        </w:trPr>
        <w:tc>
          <w:tcPr>
            <w:tcW w:w="26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5F7B9D0" w14:textId="77777777" w:rsidR="00C13FEA" w:rsidRPr="00C67A31" w:rsidRDefault="00C13FEA" w:rsidP="003150D1">
            <w:pPr>
              <w:suppressAutoHyphens/>
              <w:autoSpaceDN w:val="0"/>
              <w:snapToGrid w:val="0"/>
              <w:spacing w:after="0" w:line="276" w:lineRule="auto"/>
              <w:ind w:right="6"/>
              <w:jc w:val="right"/>
              <w:textAlignment w:val="baseline"/>
              <w:rPr>
                <w:rFonts w:ascii="Arial" w:hAnsi="Arial" w:cs="Arial"/>
                <w:kern w:val="3"/>
                <w:lang w:eastAsia="zh-CN"/>
              </w:rPr>
            </w:pPr>
            <w:r w:rsidRPr="00C67A31">
              <w:rPr>
                <w:rFonts w:ascii="Arial" w:hAnsi="Arial" w:cs="Arial"/>
                <w:kern w:val="3"/>
                <w:lang w:eastAsia="zh-CN"/>
              </w:rPr>
              <w:t>Številka ponudbe:</w:t>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A0395B"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0137A6C7" w14:textId="77777777" w:rsidTr="00C13FEA">
        <w:trPr>
          <w:trHeight w:val="397"/>
        </w:trPr>
        <w:tc>
          <w:tcPr>
            <w:tcW w:w="26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FBFA846" w14:textId="77777777" w:rsidR="00C13FEA" w:rsidRPr="00C67A31" w:rsidRDefault="00C13FEA" w:rsidP="003150D1">
            <w:pPr>
              <w:suppressAutoHyphens/>
              <w:autoSpaceDN w:val="0"/>
              <w:snapToGrid w:val="0"/>
              <w:spacing w:after="0" w:line="276" w:lineRule="auto"/>
              <w:ind w:right="6"/>
              <w:jc w:val="right"/>
              <w:textAlignment w:val="baseline"/>
              <w:rPr>
                <w:rFonts w:ascii="Arial" w:hAnsi="Arial" w:cs="Arial"/>
                <w:kern w:val="3"/>
                <w:lang w:eastAsia="zh-CN"/>
              </w:rPr>
            </w:pPr>
            <w:r w:rsidRPr="00C67A31">
              <w:rPr>
                <w:rFonts w:ascii="Arial" w:hAnsi="Arial" w:cs="Arial"/>
                <w:kern w:val="3"/>
                <w:lang w:eastAsia="zh-CN"/>
              </w:rPr>
              <w:t>Datum:</w:t>
            </w:r>
            <w:r w:rsidRPr="00C67A31">
              <w:rPr>
                <w:rFonts w:ascii="Arial" w:hAnsi="Arial" w:cs="Arial"/>
                <w:kern w:val="3"/>
                <w:lang w:eastAsia="zh-CN"/>
              </w:rPr>
              <w:tab/>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A774C6"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bl>
    <w:p w14:paraId="4F05C169" w14:textId="77777777" w:rsidR="00C13FEA" w:rsidRPr="00C67A31" w:rsidRDefault="00C13FEA" w:rsidP="003150D1">
      <w:pPr>
        <w:tabs>
          <w:tab w:val="right" w:pos="2556"/>
          <w:tab w:val="right" w:pos="9017"/>
        </w:tabs>
        <w:spacing w:after="0" w:line="276" w:lineRule="auto"/>
        <w:ind w:right="6"/>
        <w:jc w:val="both"/>
        <w:rPr>
          <w:rFonts w:ascii="Arial" w:hAnsi="Arial" w:cs="Arial"/>
          <w:b/>
          <w:bCs/>
        </w:rPr>
      </w:pPr>
    </w:p>
    <w:p w14:paraId="2AD9BDED" w14:textId="77777777" w:rsidR="00C13FEA" w:rsidRPr="00C67A31" w:rsidRDefault="00C13FEA" w:rsidP="003150D1">
      <w:pPr>
        <w:tabs>
          <w:tab w:val="right" w:pos="2556"/>
          <w:tab w:val="right" w:pos="9017"/>
        </w:tabs>
        <w:spacing w:after="0" w:line="276" w:lineRule="auto"/>
        <w:ind w:right="6"/>
        <w:jc w:val="both"/>
        <w:rPr>
          <w:rFonts w:ascii="Arial" w:hAnsi="Arial" w:cs="Arial"/>
          <w:b/>
          <w:bCs/>
          <w:i/>
          <w:iCs/>
        </w:rPr>
      </w:pPr>
      <w:r w:rsidRPr="00C67A31">
        <w:rPr>
          <w:rFonts w:ascii="Arial" w:hAnsi="Arial" w:cs="Arial"/>
          <w:b/>
          <w:bCs/>
        </w:rPr>
        <w:t xml:space="preserve">PONUDBO ODDAJAMO </w:t>
      </w:r>
      <w:r w:rsidRPr="00C67A31">
        <w:rPr>
          <w:rFonts w:ascii="Arial" w:hAnsi="Arial" w:cs="Arial"/>
          <w:b/>
          <w:bCs/>
          <w:i/>
          <w:iCs/>
        </w:rPr>
        <w:t>(ponudnik ustrezno obkroži):</w:t>
      </w:r>
    </w:p>
    <w:p w14:paraId="7E57F7CC" w14:textId="77777777" w:rsidR="00C13FEA" w:rsidRPr="00C67A31" w:rsidRDefault="00C13FEA" w:rsidP="003150D1">
      <w:pPr>
        <w:tabs>
          <w:tab w:val="right" w:pos="2556"/>
          <w:tab w:val="right" w:pos="9017"/>
        </w:tabs>
        <w:spacing w:after="0" w:line="276" w:lineRule="auto"/>
        <w:ind w:right="6"/>
        <w:jc w:val="both"/>
        <w:rPr>
          <w:rFonts w:ascii="Arial" w:hAnsi="Arial" w:cs="Arial"/>
          <w:b/>
          <w:bCs/>
        </w:rPr>
      </w:pPr>
    </w:p>
    <w:tbl>
      <w:tblPr>
        <w:tblW w:w="0" w:type="auto"/>
        <w:jc w:val="center"/>
        <w:tblLook w:val="00A0" w:firstRow="1" w:lastRow="0" w:firstColumn="1" w:lastColumn="0" w:noHBand="0" w:noVBand="0"/>
      </w:tblPr>
      <w:tblGrid>
        <w:gridCol w:w="3020"/>
        <w:gridCol w:w="3020"/>
        <w:gridCol w:w="3020"/>
      </w:tblGrid>
      <w:tr w:rsidR="00C13FEA" w:rsidRPr="00C67A31" w14:paraId="4C129819" w14:textId="77777777" w:rsidTr="00C13FEA">
        <w:trPr>
          <w:jc w:val="center"/>
        </w:trPr>
        <w:tc>
          <w:tcPr>
            <w:tcW w:w="3020" w:type="dxa"/>
          </w:tcPr>
          <w:p w14:paraId="0FCA50FD" w14:textId="77777777" w:rsidR="00C13FEA" w:rsidRPr="00C67A31" w:rsidRDefault="00C13FEA" w:rsidP="003150D1">
            <w:pPr>
              <w:tabs>
                <w:tab w:val="right" w:pos="2556"/>
                <w:tab w:val="right" w:pos="9017"/>
              </w:tabs>
              <w:spacing w:after="0" w:line="276" w:lineRule="auto"/>
              <w:ind w:right="6"/>
              <w:jc w:val="center"/>
              <w:rPr>
                <w:rFonts w:ascii="Arial" w:hAnsi="Arial" w:cs="Arial"/>
                <w:b/>
                <w:bCs/>
              </w:rPr>
            </w:pPr>
            <w:r w:rsidRPr="00C67A31">
              <w:rPr>
                <w:rFonts w:ascii="Arial" w:hAnsi="Arial" w:cs="Arial"/>
                <w:b/>
                <w:bCs/>
              </w:rPr>
              <w:t>Samostojno</w:t>
            </w:r>
          </w:p>
        </w:tc>
        <w:tc>
          <w:tcPr>
            <w:tcW w:w="3020" w:type="dxa"/>
          </w:tcPr>
          <w:p w14:paraId="5F91A165" w14:textId="77777777" w:rsidR="00C13FEA" w:rsidRPr="00C67A31" w:rsidRDefault="00C13FEA" w:rsidP="003150D1">
            <w:pPr>
              <w:tabs>
                <w:tab w:val="right" w:pos="2556"/>
                <w:tab w:val="right" w:pos="9017"/>
              </w:tabs>
              <w:spacing w:after="0" w:line="276" w:lineRule="auto"/>
              <w:ind w:right="6"/>
              <w:jc w:val="center"/>
              <w:rPr>
                <w:rFonts w:ascii="Arial" w:hAnsi="Arial" w:cs="Arial"/>
                <w:b/>
                <w:bCs/>
              </w:rPr>
            </w:pPr>
            <w:r w:rsidRPr="00C67A31">
              <w:rPr>
                <w:rFonts w:ascii="Arial" w:hAnsi="Arial" w:cs="Arial"/>
                <w:b/>
                <w:bCs/>
              </w:rPr>
              <w:t>v skupnem nastopu*</w:t>
            </w:r>
          </w:p>
        </w:tc>
        <w:tc>
          <w:tcPr>
            <w:tcW w:w="3020" w:type="dxa"/>
          </w:tcPr>
          <w:p w14:paraId="70E99553" w14:textId="77777777" w:rsidR="00C13FEA" w:rsidRPr="00C67A31" w:rsidRDefault="00C13FEA" w:rsidP="003150D1">
            <w:pPr>
              <w:tabs>
                <w:tab w:val="right" w:pos="2556"/>
                <w:tab w:val="right" w:pos="9017"/>
              </w:tabs>
              <w:spacing w:after="0" w:line="276" w:lineRule="auto"/>
              <w:ind w:right="6"/>
              <w:jc w:val="center"/>
              <w:rPr>
                <w:rFonts w:ascii="Arial" w:hAnsi="Arial" w:cs="Arial"/>
                <w:b/>
                <w:bCs/>
              </w:rPr>
            </w:pPr>
            <w:r w:rsidRPr="00C67A31">
              <w:rPr>
                <w:rFonts w:ascii="Arial" w:hAnsi="Arial" w:cs="Arial"/>
                <w:b/>
                <w:bCs/>
              </w:rPr>
              <w:t>s podizvajalci*</w:t>
            </w:r>
          </w:p>
        </w:tc>
      </w:tr>
    </w:tbl>
    <w:p w14:paraId="0061D62C" w14:textId="77777777" w:rsidR="00C13FEA" w:rsidRPr="00C67A31" w:rsidRDefault="00C13FEA" w:rsidP="003150D1">
      <w:pPr>
        <w:tabs>
          <w:tab w:val="right" w:pos="2556"/>
          <w:tab w:val="right" w:pos="9017"/>
        </w:tabs>
        <w:spacing w:after="0" w:line="276" w:lineRule="auto"/>
        <w:ind w:right="6"/>
        <w:jc w:val="both"/>
        <w:rPr>
          <w:rFonts w:ascii="Arial" w:hAnsi="Arial" w:cs="Arial"/>
          <w:b/>
          <w:bCs/>
        </w:rPr>
      </w:pPr>
    </w:p>
    <w:p w14:paraId="4461F65A" w14:textId="77777777" w:rsidR="00C13FEA" w:rsidRPr="00C67A31" w:rsidRDefault="00C13FEA" w:rsidP="003150D1">
      <w:pPr>
        <w:tabs>
          <w:tab w:val="right" w:pos="2556"/>
          <w:tab w:val="right" w:pos="9017"/>
        </w:tabs>
        <w:spacing w:after="0" w:line="276" w:lineRule="auto"/>
        <w:ind w:right="6"/>
        <w:jc w:val="both"/>
        <w:rPr>
          <w:rFonts w:ascii="Arial" w:hAnsi="Arial" w:cs="Arial"/>
          <w:i/>
          <w:iCs/>
        </w:rPr>
      </w:pPr>
      <w:r w:rsidRPr="00C67A31">
        <w:rPr>
          <w:rFonts w:ascii="Arial" w:hAnsi="Arial" w:cs="Arial"/>
          <w:i/>
          <w:iCs/>
        </w:rPr>
        <w:t>*V primeru, da ponudnik ponudbo oddaja v skupnem nastopu ali s podizvajalci, ponudnik (poleg zase) tudi za vsakega partnerja ali podizvajalca predloži izpolnjen obrazec Podatki o ponudniku in drugih gospodarskih subjektih na prilogi št. 2.</w:t>
      </w:r>
      <w:r w:rsidR="003F4CDF">
        <w:rPr>
          <w:rFonts w:ascii="Arial" w:hAnsi="Arial" w:cs="Arial"/>
          <w:i/>
          <w:iCs/>
        </w:rPr>
        <w:t xml:space="preserve"> </w:t>
      </w:r>
    </w:p>
    <w:p w14:paraId="7D34C684" w14:textId="77777777" w:rsidR="00C13FEA" w:rsidRPr="00C67A31" w:rsidRDefault="00C13FEA" w:rsidP="003150D1">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p>
    <w:p w14:paraId="6CB0ACC9" w14:textId="77777777" w:rsidR="00C13FEA" w:rsidRPr="00C67A31" w:rsidRDefault="00C13FEA" w:rsidP="003150D1">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r w:rsidRPr="00C67A31">
        <w:rPr>
          <w:rFonts w:ascii="Arial" w:hAnsi="Arial" w:cs="Arial"/>
          <w:b/>
          <w:bCs/>
          <w:kern w:val="3"/>
          <w:lang w:eastAsia="zh-CN"/>
        </w:rPr>
        <w:t>PONUDNIK</w:t>
      </w:r>
      <w:r w:rsidRPr="00C67A31">
        <w:rPr>
          <w:rStyle w:val="Sprotnaopomba-sklic"/>
          <w:rFonts w:ascii="Arial" w:hAnsi="Arial" w:cs="Arial"/>
          <w:b/>
          <w:bCs/>
          <w:kern w:val="3"/>
          <w:lang w:eastAsia="zh-CN"/>
        </w:rPr>
        <w:footnoteReference w:id="3"/>
      </w:r>
      <w:r w:rsidRPr="00C67A31">
        <w:rPr>
          <w:rFonts w:ascii="Arial" w:hAnsi="Arial" w:cs="Arial"/>
          <w:b/>
          <w:bCs/>
          <w:kern w:val="3"/>
          <w:lang w:eastAsia="zh-CN"/>
        </w:rPr>
        <w:t>:</w:t>
      </w:r>
    </w:p>
    <w:tbl>
      <w:tblPr>
        <w:tblW w:w="9232" w:type="dxa"/>
        <w:tblInd w:w="2" w:type="dxa"/>
        <w:tblLayout w:type="fixed"/>
        <w:tblCellMar>
          <w:left w:w="10" w:type="dxa"/>
          <w:right w:w="10" w:type="dxa"/>
        </w:tblCellMar>
        <w:tblLook w:val="00A0" w:firstRow="1" w:lastRow="0" w:firstColumn="1" w:lastColumn="0" w:noHBand="0" w:noVBand="0"/>
      </w:tblPr>
      <w:tblGrid>
        <w:gridCol w:w="3477"/>
        <w:gridCol w:w="5755"/>
      </w:tblGrid>
      <w:tr w:rsidR="00C13FEA" w:rsidRPr="00C67A31" w14:paraId="473494B0"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0E19E85"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Naziv: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8B25C3"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3AB5AFCF"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738FEAD"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Naslov: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8F0B69"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7ED09700"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7266AFE"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Matična številka: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E38776"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0EF80ECD"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33DD2BD"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Identifikacijska številka za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CA5A54"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bl>
    <w:p w14:paraId="6D9F64AE" w14:textId="77777777" w:rsidR="00C13FEA" w:rsidRPr="00C67A31" w:rsidRDefault="00C13FEA" w:rsidP="003150D1">
      <w:pPr>
        <w:tabs>
          <w:tab w:val="right" w:pos="2556"/>
          <w:tab w:val="right" w:pos="5609"/>
          <w:tab w:val="left" w:pos="7938"/>
          <w:tab w:val="left" w:pos="8364"/>
        </w:tabs>
        <w:suppressAutoHyphens/>
        <w:autoSpaceDN w:val="0"/>
        <w:spacing w:after="0" w:line="276" w:lineRule="auto"/>
        <w:ind w:right="-1"/>
        <w:jc w:val="both"/>
        <w:textAlignment w:val="baseline"/>
        <w:rPr>
          <w:rFonts w:ascii="Arial" w:hAnsi="Arial" w:cs="Arial"/>
          <w:b/>
          <w:bCs/>
          <w:kern w:val="3"/>
          <w:lang w:eastAsia="zh-CN"/>
        </w:rPr>
      </w:pPr>
    </w:p>
    <w:p w14:paraId="16E660AC" w14:textId="77777777" w:rsidR="00C13FEA" w:rsidRPr="00C67A31" w:rsidRDefault="00C13FEA" w:rsidP="003150D1">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p>
    <w:p w14:paraId="1F176AE5" w14:textId="77777777" w:rsidR="00C13FEA" w:rsidRPr="00C67A31" w:rsidRDefault="00C13FEA" w:rsidP="003150D1">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r w:rsidRPr="00C67A31">
        <w:rPr>
          <w:rFonts w:ascii="Arial" w:hAnsi="Arial" w:cs="Arial"/>
          <w:b/>
          <w:bCs/>
          <w:kern w:val="3"/>
          <w:lang w:eastAsia="zh-CN"/>
        </w:rPr>
        <w:t>PARTNER:</w:t>
      </w:r>
    </w:p>
    <w:tbl>
      <w:tblPr>
        <w:tblW w:w="9232" w:type="dxa"/>
        <w:tblInd w:w="2" w:type="dxa"/>
        <w:tblLayout w:type="fixed"/>
        <w:tblCellMar>
          <w:left w:w="10" w:type="dxa"/>
          <w:right w:w="10" w:type="dxa"/>
        </w:tblCellMar>
        <w:tblLook w:val="00A0" w:firstRow="1" w:lastRow="0" w:firstColumn="1" w:lastColumn="0" w:noHBand="0" w:noVBand="0"/>
      </w:tblPr>
      <w:tblGrid>
        <w:gridCol w:w="3477"/>
        <w:gridCol w:w="5755"/>
      </w:tblGrid>
      <w:tr w:rsidR="00C13FEA" w:rsidRPr="00C67A31" w14:paraId="470AFB3B"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06CA6CF"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Naziv: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484850"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1B52542E"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B54DBEE"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Naslov: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85F69A"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7E0BD53B"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0742135"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Matična številka: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2AC672"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18F3B00C"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7004620"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Identifikacijska številka za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8EFFAF"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bl>
    <w:p w14:paraId="4C895EDF" w14:textId="77777777" w:rsidR="00C13FEA" w:rsidRPr="00C67A31" w:rsidRDefault="00C13FEA" w:rsidP="003150D1">
      <w:pPr>
        <w:tabs>
          <w:tab w:val="right" w:pos="2556"/>
          <w:tab w:val="right" w:pos="5609"/>
          <w:tab w:val="left" w:pos="7938"/>
          <w:tab w:val="left" w:pos="8364"/>
        </w:tabs>
        <w:suppressAutoHyphens/>
        <w:autoSpaceDN w:val="0"/>
        <w:spacing w:after="0" w:line="276" w:lineRule="auto"/>
        <w:ind w:right="-1"/>
        <w:jc w:val="both"/>
        <w:textAlignment w:val="baseline"/>
        <w:rPr>
          <w:rFonts w:ascii="Arial" w:hAnsi="Arial" w:cs="Arial"/>
          <w:b/>
          <w:bCs/>
          <w:kern w:val="3"/>
          <w:lang w:eastAsia="zh-CN"/>
        </w:rPr>
      </w:pPr>
    </w:p>
    <w:p w14:paraId="4D09763D" w14:textId="77777777" w:rsidR="00C13FEA" w:rsidRPr="00C67A31" w:rsidRDefault="00C13FEA" w:rsidP="003150D1">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p>
    <w:p w14:paraId="7F09EB35" w14:textId="77777777" w:rsidR="00C13FEA" w:rsidRPr="00C67A31" w:rsidRDefault="00C13FEA" w:rsidP="003150D1">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r w:rsidRPr="00C67A31">
        <w:rPr>
          <w:rFonts w:ascii="Arial" w:hAnsi="Arial" w:cs="Arial"/>
          <w:b/>
          <w:bCs/>
          <w:kern w:val="3"/>
          <w:lang w:eastAsia="zh-CN"/>
        </w:rPr>
        <w:t>PARTNER:</w:t>
      </w:r>
    </w:p>
    <w:tbl>
      <w:tblPr>
        <w:tblW w:w="9232" w:type="dxa"/>
        <w:tblInd w:w="2" w:type="dxa"/>
        <w:tblLayout w:type="fixed"/>
        <w:tblCellMar>
          <w:left w:w="10" w:type="dxa"/>
          <w:right w:w="10" w:type="dxa"/>
        </w:tblCellMar>
        <w:tblLook w:val="00A0" w:firstRow="1" w:lastRow="0" w:firstColumn="1" w:lastColumn="0" w:noHBand="0" w:noVBand="0"/>
      </w:tblPr>
      <w:tblGrid>
        <w:gridCol w:w="3477"/>
        <w:gridCol w:w="5755"/>
      </w:tblGrid>
      <w:tr w:rsidR="00C13FEA" w:rsidRPr="00C67A31" w14:paraId="76C500A1"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A91436B"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Naziv: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D440C0"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02A19AEB"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B61C7E"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Naslov: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6FFF4B"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48D6D0AC"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CC0E578"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lastRenderedPageBreak/>
              <w:t>Matična številka: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2FD3A2"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034610BC"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103770"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Identifikacijska številka za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2BC58A"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bl>
    <w:p w14:paraId="51C445B8" w14:textId="77777777" w:rsidR="00C13FEA" w:rsidRPr="00C67A31" w:rsidRDefault="00C13FEA" w:rsidP="003150D1">
      <w:pPr>
        <w:tabs>
          <w:tab w:val="right" w:pos="2556"/>
          <w:tab w:val="right" w:pos="5609"/>
          <w:tab w:val="left" w:pos="7938"/>
          <w:tab w:val="left" w:pos="8364"/>
        </w:tabs>
        <w:suppressAutoHyphens/>
        <w:autoSpaceDN w:val="0"/>
        <w:spacing w:after="0" w:line="276" w:lineRule="auto"/>
        <w:ind w:right="-1"/>
        <w:jc w:val="both"/>
        <w:textAlignment w:val="baseline"/>
        <w:rPr>
          <w:rFonts w:ascii="Arial" w:hAnsi="Arial" w:cs="Arial"/>
          <w:b/>
          <w:bCs/>
          <w:kern w:val="3"/>
          <w:lang w:eastAsia="zh-CN"/>
        </w:rPr>
      </w:pPr>
    </w:p>
    <w:p w14:paraId="71B38DCA" w14:textId="77777777" w:rsidR="00C13FEA" w:rsidRPr="00C67A31" w:rsidRDefault="00C13FEA" w:rsidP="003150D1">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p>
    <w:p w14:paraId="10537872" w14:textId="77777777" w:rsidR="00C13FEA" w:rsidRPr="00C67A31" w:rsidRDefault="00C13FEA" w:rsidP="003150D1">
      <w:pPr>
        <w:tabs>
          <w:tab w:val="right" w:pos="2556"/>
          <w:tab w:val="right" w:pos="5609"/>
        </w:tabs>
        <w:spacing w:after="0" w:line="276" w:lineRule="auto"/>
        <w:rPr>
          <w:rFonts w:ascii="Arial" w:hAnsi="Arial" w:cs="Arial"/>
          <w:b/>
        </w:rPr>
      </w:pPr>
      <w:r w:rsidRPr="00C67A31">
        <w:rPr>
          <w:rFonts w:ascii="Arial" w:hAnsi="Arial" w:cs="Arial"/>
          <w:b/>
        </w:rPr>
        <w:t>Ponudbena vrednost:</w:t>
      </w:r>
    </w:p>
    <w:tbl>
      <w:tblPr>
        <w:tblW w:w="9232" w:type="dxa"/>
        <w:tblInd w:w="-80" w:type="dxa"/>
        <w:tblLayout w:type="fixed"/>
        <w:tblCellMar>
          <w:left w:w="10" w:type="dxa"/>
          <w:right w:w="10" w:type="dxa"/>
        </w:tblCellMar>
        <w:tblLook w:val="04A0" w:firstRow="1" w:lastRow="0" w:firstColumn="1" w:lastColumn="0" w:noHBand="0" w:noVBand="1"/>
      </w:tblPr>
      <w:tblGrid>
        <w:gridCol w:w="4465"/>
        <w:gridCol w:w="4767"/>
      </w:tblGrid>
      <w:tr w:rsidR="00C13FEA" w:rsidRPr="00C67A31" w14:paraId="4171B6EA" w14:textId="77777777" w:rsidTr="00C13FEA">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6D405CD7" w14:textId="77777777" w:rsidR="00C13FEA" w:rsidRPr="00C67A31" w:rsidRDefault="00C13FEA" w:rsidP="003150D1">
            <w:pPr>
              <w:pStyle w:val="Standard"/>
              <w:snapToGrid w:val="0"/>
              <w:ind w:firstLine="708"/>
              <w:jc w:val="left"/>
              <w:rPr>
                <w:rFonts w:ascii="Arial" w:hAnsi="Arial" w:cs="Arial"/>
              </w:rPr>
            </w:pPr>
          </w:p>
          <w:p w14:paraId="5936A37B" w14:textId="77777777" w:rsidR="00C13FEA" w:rsidRPr="00C67A31" w:rsidRDefault="00C13FEA" w:rsidP="003150D1">
            <w:pPr>
              <w:pStyle w:val="Standard"/>
              <w:snapToGrid w:val="0"/>
              <w:jc w:val="left"/>
              <w:rPr>
                <w:rFonts w:ascii="Arial" w:hAnsi="Arial" w:cs="Arial"/>
              </w:rPr>
            </w:pPr>
            <w:r w:rsidRPr="00C67A31">
              <w:rPr>
                <w:rFonts w:ascii="Arial" w:hAnsi="Arial" w:cs="Arial"/>
              </w:rPr>
              <w:t>Ponudbena vrednost brez DDV</w:t>
            </w:r>
            <w:r w:rsidRPr="00C67A31">
              <w:rPr>
                <w:rStyle w:val="Sprotnaopomba-sklic"/>
                <w:rFonts w:ascii="Arial" w:hAnsi="Arial" w:cs="Arial"/>
              </w:rPr>
              <w:footnoteReference w:id="4"/>
            </w:r>
            <w:r w:rsidRPr="00C67A31">
              <w:rPr>
                <w:rFonts w:ascii="Arial" w:hAnsi="Arial" w:cs="Arial"/>
              </w:rPr>
              <w:t>:</w:t>
            </w:r>
          </w:p>
          <w:p w14:paraId="202A9DCC" w14:textId="77777777" w:rsidR="00C13FEA" w:rsidRPr="00C67A31" w:rsidRDefault="00C13FEA" w:rsidP="003150D1">
            <w:pPr>
              <w:pStyle w:val="Standard"/>
              <w:snapToGrid w:val="0"/>
              <w:jc w:val="left"/>
              <w:rPr>
                <w:rFonts w:ascii="Arial" w:hAnsi="Arial" w:cs="Arial"/>
              </w:rPr>
            </w:pP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4551B" w14:textId="77777777" w:rsidR="00C13FEA" w:rsidRPr="00C67A31" w:rsidRDefault="00C13FEA" w:rsidP="003150D1">
            <w:pPr>
              <w:pStyle w:val="Standard"/>
              <w:snapToGrid w:val="0"/>
              <w:rPr>
                <w:rFonts w:ascii="Arial" w:hAnsi="Arial" w:cs="Arial"/>
              </w:rPr>
            </w:pPr>
          </w:p>
        </w:tc>
      </w:tr>
      <w:tr w:rsidR="00C13FEA" w:rsidRPr="00C67A31" w14:paraId="4ED00243" w14:textId="77777777" w:rsidTr="00C13FEA">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4282FB23" w14:textId="77777777" w:rsidR="00C13FEA" w:rsidRPr="00C67A31" w:rsidRDefault="00C13FEA" w:rsidP="003150D1">
            <w:pPr>
              <w:pStyle w:val="Standard"/>
              <w:snapToGrid w:val="0"/>
              <w:jc w:val="left"/>
              <w:rPr>
                <w:rFonts w:ascii="Arial" w:hAnsi="Arial" w:cs="Arial"/>
              </w:rPr>
            </w:pPr>
            <w:r w:rsidRPr="00C67A31">
              <w:rPr>
                <w:rFonts w:ascii="Arial" w:hAnsi="Arial" w:cs="Arial"/>
              </w:rPr>
              <w:t>Znesek DDV :</w:t>
            </w: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9362C" w14:textId="77777777" w:rsidR="00C13FEA" w:rsidRPr="00C67A31" w:rsidRDefault="00C13FEA" w:rsidP="003150D1">
            <w:pPr>
              <w:pStyle w:val="Standard"/>
              <w:snapToGrid w:val="0"/>
              <w:rPr>
                <w:rFonts w:ascii="Arial" w:hAnsi="Arial" w:cs="Arial"/>
              </w:rPr>
            </w:pPr>
          </w:p>
        </w:tc>
      </w:tr>
      <w:tr w:rsidR="00C13FEA" w:rsidRPr="00C67A31" w14:paraId="43B64147" w14:textId="77777777" w:rsidTr="00C13FEA">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1CF39ABC" w14:textId="77777777" w:rsidR="00C13FEA" w:rsidRPr="00C67A31" w:rsidRDefault="00C13FEA" w:rsidP="003150D1">
            <w:pPr>
              <w:pStyle w:val="Standard"/>
              <w:snapToGrid w:val="0"/>
              <w:jc w:val="left"/>
              <w:rPr>
                <w:rFonts w:ascii="Arial" w:hAnsi="Arial" w:cs="Arial"/>
              </w:rPr>
            </w:pPr>
          </w:p>
          <w:p w14:paraId="4883E255" w14:textId="77777777" w:rsidR="00C13FEA" w:rsidRPr="00C67A31" w:rsidRDefault="00C13FEA" w:rsidP="003150D1">
            <w:pPr>
              <w:pStyle w:val="Standard"/>
              <w:snapToGrid w:val="0"/>
              <w:jc w:val="left"/>
              <w:rPr>
                <w:rFonts w:ascii="Arial" w:hAnsi="Arial" w:cs="Arial"/>
              </w:rPr>
            </w:pPr>
            <w:r w:rsidRPr="00C67A31">
              <w:rPr>
                <w:rFonts w:ascii="Arial" w:hAnsi="Arial" w:cs="Arial"/>
              </w:rPr>
              <w:t>Skupna ponudbena cena vključno z DDV:</w:t>
            </w:r>
          </w:p>
          <w:p w14:paraId="068EAE06" w14:textId="77777777" w:rsidR="00C13FEA" w:rsidRPr="00C67A31" w:rsidRDefault="00C13FEA" w:rsidP="003150D1">
            <w:pPr>
              <w:pStyle w:val="Standard"/>
              <w:snapToGrid w:val="0"/>
              <w:jc w:val="left"/>
              <w:rPr>
                <w:rFonts w:ascii="Arial" w:hAnsi="Arial" w:cs="Arial"/>
              </w:rPr>
            </w:pP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6D92C" w14:textId="77777777" w:rsidR="00C13FEA" w:rsidRPr="00C67A31" w:rsidRDefault="00C13FEA" w:rsidP="003150D1">
            <w:pPr>
              <w:pStyle w:val="Standard"/>
              <w:snapToGrid w:val="0"/>
              <w:rPr>
                <w:rFonts w:ascii="Arial" w:hAnsi="Arial" w:cs="Arial"/>
              </w:rPr>
            </w:pPr>
          </w:p>
        </w:tc>
      </w:tr>
    </w:tbl>
    <w:p w14:paraId="41F327E5" w14:textId="77777777" w:rsidR="00C13FEA" w:rsidRPr="00C67A31" w:rsidRDefault="00C13FEA" w:rsidP="003150D1">
      <w:pPr>
        <w:widowControl w:val="0"/>
        <w:tabs>
          <w:tab w:val="right" w:pos="2556"/>
          <w:tab w:val="right" w:pos="5609"/>
        </w:tabs>
        <w:suppressAutoHyphens/>
        <w:autoSpaceDN w:val="0"/>
        <w:spacing w:after="0" w:line="276" w:lineRule="auto"/>
        <w:jc w:val="both"/>
        <w:textAlignment w:val="baseline"/>
        <w:rPr>
          <w:rFonts w:ascii="Arial" w:hAnsi="Arial" w:cs="Arial"/>
          <w:b/>
          <w:color w:val="000000"/>
          <w:kern w:val="3"/>
          <w:lang w:eastAsia="zh-CN"/>
        </w:rPr>
      </w:pPr>
    </w:p>
    <w:p w14:paraId="284E53A2" w14:textId="77777777" w:rsidR="00C13FEA" w:rsidRPr="00C67A31" w:rsidRDefault="00C13FEA" w:rsidP="003150D1">
      <w:pPr>
        <w:tabs>
          <w:tab w:val="right" w:pos="2556"/>
          <w:tab w:val="right" w:pos="5609"/>
        </w:tabs>
        <w:suppressAutoHyphens/>
        <w:autoSpaceDN w:val="0"/>
        <w:spacing w:after="0" w:line="276" w:lineRule="auto"/>
        <w:ind w:right="6"/>
        <w:jc w:val="both"/>
        <w:textAlignment w:val="baseline"/>
        <w:rPr>
          <w:rFonts w:ascii="Arial" w:hAnsi="Arial" w:cs="Arial"/>
          <w:b/>
          <w:bCs/>
          <w:kern w:val="3"/>
          <w:lang w:eastAsia="zh-CN"/>
        </w:rPr>
      </w:pPr>
    </w:p>
    <w:p w14:paraId="5FEB46B7" w14:textId="77777777" w:rsidR="00C13FEA" w:rsidRPr="00C67A31" w:rsidRDefault="00C13FEA" w:rsidP="003150D1">
      <w:pPr>
        <w:tabs>
          <w:tab w:val="right" w:pos="2556"/>
          <w:tab w:val="right" w:pos="5609"/>
        </w:tabs>
        <w:suppressAutoHyphens/>
        <w:autoSpaceDN w:val="0"/>
        <w:spacing w:after="0" w:line="276" w:lineRule="auto"/>
        <w:ind w:right="6"/>
        <w:jc w:val="both"/>
        <w:textAlignment w:val="baseline"/>
        <w:rPr>
          <w:rFonts w:ascii="Arial" w:hAnsi="Arial" w:cs="Arial"/>
          <w:b/>
          <w:bCs/>
          <w:kern w:val="3"/>
          <w:lang w:eastAsia="zh-CN"/>
        </w:rPr>
      </w:pPr>
      <w:r w:rsidRPr="00C67A31">
        <w:rPr>
          <w:rFonts w:ascii="Arial" w:hAnsi="Arial" w:cs="Arial"/>
          <w:b/>
          <w:bCs/>
          <w:kern w:val="3"/>
          <w:lang w:eastAsia="zh-CN"/>
        </w:rPr>
        <w:t>PONUDBENI POGOJI:</w:t>
      </w:r>
    </w:p>
    <w:p w14:paraId="6004C4A7" w14:textId="47BE6CE5" w:rsidR="00C13FEA" w:rsidRPr="00C67A31" w:rsidRDefault="00C13FEA" w:rsidP="003150D1">
      <w:pPr>
        <w:pStyle w:val="Odstavekseznama"/>
        <w:numPr>
          <w:ilvl w:val="0"/>
          <w:numId w:val="37"/>
        </w:numPr>
        <w:tabs>
          <w:tab w:val="right" w:pos="709"/>
          <w:tab w:val="right" w:pos="5609"/>
        </w:tabs>
        <w:suppressAutoHyphens/>
        <w:autoSpaceDN w:val="0"/>
        <w:spacing w:after="0"/>
        <w:ind w:right="6"/>
        <w:jc w:val="both"/>
        <w:textAlignment w:val="baseline"/>
        <w:rPr>
          <w:rFonts w:ascii="Arial" w:hAnsi="Arial" w:cs="Arial"/>
          <w:color w:val="auto"/>
          <w:kern w:val="3"/>
          <w:lang w:eastAsia="zh-CN"/>
        </w:rPr>
      </w:pPr>
      <w:r w:rsidRPr="00C67A31">
        <w:rPr>
          <w:rFonts w:ascii="Arial" w:hAnsi="Arial" w:cs="Arial"/>
          <w:color w:val="auto"/>
          <w:kern w:val="3"/>
          <w:lang w:eastAsia="zh-CN"/>
        </w:rPr>
        <w:t xml:space="preserve">Veljavnost ponudbe je najmanj do </w:t>
      </w:r>
      <w:r w:rsidR="00E8382B">
        <w:rPr>
          <w:rFonts w:ascii="Arial" w:hAnsi="Arial" w:cs="Arial"/>
          <w:color w:val="auto"/>
          <w:kern w:val="3"/>
          <w:lang w:eastAsia="zh-CN"/>
        </w:rPr>
        <w:t>3</w:t>
      </w:r>
      <w:r w:rsidR="00D7461E">
        <w:rPr>
          <w:rFonts w:ascii="Arial" w:hAnsi="Arial" w:cs="Arial"/>
          <w:color w:val="auto"/>
          <w:kern w:val="3"/>
          <w:lang w:eastAsia="zh-CN"/>
        </w:rPr>
        <w:t>0</w:t>
      </w:r>
      <w:r w:rsidR="00E8382B">
        <w:rPr>
          <w:rFonts w:ascii="Arial" w:hAnsi="Arial" w:cs="Arial"/>
          <w:color w:val="auto"/>
          <w:kern w:val="3"/>
          <w:lang w:eastAsia="zh-CN"/>
        </w:rPr>
        <w:t>.</w:t>
      </w:r>
      <w:r w:rsidR="00203BBD">
        <w:rPr>
          <w:rFonts w:ascii="Arial" w:hAnsi="Arial" w:cs="Arial"/>
          <w:color w:val="auto"/>
          <w:kern w:val="3"/>
          <w:lang w:eastAsia="zh-CN"/>
        </w:rPr>
        <w:t>0</w:t>
      </w:r>
      <w:r w:rsidR="00D7461E">
        <w:rPr>
          <w:rFonts w:ascii="Arial" w:hAnsi="Arial" w:cs="Arial"/>
          <w:color w:val="auto"/>
          <w:kern w:val="3"/>
          <w:lang w:eastAsia="zh-CN"/>
        </w:rPr>
        <w:t>4</w:t>
      </w:r>
      <w:r w:rsidR="00CD2D1B" w:rsidRPr="0062492E">
        <w:rPr>
          <w:rFonts w:ascii="Arial" w:hAnsi="Arial" w:cs="Arial"/>
          <w:color w:val="auto"/>
          <w:kern w:val="3"/>
          <w:lang w:eastAsia="zh-CN"/>
        </w:rPr>
        <w:t>.202</w:t>
      </w:r>
      <w:r w:rsidR="00203BBD">
        <w:rPr>
          <w:rFonts w:ascii="Arial" w:hAnsi="Arial" w:cs="Arial"/>
          <w:color w:val="auto"/>
          <w:kern w:val="3"/>
          <w:lang w:eastAsia="zh-CN"/>
        </w:rPr>
        <w:t>3</w:t>
      </w:r>
      <w:r w:rsidRPr="0062492E">
        <w:rPr>
          <w:rFonts w:ascii="Arial" w:hAnsi="Arial" w:cs="Arial"/>
          <w:color w:val="auto"/>
          <w:kern w:val="3"/>
          <w:lang w:eastAsia="zh-CN"/>
        </w:rPr>
        <w:t>.</w:t>
      </w:r>
    </w:p>
    <w:p w14:paraId="31F92345" w14:textId="77777777" w:rsidR="00C13FEA" w:rsidRPr="00C67A31" w:rsidRDefault="00C13FEA" w:rsidP="003150D1">
      <w:pPr>
        <w:pStyle w:val="Odstavekseznama"/>
        <w:numPr>
          <w:ilvl w:val="0"/>
          <w:numId w:val="37"/>
        </w:numPr>
        <w:tabs>
          <w:tab w:val="right" w:pos="709"/>
          <w:tab w:val="right" w:pos="5609"/>
        </w:tabs>
        <w:suppressAutoHyphens/>
        <w:autoSpaceDN w:val="0"/>
        <w:spacing w:after="0"/>
        <w:ind w:right="6"/>
        <w:jc w:val="both"/>
        <w:textAlignment w:val="baseline"/>
        <w:rPr>
          <w:rFonts w:ascii="Arial" w:hAnsi="Arial" w:cs="Arial"/>
          <w:color w:val="auto"/>
          <w:kern w:val="3"/>
          <w:lang w:eastAsia="zh-CN"/>
        </w:rPr>
      </w:pPr>
      <w:r w:rsidRPr="00C67A31">
        <w:rPr>
          <w:rFonts w:ascii="Arial" w:hAnsi="Arial" w:cs="Arial"/>
          <w:color w:val="auto"/>
        </w:rPr>
        <w:t>Cene na enoto</w:t>
      </w:r>
      <w:r w:rsidR="00355746">
        <w:rPr>
          <w:rFonts w:ascii="Arial" w:hAnsi="Arial" w:cs="Arial"/>
          <w:color w:val="auto"/>
        </w:rPr>
        <w:t xml:space="preserve"> so</w:t>
      </w:r>
      <w:r w:rsidRPr="00C67A31">
        <w:rPr>
          <w:rFonts w:ascii="Arial" w:hAnsi="Arial" w:cs="Arial"/>
          <w:color w:val="auto"/>
        </w:rPr>
        <w:t xml:space="preserve"> fiksne in nespremenljive ves čas trajanja pogodbe</w:t>
      </w:r>
    </w:p>
    <w:p w14:paraId="3DCAD76C" w14:textId="77777777" w:rsidR="00C13FEA" w:rsidRPr="00C67A31" w:rsidRDefault="00C13FEA" w:rsidP="003150D1">
      <w:pPr>
        <w:tabs>
          <w:tab w:val="right" w:pos="2556"/>
          <w:tab w:val="right" w:pos="5609"/>
        </w:tabs>
        <w:suppressAutoHyphens/>
        <w:autoSpaceDN w:val="0"/>
        <w:spacing w:after="0" w:line="276" w:lineRule="auto"/>
        <w:ind w:right="6"/>
        <w:jc w:val="both"/>
        <w:textAlignment w:val="baseline"/>
        <w:rPr>
          <w:rFonts w:ascii="Arial" w:hAnsi="Arial" w:cs="Arial"/>
          <w:kern w:val="3"/>
          <w:lang w:eastAsia="zh-CN"/>
        </w:rPr>
      </w:pPr>
    </w:p>
    <w:p w14:paraId="29B71D68" w14:textId="77777777" w:rsidR="00C13FEA" w:rsidRPr="00C67A31" w:rsidRDefault="00C13FEA" w:rsidP="003150D1">
      <w:pPr>
        <w:tabs>
          <w:tab w:val="right" w:pos="2556"/>
          <w:tab w:val="right" w:pos="5609"/>
        </w:tabs>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ab/>
        <w:t>Strinjamo se, da naročnik ni zavezan sprejeti nobene od ponudb, ki jih je prejel, ter da v primeru odstopa naročnika od oddaje javnega naročila ne bodo povrnjeni ponudniku nobeni stroški v zvezi z izdelavo ponudb.</w:t>
      </w:r>
    </w:p>
    <w:p w14:paraId="70EFEA15" w14:textId="77777777" w:rsidR="00C13FEA" w:rsidRPr="00C67A31" w:rsidRDefault="00C13FEA" w:rsidP="003150D1">
      <w:pPr>
        <w:tabs>
          <w:tab w:val="right" w:pos="2556"/>
          <w:tab w:val="right" w:pos="5609"/>
        </w:tabs>
        <w:suppressAutoHyphens/>
        <w:autoSpaceDN w:val="0"/>
        <w:spacing w:after="0" w:line="276" w:lineRule="auto"/>
        <w:ind w:right="6"/>
        <w:jc w:val="both"/>
        <w:textAlignment w:val="baseline"/>
        <w:rPr>
          <w:rFonts w:ascii="Arial" w:hAnsi="Arial" w:cs="Arial"/>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C13FEA" w:rsidRPr="00C67A31" w14:paraId="7AB97FC7"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3EF41686" w14:textId="77777777" w:rsidR="00C13FEA" w:rsidRPr="00C67A31" w:rsidRDefault="00C13FEA" w:rsidP="003150D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KRAJ</w:t>
            </w:r>
          </w:p>
          <w:p w14:paraId="3510E5ED"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6451875E" w14:textId="7E2BF1E4" w:rsidR="00C13FEA" w:rsidRPr="00C67A31" w:rsidRDefault="001A4F87" w:rsidP="003150D1">
            <w:pPr>
              <w:suppressAutoHyphens/>
              <w:autoSpaceDN w:val="0"/>
              <w:snapToGrid w:val="0"/>
              <w:spacing w:after="0" w:line="276" w:lineRule="auto"/>
              <w:ind w:right="6"/>
              <w:jc w:val="center"/>
              <w:textAlignment w:val="baseline"/>
              <w:rPr>
                <w:rFonts w:ascii="Arial" w:hAnsi="Arial" w:cs="Arial"/>
                <w:kern w:val="3"/>
                <w:lang w:eastAsia="zh-CN"/>
              </w:rPr>
            </w:pPr>
            <w:r>
              <w:rPr>
                <w:rFonts w:ascii="Arial" w:hAnsi="Arial" w:cs="Arial"/>
                <w:kern w:val="3"/>
                <w:lang w:eastAsia="zh-CN"/>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6C30BEC" w14:textId="77777777" w:rsidR="00C13FEA" w:rsidRPr="00C67A31" w:rsidRDefault="00C13FEA" w:rsidP="003150D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PONUDNIK</w:t>
            </w:r>
          </w:p>
          <w:p w14:paraId="23AD305B"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ime in priimek zakonitega zastopnika in podpis</w:t>
            </w:r>
          </w:p>
          <w:p w14:paraId="4624E1CF"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p w14:paraId="0FF7985F"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p w14:paraId="289D23A5"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p w14:paraId="2F6D2E16"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p w14:paraId="0A8DBDDD"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tc>
      </w:tr>
      <w:tr w:rsidR="00C13FEA" w:rsidRPr="00C67A31" w14:paraId="1E64C483"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3967F3D9" w14:textId="77777777" w:rsidR="00C13FEA" w:rsidRPr="00C67A31" w:rsidRDefault="00C13FEA" w:rsidP="003150D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64029DBA" w14:textId="77777777" w:rsidR="00C13FEA" w:rsidRPr="00C67A31" w:rsidRDefault="00C13FEA" w:rsidP="003150D1">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5369D6DD" w14:textId="77777777" w:rsidR="00C13FEA" w:rsidRPr="00C67A31" w:rsidRDefault="00C13FEA" w:rsidP="003150D1">
            <w:pPr>
              <w:widowControl w:val="0"/>
              <w:autoSpaceDN w:val="0"/>
              <w:spacing w:after="0" w:line="276" w:lineRule="auto"/>
              <w:textAlignment w:val="baseline"/>
              <w:rPr>
                <w:rFonts w:ascii="Arial" w:eastAsia="SimSun" w:hAnsi="Arial" w:cs="Arial"/>
                <w:kern w:val="3"/>
                <w:lang w:eastAsia="zh-CN"/>
              </w:rPr>
            </w:pPr>
          </w:p>
        </w:tc>
      </w:tr>
    </w:tbl>
    <w:p w14:paraId="1AD3A278" w14:textId="77777777" w:rsidR="00C13FEA" w:rsidRPr="00C67A31" w:rsidRDefault="00C13FEA" w:rsidP="003150D1">
      <w:pPr>
        <w:widowControl w:val="0"/>
        <w:suppressAutoHyphens/>
        <w:autoSpaceDN w:val="0"/>
        <w:spacing w:after="0" w:line="276" w:lineRule="auto"/>
        <w:textAlignment w:val="baseline"/>
        <w:rPr>
          <w:rFonts w:ascii="Arial" w:eastAsia="SimSun" w:hAnsi="Arial" w:cs="Arial"/>
          <w:kern w:val="3"/>
          <w:lang w:eastAsia="zh-CN"/>
        </w:rPr>
      </w:pPr>
    </w:p>
    <w:p w14:paraId="440C9702" w14:textId="68FCF3E8" w:rsidR="00C13FEA" w:rsidRDefault="00C13FEA" w:rsidP="003150D1">
      <w:pPr>
        <w:spacing w:after="0" w:line="276" w:lineRule="auto"/>
        <w:rPr>
          <w:rFonts w:ascii="Arial" w:eastAsia="SimSun" w:hAnsi="Arial" w:cs="Arial"/>
          <w:kern w:val="3"/>
          <w:lang w:eastAsia="zh-CN"/>
        </w:rPr>
      </w:pPr>
    </w:p>
    <w:p w14:paraId="4B25F65A" w14:textId="77777777" w:rsidR="009B59C3" w:rsidRPr="00C67A31" w:rsidRDefault="009B59C3" w:rsidP="003150D1">
      <w:pPr>
        <w:spacing w:after="0" w:line="276" w:lineRule="auto"/>
        <w:rPr>
          <w:rFonts w:ascii="Arial" w:eastAsia="SimSun" w:hAnsi="Arial" w:cs="Arial"/>
          <w:kern w:val="3"/>
          <w:lang w:eastAsia="zh-CN"/>
        </w:rPr>
      </w:pPr>
    </w:p>
    <w:p w14:paraId="3209F128" w14:textId="1455875B" w:rsidR="00C13FEA" w:rsidRPr="00C67A31" w:rsidRDefault="00C13FEA" w:rsidP="003150D1">
      <w:pPr>
        <w:pStyle w:val="Standard"/>
        <w:rPr>
          <w:rFonts w:ascii="Arial" w:hAnsi="Arial" w:cs="Arial"/>
        </w:rPr>
      </w:pPr>
      <w:r w:rsidRPr="00C67A31">
        <w:rPr>
          <w:rFonts w:ascii="Arial" w:hAnsi="Arial" w:cs="Arial"/>
        </w:rPr>
        <w:t xml:space="preserve">PRILOGA: </w:t>
      </w:r>
      <w:r w:rsidRPr="00C67A31">
        <w:rPr>
          <w:rFonts w:ascii="Arial" w:hAnsi="Arial" w:cs="Arial"/>
          <w:i/>
        </w:rPr>
        <w:t>V kolikor oseba, ki elektronsko</w:t>
      </w:r>
      <w:r w:rsidR="00D37062">
        <w:rPr>
          <w:rFonts w:ascii="Arial" w:hAnsi="Arial" w:cs="Arial"/>
          <w:i/>
        </w:rPr>
        <w:t>/lastnoročno</w:t>
      </w:r>
      <w:r w:rsidRPr="00C67A31">
        <w:rPr>
          <w:rFonts w:ascii="Arial" w:hAnsi="Arial" w:cs="Arial"/>
          <w:i/>
        </w:rPr>
        <w:t xml:space="preserve"> podpisuje ni zakoniti zastopnik ali prokurist ponudnika, mora biti priloženo </w:t>
      </w:r>
      <w:r w:rsidRPr="00C67A31">
        <w:rPr>
          <w:rFonts w:ascii="Arial" w:hAnsi="Arial" w:cs="Arial"/>
          <w:b/>
          <w:i/>
        </w:rPr>
        <w:t>veljavno pooblastilo za podpis</w:t>
      </w:r>
      <w:r w:rsidRPr="00C67A31">
        <w:rPr>
          <w:rFonts w:ascii="Arial" w:hAnsi="Arial" w:cs="Arial"/>
          <w:i/>
        </w:rPr>
        <w:t>. Če veljavno pooblastilo ne bo priloženo, bo naročnik ponudnika pozval na dopolnitev ponudbe v tem delu.</w:t>
      </w:r>
    </w:p>
    <w:p w14:paraId="427565AC" w14:textId="77777777" w:rsidR="00C13FEA" w:rsidRPr="00C67A31" w:rsidRDefault="00C13FEA" w:rsidP="003150D1">
      <w:pPr>
        <w:spacing w:after="0" w:line="276" w:lineRule="auto"/>
        <w:rPr>
          <w:rFonts w:ascii="Arial" w:eastAsia="SimSun" w:hAnsi="Arial" w:cs="Arial"/>
          <w:kern w:val="3"/>
          <w:lang w:eastAsia="zh-CN"/>
        </w:rPr>
      </w:pPr>
      <w:r w:rsidRPr="00C67A31">
        <w:rPr>
          <w:rFonts w:ascii="Arial" w:eastAsia="SimSun" w:hAnsi="Arial" w:cs="Arial"/>
          <w:lang w:eastAsia="zh-CN"/>
        </w:rPr>
        <w:br w:type="page"/>
      </w:r>
    </w:p>
    <w:p w14:paraId="565EB32D" w14:textId="3C46316F" w:rsidR="00275204" w:rsidRPr="00C67A31" w:rsidRDefault="00275204" w:rsidP="00A973AE">
      <w:pPr>
        <w:pStyle w:val="Slog3"/>
        <w:rPr>
          <w:rStyle w:val="Neenpoudarek"/>
          <w:rFonts w:ascii="Arial" w:hAnsi="Arial" w:cs="Arial"/>
          <w:i/>
          <w:color w:val="auto"/>
          <w:sz w:val="22"/>
        </w:rPr>
      </w:pPr>
      <w:bookmarkStart w:id="87" w:name="_Toc121730396"/>
      <w:r w:rsidRPr="00C67A31">
        <w:rPr>
          <w:rStyle w:val="Neenpoudarek"/>
          <w:rFonts w:ascii="Arial" w:hAnsi="Arial" w:cs="Arial"/>
          <w:i/>
          <w:color w:val="auto"/>
          <w:sz w:val="22"/>
        </w:rPr>
        <w:lastRenderedPageBreak/>
        <w:t xml:space="preserve">PRILOGA št. </w:t>
      </w:r>
      <w:r>
        <w:rPr>
          <w:rStyle w:val="Neenpoudarek"/>
          <w:rFonts w:ascii="Arial" w:hAnsi="Arial" w:cs="Arial"/>
          <w:i/>
          <w:color w:val="auto"/>
          <w:sz w:val="22"/>
        </w:rPr>
        <w:t>1a</w:t>
      </w:r>
      <w:bookmarkEnd w:id="87"/>
    </w:p>
    <w:p w14:paraId="4763334D" w14:textId="4143FC2C" w:rsidR="00275204" w:rsidRPr="00C67A31" w:rsidRDefault="00275204" w:rsidP="003150D1">
      <w:pPr>
        <w:pStyle w:val="Intenzivencitat"/>
      </w:pPr>
      <w:bookmarkStart w:id="88" w:name="_Toc121730397"/>
      <w:r w:rsidRPr="00C67A31">
        <w:t>PONUDBENI PREDRAČUN</w:t>
      </w:r>
      <w:r w:rsidR="00686A81">
        <w:t>/POPIS OPREME</w:t>
      </w:r>
      <w:bookmarkEnd w:id="88"/>
    </w:p>
    <w:p w14:paraId="480A57CD" w14:textId="50FBCD54" w:rsidR="00450D87" w:rsidRDefault="00450D87" w:rsidP="003150D1">
      <w:pPr>
        <w:spacing w:after="0" w:line="276" w:lineRule="auto"/>
        <w:jc w:val="both"/>
        <w:rPr>
          <w:rStyle w:val="Neenpoudarek"/>
          <w:color w:val="auto"/>
          <w:sz w:val="18"/>
          <w:szCs w:val="18"/>
          <w:lang w:eastAsia="zh-CN"/>
        </w:rPr>
      </w:pPr>
    </w:p>
    <w:p w14:paraId="6740B766" w14:textId="603E1F67" w:rsidR="00686A81" w:rsidRPr="00C67A31" w:rsidRDefault="00686A81" w:rsidP="00686A81">
      <w:pPr>
        <w:autoSpaceDE w:val="0"/>
        <w:autoSpaceDN w:val="0"/>
        <w:adjustRightInd w:val="0"/>
        <w:spacing w:after="0" w:line="276" w:lineRule="auto"/>
        <w:jc w:val="both"/>
        <w:rPr>
          <w:rFonts w:ascii="Arial" w:eastAsia="BatangChe" w:hAnsi="Arial" w:cs="Arial"/>
        </w:rPr>
      </w:pPr>
      <w:r w:rsidRPr="00A221FC">
        <w:rPr>
          <w:rFonts w:ascii="Arial" w:eastAsia="SimSun" w:hAnsi="Arial" w:cs="Arial"/>
          <w:kern w:val="3"/>
          <w:lang w:eastAsia="zh-CN"/>
        </w:rPr>
        <w:t xml:space="preserve">Ponudnik mora predložiti v celoti izpolnjen ponudbeni predračun / popis </w:t>
      </w:r>
      <w:r>
        <w:rPr>
          <w:rFonts w:ascii="Arial" w:eastAsia="SimSun" w:hAnsi="Arial" w:cs="Arial"/>
          <w:kern w:val="3"/>
          <w:lang w:eastAsia="zh-CN"/>
        </w:rPr>
        <w:t>opreme</w:t>
      </w:r>
      <w:r w:rsidRPr="00A221FC">
        <w:rPr>
          <w:rFonts w:ascii="Arial" w:eastAsia="SimSun" w:hAnsi="Arial" w:cs="Arial"/>
          <w:kern w:val="3"/>
          <w:lang w:eastAsia="zh-CN"/>
        </w:rPr>
        <w:t xml:space="preserve"> v </w:t>
      </w:r>
      <w:proofErr w:type="spellStart"/>
      <w:r w:rsidRPr="00A221FC">
        <w:rPr>
          <w:rFonts w:ascii="Arial" w:eastAsia="SimSun" w:hAnsi="Arial" w:cs="Arial"/>
          <w:kern w:val="3"/>
          <w:lang w:eastAsia="zh-CN"/>
        </w:rPr>
        <w:t>excel</w:t>
      </w:r>
      <w:proofErr w:type="spellEnd"/>
      <w:r w:rsidRPr="00A221FC">
        <w:rPr>
          <w:rFonts w:ascii="Arial" w:eastAsia="SimSun" w:hAnsi="Arial" w:cs="Arial"/>
          <w:kern w:val="3"/>
          <w:lang w:eastAsia="zh-CN"/>
        </w:rPr>
        <w:t xml:space="preserve"> dokumentu</w:t>
      </w:r>
      <w:r>
        <w:rPr>
          <w:rFonts w:ascii="Arial" w:eastAsia="SimSun" w:hAnsi="Arial" w:cs="Arial"/>
          <w:kern w:val="3"/>
          <w:lang w:eastAsia="zh-CN"/>
        </w:rPr>
        <w:t xml:space="preserve"> in v </w:t>
      </w:r>
      <w:proofErr w:type="spellStart"/>
      <w:r>
        <w:rPr>
          <w:rFonts w:ascii="Arial" w:eastAsia="SimSun" w:hAnsi="Arial" w:cs="Arial"/>
          <w:kern w:val="3"/>
          <w:lang w:eastAsia="zh-CN"/>
        </w:rPr>
        <w:t>pdf</w:t>
      </w:r>
      <w:proofErr w:type="spellEnd"/>
      <w:r>
        <w:rPr>
          <w:rFonts w:ascii="Arial" w:eastAsia="SimSun" w:hAnsi="Arial" w:cs="Arial"/>
          <w:kern w:val="3"/>
          <w:lang w:eastAsia="zh-CN"/>
        </w:rPr>
        <w:t xml:space="preserve"> obliki</w:t>
      </w:r>
      <w:r w:rsidRPr="00A221FC">
        <w:rPr>
          <w:rFonts w:ascii="Arial" w:eastAsia="SimSun" w:hAnsi="Arial" w:cs="Arial"/>
          <w:kern w:val="3"/>
          <w:lang w:eastAsia="zh-CN"/>
        </w:rPr>
        <w:t xml:space="preserve">. Ponudbeni predračun / popis </w:t>
      </w:r>
      <w:r>
        <w:rPr>
          <w:rFonts w:ascii="Arial" w:eastAsia="SimSun" w:hAnsi="Arial" w:cs="Arial"/>
          <w:kern w:val="3"/>
          <w:lang w:eastAsia="zh-CN"/>
        </w:rPr>
        <w:t>opreme</w:t>
      </w:r>
      <w:r w:rsidRPr="00A221FC">
        <w:rPr>
          <w:rFonts w:ascii="Arial" w:eastAsia="SimSun" w:hAnsi="Arial" w:cs="Arial"/>
          <w:kern w:val="3"/>
          <w:lang w:eastAsia="zh-CN"/>
        </w:rPr>
        <w:t xml:space="preserve"> mora biti izpolnjen na vseh praznih in za izpolnitev predvidenih mestih, razen tam, kjer v skladu z navodili v ponudbenem predračunu / popisu </w:t>
      </w:r>
      <w:r>
        <w:rPr>
          <w:rFonts w:ascii="Arial" w:eastAsia="SimSun" w:hAnsi="Arial" w:cs="Arial"/>
          <w:kern w:val="3"/>
          <w:lang w:eastAsia="zh-CN"/>
        </w:rPr>
        <w:t>opreme</w:t>
      </w:r>
      <w:r w:rsidRPr="00A221FC">
        <w:rPr>
          <w:rFonts w:ascii="Arial" w:eastAsia="SimSun" w:hAnsi="Arial" w:cs="Arial"/>
          <w:kern w:val="3"/>
          <w:lang w:eastAsia="zh-CN"/>
        </w:rPr>
        <w:t xml:space="preserve"> to ni nujno potrebno.</w:t>
      </w:r>
    </w:p>
    <w:p w14:paraId="3EA4369B" w14:textId="77777777" w:rsidR="00FB0571" w:rsidRDefault="00FB0571" w:rsidP="003150D1">
      <w:pPr>
        <w:pStyle w:val="Glava"/>
        <w:tabs>
          <w:tab w:val="left" w:pos="708"/>
        </w:tabs>
        <w:spacing w:line="276" w:lineRule="auto"/>
        <w:jc w:val="both"/>
        <w:rPr>
          <w:rFonts w:ascii="Arial" w:hAnsi="Arial" w:cs="Arial"/>
          <w:sz w:val="18"/>
          <w:szCs w:val="18"/>
        </w:rPr>
      </w:pPr>
    </w:p>
    <w:p w14:paraId="07F20D6F" w14:textId="641BFBFF" w:rsidR="00FB0571" w:rsidRDefault="00FB0571" w:rsidP="003150D1">
      <w:pPr>
        <w:pStyle w:val="Glava"/>
        <w:tabs>
          <w:tab w:val="left" w:pos="708"/>
        </w:tabs>
        <w:spacing w:line="276" w:lineRule="auto"/>
        <w:jc w:val="both"/>
        <w:rPr>
          <w:rFonts w:ascii="Arial" w:hAnsi="Arial" w:cs="Arial"/>
          <w:sz w:val="18"/>
          <w:szCs w:val="18"/>
        </w:rPr>
      </w:pPr>
    </w:p>
    <w:p w14:paraId="209F641E" w14:textId="4D20502D" w:rsidR="007718B7" w:rsidRDefault="007718B7" w:rsidP="003150D1">
      <w:pPr>
        <w:pStyle w:val="Glava"/>
        <w:tabs>
          <w:tab w:val="left" w:pos="708"/>
        </w:tabs>
        <w:spacing w:line="276" w:lineRule="auto"/>
        <w:jc w:val="both"/>
        <w:rPr>
          <w:rFonts w:ascii="Arial" w:hAnsi="Arial" w:cs="Arial"/>
          <w:sz w:val="18"/>
          <w:szCs w:val="18"/>
        </w:rPr>
      </w:pPr>
    </w:p>
    <w:p w14:paraId="6BB0BC44" w14:textId="76336872" w:rsidR="002A6621" w:rsidRDefault="002A6621" w:rsidP="003150D1">
      <w:pPr>
        <w:pStyle w:val="Glava"/>
        <w:tabs>
          <w:tab w:val="left" w:pos="708"/>
        </w:tabs>
        <w:spacing w:line="276" w:lineRule="auto"/>
        <w:jc w:val="both"/>
        <w:rPr>
          <w:rFonts w:ascii="Arial" w:hAnsi="Arial" w:cs="Arial"/>
          <w:sz w:val="18"/>
          <w:szCs w:val="18"/>
        </w:rPr>
      </w:pPr>
    </w:p>
    <w:p w14:paraId="2D3AE569" w14:textId="5F085BFA" w:rsidR="002A6621" w:rsidRDefault="002A6621" w:rsidP="003150D1">
      <w:pPr>
        <w:pStyle w:val="Glava"/>
        <w:tabs>
          <w:tab w:val="left" w:pos="708"/>
        </w:tabs>
        <w:spacing w:line="276" w:lineRule="auto"/>
        <w:jc w:val="both"/>
        <w:rPr>
          <w:rFonts w:ascii="Arial" w:hAnsi="Arial" w:cs="Arial"/>
          <w:sz w:val="18"/>
          <w:szCs w:val="18"/>
        </w:rPr>
      </w:pPr>
    </w:p>
    <w:p w14:paraId="5EBD5F35" w14:textId="6BE55DF6" w:rsidR="00FE0EAE" w:rsidRDefault="00FE0EAE" w:rsidP="003150D1">
      <w:pPr>
        <w:pStyle w:val="Glava"/>
        <w:tabs>
          <w:tab w:val="left" w:pos="708"/>
        </w:tabs>
        <w:spacing w:line="276" w:lineRule="auto"/>
        <w:jc w:val="both"/>
        <w:rPr>
          <w:rFonts w:ascii="Arial" w:hAnsi="Arial" w:cs="Arial"/>
          <w:sz w:val="18"/>
          <w:szCs w:val="18"/>
        </w:rPr>
      </w:pPr>
    </w:p>
    <w:p w14:paraId="59529BC7" w14:textId="512F1368" w:rsidR="00507AA9" w:rsidRDefault="00507AA9" w:rsidP="003150D1">
      <w:pPr>
        <w:pStyle w:val="Glava"/>
        <w:tabs>
          <w:tab w:val="left" w:pos="708"/>
        </w:tabs>
        <w:spacing w:line="276" w:lineRule="auto"/>
        <w:jc w:val="both"/>
        <w:rPr>
          <w:rFonts w:ascii="Arial" w:hAnsi="Arial" w:cs="Arial"/>
          <w:sz w:val="18"/>
          <w:szCs w:val="18"/>
        </w:rPr>
      </w:pPr>
    </w:p>
    <w:p w14:paraId="16086F20" w14:textId="5C9BD925" w:rsidR="00507AA9" w:rsidRDefault="00507AA9" w:rsidP="003150D1">
      <w:pPr>
        <w:pStyle w:val="Glava"/>
        <w:tabs>
          <w:tab w:val="left" w:pos="708"/>
        </w:tabs>
        <w:spacing w:line="276" w:lineRule="auto"/>
        <w:jc w:val="both"/>
        <w:rPr>
          <w:rFonts w:ascii="Arial" w:hAnsi="Arial" w:cs="Arial"/>
          <w:sz w:val="18"/>
          <w:szCs w:val="18"/>
        </w:rPr>
      </w:pPr>
    </w:p>
    <w:p w14:paraId="61E634F5" w14:textId="578A9702" w:rsidR="00507AA9" w:rsidRDefault="00507AA9" w:rsidP="003150D1">
      <w:pPr>
        <w:pStyle w:val="Glava"/>
        <w:tabs>
          <w:tab w:val="left" w:pos="708"/>
        </w:tabs>
        <w:spacing w:line="276" w:lineRule="auto"/>
        <w:jc w:val="both"/>
        <w:rPr>
          <w:rFonts w:ascii="Arial" w:hAnsi="Arial" w:cs="Arial"/>
          <w:sz w:val="18"/>
          <w:szCs w:val="18"/>
        </w:rPr>
      </w:pPr>
    </w:p>
    <w:p w14:paraId="7AD0192A" w14:textId="1C62609D" w:rsidR="00507AA9" w:rsidRDefault="00507AA9" w:rsidP="003150D1">
      <w:pPr>
        <w:pStyle w:val="Glava"/>
        <w:tabs>
          <w:tab w:val="left" w:pos="708"/>
        </w:tabs>
        <w:spacing w:line="276" w:lineRule="auto"/>
        <w:jc w:val="both"/>
        <w:rPr>
          <w:rFonts w:ascii="Arial" w:hAnsi="Arial" w:cs="Arial"/>
          <w:sz w:val="18"/>
          <w:szCs w:val="18"/>
        </w:rPr>
      </w:pPr>
    </w:p>
    <w:p w14:paraId="0521205C" w14:textId="62E31B2C" w:rsidR="00507AA9" w:rsidRDefault="00507AA9" w:rsidP="003150D1">
      <w:pPr>
        <w:pStyle w:val="Glava"/>
        <w:tabs>
          <w:tab w:val="left" w:pos="708"/>
        </w:tabs>
        <w:spacing w:line="276" w:lineRule="auto"/>
        <w:jc w:val="both"/>
        <w:rPr>
          <w:rFonts w:ascii="Arial" w:hAnsi="Arial" w:cs="Arial"/>
          <w:sz w:val="18"/>
          <w:szCs w:val="18"/>
        </w:rPr>
      </w:pPr>
    </w:p>
    <w:p w14:paraId="3D965834" w14:textId="4BC287F9" w:rsidR="00507AA9" w:rsidRDefault="00507AA9" w:rsidP="003150D1">
      <w:pPr>
        <w:pStyle w:val="Glava"/>
        <w:tabs>
          <w:tab w:val="left" w:pos="708"/>
        </w:tabs>
        <w:spacing w:line="276" w:lineRule="auto"/>
        <w:jc w:val="both"/>
        <w:rPr>
          <w:rFonts w:ascii="Arial" w:hAnsi="Arial" w:cs="Arial"/>
          <w:sz w:val="18"/>
          <w:szCs w:val="18"/>
        </w:rPr>
      </w:pPr>
    </w:p>
    <w:p w14:paraId="00E7476F" w14:textId="43AC16FC" w:rsidR="00507AA9" w:rsidRDefault="00507AA9" w:rsidP="003150D1">
      <w:pPr>
        <w:pStyle w:val="Glava"/>
        <w:tabs>
          <w:tab w:val="left" w:pos="708"/>
        </w:tabs>
        <w:spacing w:line="276" w:lineRule="auto"/>
        <w:jc w:val="both"/>
        <w:rPr>
          <w:rFonts w:ascii="Arial" w:hAnsi="Arial" w:cs="Arial"/>
          <w:sz w:val="18"/>
          <w:szCs w:val="18"/>
        </w:rPr>
      </w:pPr>
    </w:p>
    <w:p w14:paraId="3BFA9B17" w14:textId="181C829F" w:rsidR="00507AA9" w:rsidRDefault="00507AA9" w:rsidP="003150D1">
      <w:pPr>
        <w:pStyle w:val="Glava"/>
        <w:tabs>
          <w:tab w:val="left" w:pos="708"/>
        </w:tabs>
        <w:spacing w:line="276" w:lineRule="auto"/>
        <w:jc w:val="both"/>
        <w:rPr>
          <w:rFonts w:ascii="Arial" w:hAnsi="Arial" w:cs="Arial"/>
          <w:sz w:val="18"/>
          <w:szCs w:val="18"/>
        </w:rPr>
      </w:pPr>
    </w:p>
    <w:p w14:paraId="18CBC942" w14:textId="5CF4A4FE" w:rsidR="00507AA9" w:rsidRDefault="00507AA9" w:rsidP="003150D1">
      <w:pPr>
        <w:pStyle w:val="Glava"/>
        <w:tabs>
          <w:tab w:val="left" w:pos="708"/>
        </w:tabs>
        <w:spacing w:line="276" w:lineRule="auto"/>
        <w:jc w:val="both"/>
        <w:rPr>
          <w:rFonts w:ascii="Arial" w:hAnsi="Arial" w:cs="Arial"/>
          <w:sz w:val="18"/>
          <w:szCs w:val="18"/>
        </w:rPr>
      </w:pPr>
    </w:p>
    <w:p w14:paraId="306A9112" w14:textId="77777777" w:rsidR="00507AA9" w:rsidRDefault="00507AA9" w:rsidP="003150D1">
      <w:pPr>
        <w:pStyle w:val="Glava"/>
        <w:tabs>
          <w:tab w:val="left" w:pos="708"/>
        </w:tabs>
        <w:spacing w:line="276" w:lineRule="auto"/>
        <w:jc w:val="both"/>
        <w:rPr>
          <w:rFonts w:ascii="Arial" w:hAnsi="Arial" w:cs="Arial"/>
          <w:sz w:val="18"/>
          <w:szCs w:val="18"/>
        </w:rPr>
      </w:pPr>
    </w:p>
    <w:p w14:paraId="1E94F239" w14:textId="531D40AF" w:rsidR="00FE0EAE" w:rsidRDefault="00FE0EAE" w:rsidP="003150D1">
      <w:pPr>
        <w:pStyle w:val="Glava"/>
        <w:tabs>
          <w:tab w:val="left" w:pos="708"/>
        </w:tabs>
        <w:spacing w:line="276" w:lineRule="auto"/>
        <w:jc w:val="both"/>
        <w:rPr>
          <w:rFonts w:ascii="Arial" w:hAnsi="Arial" w:cs="Arial"/>
          <w:sz w:val="18"/>
          <w:szCs w:val="18"/>
        </w:rPr>
      </w:pPr>
    </w:p>
    <w:p w14:paraId="24475A75" w14:textId="60660F05" w:rsidR="00FE0EAE" w:rsidRDefault="00FE0EAE" w:rsidP="003150D1">
      <w:pPr>
        <w:pStyle w:val="Glava"/>
        <w:tabs>
          <w:tab w:val="left" w:pos="708"/>
        </w:tabs>
        <w:spacing w:line="276" w:lineRule="auto"/>
        <w:jc w:val="both"/>
        <w:rPr>
          <w:rFonts w:ascii="Arial" w:hAnsi="Arial" w:cs="Arial"/>
          <w:sz w:val="18"/>
          <w:szCs w:val="18"/>
        </w:rPr>
      </w:pPr>
    </w:p>
    <w:p w14:paraId="465B2ED3" w14:textId="77777777" w:rsidR="00FE0EAE" w:rsidRDefault="00FE0EAE" w:rsidP="003150D1">
      <w:pPr>
        <w:pStyle w:val="Glava"/>
        <w:tabs>
          <w:tab w:val="left" w:pos="708"/>
        </w:tabs>
        <w:spacing w:line="276" w:lineRule="auto"/>
        <w:jc w:val="both"/>
        <w:rPr>
          <w:rFonts w:ascii="Arial" w:hAnsi="Arial" w:cs="Arial"/>
          <w:sz w:val="18"/>
          <w:szCs w:val="18"/>
        </w:rPr>
      </w:pPr>
    </w:p>
    <w:p w14:paraId="6740BA32" w14:textId="77777777" w:rsidR="007718B7" w:rsidRDefault="007718B7" w:rsidP="003150D1">
      <w:pPr>
        <w:pStyle w:val="Glava"/>
        <w:tabs>
          <w:tab w:val="left" w:pos="708"/>
        </w:tabs>
        <w:spacing w:line="276" w:lineRule="auto"/>
        <w:jc w:val="both"/>
        <w:rPr>
          <w:rFonts w:ascii="Arial" w:hAnsi="Arial" w:cs="Arial"/>
          <w:sz w:val="18"/>
          <w:szCs w:val="18"/>
        </w:rPr>
      </w:pPr>
    </w:p>
    <w:p w14:paraId="2F4AF63B" w14:textId="3CCFB8D1" w:rsidR="00C01972" w:rsidRDefault="00C01972" w:rsidP="003150D1">
      <w:pPr>
        <w:pStyle w:val="Glava"/>
        <w:tabs>
          <w:tab w:val="left" w:pos="708"/>
        </w:tabs>
        <w:spacing w:line="276" w:lineRule="auto"/>
        <w:jc w:val="both"/>
        <w:rPr>
          <w:rFonts w:ascii="Arial" w:hAnsi="Arial" w:cs="Arial"/>
          <w:sz w:val="18"/>
          <w:szCs w:val="18"/>
        </w:rPr>
      </w:pPr>
      <w:r>
        <w:rPr>
          <w:rFonts w:ascii="Arial" w:hAnsi="Arial" w:cs="Arial"/>
          <w:sz w:val="18"/>
          <w:szCs w:val="18"/>
        </w:rPr>
        <w:t xml:space="preserve">                                                               </w:t>
      </w:r>
    </w:p>
    <w:p w14:paraId="542DAC6A" w14:textId="773C49CD" w:rsidR="007A2D3A" w:rsidRDefault="007A2D3A" w:rsidP="003150D1">
      <w:pPr>
        <w:spacing w:after="0" w:line="276" w:lineRule="auto"/>
        <w:jc w:val="both"/>
        <w:rPr>
          <w:rStyle w:val="Neenpoudarek"/>
          <w:sz w:val="18"/>
          <w:szCs w:val="18"/>
          <w:lang w:eastAsia="zh-CN"/>
        </w:rPr>
      </w:pPr>
    </w:p>
    <w:tbl>
      <w:tblPr>
        <w:tblW w:w="4994" w:type="pct"/>
        <w:tblInd w:w="-108" w:type="dxa"/>
        <w:tblLayout w:type="fixed"/>
        <w:tblCellMar>
          <w:left w:w="10" w:type="dxa"/>
          <w:right w:w="10" w:type="dxa"/>
        </w:tblCellMar>
        <w:tblLook w:val="04A0" w:firstRow="1" w:lastRow="0" w:firstColumn="1" w:lastColumn="0" w:noHBand="0" w:noVBand="1"/>
      </w:tblPr>
      <w:tblGrid>
        <w:gridCol w:w="2146"/>
        <w:gridCol w:w="2393"/>
        <w:gridCol w:w="4510"/>
      </w:tblGrid>
      <w:tr w:rsidR="006814CD" w:rsidRPr="00C67A31" w14:paraId="3C15BB32" w14:textId="77777777" w:rsidTr="007B15F0">
        <w:trPr>
          <w:trHeight w:val="737"/>
        </w:trPr>
        <w:tc>
          <w:tcPr>
            <w:tcW w:w="1186" w:type="pct"/>
            <w:tcBorders>
              <w:top w:val="single" w:sz="4" w:space="0" w:color="C0C0C0"/>
              <w:left w:val="single" w:sz="4" w:space="0" w:color="C0C0C0"/>
              <w:bottom w:val="single" w:sz="4" w:space="0" w:color="C0C0C0"/>
            </w:tcBorders>
            <w:tcMar>
              <w:top w:w="0" w:type="dxa"/>
              <w:left w:w="108" w:type="dxa"/>
              <w:bottom w:w="0" w:type="dxa"/>
              <w:right w:w="108" w:type="dxa"/>
            </w:tcMar>
          </w:tcPr>
          <w:p w14:paraId="28C1FFE9" w14:textId="77777777" w:rsidR="006814CD" w:rsidRPr="00C67A31" w:rsidRDefault="006814CD" w:rsidP="003150D1">
            <w:pPr>
              <w:pStyle w:val="Standard"/>
              <w:snapToGrid w:val="0"/>
              <w:jc w:val="center"/>
              <w:rPr>
                <w:rFonts w:ascii="Arial" w:hAnsi="Arial" w:cs="Arial"/>
                <w:bCs/>
              </w:rPr>
            </w:pPr>
          </w:p>
          <w:p w14:paraId="35835401" w14:textId="77777777" w:rsidR="006814CD" w:rsidRPr="00C67A31" w:rsidRDefault="006814CD" w:rsidP="003150D1">
            <w:pPr>
              <w:pStyle w:val="Standard"/>
              <w:snapToGrid w:val="0"/>
              <w:jc w:val="center"/>
              <w:rPr>
                <w:rFonts w:ascii="Arial" w:hAnsi="Arial" w:cs="Arial"/>
                <w:bCs/>
              </w:rPr>
            </w:pPr>
            <w:r w:rsidRPr="00C67A31">
              <w:rPr>
                <w:rFonts w:ascii="Arial" w:hAnsi="Arial" w:cs="Arial"/>
                <w:bCs/>
              </w:rPr>
              <w:t>KRAJ</w:t>
            </w:r>
          </w:p>
          <w:p w14:paraId="0A3A7359" w14:textId="77777777" w:rsidR="006814CD" w:rsidRPr="00C67A31" w:rsidRDefault="006814CD" w:rsidP="003150D1">
            <w:pPr>
              <w:pStyle w:val="Standard"/>
              <w:jc w:val="center"/>
              <w:rPr>
                <w:rFonts w:ascii="Arial" w:hAnsi="Arial" w:cs="Arial"/>
                <w:bCs/>
              </w:rPr>
            </w:pPr>
          </w:p>
        </w:tc>
        <w:tc>
          <w:tcPr>
            <w:tcW w:w="1322" w:type="pct"/>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7F67CDA8" w14:textId="0BF7FEAB" w:rsidR="006814CD" w:rsidRPr="00C67A31" w:rsidRDefault="002A6621" w:rsidP="003150D1">
            <w:pPr>
              <w:pStyle w:val="Standard"/>
              <w:snapToGrid w:val="0"/>
              <w:jc w:val="center"/>
              <w:rPr>
                <w:rFonts w:ascii="Arial" w:hAnsi="Arial" w:cs="Arial"/>
                <w:bCs/>
              </w:rPr>
            </w:pPr>
            <w:r>
              <w:rPr>
                <w:rFonts w:ascii="Arial" w:hAnsi="Arial" w:cs="Arial"/>
                <w:bCs/>
              </w:rPr>
              <w:t>ŽIG</w:t>
            </w:r>
          </w:p>
        </w:tc>
        <w:tc>
          <w:tcPr>
            <w:tcW w:w="2492" w:type="pct"/>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C49AC4D" w14:textId="77777777" w:rsidR="006814CD" w:rsidRDefault="006814CD" w:rsidP="003150D1">
            <w:pPr>
              <w:pStyle w:val="Standard"/>
              <w:snapToGrid w:val="0"/>
              <w:jc w:val="center"/>
              <w:rPr>
                <w:rFonts w:ascii="Arial" w:hAnsi="Arial" w:cs="Arial"/>
                <w:bCs/>
              </w:rPr>
            </w:pPr>
          </w:p>
          <w:p w14:paraId="4163F2FE" w14:textId="77777777" w:rsidR="006814CD" w:rsidRPr="00C67A31" w:rsidRDefault="006814CD" w:rsidP="003150D1">
            <w:pPr>
              <w:pStyle w:val="Standard"/>
              <w:snapToGrid w:val="0"/>
              <w:jc w:val="center"/>
              <w:rPr>
                <w:rFonts w:ascii="Arial" w:hAnsi="Arial" w:cs="Arial"/>
                <w:bCs/>
              </w:rPr>
            </w:pPr>
            <w:r w:rsidRPr="00C67A31">
              <w:rPr>
                <w:rFonts w:ascii="Arial" w:hAnsi="Arial" w:cs="Arial"/>
                <w:bCs/>
              </w:rPr>
              <w:t>PONUDNIK</w:t>
            </w:r>
          </w:p>
          <w:p w14:paraId="326DDF21" w14:textId="77777777" w:rsidR="006814CD" w:rsidRPr="00C67A31" w:rsidRDefault="006814CD" w:rsidP="003150D1">
            <w:pPr>
              <w:pStyle w:val="Standard"/>
              <w:jc w:val="center"/>
              <w:rPr>
                <w:rFonts w:ascii="Arial" w:hAnsi="Arial" w:cs="Arial"/>
                <w:bCs/>
              </w:rPr>
            </w:pPr>
            <w:r w:rsidRPr="00C67A31">
              <w:rPr>
                <w:rFonts w:ascii="Arial" w:hAnsi="Arial" w:cs="Arial"/>
                <w:bCs/>
              </w:rPr>
              <w:t>ime in priimek zakonitega zastopnika in podpis</w:t>
            </w:r>
          </w:p>
        </w:tc>
      </w:tr>
      <w:tr w:rsidR="006814CD" w:rsidRPr="00C67A31" w14:paraId="503D0B19" w14:textId="77777777" w:rsidTr="007B15F0">
        <w:trPr>
          <w:trHeight w:val="737"/>
        </w:trPr>
        <w:tc>
          <w:tcPr>
            <w:tcW w:w="1186" w:type="pct"/>
            <w:tcBorders>
              <w:top w:val="single" w:sz="4" w:space="0" w:color="C0C0C0"/>
              <w:left w:val="single" w:sz="4" w:space="0" w:color="C0C0C0"/>
              <w:bottom w:val="single" w:sz="4" w:space="0" w:color="C0C0C0"/>
            </w:tcBorders>
            <w:tcMar>
              <w:top w:w="0" w:type="dxa"/>
              <w:left w:w="108" w:type="dxa"/>
              <w:bottom w:w="0" w:type="dxa"/>
              <w:right w:w="108" w:type="dxa"/>
            </w:tcMar>
          </w:tcPr>
          <w:p w14:paraId="28BB4E93" w14:textId="77777777" w:rsidR="006814CD" w:rsidRPr="00C67A31" w:rsidRDefault="006814CD" w:rsidP="003150D1">
            <w:pPr>
              <w:pStyle w:val="Standard"/>
              <w:snapToGrid w:val="0"/>
              <w:jc w:val="center"/>
              <w:rPr>
                <w:rFonts w:ascii="Arial" w:hAnsi="Arial" w:cs="Arial"/>
                <w:bCs/>
              </w:rPr>
            </w:pPr>
            <w:r w:rsidRPr="00C67A31">
              <w:rPr>
                <w:rFonts w:ascii="Arial" w:hAnsi="Arial" w:cs="Arial"/>
                <w:bCs/>
              </w:rPr>
              <w:t>DATUM</w:t>
            </w:r>
          </w:p>
        </w:tc>
        <w:tc>
          <w:tcPr>
            <w:tcW w:w="1322" w:type="pct"/>
            <w:vMerge/>
            <w:tcBorders>
              <w:top w:val="single" w:sz="4" w:space="0" w:color="C0C0C0"/>
              <w:left w:val="single" w:sz="4" w:space="0" w:color="C0C0C0"/>
              <w:bottom w:val="single" w:sz="4" w:space="0" w:color="C0C0C0"/>
            </w:tcBorders>
            <w:tcMar>
              <w:top w:w="0" w:type="dxa"/>
              <w:left w:w="108" w:type="dxa"/>
              <w:bottom w:w="0" w:type="dxa"/>
              <w:right w:w="108" w:type="dxa"/>
            </w:tcMar>
          </w:tcPr>
          <w:p w14:paraId="34C215F9" w14:textId="77777777" w:rsidR="006814CD" w:rsidRPr="00C67A31" w:rsidRDefault="006814CD" w:rsidP="003150D1">
            <w:pPr>
              <w:spacing w:after="0" w:line="276" w:lineRule="auto"/>
              <w:rPr>
                <w:rFonts w:ascii="Arial" w:hAnsi="Arial" w:cs="Arial"/>
              </w:rPr>
            </w:pPr>
          </w:p>
        </w:tc>
        <w:tc>
          <w:tcPr>
            <w:tcW w:w="2492" w:type="pct"/>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14D1D09E" w14:textId="77777777" w:rsidR="006814CD" w:rsidRPr="00C67A31" w:rsidRDefault="006814CD" w:rsidP="003150D1">
            <w:pPr>
              <w:spacing w:after="0" w:line="276" w:lineRule="auto"/>
              <w:rPr>
                <w:rFonts w:ascii="Arial" w:hAnsi="Arial" w:cs="Arial"/>
              </w:rPr>
            </w:pPr>
          </w:p>
        </w:tc>
      </w:tr>
    </w:tbl>
    <w:p w14:paraId="50DFA5C8" w14:textId="77777777" w:rsidR="006814CD" w:rsidRPr="00C67A31" w:rsidRDefault="006814CD" w:rsidP="003150D1">
      <w:pPr>
        <w:spacing w:after="0" w:line="276" w:lineRule="auto"/>
        <w:rPr>
          <w:rFonts w:ascii="Arial" w:hAnsi="Arial" w:cs="Arial"/>
        </w:rPr>
      </w:pPr>
    </w:p>
    <w:p w14:paraId="45BEC94B" w14:textId="77777777" w:rsidR="008261CA" w:rsidRPr="00C67A31" w:rsidRDefault="008261CA" w:rsidP="00A973AE">
      <w:pPr>
        <w:pStyle w:val="Slog3"/>
        <w:rPr>
          <w:rStyle w:val="Neenpoudarek"/>
          <w:rFonts w:ascii="Arial" w:hAnsi="Arial" w:cs="Arial"/>
          <w:i/>
          <w:color w:val="auto"/>
          <w:sz w:val="22"/>
        </w:rPr>
      </w:pPr>
      <w:bookmarkStart w:id="89" w:name="_Toc121730398"/>
      <w:r w:rsidRPr="00C67A31">
        <w:rPr>
          <w:rStyle w:val="Neenpoudarek"/>
          <w:rFonts w:ascii="Arial" w:hAnsi="Arial" w:cs="Arial"/>
          <w:i/>
          <w:color w:val="auto"/>
          <w:sz w:val="22"/>
        </w:rPr>
        <w:lastRenderedPageBreak/>
        <w:t>PRILOGA št. 2</w:t>
      </w:r>
      <w:bookmarkEnd w:id="89"/>
    </w:p>
    <w:p w14:paraId="433D09BA" w14:textId="77777777" w:rsidR="008261CA" w:rsidRPr="00C67A31" w:rsidRDefault="008261CA" w:rsidP="003150D1">
      <w:pPr>
        <w:pStyle w:val="Intenzivencitat"/>
      </w:pPr>
      <w:bookmarkStart w:id="90" w:name="_Toc121730399"/>
      <w:r w:rsidRPr="00C67A31">
        <w:t>PODATKI O PONUDNIKU IN DRUGIH GOSPODARSKIH SUBJEKTIH</w:t>
      </w:r>
      <w:r w:rsidRPr="00C67A31">
        <w:rPr>
          <w:rStyle w:val="Sprotnaopomba-sklic"/>
          <w:rFonts w:cs="Arial"/>
        </w:rPr>
        <w:footnoteReference w:id="5"/>
      </w:r>
      <w:bookmarkEnd w:id="90"/>
    </w:p>
    <w:tbl>
      <w:tblPr>
        <w:tblW w:w="9180" w:type="dxa"/>
        <w:tblInd w:w="-108" w:type="dxa"/>
        <w:tblLayout w:type="fixed"/>
        <w:tblCellMar>
          <w:left w:w="10" w:type="dxa"/>
          <w:right w:w="10" w:type="dxa"/>
        </w:tblCellMar>
        <w:tblLook w:val="04A0" w:firstRow="1" w:lastRow="0" w:firstColumn="1" w:lastColumn="0" w:noHBand="0" w:noVBand="1"/>
      </w:tblPr>
      <w:tblGrid>
        <w:gridCol w:w="3369"/>
        <w:gridCol w:w="5811"/>
      </w:tblGrid>
      <w:tr w:rsidR="008261CA" w:rsidRPr="00C67A31" w14:paraId="6A69365A" w14:textId="77777777" w:rsidTr="002C2050">
        <w:trPr>
          <w:trHeight w:val="397"/>
        </w:trPr>
        <w:tc>
          <w:tcPr>
            <w:tcW w:w="3369" w:type="dxa"/>
            <w:tcMar>
              <w:top w:w="0" w:type="dxa"/>
              <w:left w:w="108" w:type="dxa"/>
              <w:bottom w:w="0" w:type="dxa"/>
              <w:right w:w="108" w:type="dxa"/>
            </w:tcMar>
          </w:tcPr>
          <w:p w14:paraId="17AB095A" w14:textId="77777777" w:rsidR="008261CA" w:rsidRPr="00C67A31" w:rsidRDefault="008261CA" w:rsidP="003150D1">
            <w:pPr>
              <w:pStyle w:val="Standard"/>
              <w:snapToGrid w:val="0"/>
              <w:jc w:val="right"/>
              <w:rPr>
                <w:rFonts w:ascii="Arial" w:hAnsi="Arial" w:cs="Arial"/>
              </w:rPr>
            </w:pPr>
            <w:r w:rsidRPr="00C67A31">
              <w:rPr>
                <w:rFonts w:ascii="Arial" w:hAnsi="Arial" w:cs="Arial"/>
              </w:rPr>
              <w:t>naziv gospodarskega subjekta:</w:t>
            </w:r>
          </w:p>
        </w:tc>
        <w:tc>
          <w:tcPr>
            <w:tcW w:w="5811" w:type="dxa"/>
            <w:tcMar>
              <w:top w:w="0" w:type="dxa"/>
              <w:left w:w="108" w:type="dxa"/>
              <w:bottom w:w="0" w:type="dxa"/>
              <w:right w:w="108" w:type="dxa"/>
            </w:tcMar>
          </w:tcPr>
          <w:p w14:paraId="179280F0" w14:textId="77777777" w:rsidR="008261CA" w:rsidRPr="00C67A31" w:rsidRDefault="008261CA" w:rsidP="003150D1">
            <w:pPr>
              <w:pStyle w:val="Standard"/>
              <w:snapToGrid w:val="0"/>
              <w:rPr>
                <w:rFonts w:ascii="Arial" w:hAnsi="Arial" w:cs="Arial"/>
              </w:rPr>
            </w:pPr>
          </w:p>
        </w:tc>
      </w:tr>
      <w:tr w:rsidR="008261CA" w:rsidRPr="00C67A31" w14:paraId="382EC08E" w14:textId="77777777" w:rsidTr="002C2050">
        <w:trPr>
          <w:trHeight w:val="397"/>
        </w:trPr>
        <w:tc>
          <w:tcPr>
            <w:tcW w:w="3369" w:type="dxa"/>
            <w:tcMar>
              <w:top w:w="0" w:type="dxa"/>
              <w:left w:w="108" w:type="dxa"/>
              <w:bottom w:w="0" w:type="dxa"/>
              <w:right w:w="108" w:type="dxa"/>
            </w:tcMar>
          </w:tcPr>
          <w:p w14:paraId="6156F941" w14:textId="77777777" w:rsidR="008261CA" w:rsidRPr="00C67A31" w:rsidRDefault="008261CA" w:rsidP="003150D1">
            <w:pPr>
              <w:pStyle w:val="Standard"/>
              <w:snapToGrid w:val="0"/>
              <w:jc w:val="right"/>
              <w:rPr>
                <w:rFonts w:ascii="Arial" w:hAnsi="Arial" w:cs="Arial"/>
              </w:rPr>
            </w:pPr>
            <w:r w:rsidRPr="00C67A31">
              <w:rPr>
                <w:rFonts w:ascii="Arial" w:hAnsi="Arial" w:cs="Arial"/>
              </w:rPr>
              <w:t>naslov gospodarskega subjekta:</w:t>
            </w:r>
          </w:p>
        </w:tc>
        <w:tc>
          <w:tcPr>
            <w:tcW w:w="5811" w:type="dxa"/>
            <w:tcBorders>
              <w:top w:val="single" w:sz="4" w:space="0" w:color="000000"/>
            </w:tcBorders>
            <w:tcMar>
              <w:top w:w="0" w:type="dxa"/>
              <w:left w:w="108" w:type="dxa"/>
              <w:bottom w:w="0" w:type="dxa"/>
              <w:right w:w="108" w:type="dxa"/>
            </w:tcMar>
          </w:tcPr>
          <w:p w14:paraId="60A5154B" w14:textId="77777777" w:rsidR="008261CA" w:rsidRPr="00C67A31" w:rsidRDefault="008261CA" w:rsidP="003150D1">
            <w:pPr>
              <w:pStyle w:val="Standard"/>
              <w:snapToGrid w:val="0"/>
              <w:rPr>
                <w:rFonts w:ascii="Arial" w:hAnsi="Arial" w:cs="Arial"/>
              </w:rPr>
            </w:pPr>
          </w:p>
        </w:tc>
      </w:tr>
      <w:tr w:rsidR="008261CA" w:rsidRPr="00C67A31" w14:paraId="25B96B18" w14:textId="77777777" w:rsidTr="002C2050">
        <w:trPr>
          <w:trHeight w:val="397"/>
        </w:trPr>
        <w:tc>
          <w:tcPr>
            <w:tcW w:w="3369" w:type="dxa"/>
            <w:tcMar>
              <w:top w:w="0" w:type="dxa"/>
              <w:left w:w="108" w:type="dxa"/>
              <w:bottom w:w="0" w:type="dxa"/>
              <w:right w:w="108" w:type="dxa"/>
            </w:tcMar>
          </w:tcPr>
          <w:p w14:paraId="749DC70C" w14:textId="77777777" w:rsidR="008261CA" w:rsidRPr="00C67A31" w:rsidRDefault="008261CA" w:rsidP="003150D1">
            <w:pPr>
              <w:pStyle w:val="Standard"/>
              <w:snapToGrid w:val="0"/>
              <w:jc w:val="right"/>
              <w:rPr>
                <w:rFonts w:ascii="Arial" w:hAnsi="Arial" w:cs="Arial"/>
              </w:rPr>
            </w:pPr>
            <w:r w:rsidRPr="00C67A31">
              <w:rPr>
                <w:rFonts w:ascii="Arial" w:hAnsi="Arial" w:cs="Arial"/>
              </w:rPr>
              <w:t>kontaktna oseba:</w:t>
            </w:r>
          </w:p>
        </w:tc>
        <w:tc>
          <w:tcPr>
            <w:tcW w:w="5811" w:type="dxa"/>
            <w:tcBorders>
              <w:top w:val="single" w:sz="4" w:space="0" w:color="000000"/>
            </w:tcBorders>
            <w:tcMar>
              <w:top w:w="0" w:type="dxa"/>
              <w:left w:w="108" w:type="dxa"/>
              <w:bottom w:w="0" w:type="dxa"/>
              <w:right w:w="108" w:type="dxa"/>
            </w:tcMar>
          </w:tcPr>
          <w:p w14:paraId="63EA11CA" w14:textId="77777777" w:rsidR="008261CA" w:rsidRPr="00C67A31" w:rsidRDefault="008261CA" w:rsidP="003150D1">
            <w:pPr>
              <w:pStyle w:val="Standard"/>
              <w:snapToGrid w:val="0"/>
              <w:rPr>
                <w:rFonts w:ascii="Arial" w:hAnsi="Arial" w:cs="Arial"/>
              </w:rPr>
            </w:pPr>
          </w:p>
        </w:tc>
      </w:tr>
      <w:tr w:rsidR="008261CA" w:rsidRPr="00C67A31" w14:paraId="24245441" w14:textId="77777777" w:rsidTr="002C2050">
        <w:trPr>
          <w:trHeight w:val="397"/>
        </w:trPr>
        <w:tc>
          <w:tcPr>
            <w:tcW w:w="3369" w:type="dxa"/>
            <w:tcMar>
              <w:top w:w="0" w:type="dxa"/>
              <w:left w:w="108" w:type="dxa"/>
              <w:bottom w:w="0" w:type="dxa"/>
              <w:right w:w="108" w:type="dxa"/>
            </w:tcMar>
          </w:tcPr>
          <w:p w14:paraId="554E4318" w14:textId="77777777" w:rsidR="008261CA" w:rsidRPr="00C67A31" w:rsidRDefault="008261CA" w:rsidP="003150D1">
            <w:pPr>
              <w:pStyle w:val="Standard"/>
              <w:snapToGrid w:val="0"/>
              <w:ind w:right="-108"/>
              <w:jc w:val="right"/>
              <w:rPr>
                <w:rFonts w:ascii="Arial" w:hAnsi="Arial" w:cs="Arial"/>
              </w:rPr>
            </w:pPr>
            <w:r w:rsidRPr="00C67A31">
              <w:rPr>
                <w:rFonts w:ascii="Arial" w:hAnsi="Arial" w:cs="Arial"/>
              </w:rPr>
              <w:t>elektronski naslov kontaktne osebe:</w:t>
            </w:r>
          </w:p>
        </w:tc>
        <w:tc>
          <w:tcPr>
            <w:tcW w:w="5811" w:type="dxa"/>
            <w:tcBorders>
              <w:top w:val="single" w:sz="4" w:space="0" w:color="000000"/>
            </w:tcBorders>
            <w:tcMar>
              <w:top w:w="0" w:type="dxa"/>
              <w:left w:w="108" w:type="dxa"/>
              <w:bottom w:w="0" w:type="dxa"/>
              <w:right w:w="108" w:type="dxa"/>
            </w:tcMar>
          </w:tcPr>
          <w:p w14:paraId="3670E595" w14:textId="77777777" w:rsidR="008261CA" w:rsidRPr="00C67A31" w:rsidRDefault="008261CA" w:rsidP="003150D1">
            <w:pPr>
              <w:pStyle w:val="Standard"/>
              <w:snapToGrid w:val="0"/>
              <w:rPr>
                <w:rFonts w:ascii="Arial" w:hAnsi="Arial" w:cs="Arial"/>
              </w:rPr>
            </w:pPr>
          </w:p>
        </w:tc>
      </w:tr>
      <w:tr w:rsidR="008261CA" w:rsidRPr="00C67A31" w14:paraId="03DC0974" w14:textId="77777777" w:rsidTr="002C2050">
        <w:trPr>
          <w:trHeight w:val="397"/>
        </w:trPr>
        <w:tc>
          <w:tcPr>
            <w:tcW w:w="3369" w:type="dxa"/>
            <w:tcMar>
              <w:top w:w="0" w:type="dxa"/>
              <w:left w:w="108" w:type="dxa"/>
              <w:bottom w:w="0" w:type="dxa"/>
              <w:right w:w="108" w:type="dxa"/>
            </w:tcMar>
          </w:tcPr>
          <w:p w14:paraId="20C11443" w14:textId="77777777" w:rsidR="008261CA" w:rsidRPr="00C67A31" w:rsidRDefault="008261CA" w:rsidP="003150D1">
            <w:pPr>
              <w:pStyle w:val="Standard"/>
              <w:snapToGrid w:val="0"/>
              <w:jc w:val="right"/>
              <w:rPr>
                <w:rFonts w:ascii="Arial" w:hAnsi="Arial" w:cs="Arial"/>
              </w:rPr>
            </w:pPr>
            <w:r w:rsidRPr="00C67A31">
              <w:rPr>
                <w:rFonts w:ascii="Arial" w:hAnsi="Arial" w:cs="Arial"/>
              </w:rPr>
              <w:t>telefon:</w:t>
            </w:r>
          </w:p>
        </w:tc>
        <w:tc>
          <w:tcPr>
            <w:tcW w:w="5811" w:type="dxa"/>
            <w:tcBorders>
              <w:top w:val="single" w:sz="4" w:space="0" w:color="000000"/>
            </w:tcBorders>
            <w:tcMar>
              <w:top w:w="0" w:type="dxa"/>
              <w:left w:w="108" w:type="dxa"/>
              <w:bottom w:w="0" w:type="dxa"/>
              <w:right w:w="108" w:type="dxa"/>
            </w:tcMar>
          </w:tcPr>
          <w:p w14:paraId="2A330F3B" w14:textId="77777777" w:rsidR="008261CA" w:rsidRPr="00C67A31" w:rsidRDefault="008261CA" w:rsidP="003150D1">
            <w:pPr>
              <w:pStyle w:val="Standard"/>
              <w:snapToGrid w:val="0"/>
              <w:rPr>
                <w:rFonts w:ascii="Arial" w:hAnsi="Arial" w:cs="Arial"/>
              </w:rPr>
            </w:pPr>
          </w:p>
        </w:tc>
      </w:tr>
      <w:tr w:rsidR="008261CA" w:rsidRPr="00C67A31" w14:paraId="76CA7860" w14:textId="77777777" w:rsidTr="002C2050">
        <w:trPr>
          <w:trHeight w:val="397"/>
        </w:trPr>
        <w:tc>
          <w:tcPr>
            <w:tcW w:w="3369" w:type="dxa"/>
            <w:tcMar>
              <w:top w:w="0" w:type="dxa"/>
              <w:left w:w="108" w:type="dxa"/>
              <w:bottom w:w="0" w:type="dxa"/>
              <w:right w:w="108" w:type="dxa"/>
            </w:tcMar>
          </w:tcPr>
          <w:p w14:paraId="2B635167" w14:textId="77777777" w:rsidR="008261CA" w:rsidRPr="00C67A31" w:rsidRDefault="008261CA" w:rsidP="003150D1">
            <w:pPr>
              <w:pStyle w:val="Standard"/>
              <w:snapToGrid w:val="0"/>
              <w:jc w:val="right"/>
              <w:rPr>
                <w:rFonts w:ascii="Arial" w:hAnsi="Arial" w:cs="Arial"/>
              </w:rPr>
            </w:pPr>
            <w:proofErr w:type="spellStart"/>
            <w:r w:rsidRPr="00C67A31">
              <w:rPr>
                <w:rFonts w:ascii="Arial" w:hAnsi="Arial" w:cs="Arial"/>
              </w:rPr>
              <w:t>telefax</w:t>
            </w:r>
            <w:proofErr w:type="spellEnd"/>
            <w:r w:rsidRPr="00C67A31">
              <w:rPr>
                <w:rFonts w:ascii="Arial" w:hAnsi="Arial" w:cs="Arial"/>
              </w:rPr>
              <w:t>:</w:t>
            </w:r>
          </w:p>
        </w:tc>
        <w:tc>
          <w:tcPr>
            <w:tcW w:w="5811" w:type="dxa"/>
            <w:tcBorders>
              <w:top w:val="single" w:sz="4" w:space="0" w:color="000000"/>
            </w:tcBorders>
            <w:tcMar>
              <w:top w:w="0" w:type="dxa"/>
              <w:left w:w="108" w:type="dxa"/>
              <w:bottom w:w="0" w:type="dxa"/>
              <w:right w:w="108" w:type="dxa"/>
            </w:tcMar>
          </w:tcPr>
          <w:p w14:paraId="1C36A0FB" w14:textId="77777777" w:rsidR="008261CA" w:rsidRPr="00C67A31" w:rsidRDefault="008261CA" w:rsidP="003150D1">
            <w:pPr>
              <w:pStyle w:val="Standard"/>
              <w:snapToGrid w:val="0"/>
              <w:rPr>
                <w:rFonts w:ascii="Arial" w:hAnsi="Arial" w:cs="Arial"/>
              </w:rPr>
            </w:pPr>
          </w:p>
        </w:tc>
      </w:tr>
      <w:tr w:rsidR="008261CA" w:rsidRPr="00C67A31" w14:paraId="6B279BA7" w14:textId="77777777" w:rsidTr="002C2050">
        <w:trPr>
          <w:trHeight w:val="397"/>
        </w:trPr>
        <w:tc>
          <w:tcPr>
            <w:tcW w:w="3369" w:type="dxa"/>
            <w:tcMar>
              <w:top w:w="0" w:type="dxa"/>
              <w:left w:w="108" w:type="dxa"/>
              <w:bottom w:w="0" w:type="dxa"/>
              <w:right w:w="108" w:type="dxa"/>
            </w:tcMar>
          </w:tcPr>
          <w:p w14:paraId="5078E7BF" w14:textId="77777777" w:rsidR="008261CA" w:rsidRPr="00C67A31" w:rsidRDefault="008261CA" w:rsidP="003150D1">
            <w:pPr>
              <w:pStyle w:val="Standard"/>
              <w:snapToGrid w:val="0"/>
              <w:jc w:val="right"/>
              <w:rPr>
                <w:rFonts w:ascii="Arial" w:hAnsi="Arial" w:cs="Arial"/>
              </w:rPr>
            </w:pPr>
            <w:r w:rsidRPr="00C67A31">
              <w:rPr>
                <w:rFonts w:ascii="Arial" w:hAnsi="Arial" w:cs="Arial"/>
              </w:rPr>
              <w:t>ID za DDV:</w:t>
            </w:r>
          </w:p>
        </w:tc>
        <w:tc>
          <w:tcPr>
            <w:tcW w:w="5811" w:type="dxa"/>
            <w:tcBorders>
              <w:top w:val="single" w:sz="4" w:space="0" w:color="000000"/>
            </w:tcBorders>
            <w:tcMar>
              <w:top w:w="0" w:type="dxa"/>
              <w:left w:w="108" w:type="dxa"/>
              <w:bottom w:w="0" w:type="dxa"/>
              <w:right w:w="108" w:type="dxa"/>
            </w:tcMar>
          </w:tcPr>
          <w:p w14:paraId="495F6161" w14:textId="77777777" w:rsidR="008261CA" w:rsidRPr="00C67A31" w:rsidRDefault="008261CA" w:rsidP="003150D1">
            <w:pPr>
              <w:spacing w:after="0" w:line="276" w:lineRule="auto"/>
              <w:rPr>
                <w:rFonts w:ascii="Arial" w:hAnsi="Arial" w:cs="Arial"/>
              </w:rPr>
            </w:pPr>
          </w:p>
        </w:tc>
      </w:tr>
      <w:tr w:rsidR="008261CA" w:rsidRPr="00C67A31" w14:paraId="00EB5FE7" w14:textId="77777777" w:rsidTr="002C2050">
        <w:trPr>
          <w:trHeight w:val="397"/>
        </w:trPr>
        <w:tc>
          <w:tcPr>
            <w:tcW w:w="3369" w:type="dxa"/>
            <w:tcMar>
              <w:top w:w="0" w:type="dxa"/>
              <w:left w:w="108" w:type="dxa"/>
              <w:bottom w:w="0" w:type="dxa"/>
              <w:right w:w="108" w:type="dxa"/>
            </w:tcMar>
          </w:tcPr>
          <w:p w14:paraId="698B5891" w14:textId="77777777" w:rsidR="008261CA" w:rsidRPr="00C67A31" w:rsidRDefault="008261CA" w:rsidP="003150D1">
            <w:pPr>
              <w:pStyle w:val="Standard"/>
              <w:snapToGrid w:val="0"/>
              <w:jc w:val="right"/>
              <w:rPr>
                <w:rFonts w:ascii="Arial" w:hAnsi="Arial" w:cs="Arial"/>
              </w:rPr>
            </w:pPr>
            <w:r w:rsidRPr="00C67A31">
              <w:rPr>
                <w:rFonts w:ascii="Arial" w:hAnsi="Arial" w:cs="Arial"/>
              </w:rPr>
              <w:t>matična številka gospodarskega subjekta:</w:t>
            </w:r>
          </w:p>
        </w:tc>
        <w:tc>
          <w:tcPr>
            <w:tcW w:w="5811" w:type="dxa"/>
            <w:tcBorders>
              <w:top w:val="single" w:sz="4" w:space="0" w:color="000000"/>
            </w:tcBorders>
            <w:tcMar>
              <w:top w:w="0" w:type="dxa"/>
              <w:left w:w="108" w:type="dxa"/>
              <w:bottom w:w="0" w:type="dxa"/>
              <w:right w:w="108" w:type="dxa"/>
            </w:tcMar>
          </w:tcPr>
          <w:p w14:paraId="21D1991B" w14:textId="77777777" w:rsidR="008261CA" w:rsidRPr="00C67A31" w:rsidRDefault="008261CA" w:rsidP="003150D1">
            <w:pPr>
              <w:spacing w:after="0" w:line="276" w:lineRule="auto"/>
              <w:rPr>
                <w:rFonts w:ascii="Arial" w:hAnsi="Arial" w:cs="Arial"/>
              </w:rPr>
            </w:pPr>
          </w:p>
        </w:tc>
      </w:tr>
      <w:tr w:rsidR="008261CA" w:rsidRPr="00C67A31" w14:paraId="17FE83EC" w14:textId="77777777" w:rsidTr="002C2050">
        <w:trPr>
          <w:trHeight w:val="397"/>
        </w:trPr>
        <w:tc>
          <w:tcPr>
            <w:tcW w:w="3369" w:type="dxa"/>
            <w:tcMar>
              <w:top w:w="0" w:type="dxa"/>
              <w:left w:w="108" w:type="dxa"/>
              <w:bottom w:w="0" w:type="dxa"/>
              <w:right w:w="108" w:type="dxa"/>
            </w:tcMar>
          </w:tcPr>
          <w:p w14:paraId="60CAD225" w14:textId="77777777" w:rsidR="008261CA" w:rsidRPr="00C67A31" w:rsidRDefault="008261CA" w:rsidP="003150D1">
            <w:pPr>
              <w:pStyle w:val="Standard"/>
              <w:snapToGrid w:val="0"/>
              <w:jc w:val="right"/>
              <w:rPr>
                <w:rFonts w:ascii="Arial" w:hAnsi="Arial" w:cs="Arial"/>
              </w:rPr>
            </w:pPr>
            <w:r w:rsidRPr="00C67A31">
              <w:rPr>
                <w:rFonts w:ascii="Arial" w:hAnsi="Arial" w:cs="Arial"/>
              </w:rPr>
              <w:t>št. transakcijskega računa:</w:t>
            </w:r>
          </w:p>
        </w:tc>
        <w:tc>
          <w:tcPr>
            <w:tcW w:w="5811" w:type="dxa"/>
            <w:tcBorders>
              <w:top w:val="single" w:sz="4" w:space="0" w:color="000000"/>
            </w:tcBorders>
            <w:tcMar>
              <w:top w:w="0" w:type="dxa"/>
              <w:left w:w="108" w:type="dxa"/>
              <w:bottom w:w="0" w:type="dxa"/>
              <w:right w:w="108" w:type="dxa"/>
            </w:tcMar>
          </w:tcPr>
          <w:p w14:paraId="5FECBC3E" w14:textId="77777777" w:rsidR="008261CA" w:rsidRPr="00C67A31" w:rsidRDefault="008261CA" w:rsidP="003150D1">
            <w:pPr>
              <w:pStyle w:val="Standard"/>
              <w:snapToGrid w:val="0"/>
              <w:rPr>
                <w:rFonts w:ascii="Arial" w:hAnsi="Arial" w:cs="Arial"/>
              </w:rPr>
            </w:pPr>
          </w:p>
        </w:tc>
      </w:tr>
      <w:tr w:rsidR="008261CA" w:rsidRPr="00C67A31" w14:paraId="377079A4" w14:textId="77777777" w:rsidTr="002C2050">
        <w:trPr>
          <w:trHeight w:val="397"/>
        </w:trPr>
        <w:tc>
          <w:tcPr>
            <w:tcW w:w="3369" w:type="dxa"/>
            <w:tcMar>
              <w:top w:w="0" w:type="dxa"/>
              <w:left w:w="108" w:type="dxa"/>
              <w:bottom w:w="0" w:type="dxa"/>
              <w:right w:w="108" w:type="dxa"/>
            </w:tcMar>
          </w:tcPr>
          <w:p w14:paraId="1A17AFB5" w14:textId="77777777" w:rsidR="008261CA" w:rsidRPr="00C67A31" w:rsidRDefault="008261CA" w:rsidP="003150D1">
            <w:pPr>
              <w:pStyle w:val="Standard"/>
              <w:snapToGrid w:val="0"/>
              <w:jc w:val="right"/>
              <w:rPr>
                <w:rFonts w:ascii="Arial" w:hAnsi="Arial" w:cs="Arial"/>
              </w:rPr>
            </w:pPr>
            <w:r w:rsidRPr="00C67A31">
              <w:rPr>
                <w:rFonts w:ascii="Arial" w:hAnsi="Arial" w:cs="Arial"/>
              </w:rPr>
              <w:t>GOSPODARSKI SUBJEKT SODI MED MSP, kot je opredeljeno v Priporočilu Komisije 2003/361/ES</w:t>
            </w:r>
          </w:p>
        </w:tc>
        <w:tc>
          <w:tcPr>
            <w:tcW w:w="5811" w:type="dxa"/>
            <w:tcBorders>
              <w:top w:val="single" w:sz="4" w:space="0" w:color="000000"/>
            </w:tcBorders>
            <w:tcMar>
              <w:top w:w="0" w:type="dxa"/>
              <w:left w:w="108" w:type="dxa"/>
              <w:bottom w:w="0" w:type="dxa"/>
              <w:right w:w="108" w:type="dxa"/>
            </w:tcMar>
          </w:tcPr>
          <w:tbl>
            <w:tblPr>
              <w:tblStyle w:val="Tabelamrea"/>
              <w:tblW w:w="0" w:type="auto"/>
              <w:jc w:val="center"/>
              <w:tblLayout w:type="fixed"/>
              <w:tblLook w:val="04A0" w:firstRow="1" w:lastRow="0" w:firstColumn="1" w:lastColumn="0" w:noHBand="0" w:noVBand="1"/>
            </w:tblPr>
            <w:tblGrid>
              <w:gridCol w:w="1117"/>
              <w:gridCol w:w="1117"/>
            </w:tblGrid>
            <w:tr w:rsidR="008261CA" w:rsidRPr="00C67A31" w14:paraId="4A5F08EE" w14:textId="77777777" w:rsidTr="002C2050">
              <w:trPr>
                <w:jc w:val="center"/>
              </w:trPr>
              <w:tc>
                <w:tcPr>
                  <w:tcW w:w="1117" w:type="dxa"/>
                  <w:tcBorders>
                    <w:top w:val="single" w:sz="4" w:space="0" w:color="auto"/>
                    <w:left w:val="single" w:sz="4" w:space="0" w:color="auto"/>
                    <w:bottom w:val="single" w:sz="4" w:space="0" w:color="auto"/>
                    <w:right w:val="single" w:sz="4" w:space="0" w:color="auto"/>
                  </w:tcBorders>
                </w:tcPr>
                <w:p w14:paraId="19BC645C" w14:textId="77777777" w:rsidR="008261CA" w:rsidRPr="00C67A31" w:rsidRDefault="008261CA" w:rsidP="003150D1">
                  <w:pPr>
                    <w:pStyle w:val="Standard"/>
                    <w:snapToGrid w:val="0"/>
                    <w:rPr>
                      <w:rFonts w:ascii="Arial" w:hAnsi="Arial" w:cs="Arial"/>
                      <w:sz w:val="22"/>
                      <w:szCs w:val="22"/>
                    </w:rPr>
                  </w:pPr>
                  <w:r w:rsidRPr="00C67A31">
                    <w:rPr>
                      <w:rFonts w:ascii="Arial" w:hAnsi="Arial" w:cs="Arial"/>
                      <w:sz w:val="22"/>
                      <w:szCs w:val="22"/>
                    </w:rPr>
                    <w:t>DA</w:t>
                  </w:r>
                </w:p>
              </w:tc>
              <w:tc>
                <w:tcPr>
                  <w:tcW w:w="1117" w:type="dxa"/>
                  <w:tcBorders>
                    <w:top w:val="single" w:sz="4" w:space="0" w:color="auto"/>
                    <w:left w:val="single" w:sz="4" w:space="0" w:color="auto"/>
                    <w:bottom w:val="single" w:sz="4" w:space="0" w:color="auto"/>
                    <w:right w:val="single" w:sz="4" w:space="0" w:color="auto"/>
                  </w:tcBorders>
                </w:tcPr>
                <w:p w14:paraId="6B62DA56" w14:textId="77777777" w:rsidR="008261CA" w:rsidRPr="00C67A31" w:rsidRDefault="008261CA" w:rsidP="003150D1">
                  <w:pPr>
                    <w:pStyle w:val="Standard"/>
                    <w:snapToGrid w:val="0"/>
                    <w:rPr>
                      <w:rFonts w:ascii="Arial" w:hAnsi="Arial" w:cs="Arial"/>
                      <w:sz w:val="22"/>
                      <w:szCs w:val="22"/>
                    </w:rPr>
                  </w:pPr>
                  <w:r w:rsidRPr="00C67A31">
                    <w:rPr>
                      <w:rFonts w:ascii="Arial" w:hAnsi="Arial" w:cs="Arial"/>
                      <w:sz w:val="22"/>
                      <w:szCs w:val="22"/>
                    </w:rPr>
                    <w:t>NE</w:t>
                  </w:r>
                </w:p>
              </w:tc>
            </w:tr>
          </w:tbl>
          <w:p w14:paraId="3AE67DAF" w14:textId="77777777" w:rsidR="008261CA" w:rsidRPr="00C67A31" w:rsidRDefault="008261CA" w:rsidP="003150D1">
            <w:pPr>
              <w:pStyle w:val="Standard"/>
              <w:snapToGrid w:val="0"/>
              <w:rPr>
                <w:rFonts w:ascii="Arial" w:hAnsi="Arial" w:cs="Arial"/>
              </w:rPr>
            </w:pPr>
          </w:p>
        </w:tc>
      </w:tr>
      <w:tr w:rsidR="008261CA" w:rsidRPr="00C67A31" w14:paraId="55E8E22B" w14:textId="77777777" w:rsidTr="002C2050">
        <w:trPr>
          <w:trHeight w:val="397"/>
        </w:trPr>
        <w:tc>
          <w:tcPr>
            <w:tcW w:w="3369" w:type="dxa"/>
            <w:tcMar>
              <w:top w:w="0" w:type="dxa"/>
              <w:left w:w="108" w:type="dxa"/>
              <w:bottom w:w="0" w:type="dxa"/>
              <w:right w:w="108" w:type="dxa"/>
            </w:tcMar>
          </w:tcPr>
          <w:p w14:paraId="70F764F6" w14:textId="77777777" w:rsidR="008261CA" w:rsidRPr="00C67A31" w:rsidRDefault="008261CA" w:rsidP="003150D1">
            <w:pPr>
              <w:pStyle w:val="Standard"/>
              <w:snapToGrid w:val="0"/>
              <w:jc w:val="right"/>
              <w:rPr>
                <w:rFonts w:ascii="Arial" w:hAnsi="Arial" w:cs="Arial"/>
              </w:rPr>
            </w:pPr>
          </w:p>
        </w:tc>
        <w:tc>
          <w:tcPr>
            <w:tcW w:w="5811" w:type="dxa"/>
            <w:tcMar>
              <w:top w:w="0" w:type="dxa"/>
              <w:left w:w="108" w:type="dxa"/>
              <w:bottom w:w="0" w:type="dxa"/>
              <w:right w:w="108" w:type="dxa"/>
            </w:tcMar>
          </w:tcPr>
          <w:p w14:paraId="5DE93025" w14:textId="77777777" w:rsidR="008261CA" w:rsidRPr="00C67A31" w:rsidRDefault="008261CA" w:rsidP="003150D1">
            <w:pPr>
              <w:pStyle w:val="Standard"/>
              <w:snapToGrid w:val="0"/>
              <w:rPr>
                <w:rFonts w:ascii="Arial" w:hAnsi="Arial" w:cs="Arial"/>
              </w:rPr>
            </w:pPr>
          </w:p>
        </w:tc>
      </w:tr>
      <w:tr w:rsidR="008261CA" w:rsidRPr="00C67A31" w14:paraId="4BF788E2" w14:textId="77777777" w:rsidTr="002C2050">
        <w:trPr>
          <w:trHeight w:val="397"/>
        </w:trPr>
        <w:tc>
          <w:tcPr>
            <w:tcW w:w="3369" w:type="dxa"/>
            <w:tcMar>
              <w:top w:w="0" w:type="dxa"/>
              <w:left w:w="108" w:type="dxa"/>
              <w:bottom w:w="0" w:type="dxa"/>
              <w:right w:w="108" w:type="dxa"/>
            </w:tcMar>
          </w:tcPr>
          <w:p w14:paraId="62396695" w14:textId="77777777" w:rsidR="008261CA" w:rsidRPr="00DA3950" w:rsidRDefault="008261CA" w:rsidP="003150D1">
            <w:pPr>
              <w:pStyle w:val="Standard"/>
              <w:snapToGrid w:val="0"/>
              <w:jc w:val="right"/>
              <w:rPr>
                <w:rFonts w:ascii="Arial" w:hAnsi="Arial" w:cs="Arial"/>
                <w:sz w:val="20"/>
                <w:szCs w:val="20"/>
              </w:rPr>
            </w:pPr>
            <w:r w:rsidRPr="00DA3950">
              <w:rPr>
                <w:rFonts w:ascii="Arial" w:hAnsi="Arial" w:cs="Arial"/>
                <w:sz w:val="20"/>
                <w:szCs w:val="20"/>
              </w:rPr>
              <w:t>pooblaščena oseba za podpis ponudbe in pogodbe oz. okvirnega sporazuma:</w:t>
            </w:r>
          </w:p>
        </w:tc>
        <w:tc>
          <w:tcPr>
            <w:tcW w:w="5811" w:type="dxa"/>
            <w:tcBorders>
              <w:bottom w:val="single" w:sz="4" w:space="0" w:color="000000"/>
            </w:tcBorders>
            <w:tcMar>
              <w:top w:w="0" w:type="dxa"/>
              <w:left w:w="108" w:type="dxa"/>
              <w:bottom w:w="0" w:type="dxa"/>
              <w:right w:w="108" w:type="dxa"/>
            </w:tcMar>
          </w:tcPr>
          <w:p w14:paraId="4F214F99" w14:textId="77777777" w:rsidR="008261CA" w:rsidRPr="00DA3950" w:rsidRDefault="008261CA" w:rsidP="003150D1">
            <w:pPr>
              <w:pStyle w:val="Standard"/>
              <w:snapToGrid w:val="0"/>
              <w:rPr>
                <w:rFonts w:ascii="Arial" w:hAnsi="Arial" w:cs="Arial"/>
                <w:sz w:val="20"/>
                <w:szCs w:val="20"/>
              </w:rPr>
            </w:pPr>
          </w:p>
        </w:tc>
      </w:tr>
    </w:tbl>
    <w:p w14:paraId="724B19F2" w14:textId="77777777" w:rsidR="008261CA" w:rsidRPr="00C67A31" w:rsidRDefault="008261CA" w:rsidP="003150D1">
      <w:pPr>
        <w:pStyle w:val="Standard"/>
        <w:rPr>
          <w:rFonts w:ascii="Arial" w:hAnsi="Arial" w:cs="Arial"/>
        </w:rPr>
      </w:pPr>
    </w:p>
    <w:p w14:paraId="462F3C92" w14:textId="77777777" w:rsidR="008261CA" w:rsidRPr="00DA3950" w:rsidRDefault="008261CA" w:rsidP="003150D1">
      <w:pPr>
        <w:pStyle w:val="Standard"/>
        <w:jc w:val="left"/>
        <w:rPr>
          <w:rFonts w:ascii="Arial" w:hAnsi="Arial" w:cs="Arial"/>
          <w:sz w:val="20"/>
          <w:szCs w:val="20"/>
        </w:rPr>
      </w:pPr>
      <w:r w:rsidRPr="00DA3950">
        <w:rPr>
          <w:rFonts w:ascii="Arial" w:hAnsi="Arial" w:cs="Arial"/>
          <w:sz w:val="20"/>
          <w:szCs w:val="20"/>
        </w:rPr>
        <w:t>OSEBE, ki so člani upravnega, vodstvenega ali nadzornega organa tega gospodarskega subjekta ali ki imajo pooblastila za njegovo zastopanje ali odločanje ali nadzor v njem*:</w:t>
      </w:r>
    </w:p>
    <w:tbl>
      <w:tblPr>
        <w:tblW w:w="9230" w:type="dxa"/>
        <w:tblInd w:w="-118" w:type="dxa"/>
        <w:tblLayout w:type="fixed"/>
        <w:tblCellMar>
          <w:left w:w="10" w:type="dxa"/>
          <w:right w:w="10" w:type="dxa"/>
        </w:tblCellMar>
        <w:tblLook w:val="04A0" w:firstRow="1" w:lastRow="0" w:firstColumn="1" w:lastColumn="0" w:noHBand="0" w:noVBand="1"/>
      </w:tblPr>
      <w:tblGrid>
        <w:gridCol w:w="828"/>
        <w:gridCol w:w="8402"/>
      </w:tblGrid>
      <w:tr w:rsidR="008261CA" w:rsidRPr="00DA3950" w14:paraId="026CDFB8" w14:textId="77777777" w:rsidTr="002C2050">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1D3376FF" w14:textId="77777777" w:rsidR="008261CA" w:rsidRPr="00DA3950" w:rsidRDefault="008261CA" w:rsidP="003150D1">
            <w:pPr>
              <w:pStyle w:val="Standard"/>
              <w:snapToGrid w:val="0"/>
              <w:rPr>
                <w:rFonts w:ascii="Arial" w:hAnsi="Arial" w:cs="Arial"/>
                <w:sz w:val="20"/>
                <w:szCs w:val="20"/>
              </w:rPr>
            </w:pPr>
            <w:r w:rsidRPr="00DA3950">
              <w:rPr>
                <w:rFonts w:ascii="Arial" w:hAnsi="Arial" w:cs="Arial"/>
                <w:sz w:val="20"/>
                <w:szCs w:val="20"/>
              </w:rPr>
              <w:t>1</w:t>
            </w:r>
          </w:p>
        </w:tc>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8D2D3" w14:textId="77777777" w:rsidR="008261CA" w:rsidRPr="00DA3950" w:rsidRDefault="008261CA" w:rsidP="003150D1">
            <w:pPr>
              <w:pStyle w:val="Standard"/>
              <w:snapToGrid w:val="0"/>
              <w:rPr>
                <w:rFonts w:ascii="Arial" w:hAnsi="Arial" w:cs="Arial"/>
                <w:sz w:val="20"/>
                <w:szCs w:val="20"/>
              </w:rPr>
            </w:pPr>
            <w:r w:rsidRPr="00DA3950">
              <w:rPr>
                <w:rFonts w:ascii="Arial" w:hAnsi="Arial" w:cs="Arial"/>
                <w:sz w:val="20"/>
                <w:szCs w:val="20"/>
              </w:rPr>
              <w:fldChar w:fldCharType="begin"/>
            </w:r>
            <w:r w:rsidRPr="00DA3950">
              <w:rPr>
                <w:rFonts w:ascii="Arial" w:hAnsi="Arial" w:cs="Arial"/>
                <w:sz w:val="20"/>
                <w:szCs w:val="20"/>
              </w:rPr>
              <w:instrText xml:space="preserve"> FILLIN "Besedilo73" </w:instrText>
            </w:r>
            <w:r w:rsidRPr="00DA3950">
              <w:rPr>
                <w:rFonts w:ascii="Arial" w:hAnsi="Arial" w:cs="Arial"/>
                <w:sz w:val="20"/>
                <w:szCs w:val="20"/>
              </w:rPr>
              <w:fldChar w:fldCharType="separate"/>
            </w:r>
            <w:r w:rsidRPr="00DA3950">
              <w:rPr>
                <w:rFonts w:ascii="Arial" w:hAnsi="Arial" w:cs="Arial"/>
                <w:sz w:val="20"/>
                <w:szCs w:val="20"/>
              </w:rPr>
              <w:t> </w:t>
            </w:r>
            <w:r w:rsidRPr="00DA3950">
              <w:rPr>
                <w:rFonts w:ascii="Arial" w:hAnsi="Arial" w:cs="Arial"/>
                <w:sz w:val="20"/>
                <w:szCs w:val="20"/>
              </w:rPr>
              <w:t> </w:t>
            </w:r>
            <w:r w:rsidRPr="00DA3950">
              <w:rPr>
                <w:rFonts w:ascii="Arial" w:hAnsi="Arial" w:cs="Arial"/>
                <w:sz w:val="20"/>
                <w:szCs w:val="20"/>
              </w:rPr>
              <w:t> </w:t>
            </w:r>
            <w:r w:rsidRPr="00DA3950">
              <w:rPr>
                <w:rFonts w:ascii="Arial" w:hAnsi="Arial" w:cs="Arial"/>
                <w:sz w:val="20"/>
                <w:szCs w:val="20"/>
              </w:rPr>
              <w:t> </w:t>
            </w:r>
            <w:r w:rsidRPr="00DA3950">
              <w:rPr>
                <w:rFonts w:ascii="Arial" w:hAnsi="Arial" w:cs="Arial"/>
                <w:sz w:val="20"/>
                <w:szCs w:val="20"/>
              </w:rPr>
              <w:t> </w:t>
            </w:r>
            <w:r w:rsidRPr="00DA3950">
              <w:rPr>
                <w:rFonts w:ascii="Arial" w:hAnsi="Arial" w:cs="Arial"/>
                <w:sz w:val="20"/>
                <w:szCs w:val="20"/>
              </w:rPr>
              <w:fldChar w:fldCharType="end"/>
            </w:r>
          </w:p>
        </w:tc>
      </w:tr>
      <w:tr w:rsidR="008261CA" w:rsidRPr="00DA3950" w14:paraId="165BBE25" w14:textId="77777777" w:rsidTr="002C2050">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25CF3B03" w14:textId="77777777" w:rsidR="008261CA" w:rsidRPr="00DA3950" w:rsidRDefault="008261CA" w:rsidP="003150D1">
            <w:pPr>
              <w:pStyle w:val="Standard"/>
              <w:snapToGrid w:val="0"/>
              <w:rPr>
                <w:rFonts w:ascii="Arial" w:hAnsi="Arial" w:cs="Arial"/>
                <w:sz w:val="20"/>
                <w:szCs w:val="20"/>
              </w:rPr>
            </w:pPr>
            <w:r w:rsidRPr="00DA3950">
              <w:rPr>
                <w:rFonts w:ascii="Arial" w:hAnsi="Arial" w:cs="Arial"/>
                <w:sz w:val="20"/>
                <w:szCs w:val="20"/>
              </w:rPr>
              <w:t>2</w:t>
            </w:r>
          </w:p>
        </w:tc>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17992B" w14:textId="77777777" w:rsidR="008261CA" w:rsidRPr="00DA3950" w:rsidRDefault="008261CA" w:rsidP="003150D1">
            <w:pPr>
              <w:pStyle w:val="Standard"/>
              <w:snapToGrid w:val="0"/>
              <w:rPr>
                <w:rFonts w:ascii="Arial" w:hAnsi="Arial" w:cs="Arial"/>
                <w:sz w:val="20"/>
                <w:szCs w:val="20"/>
              </w:rPr>
            </w:pPr>
            <w:r w:rsidRPr="00DA3950">
              <w:rPr>
                <w:rFonts w:ascii="Arial" w:hAnsi="Arial" w:cs="Arial"/>
                <w:sz w:val="20"/>
                <w:szCs w:val="20"/>
              </w:rPr>
              <w:fldChar w:fldCharType="begin"/>
            </w:r>
            <w:r w:rsidRPr="00DA3950">
              <w:rPr>
                <w:rFonts w:ascii="Arial" w:hAnsi="Arial" w:cs="Arial"/>
                <w:sz w:val="20"/>
                <w:szCs w:val="20"/>
              </w:rPr>
              <w:instrText xml:space="preserve"> FILLIN "Besedilo74" </w:instrText>
            </w:r>
            <w:r w:rsidRPr="00DA3950">
              <w:rPr>
                <w:rFonts w:ascii="Arial" w:hAnsi="Arial" w:cs="Arial"/>
                <w:sz w:val="20"/>
                <w:szCs w:val="20"/>
              </w:rPr>
              <w:fldChar w:fldCharType="separate"/>
            </w:r>
            <w:r w:rsidRPr="00DA3950">
              <w:rPr>
                <w:rFonts w:ascii="Arial" w:hAnsi="Arial" w:cs="Arial"/>
                <w:sz w:val="20"/>
                <w:szCs w:val="20"/>
              </w:rPr>
              <w:t> </w:t>
            </w:r>
            <w:r w:rsidRPr="00DA3950">
              <w:rPr>
                <w:rFonts w:ascii="Arial" w:hAnsi="Arial" w:cs="Arial"/>
                <w:sz w:val="20"/>
                <w:szCs w:val="20"/>
              </w:rPr>
              <w:t> </w:t>
            </w:r>
            <w:r w:rsidRPr="00DA3950">
              <w:rPr>
                <w:rFonts w:ascii="Arial" w:hAnsi="Arial" w:cs="Arial"/>
                <w:sz w:val="20"/>
                <w:szCs w:val="20"/>
              </w:rPr>
              <w:t> </w:t>
            </w:r>
            <w:r w:rsidRPr="00DA3950">
              <w:rPr>
                <w:rFonts w:ascii="Arial" w:hAnsi="Arial" w:cs="Arial"/>
                <w:sz w:val="20"/>
                <w:szCs w:val="20"/>
              </w:rPr>
              <w:t> </w:t>
            </w:r>
            <w:r w:rsidRPr="00DA3950">
              <w:rPr>
                <w:rFonts w:ascii="Arial" w:hAnsi="Arial" w:cs="Arial"/>
                <w:sz w:val="20"/>
                <w:szCs w:val="20"/>
              </w:rPr>
              <w:t> </w:t>
            </w:r>
            <w:r w:rsidRPr="00DA3950">
              <w:rPr>
                <w:rFonts w:ascii="Arial" w:hAnsi="Arial" w:cs="Arial"/>
                <w:sz w:val="20"/>
                <w:szCs w:val="20"/>
              </w:rPr>
              <w:fldChar w:fldCharType="end"/>
            </w:r>
          </w:p>
        </w:tc>
      </w:tr>
      <w:tr w:rsidR="008261CA" w:rsidRPr="00DA3950" w14:paraId="300F510A" w14:textId="77777777" w:rsidTr="002C2050">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589A5BC5" w14:textId="77777777" w:rsidR="008261CA" w:rsidRPr="00DA3950" w:rsidRDefault="008261CA" w:rsidP="003150D1">
            <w:pPr>
              <w:pStyle w:val="Standard"/>
              <w:snapToGrid w:val="0"/>
              <w:rPr>
                <w:rFonts w:ascii="Arial" w:hAnsi="Arial" w:cs="Arial"/>
                <w:sz w:val="20"/>
                <w:szCs w:val="20"/>
              </w:rPr>
            </w:pPr>
            <w:r w:rsidRPr="00DA3950">
              <w:rPr>
                <w:rFonts w:ascii="Arial" w:hAnsi="Arial" w:cs="Arial"/>
                <w:sz w:val="20"/>
                <w:szCs w:val="20"/>
              </w:rPr>
              <w:t>3</w:t>
            </w:r>
          </w:p>
        </w:tc>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BF7599" w14:textId="77777777" w:rsidR="008261CA" w:rsidRPr="00DA3950" w:rsidRDefault="008261CA" w:rsidP="003150D1">
            <w:pPr>
              <w:pStyle w:val="Standard"/>
              <w:snapToGrid w:val="0"/>
              <w:rPr>
                <w:rFonts w:ascii="Arial" w:hAnsi="Arial" w:cs="Arial"/>
                <w:sz w:val="20"/>
                <w:szCs w:val="20"/>
              </w:rPr>
            </w:pPr>
            <w:r w:rsidRPr="00DA3950">
              <w:rPr>
                <w:rFonts w:ascii="Arial" w:hAnsi="Arial" w:cs="Arial"/>
                <w:sz w:val="20"/>
                <w:szCs w:val="20"/>
              </w:rPr>
              <w:fldChar w:fldCharType="begin"/>
            </w:r>
            <w:r w:rsidRPr="00DA3950">
              <w:rPr>
                <w:rFonts w:ascii="Arial" w:hAnsi="Arial" w:cs="Arial"/>
                <w:sz w:val="20"/>
                <w:szCs w:val="20"/>
              </w:rPr>
              <w:instrText xml:space="preserve"> FILLIN "Besedilo75" </w:instrText>
            </w:r>
            <w:r w:rsidRPr="00DA3950">
              <w:rPr>
                <w:rFonts w:ascii="Arial" w:hAnsi="Arial" w:cs="Arial"/>
                <w:sz w:val="20"/>
                <w:szCs w:val="20"/>
              </w:rPr>
              <w:fldChar w:fldCharType="separate"/>
            </w:r>
            <w:r w:rsidRPr="00DA3950">
              <w:rPr>
                <w:rFonts w:ascii="Arial" w:hAnsi="Arial" w:cs="Arial"/>
                <w:sz w:val="20"/>
                <w:szCs w:val="20"/>
              </w:rPr>
              <w:t> </w:t>
            </w:r>
            <w:r w:rsidRPr="00DA3950">
              <w:rPr>
                <w:rFonts w:ascii="Arial" w:hAnsi="Arial" w:cs="Arial"/>
                <w:sz w:val="20"/>
                <w:szCs w:val="20"/>
              </w:rPr>
              <w:t> </w:t>
            </w:r>
            <w:r w:rsidRPr="00DA3950">
              <w:rPr>
                <w:rFonts w:ascii="Arial" w:hAnsi="Arial" w:cs="Arial"/>
                <w:sz w:val="20"/>
                <w:szCs w:val="20"/>
              </w:rPr>
              <w:t> </w:t>
            </w:r>
            <w:r w:rsidRPr="00DA3950">
              <w:rPr>
                <w:rFonts w:ascii="Arial" w:hAnsi="Arial" w:cs="Arial"/>
                <w:sz w:val="20"/>
                <w:szCs w:val="20"/>
              </w:rPr>
              <w:t> </w:t>
            </w:r>
            <w:r w:rsidRPr="00DA3950">
              <w:rPr>
                <w:rFonts w:ascii="Arial" w:hAnsi="Arial" w:cs="Arial"/>
                <w:sz w:val="20"/>
                <w:szCs w:val="20"/>
              </w:rPr>
              <w:t> </w:t>
            </w:r>
            <w:r w:rsidRPr="00DA3950">
              <w:rPr>
                <w:rFonts w:ascii="Arial" w:hAnsi="Arial" w:cs="Arial"/>
                <w:sz w:val="20"/>
                <w:szCs w:val="20"/>
              </w:rPr>
              <w:fldChar w:fldCharType="end"/>
            </w:r>
          </w:p>
        </w:tc>
      </w:tr>
      <w:tr w:rsidR="008261CA" w:rsidRPr="00DA3950" w14:paraId="735A0D06" w14:textId="77777777" w:rsidTr="002C2050">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56A4BA08" w14:textId="77777777" w:rsidR="008261CA" w:rsidRPr="00DA3950" w:rsidRDefault="008261CA" w:rsidP="003150D1">
            <w:pPr>
              <w:pStyle w:val="Standard"/>
              <w:snapToGrid w:val="0"/>
              <w:rPr>
                <w:rFonts w:ascii="Arial" w:hAnsi="Arial" w:cs="Arial"/>
                <w:sz w:val="20"/>
                <w:szCs w:val="20"/>
              </w:rPr>
            </w:pPr>
            <w:r w:rsidRPr="00DA3950">
              <w:rPr>
                <w:rFonts w:ascii="Arial" w:hAnsi="Arial" w:cs="Arial"/>
                <w:sz w:val="20"/>
                <w:szCs w:val="20"/>
              </w:rPr>
              <w:t>4</w:t>
            </w:r>
          </w:p>
        </w:tc>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81B71A" w14:textId="77777777" w:rsidR="008261CA" w:rsidRPr="00DA3950" w:rsidRDefault="008261CA" w:rsidP="003150D1">
            <w:pPr>
              <w:pStyle w:val="Standard"/>
              <w:snapToGrid w:val="0"/>
              <w:rPr>
                <w:rFonts w:ascii="Arial" w:hAnsi="Arial" w:cs="Arial"/>
                <w:sz w:val="20"/>
                <w:szCs w:val="20"/>
              </w:rPr>
            </w:pPr>
            <w:r w:rsidRPr="00DA3950">
              <w:rPr>
                <w:rFonts w:ascii="Arial" w:hAnsi="Arial" w:cs="Arial"/>
                <w:sz w:val="20"/>
                <w:szCs w:val="20"/>
              </w:rPr>
              <w:fldChar w:fldCharType="begin"/>
            </w:r>
            <w:r w:rsidRPr="00DA3950">
              <w:rPr>
                <w:rFonts w:ascii="Arial" w:hAnsi="Arial" w:cs="Arial"/>
                <w:sz w:val="20"/>
                <w:szCs w:val="20"/>
              </w:rPr>
              <w:instrText xml:space="preserve"> FILLIN "Besedilo76" </w:instrText>
            </w:r>
            <w:r w:rsidRPr="00DA3950">
              <w:rPr>
                <w:rFonts w:ascii="Arial" w:hAnsi="Arial" w:cs="Arial"/>
                <w:sz w:val="20"/>
                <w:szCs w:val="20"/>
              </w:rPr>
              <w:fldChar w:fldCharType="separate"/>
            </w:r>
            <w:r w:rsidRPr="00DA3950">
              <w:rPr>
                <w:rFonts w:ascii="Arial" w:hAnsi="Arial" w:cs="Arial"/>
                <w:sz w:val="20"/>
                <w:szCs w:val="20"/>
              </w:rPr>
              <w:t> </w:t>
            </w:r>
            <w:r w:rsidRPr="00DA3950">
              <w:rPr>
                <w:rFonts w:ascii="Arial" w:hAnsi="Arial" w:cs="Arial"/>
                <w:sz w:val="20"/>
                <w:szCs w:val="20"/>
              </w:rPr>
              <w:t> </w:t>
            </w:r>
            <w:r w:rsidRPr="00DA3950">
              <w:rPr>
                <w:rFonts w:ascii="Arial" w:hAnsi="Arial" w:cs="Arial"/>
                <w:sz w:val="20"/>
                <w:szCs w:val="20"/>
              </w:rPr>
              <w:t> </w:t>
            </w:r>
            <w:r w:rsidRPr="00DA3950">
              <w:rPr>
                <w:rFonts w:ascii="Arial" w:hAnsi="Arial" w:cs="Arial"/>
                <w:sz w:val="20"/>
                <w:szCs w:val="20"/>
              </w:rPr>
              <w:t> </w:t>
            </w:r>
            <w:r w:rsidRPr="00DA3950">
              <w:rPr>
                <w:rFonts w:ascii="Arial" w:hAnsi="Arial" w:cs="Arial"/>
                <w:sz w:val="20"/>
                <w:szCs w:val="20"/>
              </w:rPr>
              <w:t> </w:t>
            </w:r>
            <w:r w:rsidRPr="00DA3950">
              <w:rPr>
                <w:rFonts w:ascii="Arial" w:hAnsi="Arial" w:cs="Arial"/>
                <w:sz w:val="20"/>
                <w:szCs w:val="20"/>
              </w:rPr>
              <w:fldChar w:fldCharType="end"/>
            </w:r>
          </w:p>
        </w:tc>
      </w:tr>
      <w:tr w:rsidR="008261CA" w:rsidRPr="00DA3950" w14:paraId="429CEC4C" w14:textId="77777777" w:rsidTr="002C2050">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60B2A24D" w14:textId="77777777" w:rsidR="008261CA" w:rsidRPr="00DA3950" w:rsidRDefault="008261CA" w:rsidP="003150D1">
            <w:pPr>
              <w:pStyle w:val="Standard"/>
              <w:snapToGrid w:val="0"/>
              <w:rPr>
                <w:rFonts w:ascii="Arial" w:hAnsi="Arial" w:cs="Arial"/>
                <w:sz w:val="20"/>
                <w:szCs w:val="20"/>
              </w:rPr>
            </w:pPr>
            <w:r w:rsidRPr="00DA3950">
              <w:rPr>
                <w:rFonts w:ascii="Arial" w:hAnsi="Arial" w:cs="Arial"/>
                <w:sz w:val="20"/>
                <w:szCs w:val="20"/>
              </w:rPr>
              <w:t>5</w:t>
            </w:r>
          </w:p>
        </w:tc>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095F61" w14:textId="77777777" w:rsidR="008261CA" w:rsidRPr="00DA3950" w:rsidRDefault="008261CA" w:rsidP="003150D1">
            <w:pPr>
              <w:pStyle w:val="Standard"/>
              <w:snapToGrid w:val="0"/>
              <w:rPr>
                <w:rFonts w:ascii="Arial" w:hAnsi="Arial" w:cs="Arial"/>
                <w:sz w:val="20"/>
                <w:szCs w:val="20"/>
              </w:rPr>
            </w:pPr>
            <w:r w:rsidRPr="00DA3950">
              <w:rPr>
                <w:rFonts w:ascii="Arial" w:hAnsi="Arial" w:cs="Arial"/>
                <w:sz w:val="20"/>
                <w:szCs w:val="20"/>
              </w:rPr>
              <w:fldChar w:fldCharType="begin"/>
            </w:r>
            <w:r w:rsidRPr="00DA3950">
              <w:rPr>
                <w:rFonts w:ascii="Arial" w:hAnsi="Arial" w:cs="Arial"/>
                <w:sz w:val="20"/>
                <w:szCs w:val="20"/>
              </w:rPr>
              <w:instrText xml:space="preserve"> FILLIN "Besedilo77" </w:instrText>
            </w:r>
            <w:r w:rsidRPr="00DA3950">
              <w:rPr>
                <w:rFonts w:ascii="Arial" w:hAnsi="Arial" w:cs="Arial"/>
                <w:sz w:val="20"/>
                <w:szCs w:val="20"/>
              </w:rPr>
              <w:fldChar w:fldCharType="separate"/>
            </w:r>
            <w:r w:rsidRPr="00DA3950">
              <w:rPr>
                <w:rFonts w:ascii="Arial" w:hAnsi="Arial" w:cs="Arial"/>
                <w:sz w:val="20"/>
                <w:szCs w:val="20"/>
              </w:rPr>
              <w:t> </w:t>
            </w:r>
            <w:r w:rsidRPr="00DA3950">
              <w:rPr>
                <w:rFonts w:ascii="Arial" w:hAnsi="Arial" w:cs="Arial"/>
                <w:sz w:val="20"/>
                <w:szCs w:val="20"/>
              </w:rPr>
              <w:t> </w:t>
            </w:r>
            <w:r w:rsidRPr="00DA3950">
              <w:rPr>
                <w:rFonts w:ascii="Arial" w:hAnsi="Arial" w:cs="Arial"/>
                <w:sz w:val="20"/>
                <w:szCs w:val="20"/>
              </w:rPr>
              <w:t> </w:t>
            </w:r>
            <w:r w:rsidRPr="00DA3950">
              <w:rPr>
                <w:rFonts w:ascii="Arial" w:hAnsi="Arial" w:cs="Arial"/>
                <w:sz w:val="20"/>
                <w:szCs w:val="20"/>
              </w:rPr>
              <w:t> </w:t>
            </w:r>
            <w:r w:rsidRPr="00DA3950">
              <w:rPr>
                <w:rFonts w:ascii="Arial" w:hAnsi="Arial" w:cs="Arial"/>
                <w:sz w:val="20"/>
                <w:szCs w:val="20"/>
              </w:rPr>
              <w:t> </w:t>
            </w:r>
            <w:r w:rsidRPr="00DA3950">
              <w:rPr>
                <w:rFonts w:ascii="Arial" w:hAnsi="Arial" w:cs="Arial"/>
                <w:sz w:val="20"/>
                <w:szCs w:val="20"/>
              </w:rPr>
              <w:fldChar w:fldCharType="end"/>
            </w:r>
          </w:p>
        </w:tc>
      </w:tr>
    </w:tbl>
    <w:p w14:paraId="1921F435" w14:textId="77777777" w:rsidR="008261CA" w:rsidRPr="00DA3950" w:rsidRDefault="008261CA" w:rsidP="003150D1">
      <w:pPr>
        <w:pStyle w:val="Standard"/>
        <w:rPr>
          <w:rFonts w:ascii="Arial" w:hAnsi="Arial" w:cs="Arial"/>
          <w:i/>
          <w:iCs/>
          <w:sz w:val="20"/>
          <w:szCs w:val="20"/>
        </w:rPr>
      </w:pPr>
      <w:r w:rsidRPr="00DA3950">
        <w:rPr>
          <w:rFonts w:ascii="Arial" w:hAnsi="Arial" w:cs="Arial"/>
          <w:i/>
          <w:iCs/>
          <w:sz w:val="20"/>
          <w:szCs w:val="20"/>
        </w:rPr>
        <w:t>*V primeru, da je teh oseb več, se seznam oseb priloži ločeno za Prilogo št. 2.</w:t>
      </w:r>
    </w:p>
    <w:p w14:paraId="46A24B80" w14:textId="77777777" w:rsidR="008261CA" w:rsidRPr="00DA3950" w:rsidRDefault="008261CA" w:rsidP="003150D1">
      <w:pPr>
        <w:pStyle w:val="Standard"/>
        <w:rPr>
          <w:rFonts w:ascii="Arial" w:hAnsi="Arial" w:cs="Arial"/>
          <w:sz w:val="20"/>
          <w:szCs w:val="20"/>
        </w:rPr>
      </w:pPr>
    </w:p>
    <w:p w14:paraId="5A3274DA" w14:textId="77777777" w:rsidR="003B1051" w:rsidRDefault="003B1051" w:rsidP="003150D1">
      <w:pPr>
        <w:pStyle w:val="Standard"/>
        <w:jc w:val="center"/>
        <w:rPr>
          <w:rFonts w:ascii="Arial" w:hAnsi="Arial" w:cs="Arial"/>
          <w:b/>
          <w:bCs/>
        </w:rPr>
      </w:pPr>
    </w:p>
    <w:p w14:paraId="5B375AD2" w14:textId="1AA22A03" w:rsidR="008261CA" w:rsidRPr="00C67A31" w:rsidRDefault="008261CA" w:rsidP="003150D1">
      <w:pPr>
        <w:pStyle w:val="Standard"/>
        <w:jc w:val="center"/>
        <w:rPr>
          <w:rFonts w:ascii="Arial" w:hAnsi="Arial" w:cs="Arial"/>
          <w:b/>
          <w:bCs/>
        </w:rPr>
      </w:pPr>
      <w:r w:rsidRPr="00C67A31">
        <w:rPr>
          <w:rFonts w:ascii="Arial" w:hAnsi="Arial" w:cs="Arial"/>
          <w:b/>
          <w:bCs/>
        </w:rPr>
        <w:t>VLOGA PRI PREDMETNEM JAVNEM NAROČILU (ustrezno obkrožite)</w:t>
      </w:r>
    </w:p>
    <w:p w14:paraId="75A404A6" w14:textId="77777777" w:rsidR="008261CA" w:rsidRPr="00C67A31" w:rsidRDefault="008261CA" w:rsidP="003150D1">
      <w:pPr>
        <w:pStyle w:val="Standard"/>
        <w:jc w:val="center"/>
        <w:rPr>
          <w:rFonts w:ascii="Arial" w:hAnsi="Arial" w:cs="Arial"/>
          <w:b/>
          <w:bCs/>
        </w:rPr>
      </w:pPr>
    </w:p>
    <w:tbl>
      <w:tblPr>
        <w:tblW w:w="0" w:type="auto"/>
        <w:jc w:val="center"/>
        <w:tblLook w:val="00A0" w:firstRow="1" w:lastRow="0" w:firstColumn="1" w:lastColumn="0" w:noHBand="0" w:noVBand="0"/>
      </w:tblPr>
      <w:tblGrid>
        <w:gridCol w:w="3020"/>
        <w:gridCol w:w="3020"/>
        <w:gridCol w:w="3020"/>
      </w:tblGrid>
      <w:tr w:rsidR="008261CA" w:rsidRPr="00C67A31" w14:paraId="7231421C" w14:textId="77777777" w:rsidTr="002C2050">
        <w:trPr>
          <w:jc w:val="center"/>
        </w:trPr>
        <w:tc>
          <w:tcPr>
            <w:tcW w:w="3020" w:type="dxa"/>
          </w:tcPr>
          <w:p w14:paraId="305356C2" w14:textId="77777777" w:rsidR="008261CA" w:rsidRPr="00C67A31" w:rsidRDefault="008261CA" w:rsidP="003150D1">
            <w:pPr>
              <w:tabs>
                <w:tab w:val="right" w:pos="2556"/>
                <w:tab w:val="right" w:pos="9017"/>
              </w:tabs>
              <w:spacing w:after="0" w:line="276" w:lineRule="auto"/>
              <w:ind w:right="6"/>
              <w:jc w:val="center"/>
              <w:rPr>
                <w:rFonts w:ascii="Arial" w:hAnsi="Arial" w:cs="Arial"/>
                <w:b/>
                <w:bCs/>
              </w:rPr>
            </w:pPr>
            <w:r w:rsidRPr="00C67A31">
              <w:rPr>
                <w:rFonts w:ascii="Arial" w:hAnsi="Arial" w:cs="Arial"/>
                <w:b/>
                <w:bCs/>
              </w:rPr>
              <w:t>Ponudnik</w:t>
            </w:r>
          </w:p>
        </w:tc>
        <w:tc>
          <w:tcPr>
            <w:tcW w:w="3020" w:type="dxa"/>
          </w:tcPr>
          <w:p w14:paraId="08340D19" w14:textId="77777777" w:rsidR="008261CA" w:rsidRPr="00C67A31" w:rsidRDefault="008261CA" w:rsidP="003150D1">
            <w:pPr>
              <w:tabs>
                <w:tab w:val="right" w:pos="2556"/>
                <w:tab w:val="right" w:pos="9017"/>
              </w:tabs>
              <w:spacing w:after="0" w:line="276" w:lineRule="auto"/>
              <w:ind w:right="6"/>
              <w:jc w:val="center"/>
              <w:rPr>
                <w:rFonts w:ascii="Arial" w:hAnsi="Arial" w:cs="Arial"/>
                <w:b/>
                <w:bCs/>
              </w:rPr>
            </w:pPr>
            <w:r w:rsidRPr="00C67A31">
              <w:rPr>
                <w:rFonts w:ascii="Arial" w:hAnsi="Arial" w:cs="Arial"/>
                <w:b/>
                <w:bCs/>
              </w:rPr>
              <w:t>Partner v skupnem nastopu</w:t>
            </w:r>
          </w:p>
        </w:tc>
        <w:tc>
          <w:tcPr>
            <w:tcW w:w="3020" w:type="dxa"/>
          </w:tcPr>
          <w:p w14:paraId="4FE72989" w14:textId="77777777" w:rsidR="008261CA" w:rsidRPr="00C67A31" w:rsidRDefault="008261CA" w:rsidP="003150D1">
            <w:pPr>
              <w:tabs>
                <w:tab w:val="right" w:pos="2556"/>
                <w:tab w:val="right" w:pos="9017"/>
              </w:tabs>
              <w:spacing w:after="0" w:line="276" w:lineRule="auto"/>
              <w:ind w:right="6"/>
              <w:jc w:val="center"/>
              <w:rPr>
                <w:rFonts w:ascii="Arial" w:hAnsi="Arial" w:cs="Arial"/>
                <w:b/>
                <w:bCs/>
              </w:rPr>
            </w:pPr>
            <w:r w:rsidRPr="00C67A31">
              <w:rPr>
                <w:rFonts w:ascii="Arial" w:hAnsi="Arial" w:cs="Arial"/>
                <w:b/>
                <w:bCs/>
              </w:rPr>
              <w:t>Podizvajalec</w:t>
            </w:r>
          </w:p>
        </w:tc>
      </w:tr>
    </w:tbl>
    <w:p w14:paraId="7B7E0DA9" w14:textId="2DDF0EB2" w:rsidR="00931F57" w:rsidRDefault="00931F57" w:rsidP="003150D1">
      <w:pPr>
        <w:pStyle w:val="Standard"/>
        <w:rPr>
          <w:rFonts w:ascii="Arial" w:hAnsi="Arial" w:cs="Arial"/>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C13FEA" w:rsidRPr="00C67A31" w14:paraId="5048AFAD"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2A5E3D47" w14:textId="77777777" w:rsidR="00C13FEA" w:rsidRPr="00C67A31" w:rsidRDefault="00C13FEA" w:rsidP="003150D1">
            <w:pPr>
              <w:pStyle w:val="Standard"/>
              <w:snapToGrid w:val="0"/>
              <w:jc w:val="center"/>
              <w:rPr>
                <w:rFonts w:ascii="Arial" w:hAnsi="Arial" w:cs="Arial"/>
              </w:rPr>
            </w:pPr>
            <w:r w:rsidRPr="00C67A31">
              <w:rPr>
                <w:rFonts w:ascii="Arial" w:hAnsi="Arial" w:cs="Arial"/>
              </w:rPr>
              <w:t>KRAJ</w:t>
            </w:r>
          </w:p>
          <w:p w14:paraId="7C6184C3" w14:textId="77777777" w:rsidR="00C13FEA" w:rsidRPr="00C67A31" w:rsidRDefault="00C13FEA" w:rsidP="003150D1">
            <w:pPr>
              <w:pStyle w:val="Standard"/>
              <w:jc w:val="center"/>
              <w:rPr>
                <w:rFonts w:ascii="Arial" w:hAnsi="Arial" w:cs="Arial"/>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442F20FB" w14:textId="5E004F26" w:rsidR="00C13FEA" w:rsidRPr="00C67A31" w:rsidRDefault="00931F57" w:rsidP="003150D1">
            <w:pPr>
              <w:pStyle w:val="Standard"/>
              <w:snapToGrid w:val="0"/>
              <w:jc w:val="center"/>
              <w:rPr>
                <w:rFonts w:ascii="Arial" w:hAnsi="Arial" w:cs="Arial"/>
              </w:rPr>
            </w:pPr>
            <w:r>
              <w:rPr>
                <w:rFonts w:ascii="Arial" w:hAnsi="Arial" w:cs="Arial"/>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4C7B982" w14:textId="77777777" w:rsidR="00685685" w:rsidRDefault="00685685" w:rsidP="003150D1">
            <w:pPr>
              <w:pStyle w:val="Standard"/>
              <w:snapToGrid w:val="0"/>
              <w:jc w:val="center"/>
              <w:rPr>
                <w:rFonts w:ascii="Arial" w:hAnsi="Arial" w:cs="Arial"/>
              </w:rPr>
            </w:pPr>
          </w:p>
          <w:p w14:paraId="5F1105A3" w14:textId="489705D6" w:rsidR="00C13FEA" w:rsidRPr="00C67A31" w:rsidRDefault="00C13FEA" w:rsidP="003150D1">
            <w:pPr>
              <w:pStyle w:val="Standard"/>
              <w:snapToGrid w:val="0"/>
              <w:jc w:val="center"/>
              <w:rPr>
                <w:rFonts w:ascii="Arial" w:hAnsi="Arial" w:cs="Arial"/>
              </w:rPr>
            </w:pPr>
            <w:r w:rsidRPr="00C67A31">
              <w:rPr>
                <w:rFonts w:ascii="Arial" w:hAnsi="Arial" w:cs="Arial"/>
              </w:rPr>
              <w:t>GOSPODARSKI SUBJEKT</w:t>
            </w:r>
          </w:p>
          <w:p w14:paraId="2B1230DB" w14:textId="77777777" w:rsidR="00C13FEA" w:rsidRPr="00C67A31" w:rsidRDefault="00C13FEA" w:rsidP="003150D1">
            <w:pPr>
              <w:pStyle w:val="Standard"/>
              <w:jc w:val="center"/>
              <w:rPr>
                <w:rFonts w:ascii="Arial" w:hAnsi="Arial" w:cs="Arial"/>
              </w:rPr>
            </w:pPr>
            <w:r w:rsidRPr="00C67A31">
              <w:rPr>
                <w:rFonts w:ascii="Arial" w:hAnsi="Arial" w:cs="Arial"/>
              </w:rPr>
              <w:t xml:space="preserve"> ime in priimek zakonitega zastopnika in podpis</w:t>
            </w:r>
          </w:p>
          <w:p w14:paraId="73E917F3" w14:textId="77777777" w:rsidR="00C13FEA" w:rsidRPr="00C67A31" w:rsidRDefault="00C13FEA" w:rsidP="003150D1">
            <w:pPr>
              <w:pStyle w:val="Standard"/>
              <w:jc w:val="center"/>
              <w:rPr>
                <w:rFonts w:ascii="Arial" w:hAnsi="Arial" w:cs="Arial"/>
              </w:rPr>
            </w:pPr>
          </w:p>
        </w:tc>
      </w:tr>
      <w:tr w:rsidR="00C13FEA" w:rsidRPr="00C67A31" w14:paraId="5F3D34D0"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0F8856FE" w14:textId="77777777" w:rsidR="00C13FEA" w:rsidRPr="00C67A31" w:rsidRDefault="00C13FEA" w:rsidP="003150D1">
            <w:pPr>
              <w:pStyle w:val="Standard"/>
              <w:snapToGrid w:val="0"/>
              <w:jc w:val="center"/>
              <w:rPr>
                <w:rFonts w:ascii="Arial" w:hAnsi="Arial" w:cs="Arial"/>
              </w:rPr>
            </w:pPr>
            <w:r w:rsidRPr="00C67A31">
              <w:rPr>
                <w:rFonts w:ascii="Arial" w:hAnsi="Arial" w:cs="Arial"/>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7C7E0B43" w14:textId="77777777" w:rsidR="00C13FEA" w:rsidRPr="00C67A31" w:rsidRDefault="00C13FEA" w:rsidP="003150D1">
            <w:pPr>
              <w:spacing w:after="0" w:line="276" w:lineRule="auto"/>
              <w:rPr>
                <w:rFonts w:ascii="Arial" w:hAnsi="Arial" w:cs="Arial"/>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A830400" w14:textId="77777777" w:rsidR="00C13FEA" w:rsidRPr="00C67A31" w:rsidRDefault="00C13FEA" w:rsidP="003150D1">
            <w:pPr>
              <w:spacing w:after="0" w:line="276" w:lineRule="auto"/>
              <w:rPr>
                <w:rFonts w:ascii="Arial" w:hAnsi="Arial" w:cs="Arial"/>
              </w:rPr>
            </w:pPr>
          </w:p>
        </w:tc>
      </w:tr>
    </w:tbl>
    <w:p w14:paraId="458FD757" w14:textId="77777777" w:rsidR="000234F2" w:rsidRPr="00C67A31" w:rsidRDefault="000234F2" w:rsidP="00A973AE">
      <w:pPr>
        <w:pStyle w:val="Slog3"/>
        <w:rPr>
          <w:rStyle w:val="Neenpoudarek"/>
          <w:rFonts w:ascii="Arial" w:hAnsi="Arial" w:cs="Arial"/>
          <w:i/>
          <w:iCs w:val="0"/>
          <w:color w:val="auto"/>
          <w:sz w:val="22"/>
        </w:rPr>
      </w:pPr>
      <w:bookmarkStart w:id="91" w:name="_Toc121730400"/>
      <w:r w:rsidRPr="00C67A31">
        <w:rPr>
          <w:rStyle w:val="Neenpoudarek"/>
          <w:rFonts w:ascii="Arial" w:hAnsi="Arial" w:cs="Arial"/>
          <w:i/>
          <w:color w:val="auto"/>
          <w:sz w:val="22"/>
        </w:rPr>
        <w:lastRenderedPageBreak/>
        <w:t>PRILOGA št. 3</w:t>
      </w:r>
      <w:bookmarkEnd w:id="91"/>
    </w:p>
    <w:p w14:paraId="3A44F89A" w14:textId="77777777" w:rsidR="000234F2" w:rsidRPr="00C67A31" w:rsidRDefault="000234F2" w:rsidP="000234F2">
      <w:pPr>
        <w:pStyle w:val="Intenzivencitat"/>
      </w:pPr>
      <w:bookmarkStart w:id="92" w:name="_Toc121730401"/>
      <w:r w:rsidRPr="00C67A31">
        <w:t>IZJAVA PONUDNIKA O UDELEŽBI PODIZVAJALCEV</w:t>
      </w:r>
      <w:bookmarkEnd w:id="92"/>
    </w:p>
    <w:p w14:paraId="0301F72D" w14:textId="77777777" w:rsidR="000234F2" w:rsidRPr="00C67A31" w:rsidRDefault="000234F2" w:rsidP="000234F2">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V zvezi z javnim naročilom »</w:t>
      </w:r>
      <w:r>
        <w:rPr>
          <w:rFonts w:ascii="Arial" w:hAnsi="Arial" w:cs="Arial"/>
        </w:rPr>
        <w:t xml:space="preserve">Nakup in montaža pohištvene opreme na lokaciji Hiša na </w:t>
      </w:r>
      <w:proofErr w:type="spellStart"/>
      <w:r>
        <w:rPr>
          <w:rFonts w:ascii="Arial" w:hAnsi="Arial" w:cs="Arial"/>
        </w:rPr>
        <w:t>Stolbi</w:t>
      </w:r>
      <w:proofErr w:type="spellEnd"/>
      <w:r w:rsidRPr="00C67A31">
        <w:rPr>
          <w:rFonts w:ascii="Arial" w:hAnsi="Arial" w:cs="Arial"/>
          <w:kern w:val="3"/>
          <w:lang w:eastAsia="zh-CN"/>
        </w:rPr>
        <w:t>«</w:t>
      </w:r>
      <w:r>
        <w:rPr>
          <w:rFonts w:ascii="Arial" w:hAnsi="Arial" w:cs="Arial"/>
          <w:kern w:val="3"/>
          <w:lang w:eastAsia="zh-CN"/>
        </w:rPr>
        <w:t>,</w:t>
      </w:r>
      <w:r w:rsidRPr="00C67A31">
        <w:rPr>
          <w:rFonts w:ascii="Arial" w:hAnsi="Arial" w:cs="Arial"/>
          <w:b/>
          <w:bCs/>
          <w:kern w:val="3"/>
          <w:lang w:eastAsia="zh-CN"/>
        </w:rPr>
        <w:t xml:space="preserve"> </w:t>
      </w:r>
      <w:r w:rsidRPr="00C67A31">
        <w:rPr>
          <w:rFonts w:ascii="Arial" w:hAnsi="Arial" w:cs="Arial"/>
          <w:kern w:val="3"/>
          <w:lang w:eastAsia="zh-CN"/>
        </w:rPr>
        <w:t>objavljen</w:t>
      </w:r>
      <w:r>
        <w:rPr>
          <w:rFonts w:ascii="Arial" w:hAnsi="Arial" w:cs="Arial"/>
          <w:kern w:val="3"/>
          <w:lang w:eastAsia="zh-CN"/>
        </w:rPr>
        <w:t>i</w:t>
      </w:r>
      <w:r w:rsidRPr="00C67A31">
        <w:rPr>
          <w:rFonts w:ascii="Arial" w:hAnsi="Arial" w:cs="Arial"/>
          <w:kern w:val="3"/>
          <w:lang w:eastAsia="zh-CN"/>
        </w:rPr>
        <w:t xml:space="preserve">m na </w:t>
      </w:r>
      <w:r>
        <w:rPr>
          <w:rFonts w:ascii="Arial" w:hAnsi="Arial" w:cs="Arial"/>
          <w:kern w:val="3"/>
          <w:lang w:eastAsia="zh-CN"/>
        </w:rPr>
        <w:t>P</w:t>
      </w:r>
      <w:r w:rsidRPr="00C67A31">
        <w:rPr>
          <w:rFonts w:ascii="Arial" w:hAnsi="Arial" w:cs="Arial"/>
          <w:kern w:val="3"/>
          <w:lang w:eastAsia="zh-CN"/>
        </w:rPr>
        <w:t xml:space="preserve">ortalu javnih naročil dne </w:t>
      </w:r>
      <w:r w:rsidRPr="00C67A31">
        <w:rPr>
          <w:rStyle w:val="Besedilooznabemesta"/>
          <w:rFonts w:ascii="Arial" w:hAnsi="Arial" w:cs="Arial"/>
          <w:color w:val="auto"/>
        </w:rPr>
        <w:t>____________</w:t>
      </w:r>
      <w:r>
        <w:rPr>
          <w:rStyle w:val="Besedilooznabemesta"/>
          <w:rFonts w:ascii="Arial" w:hAnsi="Arial" w:cs="Arial"/>
          <w:color w:val="auto"/>
        </w:rPr>
        <w:t>___</w:t>
      </w:r>
      <w:r w:rsidRPr="00C67A31">
        <w:rPr>
          <w:rFonts w:ascii="Arial" w:hAnsi="Arial" w:cs="Arial"/>
          <w:kern w:val="3"/>
          <w:lang w:eastAsia="zh-CN"/>
        </w:rPr>
        <w:t xml:space="preserve">, </w:t>
      </w:r>
      <w:r>
        <w:rPr>
          <w:rFonts w:ascii="Arial" w:hAnsi="Arial" w:cs="Arial"/>
          <w:kern w:val="3"/>
          <w:lang w:eastAsia="zh-CN"/>
        </w:rPr>
        <w:t xml:space="preserve">pod </w:t>
      </w:r>
      <w:r w:rsidRPr="00C67A31">
        <w:rPr>
          <w:rFonts w:ascii="Arial" w:hAnsi="Arial" w:cs="Arial"/>
          <w:kern w:val="3"/>
          <w:lang w:eastAsia="zh-CN"/>
        </w:rPr>
        <w:t>št. objave __________________</w:t>
      </w:r>
      <w:r>
        <w:rPr>
          <w:rFonts w:ascii="Arial" w:hAnsi="Arial" w:cs="Arial"/>
          <w:kern w:val="3"/>
          <w:lang w:eastAsia="zh-CN"/>
        </w:rPr>
        <w:t>____________</w:t>
      </w:r>
      <w:r w:rsidRPr="00C67A31">
        <w:rPr>
          <w:rFonts w:ascii="Arial" w:hAnsi="Arial" w:cs="Arial"/>
          <w:kern w:val="3"/>
          <w:lang w:eastAsia="zh-CN"/>
        </w:rPr>
        <w:t>/202</w:t>
      </w:r>
      <w:r>
        <w:rPr>
          <w:rFonts w:ascii="Arial" w:hAnsi="Arial" w:cs="Arial"/>
          <w:kern w:val="3"/>
          <w:lang w:eastAsia="zh-CN"/>
        </w:rPr>
        <w:t>2,</w:t>
      </w:r>
    </w:p>
    <w:p w14:paraId="7D743AE8" w14:textId="77777777" w:rsidR="000234F2" w:rsidRPr="00C67A31" w:rsidRDefault="000234F2" w:rsidP="000234F2">
      <w:pPr>
        <w:suppressAutoHyphens/>
        <w:autoSpaceDN w:val="0"/>
        <w:spacing w:after="0" w:line="276" w:lineRule="auto"/>
        <w:ind w:right="6"/>
        <w:jc w:val="both"/>
        <w:textAlignment w:val="baseline"/>
        <w:rPr>
          <w:rFonts w:ascii="Arial" w:hAnsi="Arial" w:cs="Arial"/>
          <w:kern w:val="3"/>
          <w:lang w:eastAsia="zh-CN"/>
        </w:rPr>
      </w:pPr>
      <w:r>
        <w:rPr>
          <w:rFonts w:ascii="Arial" w:hAnsi="Arial" w:cs="Arial"/>
          <w:kern w:val="3"/>
          <w:lang w:eastAsia="zh-CN"/>
        </w:rPr>
        <w:t xml:space="preserve"> </w:t>
      </w:r>
    </w:p>
    <w:p w14:paraId="6F04D403" w14:textId="77777777" w:rsidR="000234F2" w:rsidRPr="00C67A31" w:rsidRDefault="000234F2" w:rsidP="000234F2">
      <w:pPr>
        <w:pStyle w:val="Standard"/>
        <w:jc w:val="center"/>
        <w:rPr>
          <w:rFonts w:ascii="Arial" w:hAnsi="Arial" w:cs="Arial"/>
          <w:i/>
          <w:iCs/>
          <w:u w:val="single"/>
        </w:rPr>
      </w:pPr>
      <w:r w:rsidRPr="00C67A31">
        <w:rPr>
          <w:rFonts w:ascii="Arial" w:hAnsi="Arial" w:cs="Arial"/>
          <w:i/>
          <w:iCs/>
          <w:u w:val="single"/>
        </w:rPr>
        <w:t>(ustrezno obkrožite A ali B)</w:t>
      </w:r>
    </w:p>
    <w:p w14:paraId="27466011" w14:textId="77777777" w:rsidR="000234F2" w:rsidRPr="00C67A31" w:rsidRDefault="000234F2" w:rsidP="000234F2">
      <w:pPr>
        <w:spacing w:after="0" w:line="276" w:lineRule="auto"/>
        <w:rPr>
          <w:rFonts w:ascii="Arial" w:hAnsi="Arial" w:cs="Arial"/>
        </w:rPr>
      </w:pPr>
    </w:p>
    <w:p w14:paraId="51E03215" w14:textId="77777777" w:rsidR="000234F2" w:rsidRPr="00C67A31" w:rsidRDefault="000234F2" w:rsidP="000234F2">
      <w:pPr>
        <w:pStyle w:val="Odstavekseznama"/>
        <w:numPr>
          <w:ilvl w:val="0"/>
          <w:numId w:val="39"/>
        </w:numPr>
        <w:spacing w:after="0"/>
        <w:contextualSpacing/>
        <w:jc w:val="both"/>
        <w:rPr>
          <w:rFonts w:ascii="Arial" w:hAnsi="Arial" w:cs="Arial"/>
          <w:b/>
          <w:color w:val="auto"/>
        </w:rPr>
      </w:pPr>
      <w:r w:rsidRPr="00C67A31">
        <w:rPr>
          <w:rFonts w:ascii="Arial" w:hAnsi="Arial" w:cs="Arial"/>
          <w:b/>
          <w:color w:val="auto"/>
        </w:rPr>
        <w:t>izjavljamo, da nastopamo s podizvajalci, in sicer v nadaljevanju navajamo vrednostno udeležbo le-teh:</w:t>
      </w:r>
    </w:p>
    <w:p w14:paraId="20EE3B87" w14:textId="77777777" w:rsidR="000234F2" w:rsidRPr="00C67A31" w:rsidRDefault="000234F2" w:rsidP="000234F2">
      <w:pPr>
        <w:spacing w:after="0" w:line="276" w:lineRule="auto"/>
        <w:rPr>
          <w:rFonts w:ascii="Arial" w:hAnsi="Arial" w:cs="Arial"/>
        </w:rPr>
      </w:pPr>
    </w:p>
    <w:tbl>
      <w:tblPr>
        <w:tblW w:w="9327" w:type="dxa"/>
        <w:tblInd w:w="-118" w:type="dxa"/>
        <w:tblLayout w:type="fixed"/>
        <w:tblCellMar>
          <w:left w:w="10" w:type="dxa"/>
          <w:right w:w="10" w:type="dxa"/>
        </w:tblCellMar>
        <w:tblLook w:val="04A0" w:firstRow="1" w:lastRow="0" w:firstColumn="1" w:lastColumn="0" w:noHBand="0" w:noVBand="1"/>
      </w:tblPr>
      <w:tblGrid>
        <w:gridCol w:w="2098"/>
        <w:gridCol w:w="2126"/>
        <w:gridCol w:w="3260"/>
        <w:gridCol w:w="1843"/>
      </w:tblGrid>
      <w:tr w:rsidR="000234F2" w:rsidRPr="00C67A31" w14:paraId="13D5E964" w14:textId="77777777" w:rsidTr="00B06151">
        <w:trPr>
          <w:trHeight w:val="1493"/>
        </w:trPr>
        <w:tc>
          <w:tcPr>
            <w:tcW w:w="2098" w:type="dxa"/>
            <w:tcBorders>
              <w:top w:val="single" w:sz="4" w:space="0" w:color="000000"/>
              <w:left w:val="single" w:sz="4" w:space="0" w:color="000000"/>
              <w:bottom w:val="single" w:sz="4" w:space="0" w:color="000000"/>
            </w:tcBorders>
            <w:tcMar>
              <w:top w:w="0" w:type="dxa"/>
              <w:left w:w="108" w:type="dxa"/>
              <w:bottom w:w="0" w:type="dxa"/>
              <w:right w:w="108" w:type="dxa"/>
            </w:tcMar>
          </w:tcPr>
          <w:p w14:paraId="6E6E7318" w14:textId="77777777" w:rsidR="000234F2" w:rsidRDefault="000234F2" w:rsidP="00B06151">
            <w:pPr>
              <w:spacing w:after="0" w:line="276" w:lineRule="auto"/>
              <w:jc w:val="center"/>
              <w:rPr>
                <w:rFonts w:ascii="Arial" w:hAnsi="Arial" w:cs="Arial"/>
                <w:b/>
              </w:rPr>
            </w:pPr>
          </w:p>
          <w:p w14:paraId="1E4263BF" w14:textId="77777777" w:rsidR="000234F2" w:rsidRPr="00C67A31" w:rsidRDefault="000234F2" w:rsidP="00B06151">
            <w:pPr>
              <w:spacing w:after="0" w:line="276" w:lineRule="auto"/>
              <w:jc w:val="center"/>
              <w:rPr>
                <w:rFonts w:ascii="Arial" w:hAnsi="Arial" w:cs="Arial"/>
                <w:b/>
              </w:rPr>
            </w:pPr>
            <w:r w:rsidRPr="00C67A31">
              <w:rPr>
                <w:rFonts w:ascii="Arial" w:hAnsi="Arial" w:cs="Arial"/>
                <w:b/>
              </w:rPr>
              <w:t>PO</w:t>
            </w:r>
            <w:r>
              <w:rPr>
                <w:rFonts w:ascii="Arial" w:hAnsi="Arial" w:cs="Arial"/>
                <w:b/>
              </w:rPr>
              <w:t>DIZVAJALCI: NAZIV, POLNI NASLOV:</w:t>
            </w: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14:paraId="73F94BF5" w14:textId="77777777" w:rsidR="000234F2" w:rsidRDefault="000234F2" w:rsidP="00B06151">
            <w:pPr>
              <w:spacing w:after="0" w:line="276" w:lineRule="auto"/>
              <w:jc w:val="center"/>
              <w:rPr>
                <w:rFonts w:ascii="Arial" w:hAnsi="Arial" w:cs="Arial"/>
                <w:b/>
              </w:rPr>
            </w:pPr>
          </w:p>
          <w:p w14:paraId="3DE3F156" w14:textId="77777777" w:rsidR="000234F2" w:rsidRPr="00C67A31" w:rsidRDefault="000234F2" w:rsidP="00B06151">
            <w:pPr>
              <w:spacing w:after="0" w:line="276" w:lineRule="auto"/>
              <w:jc w:val="center"/>
              <w:rPr>
                <w:rFonts w:ascii="Arial" w:hAnsi="Arial" w:cs="Arial"/>
                <w:b/>
              </w:rPr>
            </w:pPr>
            <w:r w:rsidRPr="00C67A31">
              <w:rPr>
                <w:rFonts w:ascii="Arial" w:hAnsi="Arial" w:cs="Arial"/>
                <w:b/>
              </w:rPr>
              <w:t>OBSEG IN VRSTA D</w:t>
            </w:r>
            <w:r>
              <w:rPr>
                <w:rFonts w:ascii="Arial" w:hAnsi="Arial" w:cs="Arial"/>
                <w:b/>
              </w:rPr>
              <w:t>OBAVE BLAGA</w:t>
            </w:r>
            <w:r w:rsidRPr="00C67A31">
              <w:rPr>
                <w:rFonts w:ascii="Arial" w:hAnsi="Arial" w:cs="Arial"/>
                <w:b/>
              </w:rPr>
              <w:t xml:space="preserve"> PODIZVAJALCA:</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E497B" w14:textId="77777777" w:rsidR="000234F2" w:rsidRPr="00C67A31" w:rsidRDefault="000234F2" w:rsidP="00B06151">
            <w:pPr>
              <w:spacing w:after="0" w:line="276" w:lineRule="auto"/>
              <w:jc w:val="center"/>
              <w:rPr>
                <w:rFonts w:ascii="Arial" w:hAnsi="Arial" w:cs="Arial"/>
                <w:b/>
              </w:rPr>
            </w:pPr>
            <w:r w:rsidRPr="00C67A31">
              <w:rPr>
                <w:rFonts w:ascii="Arial" w:hAnsi="Arial" w:cs="Arial"/>
                <w:b/>
              </w:rPr>
              <w:t xml:space="preserve">PREDMET, KOLIČINA, VREDNOST </w:t>
            </w:r>
            <w:r>
              <w:rPr>
                <w:rFonts w:ascii="Arial" w:hAnsi="Arial" w:cs="Arial"/>
                <w:b/>
              </w:rPr>
              <w:t>DOBAVE BLAGA</w:t>
            </w:r>
            <w:r w:rsidRPr="00C67A31">
              <w:rPr>
                <w:rFonts w:ascii="Arial" w:hAnsi="Arial" w:cs="Arial"/>
                <w:b/>
              </w:rPr>
              <w:t xml:space="preserve"> PODIZVAJALCA (V EUR, UPOŠTEVAJE DANI POPUST):</w:t>
            </w:r>
          </w:p>
        </w:tc>
        <w:tc>
          <w:tcPr>
            <w:tcW w:w="1843" w:type="dxa"/>
            <w:tcBorders>
              <w:top w:val="single" w:sz="4" w:space="0" w:color="000000"/>
              <w:left w:val="single" w:sz="4" w:space="0" w:color="000000"/>
              <w:bottom w:val="single" w:sz="4" w:space="0" w:color="000000"/>
              <w:right w:val="single" w:sz="4" w:space="0" w:color="000000"/>
            </w:tcBorders>
          </w:tcPr>
          <w:p w14:paraId="7545DA55" w14:textId="77777777" w:rsidR="000234F2" w:rsidRPr="00C67A31" w:rsidRDefault="000234F2" w:rsidP="00B06151">
            <w:pPr>
              <w:spacing w:after="0" w:line="276" w:lineRule="auto"/>
              <w:jc w:val="center"/>
              <w:rPr>
                <w:rFonts w:ascii="Arial" w:hAnsi="Arial" w:cs="Arial"/>
                <w:b/>
              </w:rPr>
            </w:pPr>
            <w:r w:rsidRPr="00C67A31">
              <w:rPr>
                <w:rFonts w:ascii="Arial" w:hAnsi="Arial" w:cs="Arial"/>
                <w:b/>
              </w:rPr>
              <w:t>NEPOSREDNO PLAČILO ZAHTEVA (ustrezno obkrožite)</w:t>
            </w:r>
          </w:p>
        </w:tc>
      </w:tr>
      <w:tr w:rsidR="000234F2" w:rsidRPr="00C67A31" w14:paraId="042EF8A3" w14:textId="77777777" w:rsidTr="00B06151">
        <w:trPr>
          <w:trHeight w:val="1760"/>
        </w:trPr>
        <w:tc>
          <w:tcPr>
            <w:tcW w:w="2098" w:type="dxa"/>
            <w:tcBorders>
              <w:top w:val="single" w:sz="4" w:space="0" w:color="000000"/>
              <w:left w:val="single" w:sz="4" w:space="0" w:color="000000"/>
              <w:bottom w:val="single" w:sz="4" w:space="0" w:color="000000"/>
            </w:tcBorders>
            <w:tcMar>
              <w:top w:w="0" w:type="dxa"/>
              <w:left w:w="108" w:type="dxa"/>
              <w:bottom w:w="0" w:type="dxa"/>
              <w:right w:w="108" w:type="dxa"/>
            </w:tcMar>
          </w:tcPr>
          <w:p w14:paraId="10675435" w14:textId="77777777" w:rsidR="000234F2" w:rsidRPr="00C67A31" w:rsidRDefault="000234F2" w:rsidP="00B06151">
            <w:pPr>
              <w:spacing w:after="0" w:line="276" w:lineRule="auto"/>
              <w:rPr>
                <w:rFonts w:ascii="Arial" w:hAnsi="Arial" w:cs="Arial"/>
              </w:rPr>
            </w:pPr>
          </w:p>
          <w:p w14:paraId="6716358A" w14:textId="77777777" w:rsidR="000234F2" w:rsidRPr="00C67A31" w:rsidRDefault="000234F2" w:rsidP="00B06151">
            <w:pPr>
              <w:spacing w:after="0" w:line="276" w:lineRule="auto"/>
              <w:rPr>
                <w:rFonts w:ascii="Arial" w:hAnsi="Arial" w:cs="Arial"/>
              </w:rPr>
            </w:pPr>
          </w:p>
          <w:p w14:paraId="5A10E97D" w14:textId="77777777" w:rsidR="000234F2" w:rsidRPr="00C67A31" w:rsidRDefault="000234F2" w:rsidP="00B06151">
            <w:pPr>
              <w:spacing w:after="0" w:line="276" w:lineRule="auto"/>
              <w:rPr>
                <w:rFonts w:ascii="Arial" w:hAnsi="Arial" w:cs="Arial"/>
              </w:rPr>
            </w:pPr>
          </w:p>
          <w:p w14:paraId="55DA5200" w14:textId="77777777" w:rsidR="000234F2" w:rsidRPr="00C67A31" w:rsidRDefault="000234F2" w:rsidP="00B06151">
            <w:pPr>
              <w:spacing w:after="0" w:line="276" w:lineRule="auto"/>
              <w:rPr>
                <w:rFonts w:ascii="Arial" w:hAnsi="Arial" w:cs="Arial"/>
              </w:rPr>
            </w:pP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14:paraId="3388B1ED" w14:textId="77777777" w:rsidR="000234F2" w:rsidRPr="00C67A31" w:rsidRDefault="000234F2" w:rsidP="00B06151">
            <w:pPr>
              <w:spacing w:after="0" w:line="276" w:lineRule="auto"/>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EA877" w14:textId="77777777" w:rsidR="000234F2" w:rsidRPr="00C67A31" w:rsidRDefault="000234F2" w:rsidP="00B06151">
            <w:pPr>
              <w:spacing w:after="0"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tcPr>
          <w:p w14:paraId="1931AF21" w14:textId="77777777" w:rsidR="000234F2" w:rsidRPr="00C67A31" w:rsidRDefault="000234F2" w:rsidP="00B06151">
            <w:pPr>
              <w:spacing w:after="0" w:line="276" w:lineRule="auto"/>
              <w:jc w:val="center"/>
              <w:rPr>
                <w:rFonts w:ascii="Arial" w:hAnsi="Arial" w:cs="Arial"/>
              </w:rPr>
            </w:pPr>
          </w:p>
          <w:p w14:paraId="22184CEC" w14:textId="77777777" w:rsidR="000234F2" w:rsidRPr="00C67A31" w:rsidRDefault="000234F2" w:rsidP="00B06151">
            <w:pPr>
              <w:spacing w:after="0" w:line="276" w:lineRule="auto"/>
              <w:jc w:val="cente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
              <w:gridCol w:w="907"/>
            </w:tblGrid>
            <w:tr w:rsidR="000234F2" w:rsidRPr="00C67A31" w14:paraId="0F39D548" w14:textId="77777777" w:rsidTr="00B06151">
              <w:tc>
                <w:tcPr>
                  <w:tcW w:w="906" w:type="dxa"/>
                </w:tcPr>
                <w:p w14:paraId="194BBB99" w14:textId="77777777" w:rsidR="000234F2" w:rsidRPr="00C67A31" w:rsidRDefault="000234F2" w:rsidP="00B06151">
                  <w:pPr>
                    <w:spacing w:line="276" w:lineRule="auto"/>
                    <w:jc w:val="center"/>
                    <w:rPr>
                      <w:rFonts w:ascii="Arial" w:hAnsi="Arial" w:cs="Arial"/>
                      <w:sz w:val="22"/>
                      <w:szCs w:val="22"/>
                    </w:rPr>
                  </w:pPr>
                  <w:r w:rsidRPr="00C67A31">
                    <w:rPr>
                      <w:rFonts w:ascii="Arial" w:hAnsi="Arial" w:cs="Arial"/>
                      <w:sz w:val="22"/>
                      <w:szCs w:val="22"/>
                    </w:rPr>
                    <w:t>DA</w:t>
                  </w:r>
                </w:p>
              </w:tc>
              <w:tc>
                <w:tcPr>
                  <w:tcW w:w="907" w:type="dxa"/>
                </w:tcPr>
                <w:p w14:paraId="0968A976" w14:textId="77777777" w:rsidR="000234F2" w:rsidRPr="00C67A31" w:rsidRDefault="000234F2" w:rsidP="00B06151">
                  <w:pPr>
                    <w:spacing w:line="276" w:lineRule="auto"/>
                    <w:jc w:val="center"/>
                    <w:rPr>
                      <w:rFonts w:ascii="Arial" w:hAnsi="Arial" w:cs="Arial"/>
                      <w:sz w:val="22"/>
                      <w:szCs w:val="22"/>
                    </w:rPr>
                  </w:pPr>
                  <w:r w:rsidRPr="00C67A31">
                    <w:rPr>
                      <w:rFonts w:ascii="Arial" w:hAnsi="Arial" w:cs="Arial"/>
                      <w:sz w:val="22"/>
                      <w:szCs w:val="22"/>
                    </w:rPr>
                    <w:t>NE</w:t>
                  </w:r>
                </w:p>
              </w:tc>
            </w:tr>
          </w:tbl>
          <w:p w14:paraId="38B7F496" w14:textId="77777777" w:rsidR="000234F2" w:rsidRPr="00C67A31" w:rsidRDefault="000234F2" w:rsidP="00B06151">
            <w:pPr>
              <w:spacing w:after="0" w:line="276" w:lineRule="auto"/>
              <w:jc w:val="center"/>
              <w:rPr>
                <w:rFonts w:ascii="Arial" w:hAnsi="Arial" w:cs="Arial"/>
              </w:rPr>
            </w:pPr>
          </w:p>
        </w:tc>
      </w:tr>
      <w:tr w:rsidR="000234F2" w:rsidRPr="00C67A31" w14:paraId="225106B2" w14:textId="77777777" w:rsidTr="00B06151">
        <w:trPr>
          <w:trHeight w:val="1760"/>
        </w:trPr>
        <w:tc>
          <w:tcPr>
            <w:tcW w:w="2098" w:type="dxa"/>
            <w:tcBorders>
              <w:top w:val="single" w:sz="4" w:space="0" w:color="000000"/>
              <w:left w:val="single" w:sz="4" w:space="0" w:color="000000"/>
              <w:bottom w:val="single" w:sz="4" w:space="0" w:color="000000"/>
            </w:tcBorders>
            <w:tcMar>
              <w:top w:w="0" w:type="dxa"/>
              <w:left w:w="108" w:type="dxa"/>
              <w:bottom w:w="0" w:type="dxa"/>
              <w:right w:w="108" w:type="dxa"/>
            </w:tcMar>
          </w:tcPr>
          <w:p w14:paraId="19052609" w14:textId="77777777" w:rsidR="000234F2" w:rsidRPr="00C67A31" w:rsidRDefault="000234F2" w:rsidP="00B06151">
            <w:pPr>
              <w:spacing w:after="0" w:line="276" w:lineRule="auto"/>
              <w:rPr>
                <w:rFonts w:ascii="Arial" w:hAnsi="Arial" w:cs="Arial"/>
              </w:rPr>
            </w:pPr>
          </w:p>
          <w:p w14:paraId="7590F02C" w14:textId="77777777" w:rsidR="000234F2" w:rsidRPr="00C67A31" w:rsidRDefault="000234F2" w:rsidP="00B06151">
            <w:pPr>
              <w:spacing w:after="0" w:line="276" w:lineRule="auto"/>
              <w:rPr>
                <w:rFonts w:ascii="Arial" w:hAnsi="Arial" w:cs="Arial"/>
              </w:rPr>
            </w:pPr>
          </w:p>
          <w:p w14:paraId="545ABE12" w14:textId="77777777" w:rsidR="000234F2" w:rsidRPr="00C67A31" w:rsidRDefault="000234F2" w:rsidP="00B06151">
            <w:pPr>
              <w:spacing w:after="0" w:line="276" w:lineRule="auto"/>
              <w:rPr>
                <w:rFonts w:ascii="Arial" w:hAnsi="Arial" w:cs="Arial"/>
              </w:rPr>
            </w:pPr>
          </w:p>
          <w:p w14:paraId="383A9C92" w14:textId="77777777" w:rsidR="000234F2" w:rsidRPr="00C67A31" w:rsidRDefault="000234F2" w:rsidP="00B06151">
            <w:pPr>
              <w:spacing w:after="0" w:line="276" w:lineRule="auto"/>
              <w:rPr>
                <w:rFonts w:ascii="Arial" w:hAnsi="Arial" w:cs="Arial"/>
              </w:rPr>
            </w:pP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14:paraId="3B955353" w14:textId="77777777" w:rsidR="000234F2" w:rsidRPr="00C67A31" w:rsidRDefault="000234F2" w:rsidP="00B06151">
            <w:pPr>
              <w:spacing w:after="0" w:line="276" w:lineRule="auto"/>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A5929" w14:textId="77777777" w:rsidR="000234F2" w:rsidRPr="00C67A31" w:rsidRDefault="000234F2" w:rsidP="00B06151">
            <w:pPr>
              <w:spacing w:after="0"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tcPr>
          <w:p w14:paraId="242B7B13" w14:textId="77777777" w:rsidR="000234F2" w:rsidRPr="00C67A31" w:rsidRDefault="000234F2" w:rsidP="00B06151">
            <w:pPr>
              <w:spacing w:after="0" w:line="276" w:lineRule="auto"/>
              <w:jc w:val="center"/>
              <w:rPr>
                <w:rFonts w:ascii="Arial" w:hAnsi="Arial" w:cs="Arial"/>
              </w:rPr>
            </w:pPr>
          </w:p>
          <w:p w14:paraId="331D4113" w14:textId="77777777" w:rsidR="000234F2" w:rsidRPr="00C67A31" w:rsidRDefault="000234F2" w:rsidP="00B06151">
            <w:pPr>
              <w:spacing w:after="0" w:line="276" w:lineRule="auto"/>
              <w:jc w:val="cente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
              <w:gridCol w:w="907"/>
            </w:tblGrid>
            <w:tr w:rsidR="000234F2" w:rsidRPr="00C67A31" w14:paraId="23BDFBE8" w14:textId="77777777" w:rsidTr="00B06151">
              <w:tc>
                <w:tcPr>
                  <w:tcW w:w="906" w:type="dxa"/>
                </w:tcPr>
                <w:p w14:paraId="04564016" w14:textId="77777777" w:rsidR="000234F2" w:rsidRPr="00C67A31" w:rsidRDefault="000234F2" w:rsidP="00B06151">
                  <w:pPr>
                    <w:spacing w:line="276" w:lineRule="auto"/>
                    <w:jc w:val="center"/>
                    <w:rPr>
                      <w:rFonts w:ascii="Arial" w:hAnsi="Arial" w:cs="Arial"/>
                      <w:sz w:val="22"/>
                      <w:szCs w:val="22"/>
                    </w:rPr>
                  </w:pPr>
                  <w:r w:rsidRPr="00C67A31">
                    <w:rPr>
                      <w:rFonts w:ascii="Arial" w:hAnsi="Arial" w:cs="Arial"/>
                      <w:sz w:val="22"/>
                      <w:szCs w:val="22"/>
                    </w:rPr>
                    <w:t>DA</w:t>
                  </w:r>
                </w:p>
              </w:tc>
              <w:tc>
                <w:tcPr>
                  <w:tcW w:w="907" w:type="dxa"/>
                </w:tcPr>
                <w:p w14:paraId="7BE538B9" w14:textId="77777777" w:rsidR="000234F2" w:rsidRPr="00C67A31" w:rsidRDefault="000234F2" w:rsidP="00B06151">
                  <w:pPr>
                    <w:spacing w:line="276" w:lineRule="auto"/>
                    <w:jc w:val="center"/>
                    <w:rPr>
                      <w:rFonts w:ascii="Arial" w:hAnsi="Arial" w:cs="Arial"/>
                      <w:sz w:val="22"/>
                      <w:szCs w:val="22"/>
                    </w:rPr>
                  </w:pPr>
                  <w:r w:rsidRPr="00C67A31">
                    <w:rPr>
                      <w:rFonts w:ascii="Arial" w:hAnsi="Arial" w:cs="Arial"/>
                      <w:sz w:val="22"/>
                      <w:szCs w:val="22"/>
                    </w:rPr>
                    <w:t>NE</w:t>
                  </w:r>
                </w:p>
              </w:tc>
            </w:tr>
          </w:tbl>
          <w:p w14:paraId="4A75BFEF" w14:textId="77777777" w:rsidR="000234F2" w:rsidRPr="00C67A31" w:rsidRDefault="000234F2" w:rsidP="00B06151">
            <w:pPr>
              <w:spacing w:after="0" w:line="276" w:lineRule="auto"/>
              <w:jc w:val="center"/>
              <w:rPr>
                <w:rFonts w:ascii="Arial" w:hAnsi="Arial" w:cs="Arial"/>
              </w:rPr>
            </w:pPr>
          </w:p>
        </w:tc>
      </w:tr>
      <w:tr w:rsidR="000234F2" w:rsidRPr="00C67A31" w14:paraId="097A3252" w14:textId="77777777" w:rsidTr="00B06151">
        <w:trPr>
          <w:trHeight w:val="1760"/>
        </w:trPr>
        <w:tc>
          <w:tcPr>
            <w:tcW w:w="2098" w:type="dxa"/>
            <w:tcBorders>
              <w:top w:val="single" w:sz="4" w:space="0" w:color="000000"/>
              <w:left w:val="single" w:sz="4" w:space="0" w:color="000000"/>
              <w:bottom w:val="single" w:sz="4" w:space="0" w:color="000000"/>
            </w:tcBorders>
            <w:tcMar>
              <w:top w:w="0" w:type="dxa"/>
              <w:left w:w="108" w:type="dxa"/>
              <w:bottom w:w="0" w:type="dxa"/>
              <w:right w:w="108" w:type="dxa"/>
            </w:tcMar>
          </w:tcPr>
          <w:p w14:paraId="197AB076" w14:textId="77777777" w:rsidR="000234F2" w:rsidRPr="00C67A31" w:rsidRDefault="000234F2" w:rsidP="00B06151">
            <w:pPr>
              <w:spacing w:after="0" w:line="276" w:lineRule="auto"/>
              <w:rPr>
                <w:rFonts w:ascii="Arial" w:hAnsi="Arial" w:cs="Arial"/>
              </w:rPr>
            </w:pPr>
          </w:p>
          <w:p w14:paraId="12D05186" w14:textId="77777777" w:rsidR="000234F2" w:rsidRPr="00C67A31" w:rsidRDefault="000234F2" w:rsidP="00B06151">
            <w:pPr>
              <w:spacing w:after="0" w:line="276" w:lineRule="auto"/>
              <w:rPr>
                <w:rFonts w:ascii="Arial" w:hAnsi="Arial" w:cs="Arial"/>
              </w:rPr>
            </w:pPr>
          </w:p>
          <w:p w14:paraId="5CD42D10" w14:textId="77777777" w:rsidR="000234F2" w:rsidRPr="00C67A31" w:rsidRDefault="000234F2" w:rsidP="00B06151">
            <w:pPr>
              <w:spacing w:after="0" w:line="276" w:lineRule="auto"/>
              <w:rPr>
                <w:rFonts w:ascii="Arial" w:hAnsi="Arial" w:cs="Arial"/>
              </w:rPr>
            </w:pPr>
          </w:p>
          <w:p w14:paraId="52D19F2B" w14:textId="77777777" w:rsidR="000234F2" w:rsidRPr="00C67A31" w:rsidRDefault="000234F2" w:rsidP="00B06151">
            <w:pPr>
              <w:spacing w:after="0" w:line="276" w:lineRule="auto"/>
              <w:rPr>
                <w:rFonts w:ascii="Arial" w:hAnsi="Arial" w:cs="Arial"/>
              </w:rPr>
            </w:pP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14:paraId="4ED42516" w14:textId="77777777" w:rsidR="000234F2" w:rsidRPr="00C67A31" w:rsidRDefault="000234F2" w:rsidP="00B06151">
            <w:pPr>
              <w:spacing w:after="0" w:line="276" w:lineRule="auto"/>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FAF7C" w14:textId="77777777" w:rsidR="000234F2" w:rsidRPr="00C67A31" w:rsidRDefault="000234F2" w:rsidP="00B06151">
            <w:pPr>
              <w:spacing w:after="0"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tcPr>
          <w:p w14:paraId="781BF080" w14:textId="77777777" w:rsidR="000234F2" w:rsidRPr="00C67A31" w:rsidRDefault="000234F2" w:rsidP="00B06151">
            <w:pPr>
              <w:spacing w:after="0" w:line="276" w:lineRule="auto"/>
              <w:jc w:val="center"/>
              <w:rPr>
                <w:rFonts w:ascii="Arial" w:hAnsi="Arial" w:cs="Arial"/>
              </w:rPr>
            </w:pPr>
          </w:p>
          <w:p w14:paraId="62E65123" w14:textId="77777777" w:rsidR="000234F2" w:rsidRPr="00C67A31" w:rsidRDefault="000234F2" w:rsidP="00B06151">
            <w:pPr>
              <w:spacing w:after="0" w:line="276" w:lineRule="auto"/>
              <w:jc w:val="cente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
              <w:gridCol w:w="907"/>
            </w:tblGrid>
            <w:tr w:rsidR="000234F2" w:rsidRPr="00C67A31" w14:paraId="449DD432" w14:textId="77777777" w:rsidTr="00B06151">
              <w:tc>
                <w:tcPr>
                  <w:tcW w:w="906" w:type="dxa"/>
                </w:tcPr>
                <w:p w14:paraId="38C3A89F" w14:textId="77777777" w:rsidR="000234F2" w:rsidRPr="00C67A31" w:rsidRDefault="000234F2" w:rsidP="00B06151">
                  <w:pPr>
                    <w:spacing w:line="276" w:lineRule="auto"/>
                    <w:jc w:val="center"/>
                    <w:rPr>
                      <w:rFonts w:ascii="Arial" w:hAnsi="Arial" w:cs="Arial"/>
                      <w:sz w:val="22"/>
                      <w:szCs w:val="22"/>
                    </w:rPr>
                  </w:pPr>
                  <w:r w:rsidRPr="00C67A31">
                    <w:rPr>
                      <w:rFonts w:ascii="Arial" w:hAnsi="Arial" w:cs="Arial"/>
                      <w:sz w:val="22"/>
                      <w:szCs w:val="22"/>
                    </w:rPr>
                    <w:t>DA</w:t>
                  </w:r>
                </w:p>
              </w:tc>
              <w:tc>
                <w:tcPr>
                  <w:tcW w:w="907" w:type="dxa"/>
                </w:tcPr>
                <w:p w14:paraId="4528ADBC" w14:textId="77777777" w:rsidR="000234F2" w:rsidRPr="00C67A31" w:rsidRDefault="000234F2" w:rsidP="00B06151">
                  <w:pPr>
                    <w:spacing w:line="276" w:lineRule="auto"/>
                    <w:jc w:val="center"/>
                    <w:rPr>
                      <w:rFonts w:ascii="Arial" w:hAnsi="Arial" w:cs="Arial"/>
                      <w:sz w:val="22"/>
                      <w:szCs w:val="22"/>
                    </w:rPr>
                  </w:pPr>
                  <w:r w:rsidRPr="00C67A31">
                    <w:rPr>
                      <w:rFonts w:ascii="Arial" w:hAnsi="Arial" w:cs="Arial"/>
                      <w:sz w:val="22"/>
                      <w:szCs w:val="22"/>
                    </w:rPr>
                    <w:t>NE</w:t>
                  </w:r>
                </w:p>
              </w:tc>
            </w:tr>
          </w:tbl>
          <w:p w14:paraId="75E26644" w14:textId="77777777" w:rsidR="000234F2" w:rsidRPr="00C67A31" w:rsidRDefault="000234F2" w:rsidP="00B06151">
            <w:pPr>
              <w:spacing w:after="0" w:line="276" w:lineRule="auto"/>
              <w:jc w:val="center"/>
              <w:rPr>
                <w:rFonts w:ascii="Arial" w:hAnsi="Arial" w:cs="Arial"/>
              </w:rPr>
            </w:pPr>
          </w:p>
        </w:tc>
      </w:tr>
    </w:tbl>
    <w:p w14:paraId="2FE931C2" w14:textId="77777777" w:rsidR="000234F2" w:rsidRPr="00C67A31" w:rsidRDefault="000234F2" w:rsidP="000234F2">
      <w:pPr>
        <w:spacing w:after="0" w:line="276" w:lineRule="auto"/>
        <w:rPr>
          <w:rFonts w:ascii="Arial" w:hAnsi="Arial" w:cs="Arial"/>
        </w:rPr>
      </w:pPr>
    </w:p>
    <w:p w14:paraId="20269B46" w14:textId="77777777" w:rsidR="000234F2" w:rsidRPr="00C67A31" w:rsidRDefault="000234F2" w:rsidP="000234F2">
      <w:pPr>
        <w:spacing w:after="0" w:line="276" w:lineRule="auto"/>
        <w:rPr>
          <w:rFonts w:ascii="Arial" w:hAnsi="Arial" w:cs="Arial"/>
        </w:rPr>
      </w:pPr>
      <w:r w:rsidRPr="00C67A31">
        <w:rPr>
          <w:rFonts w:ascii="Arial" w:hAnsi="Arial" w:cs="Arial"/>
        </w:rPr>
        <w:t>Izjavljamo,</w:t>
      </w:r>
    </w:p>
    <w:p w14:paraId="041F7DF6" w14:textId="77777777" w:rsidR="000234F2" w:rsidRPr="00C67A31" w:rsidRDefault="000234F2" w:rsidP="000234F2">
      <w:pPr>
        <w:pStyle w:val="Odstavekseznama"/>
        <w:numPr>
          <w:ilvl w:val="0"/>
          <w:numId w:val="38"/>
        </w:numPr>
        <w:spacing w:after="0"/>
        <w:contextualSpacing/>
        <w:jc w:val="both"/>
        <w:rPr>
          <w:rFonts w:ascii="Arial" w:hAnsi="Arial" w:cs="Arial"/>
          <w:color w:val="auto"/>
        </w:rPr>
      </w:pPr>
      <w:r w:rsidRPr="00C67A31">
        <w:rPr>
          <w:rFonts w:ascii="Arial" w:hAnsi="Arial" w:cs="Arial"/>
          <w:color w:val="auto"/>
        </w:rPr>
        <w:t>da bomo imeli ob sklenitvi pogodbe z naročnikom in v času njenega izvajanja, sklenjene pogodbe s podizvajalci,</w:t>
      </w:r>
    </w:p>
    <w:p w14:paraId="472FFC51" w14:textId="77777777" w:rsidR="000234F2" w:rsidRPr="00C67A31" w:rsidRDefault="000234F2" w:rsidP="000234F2">
      <w:pPr>
        <w:pStyle w:val="Odstavekseznama"/>
        <w:numPr>
          <w:ilvl w:val="0"/>
          <w:numId w:val="38"/>
        </w:numPr>
        <w:spacing w:after="0"/>
        <w:contextualSpacing/>
        <w:jc w:val="both"/>
        <w:rPr>
          <w:rFonts w:ascii="Arial" w:hAnsi="Arial" w:cs="Arial"/>
          <w:color w:val="auto"/>
        </w:rPr>
      </w:pPr>
      <w:r w:rsidRPr="00C67A31">
        <w:rPr>
          <w:rFonts w:ascii="Arial" w:hAnsi="Arial" w:cs="Arial"/>
          <w:color w:val="auto"/>
        </w:rPr>
        <w:t>da bomo dela izvajali le s podizvajalci, ki bodo priglašeni in bomo v primeru spremembe podizvajalcev pravočasno obvestili naročnika o spremembi,</w:t>
      </w:r>
    </w:p>
    <w:p w14:paraId="16EF80E0" w14:textId="77777777" w:rsidR="000234F2" w:rsidRPr="00C67A31" w:rsidRDefault="000234F2" w:rsidP="000234F2">
      <w:pPr>
        <w:pStyle w:val="Odstavekseznama"/>
        <w:numPr>
          <w:ilvl w:val="0"/>
          <w:numId w:val="12"/>
        </w:numPr>
        <w:spacing w:after="0"/>
        <w:contextualSpacing/>
        <w:jc w:val="both"/>
        <w:rPr>
          <w:rFonts w:ascii="Arial" w:hAnsi="Arial" w:cs="Arial"/>
          <w:color w:val="auto"/>
          <w:lang w:eastAsia="zh-CN"/>
        </w:rPr>
      </w:pPr>
      <w:r w:rsidRPr="00C67A31">
        <w:rPr>
          <w:rFonts w:ascii="Arial" w:hAnsi="Arial" w:cs="Arial"/>
          <w:color w:val="auto"/>
        </w:rPr>
        <w:t xml:space="preserve">da bomo v primeru, da bo podizvajalec zahteval neposredno plačilo </w:t>
      </w:r>
      <w:r w:rsidRPr="00C67A31">
        <w:rPr>
          <w:rFonts w:ascii="Arial" w:hAnsi="Arial" w:cs="Arial"/>
          <w:color w:val="auto"/>
          <w:lang w:eastAsia="zh-CN"/>
        </w:rPr>
        <w:t>v pogodbi pooblastili naročnika, da na podlagi potrjenega računa oziroma situacije s strani glavnega izvajalca neposredno plačuje podizvajalcu, podizvajalec predložili soglasje, na podlagi katerega naročnik namesto ponudnika poravna podizvajalčevo terjatev do ponudnika in bomo svojemu računu ali situaciji priložili račun ali situacijo podizvajalca, ki smo ga predhodno potrdili,</w:t>
      </w:r>
    </w:p>
    <w:p w14:paraId="7D2FD5DB" w14:textId="77777777" w:rsidR="000234F2" w:rsidRPr="00C67A31" w:rsidRDefault="000234F2" w:rsidP="000234F2">
      <w:pPr>
        <w:pStyle w:val="Odstavekseznama"/>
        <w:numPr>
          <w:ilvl w:val="0"/>
          <w:numId w:val="12"/>
        </w:numPr>
        <w:spacing w:after="0"/>
        <w:contextualSpacing/>
        <w:jc w:val="both"/>
        <w:rPr>
          <w:rFonts w:ascii="Arial" w:hAnsi="Arial" w:cs="Arial"/>
          <w:color w:val="auto"/>
          <w:lang w:eastAsia="zh-CN"/>
        </w:rPr>
      </w:pPr>
      <w:r w:rsidRPr="00C67A31">
        <w:rPr>
          <w:rFonts w:ascii="Arial" w:hAnsi="Arial" w:cs="Arial"/>
          <w:color w:val="auto"/>
          <w:lang w:eastAsia="zh-CN"/>
        </w:rPr>
        <w:lastRenderedPageBreak/>
        <w:t xml:space="preserve">da bomo v primeru, da se neposredno plačilo podizvajalcem ne bo izvajalo, naročniku najpozneje v 60 dneh od plačila končnega računa oziroma situacije poslali svojo pisno izjavo in pisno izjavo vseh podizvajalcev, ki ne bodo neposredno plačani s strani naročnika, da je podizvajalec, ki ni bil neposredno plačan, prejel plačilo za izvedene storitve oziroma dobavo blaga, neposredno povezano s predmetom javnega naročila. </w:t>
      </w:r>
    </w:p>
    <w:p w14:paraId="2F2C3383" w14:textId="77777777" w:rsidR="000234F2" w:rsidRPr="00C67A31" w:rsidRDefault="000234F2" w:rsidP="000234F2">
      <w:pPr>
        <w:pStyle w:val="Odstavekseznama"/>
        <w:spacing w:after="0"/>
        <w:jc w:val="both"/>
        <w:rPr>
          <w:rFonts w:ascii="Arial" w:hAnsi="Arial" w:cs="Arial"/>
          <w:color w:val="auto"/>
          <w:lang w:eastAsia="zh-CN"/>
        </w:rPr>
      </w:pPr>
    </w:p>
    <w:p w14:paraId="4DC0F34B" w14:textId="77777777" w:rsidR="000234F2" w:rsidRPr="00C67A31" w:rsidRDefault="000234F2" w:rsidP="000234F2">
      <w:pPr>
        <w:pStyle w:val="Odstavekseznama"/>
        <w:spacing w:after="0"/>
        <w:jc w:val="both"/>
        <w:rPr>
          <w:rFonts w:ascii="Arial" w:hAnsi="Arial" w:cs="Arial"/>
          <w:color w:val="auto"/>
        </w:rPr>
      </w:pPr>
    </w:p>
    <w:p w14:paraId="7E4261C1" w14:textId="77777777" w:rsidR="000234F2" w:rsidRPr="00C67A31" w:rsidRDefault="000234F2" w:rsidP="000234F2">
      <w:pPr>
        <w:spacing w:after="0" w:line="276" w:lineRule="auto"/>
        <w:rPr>
          <w:rFonts w:ascii="Arial" w:hAnsi="Arial" w:cs="Arial"/>
          <w:i/>
        </w:rPr>
      </w:pPr>
      <w:r w:rsidRPr="00C67A31">
        <w:rPr>
          <w:rFonts w:ascii="Arial" w:hAnsi="Arial" w:cs="Arial"/>
          <w:i/>
        </w:rPr>
        <w:t>Opomba:</w:t>
      </w:r>
    </w:p>
    <w:p w14:paraId="53AD1D54" w14:textId="77777777" w:rsidR="000234F2" w:rsidRPr="00C67A31" w:rsidRDefault="000234F2" w:rsidP="000234F2">
      <w:pPr>
        <w:spacing w:after="0" w:line="276" w:lineRule="auto"/>
        <w:jc w:val="both"/>
        <w:rPr>
          <w:rFonts w:ascii="Arial" w:hAnsi="Arial" w:cs="Arial"/>
        </w:rPr>
      </w:pPr>
      <w:r w:rsidRPr="00C67A31">
        <w:rPr>
          <w:rFonts w:ascii="Arial" w:hAnsi="Arial" w:cs="Arial"/>
        </w:rPr>
        <w:t>Obrazec je potrebno izpolniti le v primeru, če ponudnik nastopa s podizvajalcem. Če ponudnik nastopa z več podizvajalci, se ta obrazec fotokopira.</w:t>
      </w:r>
    </w:p>
    <w:p w14:paraId="334AEEDE" w14:textId="77777777" w:rsidR="000234F2" w:rsidRPr="00C67A31" w:rsidRDefault="000234F2" w:rsidP="000234F2">
      <w:pPr>
        <w:spacing w:after="0" w:line="276" w:lineRule="auto"/>
        <w:rPr>
          <w:rFonts w:ascii="Arial" w:hAnsi="Arial" w:cs="Arial"/>
        </w:rPr>
      </w:pPr>
    </w:p>
    <w:p w14:paraId="5CBA7BD6" w14:textId="77777777" w:rsidR="000234F2" w:rsidRPr="00C67A31" w:rsidRDefault="000234F2" w:rsidP="000234F2">
      <w:pPr>
        <w:pStyle w:val="Odstavekseznama"/>
        <w:numPr>
          <w:ilvl w:val="0"/>
          <w:numId w:val="39"/>
        </w:numPr>
        <w:spacing w:after="0"/>
        <w:contextualSpacing/>
        <w:jc w:val="both"/>
        <w:rPr>
          <w:rFonts w:ascii="Arial" w:hAnsi="Arial" w:cs="Arial"/>
          <w:b/>
          <w:color w:val="auto"/>
        </w:rPr>
      </w:pPr>
      <w:r w:rsidRPr="00C67A31">
        <w:rPr>
          <w:rFonts w:ascii="Arial" w:hAnsi="Arial" w:cs="Arial"/>
          <w:b/>
          <w:color w:val="auto"/>
        </w:rPr>
        <w:t xml:space="preserve"> izjavljamo, da ne nastopamo s podizvajalcem.</w:t>
      </w:r>
    </w:p>
    <w:p w14:paraId="792D9BA1" w14:textId="77777777" w:rsidR="000234F2" w:rsidRPr="00C67A31" w:rsidRDefault="000234F2" w:rsidP="000234F2">
      <w:pPr>
        <w:spacing w:after="0" w:line="276" w:lineRule="auto"/>
        <w:rPr>
          <w:rFonts w:ascii="Arial" w:hAnsi="Arial" w:cs="Arial"/>
        </w:rPr>
      </w:pPr>
    </w:p>
    <w:p w14:paraId="65B855FD" w14:textId="77777777" w:rsidR="000234F2" w:rsidRPr="00C67A31" w:rsidRDefault="000234F2" w:rsidP="000234F2">
      <w:pPr>
        <w:spacing w:after="0" w:line="276" w:lineRule="auto"/>
        <w:jc w:val="both"/>
        <w:rPr>
          <w:rFonts w:ascii="Arial" w:hAnsi="Arial" w:cs="Arial"/>
        </w:rPr>
      </w:pPr>
      <w:r w:rsidRPr="00C67A31">
        <w:rPr>
          <w:rFonts w:ascii="Arial" w:hAnsi="Arial" w:cs="Arial"/>
        </w:rPr>
        <w:t xml:space="preserve">Seznanjeni smo z dejstvom, da v kolikor ponudnik ne bo priglasil vseh podizvajalcev, ima naročnik iz tega razloga pravico krivdno odpovedati sklenjeno pogodbo, če naknadno ugotovi, da ponudnik nastopa s podizvajalci ali s podizvajalci, ki jih ponudnik ni priglasil, čeprav je v času oddaje ponudbe </w:t>
      </w:r>
      <w:proofErr w:type="spellStart"/>
      <w:r w:rsidRPr="00C67A31">
        <w:rPr>
          <w:rFonts w:ascii="Arial" w:hAnsi="Arial" w:cs="Arial"/>
        </w:rPr>
        <w:t>podizvajalsko</w:t>
      </w:r>
      <w:proofErr w:type="spellEnd"/>
      <w:r w:rsidRPr="00C67A31">
        <w:rPr>
          <w:rFonts w:ascii="Arial" w:hAnsi="Arial" w:cs="Arial"/>
        </w:rPr>
        <w:t xml:space="preserve"> razmerje že potekalo. Naročnik ponudnike opozarja, na novejšo prakso </w:t>
      </w:r>
      <w:proofErr w:type="spellStart"/>
      <w:r w:rsidRPr="00C67A31">
        <w:rPr>
          <w:rFonts w:ascii="Arial" w:hAnsi="Arial" w:cs="Arial"/>
        </w:rPr>
        <w:t>prekrškovnega</w:t>
      </w:r>
      <w:proofErr w:type="spellEnd"/>
      <w:r w:rsidRPr="00C67A31">
        <w:rPr>
          <w:rFonts w:ascii="Arial" w:hAnsi="Arial" w:cs="Arial"/>
        </w:rPr>
        <w:t xml:space="preserve"> sodišča in Državne revizijske komisije, ki vlaga </w:t>
      </w:r>
      <w:proofErr w:type="spellStart"/>
      <w:r w:rsidRPr="00C67A31">
        <w:rPr>
          <w:rFonts w:ascii="Arial" w:hAnsi="Arial" w:cs="Arial"/>
        </w:rPr>
        <w:t>obdolžilne</w:t>
      </w:r>
      <w:proofErr w:type="spellEnd"/>
      <w:r w:rsidRPr="00C67A31">
        <w:rPr>
          <w:rFonts w:ascii="Arial" w:hAnsi="Arial" w:cs="Arial"/>
        </w:rPr>
        <w:t xml:space="preserve"> predloge na pristojno sodišče iz razloga, ker je v primeru, da ponudnik ob oddaji ponudbe izjavi, da ne nastopa s podizvajalci, po sklenitvi pogodbe pa kot izvajalec priglasi podizvajalce,  storjen prekršek dajanja neresnične izjave po peti točki prvega odstavka 112. člena ZJN-3, za katerega je zagrožena tudi stranska sankcija izločitve iz postopka javnega naročanja. </w:t>
      </w:r>
    </w:p>
    <w:p w14:paraId="6BC7B754" w14:textId="77777777" w:rsidR="000234F2" w:rsidRPr="00C67A31" w:rsidRDefault="000234F2" w:rsidP="000234F2">
      <w:pPr>
        <w:spacing w:after="0" w:line="276" w:lineRule="auto"/>
        <w:jc w:val="both"/>
        <w:rPr>
          <w:rFonts w:ascii="Arial" w:hAnsi="Arial" w:cs="Arial"/>
        </w:rPr>
      </w:pPr>
    </w:p>
    <w:p w14:paraId="67D10B59" w14:textId="77777777" w:rsidR="000234F2" w:rsidRPr="00C67A31" w:rsidRDefault="000234F2" w:rsidP="000234F2">
      <w:pPr>
        <w:spacing w:after="0" w:line="276" w:lineRule="auto"/>
        <w:jc w:val="both"/>
        <w:rPr>
          <w:rFonts w:ascii="Arial" w:hAnsi="Arial" w:cs="Arial"/>
        </w:rPr>
      </w:pPr>
      <w:r w:rsidRPr="00C67A31">
        <w:rPr>
          <w:rFonts w:ascii="Arial" w:hAnsi="Arial" w:cs="Arial"/>
        </w:rPr>
        <w:t>Zaradi navedenega se morajo ponudniki zavedati, da bo naročnik vsako nominacijo novega podizvajalca preveril z vidika dajanja lažnih izjav in v primeru, da se izkaže, da je podan zakonski dejanski stan prekrška, ustrezno ukrepal.</w:t>
      </w:r>
    </w:p>
    <w:p w14:paraId="59AD3CA8" w14:textId="77777777" w:rsidR="000234F2" w:rsidRPr="00C67A31" w:rsidRDefault="000234F2" w:rsidP="000234F2">
      <w:pPr>
        <w:spacing w:after="0" w:line="276" w:lineRule="auto"/>
        <w:rPr>
          <w:rFonts w:ascii="Arial" w:hAnsi="Arial" w:cs="Arial"/>
        </w:rPr>
      </w:pPr>
    </w:p>
    <w:p w14:paraId="65FCE560" w14:textId="573F69B0" w:rsidR="000234F2" w:rsidRDefault="000234F2" w:rsidP="000234F2">
      <w:pPr>
        <w:spacing w:after="0" w:line="276" w:lineRule="auto"/>
        <w:jc w:val="both"/>
        <w:rPr>
          <w:rFonts w:ascii="Arial" w:hAnsi="Arial" w:cs="Arial"/>
          <w:lang w:eastAsia="zh-CN"/>
        </w:rPr>
      </w:pPr>
    </w:p>
    <w:p w14:paraId="36C66346" w14:textId="1A0059BB" w:rsidR="002741FA" w:rsidRDefault="002741FA" w:rsidP="000234F2">
      <w:pPr>
        <w:spacing w:after="0" w:line="276" w:lineRule="auto"/>
        <w:jc w:val="both"/>
        <w:rPr>
          <w:rFonts w:ascii="Arial" w:hAnsi="Arial" w:cs="Arial"/>
          <w:lang w:eastAsia="zh-CN"/>
        </w:rPr>
      </w:pPr>
    </w:p>
    <w:p w14:paraId="1A7F1A2D" w14:textId="77777777" w:rsidR="002741FA" w:rsidRPr="00C67A31" w:rsidRDefault="002741FA" w:rsidP="000234F2">
      <w:pPr>
        <w:spacing w:after="0" w:line="276" w:lineRule="auto"/>
        <w:jc w:val="both"/>
        <w:rPr>
          <w:rFonts w:ascii="Arial" w:hAnsi="Arial" w:cs="Arial"/>
          <w:lang w:eastAsia="zh-CN"/>
        </w:rPr>
      </w:pPr>
    </w:p>
    <w:p w14:paraId="31F886BE" w14:textId="77777777" w:rsidR="000234F2" w:rsidRPr="00C67A31" w:rsidRDefault="000234F2" w:rsidP="000234F2">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0234F2" w:rsidRPr="00C67A31" w14:paraId="7E1C2AC5" w14:textId="77777777" w:rsidTr="00B06151">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2655EBF6" w14:textId="77777777" w:rsidR="000234F2" w:rsidRPr="00C67A31" w:rsidRDefault="000234F2" w:rsidP="00B0615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KRAJ</w:t>
            </w:r>
          </w:p>
          <w:p w14:paraId="4949F40A" w14:textId="77777777" w:rsidR="000234F2" w:rsidRPr="00C67A31" w:rsidRDefault="000234F2" w:rsidP="00B06151">
            <w:pPr>
              <w:suppressAutoHyphens/>
              <w:autoSpaceDN w:val="0"/>
              <w:spacing w:after="0" w:line="276" w:lineRule="auto"/>
              <w:ind w:right="6"/>
              <w:jc w:val="center"/>
              <w:textAlignment w:val="baseline"/>
              <w:rPr>
                <w:rFonts w:ascii="Arial" w:hAnsi="Arial" w:cs="Arial"/>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3523FBE6" w14:textId="77777777" w:rsidR="000234F2" w:rsidRPr="00C67A31" w:rsidRDefault="000234F2" w:rsidP="00B06151">
            <w:pPr>
              <w:suppressAutoHyphens/>
              <w:autoSpaceDN w:val="0"/>
              <w:snapToGrid w:val="0"/>
              <w:spacing w:after="0" w:line="276" w:lineRule="auto"/>
              <w:ind w:right="6"/>
              <w:jc w:val="center"/>
              <w:textAlignment w:val="baseline"/>
              <w:rPr>
                <w:rFonts w:ascii="Arial" w:hAnsi="Arial" w:cs="Arial"/>
                <w:kern w:val="3"/>
                <w:lang w:eastAsia="zh-CN"/>
              </w:rPr>
            </w:pPr>
            <w:r>
              <w:rPr>
                <w:rFonts w:ascii="Arial" w:hAnsi="Arial" w:cs="Arial"/>
                <w:kern w:val="3"/>
                <w:lang w:eastAsia="zh-CN"/>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0837F58" w14:textId="77777777" w:rsidR="000234F2" w:rsidRDefault="000234F2" w:rsidP="00B06151">
            <w:pPr>
              <w:suppressAutoHyphens/>
              <w:autoSpaceDN w:val="0"/>
              <w:snapToGrid w:val="0"/>
              <w:spacing w:after="0" w:line="276" w:lineRule="auto"/>
              <w:ind w:right="6"/>
              <w:jc w:val="center"/>
              <w:textAlignment w:val="baseline"/>
              <w:rPr>
                <w:rFonts w:ascii="Arial" w:hAnsi="Arial" w:cs="Arial"/>
                <w:kern w:val="3"/>
                <w:lang w:eastAsia="zh-CN"/>
              </w:rPr>
            </w:pPr>
          </w:p>
          <w:p w14:paraId="0FB9362D" w14:textId="77777777" w:rsidR="000234F2" w:rsidRPr="00C67A31" w:rsidRDefault="000234F2" w:rsidP="00B0615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PONUDNIK</w:t>
            </w:r>
          </w:p>
          <w:p w14:paraId="4F6022B4" w14:textId="77777777" w:rsidR="000234F2" w:rsidRPr="00C67A31" w:rsidRDefault="000234F2" w:rsidP="00B06151">
            <w:pPr>
              <w:suppressAutoHyphens/>
              <w:autoSpaceDN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ime in priimek zakonitega zastopnika in podpis</w:t>
            </w:r>
          </w:p>
          <w:p w14:paraId="362042BC" w14:textId="77777777" w:rsidR="000234F2" w:rsidRPr="00C67A31" w:rsidRDefault="000234F2" w:rsidP="00B06151">
            <w:pPr>
              <w:suppressAutoHyphens/>
              <w:autoSpaceDN w:val="0"/>
              <w:spacing w:after="0" w:line="276" w:lineRule="auto"/>
              <w:ind w:right="6"/>
              <w:jc w:val="center"/>
              <w:textAlignment w:val="baseline"/>
              <w:rPr>
                <w:rFonts w:ascii="Arial" w:hAnsi="Arial" w:cs="Arial"/>
                <w:kern w:val="3"/>
                <w:lang w:eastAsia="zh-CN"/>
              </w:rPr>
            </w:pPr>
          </w:p>
          <w:p w14:paraId="0EACFCFE" w14:textId="77777777" w:rsidR="000234F2" w:rsidRPr="00C67A31" w:rsidRDefault="000234F2" w:rsidP="00B06151">
            <w:pPr>
              <w:suppressAutoHyphens/>
              <w:autoSpaceDN w:val="0"/>
              <w:spacing w:after="0" w:line="276" w:lineRule="auto"/>
              <w:ind w:right="6"/>
              <w:jc w:val="center"/>
              <w:textAlignment w:val="baseline"/>
              <w:rPr>
                <w:rFonts w:ascii="Arial" w:hAnsi="Arial" w:cs="Arial"/>
                <w:kern w:val="3"/>
                <w:lang w:eastAsia="zh-CN"/>
              </w:rPr>
            </w:pPr>
          </w:p>
          <w:p w14:paraId="1D7255D2" w14:textId="77777777" w:rsidR="000234F2" w:rsidRPr="00C67A31" w:rsidRDefault="000234F2" w:rsidP="00B06151">
            <w:pPr>
              <w:suppressAutoHyphens/>
              <w:autoSpaceDN w:val="0"/>
              <w:spacing w:after="0" w:line="276" w:lineRule="auto"/>
              <w:ind w:right="6"/>
              <w:jc w:val="center"/>
              <w:textAlignment w:val="baseline"/>
              <w:rPr>
                <w:rFonts w:ascii="Arial" w:hAnsi="Arial" w:cs="Arial"/>
                <w:kern w:val="3"/>
                <w:lang w:eastAsia="zh-CN"/>
              </w:rPr>
            </w:pPr>
          </w:p>
          <w:p w14:paraId="46531FF2" w14:textId="77777777" w:rsidR="000234F2" w:rsidRPr="00C67A31" w:rsidRDefault="000234F2" w:rsidP="00B06151">
            <w:pPr>
              <w:suppressAutoHyphens/>
              <w:autoSpaceDN w:val="0"/>
              <w:spacing w:after="0" w:line="276" w:lineRule="auto"/>
              <w:ind w:right="6"/>
              <w:jc w:val="center"/>
              <w:textAlignment w:val="baseline"/>
              <w:rPr>
                <w:rFonts w:ascii="Arial" w:hAnsi="Arial" w:cs="Arial"/>
                <w:kern w:val="3"/>
                <w:lang w:eastAsia="zh-CN"/>
              </w:rPr>
            </w:pPr>
          </w:p>
          <w:p w14:paraId="7DFD6BC4" w14:textId="77777777" w:rsidR="000234F2" w:rsidRPr="00C67A31" w:rsidRDefault="000234F2" w:rsidP="00B06151">
            <w:pPr>
              <w:suppressAutoHyphens/>
              <w:autoSpaceDN w:val="0"/>
              <w:spacing w:after="0" w:line="276" w:lineRule="auto"/>
              <w:ind w:right="6"/>
              <w:jc w:val="center"/>
              <w:textAlignment w:val="baseline"/>
              <w:rPr>
                <w:rFonts w:ascii="Arial" w:hAnsi="Arial" w:cs="Arial"/>
                <w:kern w:val="3"/>
                <w:lang w:eastAsia="zh-CN"/>
              </w:rPr>
            </w:pPr>
          </w:p>
        </w:tc>
      </w:tr>
      <w:tr w:rsidR="000234F2" w:rsidRPr="00C67A31" w14:paraId="5C756905" w14:textId="77777777" w:rsidTr="00B06151">
        <w:trPr>
          <w:trHeight w:val="1008"/>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19A1CF6A" w14:textId="77777777" w:rsidR="000234F2" w:rsidRPr="00C67A31" w:rsidRDefault="000234F2" w:rsidP="00B0615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6F9ED51F" w14:textId="77777777" w:rsidR="000234F2" w:rsidRPr="00C67A31" w:rsidRDefault="000234F2" w:rsidP="00B06151">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B62E845" w14:textId="77777777" w:rsidR="000234F2" w:rsidRPr="00C67A31" w:rsidRDefault="000234F2" w:rsidP="00B06151">
            <w:pPr>
              <w:widowControl w:val="0"/>
              <w:autoSpaceDN w:val="0"/>
              <w:spacing w:after="0" w:line="276" w:lineRule="auto"/>
              <w:textAlignment w:val="baseline"/>
              <w:rPr>
                <w:rFonts w:ascii="Arial" w:eastAsia="SimSun" w:hAnsi="Arial" w:cs="Arial"/>
                <w:kern w:val="3"/>
                <w:lang w:eastAsia="zh-CN"/>
              </w:rPr>
            </w:pPr>
          </w:p>
        </w:tc>
      </w:tr>
    </w:tbl>
    <w:p w14:paraId="1F4AC95F" w14:textId="77777777" w:rsidR="000234F2" w:rsidRPr="00C67A31" w:rsidRDefault="000234F2" w:rsidP="000234F2">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131C1236" w14:textId="77777777" w:rsidR="000234F2" w:rsidRPr="00C67A31" w:rsidRDefault="000234F2" w:rsidP="000234F2">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17FD9E4D" w14:textId="77777777" w:rsidR="00C13FEA" w:rsidRPr="00C67A31" w:rsidRDefault="00C13FEA" w:rsidP="003150D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77AE9EA6" w14:textId="77777777" w:rsidR="00C13FEA" w:rsidRPr="00C67A31" w:rsidRDefault="00C13FEA" w:rsidP="003150D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01094CBB" w14:textId="77777777" w:rsidR="00C13FEA" w:rsidRPr="00C67A31" w:rsidRDefault="00C13FEA" w:rsidP="003150D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5CD15050" w14:textId="77777777" w:rsidR="00C13FEA" w:rsidRPr="00C67A31" w:rsidRDefault="00C13FEA" w:rsidP="003150D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6502F79C" w14:textId="77777777" w:rsidR="00C13FEA" w:rsidRPr="00C67A31" w:rsidRDefault="00C13FEA" w:rsidP="003150D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3DE20C37" w14:textId="77777777" w:rsidR="00C13FEA" w:rsidRPr="00C67A31" w:rsidRDefault="00C13FEA" w:rsidP="003150D1">
      <w:pPr>
        <w:widowControl w:val="0"/>
        <w:suppressAutoHyphens/>
        <w:autoSpaceDN w:val="0"/>
        <w:spacing w:after="0" w:line="276" w:lineRule="auto"/>
        <w:jc w:val="right"/>
        <w:textAlignment w:val="baseline"/>
        <w:rPr>
          <w:rFonts w:ascii="Arial" w:eastAsia="SimSun" w:hAnsi="Arial" w:cs="Arial"/>
          <w:kern w:val="3"/>
          <w:lang w:eastAsia="zh-CN"/>
        </w:rPr>
        <w:sectPr w:rsidR="00C13FEA" w:rsidRPr="00C67A31" w:rsidSect="00C13FEA">
          <w:footerReference w:type="first" r:id="rId15"/>
          <w:pgSz w:w="11906" w:h="16838"/>
          <w:pgMar w:top="1418" w:right="1418" w:bottom="1418" w:left="1418" w:header="708" w:footer="708" w:gutter="0"/>
          <w:cols w:space="708"/>
          <w:titlePg/>
          <w:rtlGutter/>
          <w:docGrid w:linePitch="299"/>
        </w:sectPr>
      </w:pPr>
    </w:p>
    <w:p w14:paraId="289F36D9" w14:textId="77777777" w:rsidR="00C13FEA" w:rsidRPr="00C67A31" w:rsidRDefault="00C13FEA" w:rsidP="00A973AE">
      <w:pPr>
        <w:pStyle w:val="Slog3"/>
        <w:rPr>
          <w:rStyle w:val="Neenpoudarek"/>
          <w:rFonts w:ascii="Arial" w:hAnsi="Arial" w:cs="Arial"/>
          <w:i/>
          <w:iCs w:val="0"/>
          <w:color w:val="auto"/>
          <w:sz w:val="22"/>
        </w:rPr>
      </w:pPr>
      <w:bookmarkStart w:id="93" w:name="_Toc460587289"/>
      <w:bookmarkStart w:id="94" w:name="_Toc121730402"/>
      <w:r w:rsidRPr="00C67A31">
        <w:rPr>
          <w:rStyle w:val="Neenpoudarek"/>
          <w:rFonts w:ascii="Arial" w:hAnsi="Arial" w:cs="Arial"/>
          <w:i/>
          <w:color w:val="auto"/>
          <w:sz w:val="22"/>
        </w:rPr>
        <w:lastRenderedPageBreak/>
        <w:t>PRILOGA št. 4</w:t>
      </w:r>
      <w:bookmarkEnd w:id="93"/>
      <w:bookmarkEnd w:id="94"/>
    </w:p>
    <w:p w14:paraId="7F07E930" w14:textId="77777777" w:rsidR="00C13FEA" w:rsidRPr="00C67A31" w:rsidRDefault="00C13FEA" w:rsidP="003150D1">
      <w:pPr>
        <w:pStyle w:val="Intenzivencitat"/>
      </w:pPr>
      <w:bookmarkStart w:id="95" w:name="_Toc460587290"/>
      <w:bookmarkStart w:id="96" w:name="_Toc121730403"/>
      <w:r w:rsidRPr="00C67A31">
        <w:t>IZJAVA PODIZVAJALCA</w:t>
      </w:r>
      <w:r w:rsidRPr="00C67A31">
        <w:rPr>
          <w:rStyle w:val="Sprotnaopomba-sklic"/>
          <w:rFonts w:cs="Arial"/>
        </w:rPr>
        <w:footnoteReference w:id="6"/>
      </w:r>
      <w:bookmarkEnd w:id="95"/>
      <w:bookmarkEnd w:id="96"/>
    </w:p>
    <w:p w14:paraId="6D89C5C7" w14:textId="1A37190F" w:rsidR="00C13FEA" w:rsidRPr="00C67A31" w:rsidRDefault="00C13FEA" w:rsidP="003150D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V zvezi z javnim naročilom »</w:t>
      </w:r>
      <w:r w:rsidR="00D361B2">
        <w:rPr>
          <w:rFonts w:ascii="Arial" w:hAnsi="Arial" w:cs="Arial"/>
        </w:rPr>
        <w:t xml:space="preserve">Nabava in </w:t>
      </w:r>
      <w:r w:rsidR="009A5645">
        <w:rPr>
          <w:rFonts w:ascii="Arial" w:hAnsi="Arial" w:cs="Arial"/>
        </w:rPr>
        <w:t>montaža</w:t>
      </w:r>
      <w:r w:rsidR="00D361B2">
        <w:rPr>
          <w:rFonts w:ascii="Arial" w:hAnsi="Arial" w:cs="Arial"/>
        </w:rPr>
        <w:t xml:space="preserve"> pohištvene opreme na lokaciji Hiša na </w:t>
      </w:r>
      <w:proofErr w:type="spellStart"/>
      <w:r w:rsidR="00D361B2">
        <w:rPr>
          <w:rFonts w:ascii="Arial" w:hAnsi="Arial" w:cs="Arial"/>
        </w:rPr>
        <w:t>Stolbi</w:t>
      </w:r>
      <w:proofErr w:type="spellEnd"/>
      <w:r w:rsidRPr="00C67A31">
        <w:rPr>
          <w:rFonts w:ascii="Arial" w:hAnsi="Arial" w:cs="Arial"/>
          <w:kern w:val="3"/>
          <w:lang w:eastAsia="zh-CN"/>
        </w:rPr>
        <w:t>«</w:t>
      </w:r>
      <w:r w:rsidR="00AE46EA">
        <w:rPr>
          <w:rFonts w:ascii="Arial" w:hAnsi="Arial" w:cs="Arial"/>
          <w:kern w:val="3"/>
          <w:lang w:eastAsia="zh-CN"/>
        </w:rPr>
        <w:t>,</w:t>
      </w:r>
      <w:r w:rsidRPr="00C67A31">
        <w:rPr>
          <w:rFonts w:ascii="Arial" w:hAnsi="Arial" w:cs="Arial"/>
          <w:b/>
          <w:bCs/>
          <w:kern w:val="3"/>
          <w:lang w:eastAsia="zh-CN"/>
        </w:rPr>
        <w:t xml:space="preserve"> </w:t>
      </w:r>
      <w:r w:rsidRPr="00C67A31">
        <w:rPr>
          <w:rFonts w:ascii="Arial" w:hAnsi="Arial" w:cs="Arial"/>
          <w:kern w:val="3"/>
          <w:lang w:eastAsia="zh-CN"/>
        </w:rPr>
        <w:t>objavljen</w:t>
      </w:r>
      <w:r w:rsidR="00AE46EA">
        <w:rPr>
          <w:rFonts w:ascii="Arial" w:hAnsi="Arial" w:cs="Arial"/>
          <w:kern w:val="3"/>
          <w:lang w:eastAsia="zh-CN"/>
        </w:rPr>
        <w:t>i</w:t>
      </w:r>
      <w:r w:rsidRPr="00C67A31">
        <w:rPr>
          <w:rFonts w:ascii="Arial" w:hAnsi="Arial" w:cs="Arial"/>
          <w:kern w:val="3"/>
          <w:lang w:eastAsia="zh-CN"/>
        </w:rPr>
        <w:t xml:space="preserve">m na </w:t>
      </w:r>
      <w:r w:rsidR="001614D2">
        <w:rPr>
          <w:rFonts w:ascii="Arial" w:hAnsi="Arial" w:cs="Arial"/>
          <w:kern w:val="3"/>
          <w:lang w:eastAsia="zh-CN"/>
        </w:rPr>
        <w:t>P</w:t>
      </w:r>
      <w:r w:rsidRPr="00C67A31">
        <w:rPr>
          <w:rFonts w:ascii="Arial" w:hAnsi="Arial" w:cs="Arial"/>
          <w:kern w:val="3"/>
          <w:lang w:eastAsia="zh-CN"/>
        </w:rPr>
        <w:t xml:space="preserve">ortalu javnih naročil dne </w:t>
      </w:r>
      <w:r w:rsidRPr="00C67A31">
        <w:rPr>
          <w:rStyle w:val="Besedilooznabemesta"/>
          <w:rFonts w:ascii="Arial" w:hAnsi="Arial" w:cs="Arial"/>
          <w:color w:val="auto"/>
        </w:rPr>
        <w:t>________________</w:t>
      </w:r>
      <w:r w:rsidRPr="00C67A31">
        <w:rPr>
          <w:rFonts w:ascii="Arial" w:hAnsi="Arial" w:cs="Arial"/>
          <w:kern w:val="3"/>
          <w:lang w:eastAsia="zh-CN"/>
        </w:rPr>
        <w:t>,</w:t>
      </w:r>
      <w:r w:rsidR="00C46429">
        <w:rPr>
          <w:rFonts w:ascii="Arial" w:hAnsi="Arial" w:cs="Arial"/>
          <w:kern w:val="3"/>
          <w:lang w:eastAsia="zh-CN"/>
        </w:rPr>
        <w:t xml:space="preserve">pod </w:t>
      </w:r>
      <w:r w:rsidRPr="00C67A31">
        <w:rPr>
          <w:rFonts w:ascii="Arial" w:hAnsi="Arial" w:cs="Arial"/>
          <w:kern w:val="3"/>
          <w:lang w:eastAsia="zh-CN"/>
        </w:rPr>
        <w:t xml:space="preserve"> št. objave ________________</w:t>
      </w:r>
      <w:r w:rsidR="001614D2">
        <w:rPr>
          <w:rFonts w:ascii="Arial" w:hAnsi="Arial" w:cs="Arial"/>
          <w:kern w:val="3"/>
          <w:lang w:eastAsia="zh-CN"/>
        </w:rPr>
        <w:t>___</w:t>
      </w:r>
      <w:r w:rsidR="006D32F4">
        <w:rPr>
          <w:rFonts w:ascii="Arial" w:hAnsi="Arial" w:cs="Arial"/>
          <w:kern w:val="3"/>
          <w:lang w:eastAsia="zh-CN"/>
        </w:rPr>
        <w:t>__</w:t>
      </w:r>
      <w:r w:rsidR="001A37A8">
        <w:rPr>
          <w:rFonts w:ascii="Arial" w:hAnsi="Arial" w:cs="Arial"/>
          <w:kern w:val="3"/>
          <w:lang w:eastAsia="zh-CN"/>
        </w:rPr>
        <w:t>________</w:t>
      </w:r>
      <w:r w:rsidRPr="00C67A31">
        <w:rPr>
          <w:rFonts w:ascii="Arial" w:hAnsi="Arial" w:cs="Arial"/>
          <w:kern w:val="3"/>
          <w:lang w:eastAsia="zh-CN"/>
        </w:rPr>
        <w:t>/</w:t>
      </w:r>
      <w:r w:rsidR="00932197" w:rsidRPr="00C67A31">
        <w:rPr>
          <w:rFonts w:ascii="Arial" w:hAnsi="Arial" w:cs="Arial"/>
          <w:kern w:val="3"/>
          <w:lang w:eastAsia="zh-CN"/>
        </w:rPr>
        <w:t>202</w:t>
      </w:r>
      <w:r w:rsidR="008A7BEB">
        <w:rPr>
          <w:rFonts w:ascii="Arial" w:hAnsi="Arial" w:cs="Arial"/>
          <w:kern w:val="3"/>
          <w:lang w:eastAsia="zh-CN"/>
        </w:rPr>
        <w:t>2,</w:t>
      </w:r>
      <w:r w:rsidR="002735B3">
        <w:rPr>
          <w:rFonts w:ascii="Arial" w:hAnsi="Arial" w:cs="Arial"/>
          <w:kern w:val="3"/>
          <w:lang w:eastAsia="zh-CN"/>
        </w:rPr>
        <w:t xml:space="preserve"> </w:t>
      </w:r>
      <w:r w:rsidR="00394288">
        <w:rPr>
          <w:rFonts w:ascii="Arial" w:hAnsi="Arial" w:cs="Arial"/>
          <w:kern w:val="3"/>
          <w:lang w:eastAsia="zh-CN"/>
        </w:rPr>
        <w:t xml:space="preserve"> </w:t>
      </w:r>
    </w:p>
    <w:p w14:paraId="5975607F" w14:textId="77777777" w:rsidR="00C13FEA" w:rsidRPr="00C67A31" w:rsidRDefault="00C13FEA" w:rsidP="003150D1">
      <w:pPr>
        <w:suppressAutoHyphens/>
        <w:autoSpaceDN w:val="0"/>
        <w:spacing w:after="0" w:line="276" w:lineRule="auto"/>
        <w:ind w:right="6"/>
        <w:textAlignment w:val="baseline"/>
        <w:rPr>
          <w:rFonts w:ascii="Arial" w:hAnsi="Arial" w:cs="Arial"/>
          <w:kern w:val="3"/>
          <w:lang w:eastAsia="zh-CN"/>
        </w:rPr>
      </w:pPr>
    </w:p>
    <w:p w14:paraId="0703D60F" w14:textId="77777777" w:rsidR="00C13FEA" w:rsidRPr="00C67A31" w:rsidRDefault="00C13FEA" w:rsidP="003150D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izjavljamo, da</w:t>
      </w:r>
    </w:p>
    <w:p w14:paraId="3937C2D5" w14:textId="77777777" w:rsidR="00C13FEA" w:rsidRPr="00C67A31" w:rsidRDefault="00C13FEA" w:rsidP="003150D1">
      <w:pPr>
        <w:pStyle w:val="Odstavekseznama"/>
        <w:keepLines/>
        <w:widowControl w:val="0"/>
        <w:tabs>
          <w:tab w:val="left" w:pos="2155"/>
        </w:tabs>
        <w:suppressAutoHyphens/>
        <w:autoSpaceDN w:val="0"/>
        <w:spacing w:after="0"/>
        <w:ind w:left="0" w:right="6"/>
        <w:jc w:val="both"/>
        <w:textAlignment w:val="baseline"/>
        <w:rPr>
          <w:rFonts w:ascii="Arial" w:hAnsi="Arial" w:cs="Arial"/>
          <w:color w:val="auto"/>
          <w:kern w:val="3"/>
          <w:lang w:eastAsia="zh-CN"/>
        </w:rPr>
      </w:pPr>
    </w:p>
    <w:p w14:paraId="2B3A46DD" w14:textId="77777777" w:rsidR="00C13FEA" w:rsidRPr="00C67A31" w:rsidRDefault="00C13FEA" w:rsidP="003150D1">
      <w:pPr>
        <w:pStyle w:val="Odstavekseznama"/>
        <w:keepLines/>
        <w:widowControl w:val="0"/>
        <w:numPr>
          <w:ilvl w:val="0"/>
          <w:numId w:val="12"/>
        </w:numPr>
        <w:tabs>
          <w:tab w:val="left" w:pos="709"/>
        </w:tabs>
        <w:suppressAutoHyphens/>
        <w:autoSpaceDN w:val="0"/>
        <w:spacing w:after="0"/>
        <w:ind w:right="6"/>
        <w:jc w:val="both"/>
        <w:textAlignment w:val="baseline"/>
        <w:rPr>
          <w:rFonts w:ascii="Arial" w:hAnsi="Arial" w:cs="Arial"/>
          <w:color w:val="auto"/>
          <w:kern w:val="3"/>
          <w:lang w:eastAsia="zh-CN"/>
        </w:rPr>
      </w:pPr>
      <w:r w:rsidRPr="00C67A31">
        <w:rPr>
          <w:rFonts w:ascii="Arial" w:hAnsi="Arial" w:cs="Arial"/>
          <w:color w:val="auto"/>
          <w:kern w:val="3"/>
          <w:lang w:eastAsia="zh-CN"/>
        </w:rPr>
        <w:t>bomo v primeru izbire ponudnika sodelovali pri izvedbi predmeta javnega naročila, in sicer z:</w:t>
      </w:r>
    </w:p>
    <w:tbl>
      <w:tblPr>
        <w:tblW w:w="8500" w:type="dxa"/>
        <w:jc w:val="center"/>
        <w:tblLayout w:type="fixed"/>
        <w:tblCellMar>
          <w:left w:w="10" w:type="dxa"/>
          <w:right w:w="10" w:type="dxa"/>
        </w:tblCellMar>
        <w:tblLook w:val="00A0" w:firstRow="1" w:lastRow="0" w:firstColumn="1" w:lastColumn="0" w:noHBand="0" w:noVBand="0"/>
      </w:tblPr>
      <w:tblGrid>
        <w:gridCol w:w="3096"/>
        <w:gridCol w:w="5404"/>
      </w:tblGrid>
      <w:tr w:rsidR="00C13FEA" w:rsidRPr="00C67A31" w14:paraId="3B442C74" w14:textId="77777777" w:rsidTr="00413898">
        <w:trPr>
          <w:jc w:val="center"/>
        </w:trPr>
        <w:tc>
          <w:tcPr>
            <w:tcW w:w="3096" w:type="dxa"/>
            <w:tcBorders>
              <w:top w:val="single" w:sz="4" w:space="0" w:color="000000"/>
              <w:left w:val="single" w:sz="4" w:space="0" w:color="000000"/>
              <w:bottom w:val="single" w:sz="4" w:space="0" w:color="000000"/>
            </w:tcBorders>
            <w:tcMar>
              <w:top w:w="0" w:type="dxa"/>
              <w:left w:w="108" w:type="dxa"/>
              <w:bottom w:w="0" w:type="dxa"/>
              <w:right w:w="108" w:type="dxa"/>
            </w:tcMar>
          </w:tcPr>
          <w:p w14:paraId="75BD4BD2" w14:textId="0DB19F97" w:rsidR="00C13FEA" w:rsidRPr="00C67A31" w:rsidRDefault="00C13FEA" w:rsidP="003150D1">
            <w:pPr>
              <w:pStyle w:val="Standard"/>
              <w:snapToGrid w:val="0"/>
              <w:jc w:val="center"/>
              <w:rPr>
                <w:rFonts w:ascii="Arial" w:hAnsi="Arial" w:cs="Arial"/>
                <w:b/>
                <w:bCs/>
              </w:rPr>
            </w:pPr>
            <w:r w:rsidRPr="00C67A31">
              <w:rPr>
                <w:rFonts w:ascii="Arial" w:hAnsi="Arial" w:cs="Arial"/>
                <w:b/>
                <w:bCs/>
              </w:rPr>
              <w:t>OBSEG IN VRSTA D</w:t>
            </w:r>
            <w:r w:rsidR="00E931E0">
              <w:rPr>
                <w:rFonts w:ascii="Arial" w:hAnsi="Arial" w:cs="Arial"/>
                <w:b/>
                <w:bCs/>
              </w:rPr>
              <w:t>OBAVE BLAGA</w:t>
            </w:r>
            <w:r w:rsidRPr="00C67A31">
              <w:rPr>
                <w:rFonts w:ascii="Arial" w:hAnsi="Arial" w:cs="Arial"/>
                <w:b/>
                <w:bCs/>
              </w:rPr>
              <w:t xml:space="preserve"> PODIZVAJALCA:</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12B8B0" w14:textId="216253A0" w:rsidR="00C13FEA" w:rsidRPr="00C67A31" w:rsidRDefault="00C13FEA" w:rsidP="003150D1">
            <w:pPr>
              <w:pStyle w:val="Standard"/>
              <w:snapToGrid w:val="0"/>
              <w:jc w:val="center"/>
              <w:rPr>
                <w:rFonts w:ascii="Arial" w:hAnsi="Arial" w:cs="Arial"/>
                <w:b/>
                <w:bCs/>
              </w:rPr>
            </w:pPr>
            <w:r w:rsidRPr="00C67A31">
              <w:rPr>
                <w:rFonts w:ascii="Arial" w:hAnsi="Arial" w:cs="Arial"/>
                <w:b/>
                <w:bCs/>
              </w:rPr>
              <w:t xml:space="preserve">PREDMET, KOLIČINA, VREDNOST </w:t>
            </w:r>
            <w:r w:rsidR="00E931E0">
              <w:rPr>
                <w:rFonts w:ascii="Arial" w:hAnsi="Arial" w:cs="Arial"/>
                <w:b/>
                <w:bCs/>
              </w:rPr>
              <w:t>DOBAVE BLAGA</w:t>
            </w:r>
            <w:r w:rsidRPr="00C67A31">
              <w:rPr>
                <w:rFonts w:ascii="Arial" w:hAnsi="Arial" w:cs="Arial"/>
                <w:b/>
                <w:bCs/>
              </w:rPr>
              <w:t xml:space="preserve"> PODIZVAJALCA (V EUR, UPOŠTEVAJE DANI POPUST):</w:t>
            </w:r>
          </w:p>
        </w:tc>
      </w:tr>
      <w:tr w:rsidR="00C13FEA" w:rsidRPr="00C67A31" w14:paraId="16481788" w14:textId="77777777" w:rsidTr="00413898">
        <w:trPr>
          <w:jc w:val="center"/>
        </w:trPr>
        <w:tc>
          <w:tcPr>
            <w:tcW w:w="3096" w:type="dxa"/>
            <w:tcBorders>
              <w:top w:val="single" w:sz="4" w:space="0" w:color="000000"/>
              <w:left w:val="single" w:sz="4" w:space="0" w:color="000000"/>
              <w:bottom w:val="single" w:sz="4" w:space="0" w:color="000000"/>
            </w:tcBorders>
            <w:tcMar>
              <w:top w:w="0" w:type="dxa"/>
              <w:left w:w="108" w:type="dxa"/>
              <w:bottom w:w="0" w:type="dxa"/>
              <w:right w:w="108" w:type="dxa"/>
            </w:tcMar>
          </w:tcPr>
          <w:p w14:paraId="416A2300" w14:textId="77777777" w:rsidR="00C13FEA" w:rsidRPr="00C67A31" w:rsidRDefault="00C13FEA" w:rsidP="003150D1">
            <w:pPr>
              <w:pStyle w:val="Standard"/>
              <w:snapToGrid w:val="0"/>
              <w:rPr>
                <w:rFonts w:ascii="Arial" w:hAnsi="Arial" w:cs="Arial"/>
              </w:rPr>
            </w:pPr>
          </w:p>
          <w:p w14:paraId="1FCD8E12" w14:textId="77777777" w:rsidR="00C13FEA" w:rsidRPr="00C67A31" w:rsidRDefault="00C13FEA" w:rsidP="003150D1">
            <w:pPr>
              <w:pStyle w:val="Standard"/>
              <w:snapToGrid w:val="0"/>
              <w:rPr>
                <w:rFonts w:ascii="Arial" w:hAnsi="Arial" w:cs="Arial"/>
              </w:rPr>
            </w:pPr>
          </w:p>
          <w:p w14:paraId="2BCFFE90" w14:textId="77777777" w:rsidR="00C13FEA" w:rsidRPr="00C67A31" w:rsidRDefault="00C13FEA" w:rsidP="003150D1">
            <w:pPr>
              <w:pStyle w:val="Standard"/>
              <w:snapToGrid w:val="0"/>
              <w:rPr>
                <w:rFonts w:ascii="Arial" w:hAnsi="Arial" w:cs="Arial"/>
              </w:rPr>
            </w:pPr>
          </w:p>
          <w:p w14:paraId="6565B2BA" w14:textId="77777777" w:rsidR="00C13FEA" w:rsidRPr="00C67A31" w:rsidRDefault="00C13FEA" w:rsidP="003150D1">
            <w:pPr>
              <w:pStyle w:val="Standard"/>
              <w:snapToGrid w:val="0"/>
              <w:rPr>
                <w:rFonts w:ascii="Arial" w:hAnsi="Arial" w:cs="Arial"/>
              </w:rPr>
            </w:pPr>
          </w:p>
          <w:p w14:paraId="0986704D" w14:textId="77777777" w:rsidR="00C13FEA" w:rsidRPr="00C67A31" w:rsidRDefault="00C13FEA" w:rsidP="003150D1">
            <w:pPr>
              <w:pStyle w:val="Standard"/>
              <w:snapToGrid w:val="0"/>
              <w:rPr>
                <w:rFonts w:ascii="Arial" w:hAnsi="Arial" w:cs="Arial"/>
              </w:rPr>
            </w:pPr>
          </w:p>
          <w:p w14:paraId="058EEE94" w14:textId="77777777" w:rsidR="00C13FEA" w:rsidRPr="00C67A31" w:rsidRDefault="00C13FEA" w:rsidP="003150D1">
            <w:pPr>
              <w:pStyle w:val="Standard"/>
              <w:snapToGrid w:val="0"/>
              <w:rPr>
                <w:rFonts w:ascii="Arial" w:hAnsi="Arial" w:cs="Arial"/>
              </w:rPr>
            </w:pP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634482" w14:textId="77777777" w:rsidR="00C13FEA" w:rsidRPr="00C67A31" w:rsidRDefault="00C13FEA" w:rsidP="003150D1">
            <w:pPr>
              <w:pStyle w:val="Standard"/>
              <w:snapToGrid w:val="0"/>
              <w:rPr>
                <w:rFonts w:ascii="Arial" w:hAnsi="Arial" w:cs="Arial"/>
              </w:rPr>
            </w:pPr>
          </w:p>
        </w:tc>
      </w:tr>
    </w:tbl>
    <w:p w14:paraId="66BB69E3" w14:textId="77777777" w:rsidR="00C13FEA" w:rsidRPr="00C67A31" w:rsidRDefault="00C13FEA" w:rsidP="003150D1">
      <w:pPr>
        <w:pStyle w:val="Odstavekseznama"/>
        <w:keepLines/>
        <w:widowControl w:val="0"/>
        <w:tabs>
          <w:tab w:val="left" w:pos="2155"/>
        </w:tabs>
        <w:suppressAutoHyphens/>
        <w:autoSpaceDN w:val="0"/>
        <w:spacing w:after="0"/>
        <w:ind w:right="6"/>
        <w:jc w:val="both"/>
        <w:textAlignment w:val="baseline"/>
        <w:rPr>
          <w:rFonts w:ascii="Arial" w:hAnsi="Arial" w:cs="Arial"/>
          <w:color w:val="auto"/>
          <w:kern w:val="3"/>
          <w:lang w:eastAsia="zh-CN"/>
        </w:rPr>
      </w:pPr>
    </w:p>
    <w:p w14:paraId="3EDA0D1F" w14:textId="77777777" w:rsidR="00C13FEA" w:rsidRPr="00C67A31" w:rsidRDefault="00C13FEA" w:rsidP="003150D1">
      <w:pPr>
        <w:pStyle w:val="Odstavekseznama"/>
        <w:keepLines/>
        <w:widowControl w:val="0"/>
        <w:numPr>
          <w:ilvl w:val="0"/>
          <w:numId w:val="40"/>
        </w:numPr>
        <w:tabs>
          <w:tab w:val="left" w:pos="709"/>
        </w:tabs>
        <w:suppressAutoHyphens/>
        <w:autoSpaceDN w:val="0"/>
        <w:spacing w:after="0"/>
        <w:ind w:right="6"/>
        <w:jc w:val="both"/>
        <w:textAlignment w:val="baseline"/>
        <w:rPr>
          <w:rFonts w:ascii="Arial" w:hAnsi="Arial" w:cs="Arial"/>
          <w:color w:val="auto"/>
          <w:kern w:val="3"/>
          <w:lang w:eastAsia="zh-CN"/>
        </w:rPr>
      </w:pPr>
      <w:r w:rsidRPr="00C67A31">
        <w:rPr>
          <w:rFonts w:ascii="Arial" w:hAnsi="Arial" w:cs="Arial"/>
          <w:color w:val="auto"/>
          <w:kern w:val="3"/>
          <w:lang w:eastAsia="zh-CN"/>
        </w:rPr>
        <w:t>zahtevamo / ne zahtevamo (</w:t>
      </w:r>
      <w:r w:rsidRPr="00C67A31">
        <w:rPr>
          <w:rFonts w:ascii="Arial" w:hAnsi="Arial" w:cs="Arial"/>
          <w:i/>
          <w:iCs/>
          <w:color w:val="auto"/>
          <w:kern w:val="3"/>
          <w:lang w:eastAsia="zh-CN"/>
        </w:rPr>
        <w:t>ustrezno obkrožite</w:t>
      </w:r>
      <w:r w:rsidRPr="00C67A31">
        <w:rPr>
          <w:rFonts w:ascii="Arial" w:hAnsi="Arial" w:cs="Arial"/>
          <w:color w:val="auto"/>
          <w:kern w:val="3"/>
          <w:lang w:eastAsia="zh-CN"/>
        </w:rPr>
        <w:t>), da naročnik našo terjatev plačuje neposredno,</w:t>
      </w:r>
    </w:p>
    <w:p w14:paraId="4E362811" w14:textId="77777777" w:rsidR="00C13FEA" w:rsidRPr="00C67A31" w:rsidRDefault="00C13FEA" w:rsidP="003150D1">
      <w:pPr>
        <w:pStyle w:val="Odstavekseznama"/>
        <w:keepLines/>
        <w:widowControl w:val="0"/>
        <w:tabs>
          <w:tab w:val="left" w:pos="2155"/>
        </w:tabs>
        <w:suppressAutoHyphens/>
        <w:autoSpaceDN w:val="0"/>
        <w:spacing w:after="0"/>
        <w:ind w:right="6"/>
        <w:jc w:val="both"/>
        <w:textAlignment w:val="baseline"/>
        <w:rPr>
          <w:rFonts w:ascii="Arial" w:hAnsi="Arial" w:cs="Arial"/>
          <w:color w:val="auto"/>
          <w:kern w:val="3"/>
          <w:lang w:eastAsia="zh-CN"/>
        </w:rPr>
      </w:pPr>
    </w:p>
    <w:p w14:paraId="0EABEACC" w14:textId="77777777" w:rsidR="00C13FEA" w:rsidRPr="00C67A31" w:rsidRDefault="00C13FEA" w:rsidP="003150D1">
      <w:pPr>
        <w:pStyle w:val="Odstavekseznama"/>
        <w:keepLines/>
        <w:widowControl w:val="0"/>
        <w:numPr>
          <w:ilvl w:val="0"/>
          <w:numId w:val="40"/>
        </w:numPr>
        <w:suppressAutoHyphens/>
        <w:autoSpaceDN w:val="0"/>
        <w:spacing w:after="0"/>
        <w:ind w:right="6"/>
        <w:jc w:val="both"/>
        <w:textAlignment w:val="baseline"/>
        <w:rPr>
          <w:rFonts w:ascii="Arial" w:hAnsi="Arial" w:cs="Arial"/>
          <w:color w:val="auto"/>
          <w:kern w:val="3"/>
          <w:lang w:eastAsia="zh-CN"/>
        </w:rPr>
      </w:pPr>
      <w:r w:rsidRPr="00C67A31">
        <w:rPr>
          <w:rFonts w:ascii="Arial" w:hAnsi="Arial" w:cs="Arial"/>
          <w:color w:val="auto"/>
          <w:kern w:val="3"/>
          <w:lang w:eastAsia="zh-CN"/>
        </w:rPr>
        <w:t xml:space="preserve">smo seznanjeni z dejstvom, da neposredna plačila niso obvezna, ampak je dolžan naročnik neposredno plačevati podizvajalcu, le če podizvajalec to pravočasno zahteva. </w:t>
      </w:r>
    </w:p>
    <w:p w14:paraId="745B46AF" w14:textId="77777777" w:rsidR="00C13FEA" w:rsidRPr="00C67A31" w:rsidRDefault="00C13FEA" w:rsidP="003150D1">
      <w:pPr>
        <w:spacing w:after="0" w:line="276" w:lineRule="auto"/>
        <w:jc w:val="both"/>
        <w:rPr>
          <w:rFonts w:ascii="Arial" w:hAnsi="Arial" w:cs="Arial"/>
          <w:lang w:eastAsia="zh-CN"/>
        </w:rPr>
      </w:pPr>
    </w:p>
    <w:p w14:paraId="6CB398B7" w14:textId="77777777" w:rsidR="00C13FEA" w:rsidRPr="00C67A31" w:rsidRDefault="00C13FEA" w:rsidP="003150D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C13FEA" w:rsidRPr="00C67A31" w14:paraId="51AB6E3C"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40F6891C" w14:textId="77777777" w:rsidR="00C13FEA" w:rsidRPr="00C67A31" w:rsidRDefault="00C13FEA" w:rsidP="003150D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KRAJ</w:t>
            </w:r>
          </w:p>
          <w:p w14:paraId="4CF6CEEA"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336CB562" w14:textId="776AA462" w:rsidR="00C13FEA" w:rsidRPr="00C67A31" w:rsidRDefault="00D85CC8" w:rsidP="003150D1">
            <w:pPr>
              <w:suppressAutoHyphens/>
              <w:autoSpaceDN w:val="0"/>
              <w:snapToGrid w:val="0"/>
              <w:spacing w:after="0" w:line="276" w:lineRule="auto"/>
              <w:ind w:right="6"/>
              <w:jc w:val="center"/>
              <w:textAlignment w:val="baseline"/>
              <w:rPr>
                <w:rFonts w:ascii="Arial" w:hAnsi="Arial" w:cs="Arial"/>
                <w:kern w:val="3"/>
                <w:lang w:eastAsia="zh-CN"/>
              </w:rPr>
            </w:pPr>
            <w:r>
              <w:rPr>
                <w:rFonts w:ascii="Arial" w:hAnsi="Arial" w:cs="Arial"/>
                <w:kern w:val="3"/>
                <w:lang w:eastAsia="zh-CN"/>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C774A4A" w14:textId="77777777" w:rsidR="00C13FEA" w:rsidRPr="00C67A31" w:rsidRDefault="00C13FEA" w:rsidP="003150D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PODIZVAJALEC</w:t>
            </w:r>
          </w:p>
          <w:p w14:paraId="3769E2FB"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ime in priimek zakonitega zastopnika in podpis</w:t>
            </w:r>
          </w:p>
          <w:p w14:paraId="743598D0"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p w14:paraId="47345767"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p w14:paraId="3E09DD5D"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p w14:paraId="1B7E158D"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p w14:paraId="4F0D70C1"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tc>
      </w:tr>
      <w:tr w:rsidR="00C13FEA" w:rsidRPr="00C67A31" w14:paraId="378E1FF8"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38B0D0A2" w14:textId="77777777" w:rsidR="00C13FEA" w:rsidRPr="00C67A31" w:rsidRDefault="00C13FEA" w:rsidP="003150D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7240B2B6" w14:textId="77777777" w:rsidR="00C13FEA" w:rsidRPr="00C67A31" w:rsidRDefault="00C13FEA" w:rsidP="003150D1">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714E47B" w14:textId="77777777" w:rsidR="00C13FEA" w:rsidRPr="00C67A31" w:rsidRDefault="00C13FEA" w:rsidP="003150D1">
            <w:pPr>
              <w:widowControl w:val="0"/>
              <w:autoSpaceDN w:val="0"/>
              <w:spacing w:after="0" w:line="276" w:lineRule="auto"/>
              <w:textAlignment w:val="baseline"/>
              <w:rPr>
                <w:rFonts w:ascii="Arial" w:eastAsia="SimSun" w:hAnsi="Arial" w:cs="Arial"/>
                <w:kern w:val="3"/>
                <w:lang w:eastAsia="zh-CN"/>
              </w:rPr>
            </w:pPr>
          </w:p>
        </w:tc>
      </w:tr>
    </w:tbl>
    <w:p w14:paraId="626D4C67" w14:textId="77777777" w:rsidR="00C13FEA" w:rsidRPr="00C67A31" w:rsidRDefault="00C13FEA" w:rsidP="003150D1">
      <w:pPr>
        <w:spacing w:after="0" w:line="276" w:lineRule="auto"/>
        <w:rPr>
          <w:rStyle w:val="Neenpoudarek"/>
          <w:rFonts w:ascii="Arial" w:hAnsi="Arial" w:cs="Arial"/>
          <w:i w:val="0"/>
          <w:iCs/>
          <w:color w:val="auto"/>
          <w:sz w:val="22"/>
        </w:rPr>
      </w:pPr>
    </w:p>
    <w:p w14:paraId="1618E70F" w14:textId="77777777" w:rsidR="00C13FEA" w:rsidRPr="00C67A31" w:rsidRDefault="00C13FEA" w:rsidP="003150D1">
      <w:pPr>
        <w:spacing w:after="0" w:line="276" w:lineRule="auto"/>
        <w:rPr>
          <w:rFonts w:ascii="Arial" w:hAnsi="Arial" w:cs="Arial"/>
          <w:kern w:val="3"/>
          <w:lang w:eastAsia="zh-CN"/>
        </w:rPr>
      </w:pPr>
      <w:bookmarkStart w:id="97" w:name="_Toc467588299"/>
      <w:bookmarkStart w:id="98" w:name="_Toc482024425"/>
      <w:bookmarkStart w:id="99" w:name="_Toc483146627"/>
      <w:bookmarkStart w:id="100" w:name="_Toc483401221"/>
      <w:bookmarkStart w:id="101" w:name="_Toc509245140"/>
      <w:bookmarkStart w:id="102" w:name="_Toc514393605"/>
      <w:r w:rsidRPr="00C67A31">
        <w:rPr>
          <w:rFonts w:ascii="Arial" w:hAnsi="Arial" w:cs="Arial"/>
        </w:rPr>
        <w:br w:type="page"/>
      </w:r>
    </w:p>
    <w:p w14:paraId="5464E38B" w14:textId="77777777" w:rsidR="00C13FEA" w:rsidRPr="00C67A31" w:rsidRDefault="00C13FEA" w:rsidP="00A973AE">
      <w:pPr>
        <w:pStyle w:val="Slog3"/>
        <w:rPr>
          <w:rStyle w:val="Neenpoudarek"/>
          <w:rFonts w:ascii="Arial" w:hAnsi="Arial" w:cs="Arial"/>
          <w:i/>
          <w:iCs w:val="0"/>
          <w:color w:val="auto"/>
          <w:sz w:val="22"/>
        </w:rPr>
      </w:pPr>
      <w:bookmarkStart w:id="103" w:name="_Toc483146625"/>
      <w:bookmarkStart w:id="104" w:name="_Toc483401219"/>
      <w:bookmarkStart w:id="105" w:name="_Toc509245138"/>
      <w:bookmarkStart w:id="106" w:name="_Toc514393603"/>
      <w:bookmarkStart w:id="107" w:name="_Toc526250351"/>
      <w:bookmarkStart w:id="108" w:name="_Toc121730404"/>
      <w:r w:rsidRPr="00C67A31">
        <w:rPr>
          <w:rStyle w:val="Neenpoudarek"/>
          <w:rFonts w:ascii="Arial" w:hAnsi="Arial" w:cs="Arial"/>
          <w:i/>
          <w:color w:val="auto"/>
          <w:sz w:val="22"/>
        </w:rPr>
        <w:lastRenderedPageBreak/>
        <w:t>PRILOGA št. 5</w:t>
      </w:r>
      <w:bookmarkEnd w:id="103"/>
      <w:bookmarkEnd w:id="104"/>
      <w:bookmarkEnd w:id="105"/>
      <w:bookmarkEnd w:id="106"/>
      <w:bookmarkEnd w:id="107"/>
      <w:bookmarkEnd w:id="108"/>
    </w:p>
    <w:p w14:paraId="3D7A3512" w14:textId="4031742E" w:rsidR="00C13FEA" w:rsidRPr="00C67A31" w:rsidRDefault="00C13FEA" w:rsidP="003150D1">
      <w:pPr>
        <w:pStyle w:val="Intenzivencitat"/>
        <w:rPr>
          <w:rStyle w:val="Neenpoudarek"/>
          <w:rFonts w:ascii="Arial" w:hAnsi="Arial" w:cs="Arial"/>
          <w:i/>
          <w:iCs w:val="0"/>
          <w:color w:val="auto"/>
          <w:sz w:val="22"/>
        </w:rPr>
      </w:pPr>
      <w:bookmarkStart w:id="109" w:name="_Toc121730405"/>
      <w:bookmarkStart w:id="110" w:name="_Toc467588296"/>
      <w:bookmarkStart w:id="111" w:name="_Toc482024424"/>
      <w:bookmarkStart w:id="112" w:name="_Toc483146626"/>
      <w:bookmarkStart w:id="113" w:name="_Toc483401220"/>
      <w:bookmarkStart w:id="114" w:name="_Toc509245139"/>
      <w:bookmarkStart w:id="115" w:name="_Toc514393604"/>
      <w:bookmarkStart w:id="116" w:name="_Toc526250352"/>
      <w:r w:rsidRPr="00C67A31">
        <w:t>LASTNA IZJAVA</w:t>
      </w:r>
      <w:bookmarkEnd w:id="109"/>
      <w:r w:rsidRPr="00C67A31">
        <w:t xml:space="preserve"> </w:t>
      </w:r>
      <w:bookmarkEnd w:id="110"/>
      <w:bookmarkEnd w:id="111"/>
      <w:bookmarkEnd w:id="112"/>
      <w:bookmarkEnd w:id="113"/>
      <w:bookmarkEnd w:id="114"/>
      <w:bookmarkEnd w:id="115"/>
      <w:bookmarkEnd w:id="116"/>
    </w:p>
    <w:p w14:paraId="1452CAC2" w14:textId="721779E3" w:rsidR="00C13FEA" w:rsidRPr="00C67A31" w:rsidRDefault="00C13FEA" w:rsidP="003150D1">
      <w:pPr>
        <w:spacing w:after="0" w:line="276" w:lineRule="auto"/>
        <w:jc w:val="both"/>
        <w:rPr>
          <w:rFonts w:ascii="Arial" w:hAnsi="Arial" w:cs="Arial"/>
          <w:kern w:val="3"/>
          <w:lang w:eastAsia="zh-CN"/>
        </w:rPr>
      </w:pPr>
      <w:r w:rsidRPr="00C67A31">
        <w:rPr>
          <w:rFonts w:ascii="Arial" w:hAnsi="Arial" w:cs="Arial"/>
        </w:rPr>
        <w:t xml:space="preserve">V zvezi z javnim naročilom </w:t>
      </w:r>
      <w:r w:rsidRPr="00C67A31">
        <w:rPr>
          <w:rFonts w:ascii="Arial" w:hAnsi="Arial" w:cs="Arial"/>
          <w:kern w:val="3"/>
          <w:lang w:eastAsia="zh-CN"/>
        </w:rPr>
        <w:t>»</w:t>
      </w:r>
      <w:r w:rsidR="00527F05">
        <w:rPr>
          <w:rFonts w:ascii="Arial" w:hAnsi="Arial" w:cs="Arial"/>
        </w:rPr>
        <w:t xml:space="preserve">Nakup in </w:t>
      </w:r>
      <w:r w:rsidR="00844C44">
        <w:rPr>
          <w:rFonts w:ascii="Arial" w:hAnsi="Arial" w:cs="Arial"/>
        </w:rPr>
        <w:t>montaža</w:t>
      </w:r>
      <w:r w:rsidR="00527F05">
        <w:rPr>
          <w:rFonts w:ascii="Arial" w:hAnsi="Arial" w:cs="Arial"/>
        </w:rPr>
        <w:t xml:space="preserve"> pohištvene opreme na lokaciji Hiša na </w:t>
      </w:r>
      <w:proofErr w:type="spellStart"/>
      <w:r w:rsidR="00527F05">
        <w:rPr>
          <w:rFonts w:ascii="Arial" w:hAnsi="Arial" w:cs="Arial"/>
        </w:rPr>
        <w:t>Stolbi</w:t>
      </w:r>
      <w:proofErr w:type="spellEnd"/>
      <w:r w:rsidRPr="00C67A31">
        <w:rPr>
          <w:rFonts w:ascii="Arial" w:hAnsi="Arial" w:cs="Arial"/>
          <w:kern w:val="3"/>
          <w:lang w:eastAsia="zh-CN"/>
        </w:rPr>
        <w:t xml:space="preserve"> objavljen</w:t>
      </w:r>
      <w:r w:rsidR="00AE46EA">
        <w:rPr>
          <w:rFonts w:ascii="Arial" w:hAnsi="Arial" w:cs="Arial"/>
          <w:kern w:val="3"/>
          <w:lang w:eastAsia="zh-CN"/>
        </w:rPr>
        <w:t>i</w:t>
      </w:r>
      <w:r w:rsidRPr="00C67A31">
        <w:rPr>
          <w:rFonts w:ascii="Arial" w:hAnsi="Arial" w:cs="Arial"/>
          <w:kern w:val="3"/>
          <w:lang w:eastAsia="zh-CN"/>
        </w:rPr>
        <w:t xml:space="preserve">m na </w:t>
      </w:r>
      <w:r w:rsidR="00C81C2C">
        <w:rPr>
          <w:rFonts w:ascii="Arial" w:hAnsi="Arial" w:cs="Arial"/>
          <w:kern w:val="3"/>
          <w:lang w:eastAsia="zh-CN"/>
        </w:rPr>
        <w:t>P</w:t>
      </w:r>
      <w:r w:rsidRPr="00C67A31">
        <w:rPr>
          <w:rFonts w:ascii="Arial" w:hAnsi="Arial" w:cs="Arial"/>
          <w:kern w:val="3"/>
          <w:lang w:eastAsia="zh-CN"/>
        </w:rPr>
        <w:t>ortalu javnih naročil dne ________________,</w:t>
      </w:r>
      <w:r w:rsidR="00C46429">
        <w:rPr>
          <w:rFonts w:ascii="Arial" w:hAnsi="Arial" w:cs="Arial"/>
          <w:kern w:val="3"/>
          <w:lang w:eastAsia="zh-CN"/>
        </w:rPr>
        <w:t>pod</w:t>
      </w:r>
      <w:r w:rsidRPr="00C67A31">
        <w:rPr>
          <w:rFonts w:ascii="Arial" w:hAnsi="Arial" w:cs="Arial"/>
          <w:kern w:val="3"/>
          <w:lang w:eastAsia="zh-CN"/>
        </w:rPr>
        <w:t xml:space="preserve"> št. objave ________________</w:t>
      </w:r>
      <w:r w:rsidR="00C81C2C">
        <w:rPr>
          <w:rFonts w:ascii="Arial" w:hAnsi="Arial" w:cs="Arial"/>
          <w:kern w:val="3"/>
          <w:lang w:eastAsia="zh-CN"/>
        </w:rPr>
        <w:t>__</w:t>
      </w:r>
      <w:r w:rsidR="006D32F4">
        <w:rPr>
          <w:rFonts w:ascii="Arial" w:hAnsi="Arial" w:cs="Arial"/>
          <w:kern w:val="3"/>
          <w:lang w:eastAsia="zh-CN"/>
        </w:rPr>
        <w:t>__</w:t>
      </w:r>
      <w:r w:rsidR="001A37A8">
        <w:rPr>
          <w:rFonts w:ascii="Arial" w:hAnsi="Arial" w:cs="Arial"/>
          <w:kern w:val="3"/>
          <w:lang w:eastAsia="zh-CN"/>
        </w:rPr>
        <w:t>_________</w:t>
      </w:r>
      <w:r w:rsidRPr="00C67A31">
        <w:rPr>
          <w:rFonts w:ascii="Arial" w:hAnsi="Arial" w:cs="Arial"/>
          <w:kern w:val="3"/>
          <w:lang w:eastAsia="zh-CN"/>
        </w:rPr>
        <w:t>/</w:t>
      </w:r>
      <w:r w:rsidR="00932197" w:rsidRPr="00C67A31">
        <w:rPr>
          <w:rFonts w:ascii="Arial" w:hAnsi="Arial" w:cs="Arial"/>
          <w:kern w:val="3"/>
          <w:lang w:eastAsia="zh-CN"/>
        </w:rPr>
        <w:t>202</w:t>
      </w:r>
      <w:r w:rsidR="00CA40A6">
        <w:rPr>
          <w:rFonts w:ascii="Arial" w:hAnsi="Arial" w:cs="Arial"/>
          <w:kern w:val="3"/>
          <w:lang w:eastAsia="zh-CN"/>
        </w:rPr>
        <w:t>2,</w:t>
      </w:r>
      <w:r w:rsidR="00394288">
        <w:rPr>
          <w:rFonts w:ascii="Arial" w:hAnsi="Arial" w:cs="Arial"/>
          <w:kern w:val="3"/>
          <w:lang w:eastAsia="zh-CN"/>
        </w:rPr>
        <w:t xml:space="preserve"> </w:t>
      </w:r>
    </w:p>
    <w:p w14:paraId="47393870" w14:textId="77777777" w:rsidR="00C13FEA" w:rsidRPr="00C67A31" w:rsidRDefault="00C13FEA" w:rsidP="003150D1">
      <w:pPr>
        <w:pStyle w:val="Standard"/>
        <w:rPr>
          <w:rFonts w:ascii="Arial" w:hAnsi="Arial" w:cs="Arial"/>
        </w:rPr>
      </w:pPr>
    </w:p>
    <w:p w14:paraId="7936F0DC" w14:textId="77777777" w:rsidR="00C13FEA" w:rsidRPr="00C67A31" w:rsidRDefault="00C13FEA" w:rsidP="003150D1">
      <w:pPr>
        <w:pStyle w:val="Standard"/>
        <w:jc w:val="center"/>
        <w:rPr>
          <w:rFonts w:ascii="Arial" w:hAnsi="Arial" w:cs="Arial"/>
          <w:b/>
          <w:u w:val="single"/>
        </w:rPr>
      </w:pPr>
      <w:r w:rsidRPr="00C67A31">
        <w:rPr>
          <w:rFonts w:ascii="Arial" w:hAnsi="Arial" w:cs="Arial"/>
          <w:b/>
          <w:u w:val="single"/>
        </w:rPr>
        <w:t>izjavljamo:</w:t>
      </w:r>
    </w:p>
    <w:p w14:paraId="4BC30F66" w14:textId="77777777" w:rsidR="00C13FEA" w:rsidRPr="00C67A31" w:rsidRDefault="00C13FEA" w:rsidP="003150D1">
      <w:pPr>
        <w:pStyle w:val="Standard"/>
        <w:rPr>
          <w:rFonts w:ascii="Arial" w:hAnsi="Arial" w:cs="Arial"/>
        </w:rPr>
      </w:pPr>
    </w:p>
    <w:p w14:paraId="1532900D" w14:textId="77777777" w:rsidR="00C13FEA" w:rsidRPr="00C67A31" w:rsidRDefault="00C13FEA" w:rsidP="003150D1">
      <w:pPr>
        <w:pStyle w:val="Standard"/>
        <w:rPr>
          <w:rFonts w:ascii="Arial" w:hAnsi="Arial" w:cs="Arial"/>
        </w:rPr>
      </w:pPr>
    </w:p>
    <w:p w14:paraId="33342F90" w14:textId="74200071" w:rsidR="00C13FEA" w:rsidRPr="00C67A31" w:rsidRDefault="00C13FEA" w:rsidP="00E6095E">
      <w:pPr>
        <w:pStyle w:val="Standard"/>
        <w:rPr>
          <w:rFonts w:ascii="Arial" w:hAnsi="Arial" w:cs="Arial"/>
        </w:rPr>
      </w:pPr>
      <w:r w:rsidRPr="00C67A31">
        <w:rPr>
          <w:rFonts w:ascii="Arial" w:hAnsi="Arial" w:cs="Arial"/>
          <w:b/>
        </w:rPr>
        <w:t xml:space="preserve">1. da smo </w:t>
      </w:r>
      <w:r w:rsidRPr="00C67A31">
        <w:rPr>
          <w:rFonts w:ascii="Arial" w:hAnsi="Arial" w:cs="Arial"/>
        </w:rPr>
        <w:t xml:space="preserve"> </w:t>
      </w:r>
      <w:r w:rsidRPr="00C67A31">
        <w:rPr>
          <w:rFonts w:ascii="Arial" w:hAnsi="Arial" w:cs="Arial"/>
          <w:b/>
          <w:bCs/>
        </w:rPr>
        <w:t>registrirani za opravljanje dejavnosti</w:t>
      </w:r>
      <w:r w:rsidRPr="00C67A31">
        <w:rPr>
          <w:rFonts w:ascii="Arial" w:hAnsi="Arial" w:cs="Arial"/>
        </w:rPr>
        <w:t>, ki je predmet javnega naročila</w:t>
      </w:r>
    </w:p>
    <w:p w14:paraId="74117430" w14:textId="77777777" w:rsidR="00C13FEA" w:rsidRPr="00C67A31" w:rsidRDefault="00C13FEA" w:rsidP="003150D1">
      <w:pPr>
        <w:pStyle w:val="Standard"/>
        <w:rPr>
          <w:rFonts w:ascii="Arial" w:hAnsi="Arial" w:cs="Arial"/>
          <w:b/>
        </w:rPr>
      </w:pPr>
    </w:p>
    <w:p w14:paraId="5CA33D36" w14:textId="77777777" w:rsidR="00C13FEA" w:rsidRPr="00C67A31" w:rsidRDefault="00C13FEA" w:rsidP="003150D1">
      <w:pPr>
        <w:pStyle w:val="Standard"/>
        <w:rPr>
          <w:rFonts w:ascii="Arial" w:hAnsi="Arial" w:cs="Arial"/>
        </w:rPr>
      </w:pPr>
      <w:r w:rsidRPr="00C67A31">
        <w:rPr>
          <w:rFonts w:ascii="Arial" w:hAnsi="Arial" w:cs="Arial"/>
          <w:b/>
        </w:rPr>
        <w:t xml:space="preserve">2. da naši družbi kot ponudniku </w:t>
      </w:r>
      <w:r w:rsidRPr="00C67A31">
        <w:rPr>
          <w:rFonts w:ascii="Arial" w:hAnsi="Arial" w:cs="Arial"/>
        </w:rPr>
        <w:t xml:space="preserve">ali osebi, ki je članica upravnega, vodstvenega ali nadzornega organa tega gospodarskega subjekta ali ki ima pooblastila za njegovo zastopanje ali odločanje ali nadzor v njem, ni bila </w:t>
      </w:r>
      <w:r w:rsidRPr="00C67A31">
        <w:rPr>
          <w:rFonts w:ascii="Arial" w:hAnsi="Arial" w:cs="Arial"/>
          <w:b/>
          <w:bCs/>
        </w:rPr>
        <w:t>izrečena pravnomočna sodba</w:t>
      </w:r>
      <w:r w:rsidRPr="00C67A31">
        <w:rPr>
          <w:rFonts w:ascii="Arial" w:hAnsi="Arial" w:cs="Arial"/>
        </w:rPr>
        <w:t>, ki ima elemente naslednjih kaznivih dejanj, ki so opredeljena v KZ-1:</w:t>
      </w:r>
    </w:p>
    <w:p w14:paraId="7D70307B"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terorizem (108. člen KZ-1),</w:t>
      </w:r>
    </w:p>
    <w:p w14:paraId="5400E627"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financiranje terorizma (109. člen KZ-1),</w:t>
      </w:r>
    </w:p>
    <w:p w14:paraId="418A4F98"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ščuvanje in javno poveličevanje terorističnih dejanj (110. člen KZ-1),</w:t>
      </w:r>
    </w:p>
    <w:p w14:paraId="721C437F"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novačenje in usposabljanje za terorizem (111. člen KZ-1),</w:t>
      </w:r>
    </w:p>
    <w:p w14:paraId="415651B4"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spravljanje v suženjsko razmerje (112. člen KZ-1),</w:t>
      </w:r>
    </w:p>
    <w:p w14:paraId="278935E4"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trgovina z ljudmi (113. člen KZ-1),</w:t>
      </w:r>
    </w:p>
    <w:p w14:paraId="55E53AF4"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sprejemanje podkupnine pri volitvah (157. člen KZ-1),</w:t>
      </w:r>
    </w:p>
    <w:p w14:paraId="56137549"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kršitev temeljnih pravic delavcev (196. člen KZ-1),</w:t>
      </w:r>
    </w:p>
    <w:p w14:paraId="438758C5"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goljufija (211. člen KZ-1),</w:t>
      </w:r>
    </w:p>
    <w:p w14:paraId="3A6562F2"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protipravno omejevanje konkurence (225. člen KZ-1),</w:t>
      </w:r>
    </w:p>
    <w:p w14:paraId="5E91AE89"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povzročitev stečaja z goljufijo ali nevestnim poslovanjem (226. člen KZ-1),</w:t>
      </w:r>
    </w:p>
    <w:p w14:paraId="15E1A8B2"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oškodovanje upnikov (227. člen KZ-1),</w:t>
      </w:r>
    </w:p>
    <w:p w14:paraId="0D116FDC"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poslovna goljufija (228. člen KZ-1),</w:t>
      </w:r>
    </w:p>
    <w:p w14:paraId="70FD116D"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goljufija na škodo Evropske unije (229. člen KZ-1),</w:t>
      </w:r>
    </w:p>
    <w:p w14:paraId="37927FE1"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preslepitev pri pridobitvi in uporabi posojila ali ugodnosti (230. člen KZ-1),</w:t>
      </w:r>
    </w:p>
    <w:p w14:paraId="0A40A931"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preslepitev pri poslovanju z vrednostnimi papirji (231. člen KZ-1),</w:t>
      </w:r>
    </w:p>
    <w:p w14:paraId="6DA77718"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preslepitev kupcev (232. člen KZ-1),</w:t>
      </w:r>
    </w:p>
    <w:p w14:paraId="4C90B9B2"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neupravičena uporaba tuje oznake ali modela (233. člen KZ-1),</w:t>
      </w:r>
    </w:p>
    <w:p w14:paraId="6730C3BE"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neupravičena uporaba tujega izuma ali topografije (234. člen KZ-1),</w:t>
      </w:r>
    </w:p>
    <w:p w14:paraId="54D2474F"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ponareditev ali uničenje poslovnih listin (235. člen KZ-1),</w:t>
      </w:r>
    </w:p>
    <w:p w14:paraId="22068222"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izdaja in neupravičena pridobitev poslovne skrivnosti (236. člen KZ-1),</w:t>
      </w:r>
    </w:p>
    <w:p w14:paraId="6EBB236C"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informacijskega sistema (237. člen KZ-1),</w:t>
      </w:r>
    </w:p>
    <w:p w14:paraId="1C4AD49B"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notranje informacije (238. člen KZ-1),</w:t>
      </w:r>
    </w:p>
    <w:p w14:paraId="7DCB0736"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trga finančnih instrumentov (239. člen KZ-1),</w:t>
      </w:r>
    </w:p>
    <w:p w14:paraId="70E098B4"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položaja ali zaupanja pri gospodarski dejavnosti (240. člen KZ-1),</w:t>
      </w:r>
    </w:p>
    <w:p w14:paraId="734F156B"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nedovoljeno sprejemanje daril (241. člen KZ-1),</w:t>
      </w:r>
    </w:p>
    <w:p w14:paraId="3BF59698"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nedovoljeno dajanje daril (242. člen KZ-1),</w:t>
      </w:r>
    </w:p>
    <w:p w14:paraId="579F0E46"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ponarejanje denarja (243. člen KZ-1),</w:t>
      </w:r>
    </w:p>
    <w:p w14:paraId="0BF37118"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ponarejanje in uporaba ponarejenih vrednotnic ali vrednostnih papirjev (244. člen KZ-1),</w:t>
      </w:r>
    </w:p>
    <w:p w14:paraId="15465B25"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pranje denarja (245. člen KZ-1),</w:t>
      </w:r>
    </w:p>
    <w:p w14:paraId="47236179"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lastRenderedPageBreak/>
        <w:t>zloraba negotovinskega plačilnega sredstva (246. člen KZ-1),</w:t>
      </w:r>
    </w:p>
    <w:p w14:paraId="335F404A"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uporaba ponarejenega negotovinskega plačilnega sredstva (247. člen KZ-1),</w:t>
      </w:r>
    </w:p>
    <w:p w14:paraId="68322ED9"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izdelava, pridobitev in odtujitev pripomočkov za ponarejanje (248. člen KZ-1),</w:t>
      </w:r>
    </w:p>
    <w:p w14:paraId="683C1E1C"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davčna zatajitev (249. člen KZ-1),</w:t>
      </w:r>
    </w:p>
    <w:p w14:paraId="655C0BDC"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tihotapstvo (250. člen KZ-1),</w:t>
      </w:r>
    </w:p>
    <w:p w14:paraId="173FE226"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uradnega položaja ali uradnih pravic (257. člen KZ-1),</w:t>
      </w:r>
    </w:p>
    <w:p w14:paraId="08D37C83"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oškodovanje javnih sredstev (257.a člen KZ-1),</w:t>
      </w:r>
    </w:p>
    <w:p w14:paraId="345C639D"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izdaja tajnih podatkov (260. člen KZ-1),</w:t>
      </w:r>
    </w:p>
    <w:p w14:paraId="57665673"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jemanje podkupnine (261. člen KZ-1),</w:t>
      </w:r>
    </w:p>
    <w:p w14:paraId="0C0F6082"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dajanje podkupnine (262. člen KZ-1),</w:t>
      </w:r>
    </w:p>
    <w:p w14:paraId="44F60FD4"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sprejemanje koristi za nezakonito posredovanje (263. člen KZ-1),</w:t>
      </w:r>
    </w:p>
    <w:p w14:paraId="2EC9FF20"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dajanje daril za nezakonito posredovanje (264. člen KZ-1),</w:t>
      </w:r>
    </w:p>
    <w:p w14:paraId="164D3091"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hudodelsko združevanje (294. člen KZ-1).</w:t>
      </w:r>
    </w:p>
    <w:p w14:paraId="2A4CD829" w14:textId="77777777" w:rsidR="00C13FEA" w:rsidRPr="00C67A31" w:rsidRDefault="00C13FEA" w:rsidP="003150D1">
      <w:pPr>
        <w:pStyle w:val="Standard"/>
        <w:rPr>
          <w:rFonts w:ascii="Arial" w:hAnsi="Arial" w:cs="Arial"/>
          <w:b/>
          <w:i/>
        </w:rPr>
      </w:pPr>
    </w:p>
    <w:p w14:paraId="610D5A2F"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b/>
        </w:rPr>
        <w:t xml:space="preserve">3. </w:t>
      </w:r>
      <w:r w:rsidRPr="00C67A31">
        <w:rPr>
          <w:rFonts w:ascii="Arial" w:hAnsi="Arial" w:cs="Arial"/>
        </w:rPr>
        <w:t>da</w:t>
      </w:r>
      <w:r w:rsidRPr="00C67A31">
        <w:rPr>
          <w:rFonts w:ascii="Arial" w:hAnsi="Arial" w:cs="Arial"/>
          <w:b/>
        </w:rPr>
        <w:t xml:space="preserve"> </w:t>
      </w:r>
      <w:r w:rsidRPr="00C67A31">
        <w:rPr>
          <w:rFonts w:ascii="Arial" w:hAnsi="Arial" w:cs="Arial"/>
          <w:lang w:eastAsia="zh-CN"/>
        </w:rPr>
        <w:t xml:space="preserve">izpolnjujemo </w:t>
      </w:r>
      <w:r w:rsidRPr="00C67A31">
        <w:rPr>
          <w:rFonts w:ascii="Arial" w:hAnsi="Arial" w:cs="Arial"/>
          <w:b/>
          <w:bCs/>
          <w:lang w:eastAsia="zh-CN"/>
        </w:rPr>
        <w:t>obvezne dajatve</w:t>
      </w:r>
      <w:r w:rsidRPr="00C67A31">
        <w:rPr>
          <w:rFonts w:ascii="Arial" w:hAnsi="Arial" w:cs="Arial"/>
          <w:lang w:eastAsia="zh-CN"/>
        </w:rPr>
        <w:t xml:space="preserve"> in druge </w:t>
      </w:r>
      <w:r w:rsidRPr="00C67A31">
        <w:rPr>
          <w:rFonts w:ascii="Arial" w:hAnsi="Arial" w:cs="Arial"/>
          <w:b/>
          <w:bCs/>
          <w:lang w:eastAsia="zh-CN"/>
        </w:rPr>
        <w:t>denarne nedavčne obveznosti</w:t>
      </w:r>
      <w:r w:rsidRPr="00C67A31">
        <w:rPr>
          <w:rFonts w:ascii="Arial" w:hAnsi="Arial" w:cs="Arial"/>
          <w:lang w:eastAsia="zh-CN"/>
        </w:rPr>
        <w:t xml:space="preserve"> v skladu z zakonom, ki ureja finančno upravo, ki jih pobira davčni organ v skladu s predpisi države, v kateri imamo sedež, ali predpisi države naročnika, in vrednost teh neplačanih zapadlih obveznosti na dan oddaje ponudbe ali prijave </w:t>
      </w:r>
      <w:r w:rsidRPr="00C67A31">
        <w:rPr>
          <w:rFonts w:ascii="Arial" w:hAnsi="Arial" w:cs="Arial"/>
          <w:b/>
          <w:lang w:eastAsia="zh-CN"/>
        </w:rPr>
        <w:t>ne znaša 50 eurov ali več</w:t>
      </w:r>
      <w:r w:rsidRPr="00C67A31">
        <w:rPr>
          <w:rFonts w:ascii="Arial" w:hAnsi="Arial" w:cs="Arial"/>
          <w:lang w:eastAsia="zh-CN"/>
        </w:rPr>
        <w:t xml:space="preserve">. </w:t>
      </w:r>
    </w:p>
    <w:p w14:paraId="5849AD3E" w14:textId="77777777" w:rsidR="00C13FEA" w:rsidRPr="00C67A31" w:rsidRDefault="00C13FEA" w:rsidP="003150D1">
      <w:pPr>
        <w:spacing w:after="0" w:line="276" w:lineRule="auto"/>
        <w:jc w:val="both"/>
        <w:rPr>
          <w:rFonts w:ascii="Arial" w:hAnsi="Arial" w:cs="Arial"/>
          <w:lang w:eastAsia="zh-CN"/>
        </w:rPr>
      </w:pPr>
    </w:p>
    <w:p w14:paraId="1D87FA25"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b/>
          <w:lang w:eastAsia="zh-CN"/>
        </w:rPr>
        <w:t>4.</w:t>
      </w:r>
      <w:r w:rsidRPr="00C67A31">
        <w:rPr>
          <w:rFonts w:ascii="Arial" w:hAnsi="Arial" w:cs="Arial"/>
          <w:lang w:eastAsia="zh-CN"/>
        </w:rPr>
        <w:t xml:space="preserve"> da smo imeli na dan oddaje ponudbe ali prijave </w:t>
      </w:r>
      <w:r w:rsidRPr="00C67A31">
        <w:rPr>
          <w:rFonts w:ascii="Arial" w:hAnsi="Arial" w:cs="Arial"/>
          <w:b/>
          <w:lang w:eastAsia="zh-CN"/>
        </w:rPr>
        <w:t>predložene vse obračune davčnih odtegljajev za dohodke iz delovnega razmerja</w:t>
      </w:r>
      <w:r w:rsidRPr="00C67A31">
        <w:rPr>
          <w:rFonts w:ascii="Arial" w:hAnsi="Arial" w:cs="Arial"/>
          <w:lang w:eastAsia="zh-CN"/>
        </w:rPr>
        <w:t xml:space="preserve"> za obdobje zadnjih petih let do dne oddaje ponudbe ali prijave.</w:t>
      </w:r>
    </w:p>
    <w:p w14:paraId="04941006" w14:textId="77777777" w:rsidR="00C13FEA" w:rsidRPr="00C67A31" w:rsidRDefault="00C13FEA" w:rsidP="003150D1">
      <w:pPr>
        <w:pStyle w:val="Standard"/>
        <w:rPr>
          <w:rFonts w:ascii="Arial" w:hAnsi="Arial" w:cs="Arial"/>
          <w:b/>
        </w:rPr>
      </w:pPr>
    </w:p>
    <w:p w14:paraId="3F375A98" w14:textId="3A239E27" w:rsidR="00C13FEA" w:rsidRPr="00C67A31" w:rsidRDefault="00C13FEA" w:rsidP="003150D1">
      <w:pPr>
        <w:pStyle w:val="Standard"/>
        <w:rPr>
          <w:rFonts w:ascii="Arial" w:hAnsi="Arial" w:cs="Arial"/>
          <w:b/>
        </w:rPr>
      </w:pPr>
      <w:r w:rsidRPr="00C67A31">
        <w:rPr>
          <w:rFonts w:ascii="Arial" w:hAnsi="Arial" w:cs="Arial"/>
          <w:b/>
        </w:rPr>
        <w:t xml:space="preserve">5. </w:t>
      </w:r>
      <w:r w:rsidRPr="00C67A31">
        <w:rPr>
          <w:rFonts w:ascii="Arial" w:hAnsi="Arial" w:cs="Arial"/>
        </w:rPr>
        <w:t>da na dan, ko poteče rok za oddajo ponudb,</w:t>
      </w:r>
      <w:r w:rsidRPr="00C67A31">
        <w:rPr>
          <w:rFonts w:ascii="Arial" w:hAnsi="Arial" w:cs="Arial"/>
          <w:b/>
        </w:rPr>
        <w:t xml:space="preserve"> nismo uvrščeni v evidenco </w:t>
      </w:r>
      <w:r w:rsidR="00BA6864">
        <w:rPr>
          <w:rFonts w:ascii="Arial" w:hAnsi="Arial" w:cs="Arial"/>
          <w:b/>
        </w:rPr>
        <w:t>gospodarskih subjektov z izrečenimi stranskimi sankcijami izločitve iz postopkov javnega naročanja.</w:t>
      </w:r>
    </w:p>
    <w:p w14:paraId="499B5DB3" w14:textId="77777777" w:rsidR="00C13FEA" w:rsidRPr="00C67A31" w:rsidRDefault="00C13FEA" w:rsidP="003150D1">
      <w:pPr>
        <w:pStyle w:val="Standard"/>
        <w:rPr>
          <w:rFonts w:ascii="Arial" w:hAnsi="Arial" w:cs="Arial"/>
          <w:b/>
        </w:rPr>
      </w:pPr>
    </w:p>
    <w:p w14:paraId="686665C1"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b/>
        </w:rPr>
        <w:t xml:space="preserve">6. </w:t>
      </w:r>
      <w:r w:rsidRPr="00C67A31">
        <w:rPr>
          <w:rFonts w:ascii="Arial" w:hAnsi="Arial" w:cs="Arial"/>
        </w:rPr>
        <w:t xml:space="preserve">da pri nas v zadnjih treh letih pred potekom roka za oddajo ponudbe pristojni organ Republike Slovenije ali druge države članice ali tretje države ni ugotovil najmanj dve </w:t>
      </w:r>
      <w:r w:rsidRPr="00C67A31">
        <w:rPr>
          <w:rFonts w:ascii="Arial" w:hAnsi="Arial" w:cs="Arial"/>
          <w:b/>
        </w:rPr>
        <w:t>kršitvi v zvezi s plačilom za delo, delovnim časom, počitki, opravljanjem dela na podlagi pogodb civilnega prava kljub obstoju elementov delovnega razmerja ali v zvezi z zaposlovanjem na črno,</w:t>
      </w:r>
      <w:r w:rsidRPr="00C67A31">
        <w:rPr>
          <w:rFonts w:ascii="Arial" w:hAnsi="Arial" w:cs="Arial"/>
        </w:rPr>
        <w:t xml:space="preserve"> za kateri bi nam bila s pravnomočno odločitvijo ali več pravnomočnimi odločitvami izrečena</w:t>
      </w:r>
      <w:r w:rsidRPr="00C67A31">
        <w:rPr>
          <w:rFonts w:ascii="Arial" w:hAnsi="Arial" w:cs="Arial"/>
          <w:b/>
        </w:rPr>
        <w:t xml:space="preserve"> globa za prekršek</w:t>
      </w:r>
      <w:r w:rsidRPr="00C67A31">
        <w:rPr>
          <w:rFonts w:ascii="Arial" w:hAnsi="Arial" w:cs="Arial"/>
        </w:rPr>
        <w:t>.</w:t>
      </w:r>
    </w:p>
    <w:p w14:paraId="3B5A9320" w14:textId="77777777" w:rsidR="00C13FEA" w:rsidRPr="00C67A31" w:rsidRDefault="00C13FEA" w:rsidP="003150D1">
      <w:pPr>
        <w:pStyle w:val="Standard"/>
        <w:rPr>
          <w:rFonts w:ascii="Arial" w:hAnsi="Arial" w:cs="Arial"/>
          <w:b/>
        </w:rPr>
      </w:pPr>
    </w:p>
    <w:p w14:paraId="1CCB0FB0"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b/>
        </w:rPr>
        <w:t xml:space="preserve">7. </w:t>
      </w:r>
      <w:r w:rsidRPr="00C67A31">
        <w:rPr>
          <w:rFonts w:ascii="Arial" w:hAnsi="Arial" w:cs="Arial"/>
        </w:rPr>
        <w:t>da nam naročnik</w:t>
      </w:r>
      <w:r w:rsidRPr="00C67A31">
        <w:rPr>
          <w:rFonts w:ascii="Arial" w:hAnsi="Arial" w:cs="Arial"/>
          <w:b/>
        </w:rPr>
        <w:t xml:space="preserve"> </w:t>
      </w:r>
      <w:r w:rsidRPr="00C67A31">
        <w:rPr>
          <w:rFonts w:ascii="Arial" w:hAnsi="Arial" w:cs="Arial"/>
          <w:lang w:eastAsia="zh-CN"/>
        </w:rPr>
        <w:t xml:space="preserve">na kakršen koli način ne more izkazati </w:t>
      </w:r>
      <w:r w:rsidRPr="00C67A31">
        <w:rPr>
          <w:rFonts w:ascii="Arial" w:hAnsi="Arial" w:cs="Arial"/>
          <w:b/>
          <w:bCs/>
          <w:lang w:eastAsia="zh-CN"/>
        </w:rPr>
        <w:t xml:space="preserve">kršitev obveznosti na področju </w:t>
      </w:r>
      <w:proofErr w:type="spellStart"/>
      <w:r w:rsidRPr="00C67A31">
        <w:rPr>
          <w:rFonts w:ascii="Arial" w:hAnsi="Arial" w:cs="Arial"/>
          <w:b/>
          <w:bCs/>
          <w:lang w:eastAsia="zh-CN"/>
        </w:rPr>
        <w:t>okoljskega</w:t>
      </w:r>
      <w:proofErr w:type="spellEnd"/>
      <w:r w:rsidRPr="00C67A31">
        <w:rPr>
          <w:rFonts w:ascii="Arial" w:hAnsi="Arial" w:cs="Arial"/>
          <w:b/>
          <w:bCs/>
          <w:lang w:eastAsia="zh-CN"/>
        </w:rPr>
        <w:t>, socialnega in delovnega prava</w:t>
      </w:r>
      <w:r w:rsidRPr="00C67A31">
        <w:rPr>
          <w:rFonts w:ascii="Arial" w:hAnsi="Arial" w:cs="Arial"/>
          <w:lang w:eastAsia="zh-CN"/>
        </w:rPr>
        <w:t xml:space="preserve">, ki so določene v pravu Evropske unije, predpisih, ki veljajo v Republiki Sloveniji, kolektivnih pogodb ali predpisih mednarodnega </w:t>
      </w:r>
      <w:proofErr w:type="spellStart"/>
      <w:r w:rsidRPr="00C67A31">
        <w:rPr>
          <w:rFonts w:ascii="Arial" w:hAnsi="Arial" w:cs="Arial"/>
          <w:lang w:eastAsia="zh-CN"/>
        </w:rPr>
        <w:t>okoljskega</w:t>
      </w:r>
      <w:proofErr w:type="spellEnd"/>
      <w:r w:rsidRPr="00C67A31">
        <w:rPr>
          <w:rFonts w:ascii="Arial" w:hAnsi="Arial" w:cs="Arial"/>
          <w:lang w:eastAsia="zh-CN"/>
        </w:rPr>
        <w:t xml:space="preserve">, socialnega in delovnega prava. Seznam mednarodnih socialnih in </w:t>
      </w:r>
      <w:proofErr w:type="spellStart"/>
      <w:r w:rsidRPr="00C67A31">
        <w:rPr>
          <w:rFonts w:ascii="Arial" w:hAnsi="Arial" w:cs="Arial"/>
          <w:lang w:eastAsia="zh-CN"/>
        </w:rPr>
        <w:t>okoljskih</w:t>
      </w:r>
      <w:proofErr w:type="spellEnd"/>
      <w:r w:rsidRPr="00C67A31">
        <w:rPr>
          <w:rFonts w:ascii="Arial" w:hAnsi="Arial" w:cs="Arial"/>
          <w:lang w:eastAsia="zh-CN"/>
        </w:rPr>
        <w:t xml:space="preserve"> konvencij določata Priloga X Direktive 2014/24/EU in Priloga XIV Direktive 2014/25/EU.</w:t>
      </w:r>
    </w:p>
    <w:p w14:paraId="35259D58" w14:textId="77777777" w:rsidR="00C13FEA" w:rsidRPr="00C67A31" w:rsidRDefault="00C13FEA" w:rsidP="003150D1">
      <w:pPr>
        <w:pStyle w:val="Standard"/>
        <w:rPr>
          <w:rFonts w:ascii="Arial" w:hAnsi="Arial" w:cs="Arial"/>
          <w:b/>
        </w:rPr>
      </w:pPr>
    </w:p>
    <w:p w14:paraId="7F11FA9A"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b/>
        </w:rPr>
        <w:t xml:space="preserve">8. </w:t>
      </w:r>
      <w:r w:rsidRPr="00C67A31">
        <w:rPr>
          <w:rFonts w:ascii="Arial" w:hAnsi="Arial" w:cs="Arial"/>
        </w:rPr>
        <w:t>da se</w:t>
      </w:r>
      <w:r w:rsidRPr="00C67A31">
        <w:rPr>
          <w:rFonts w:ascii="Arial" w:hAnsi="Arial" w:cs="Arial"/>
          <w:b/>
        </w:rPr>
        <w:t xml:space="preserve"> nad našo družbo ni </w:t>
      </w:r>
      <w:r w:rsidRPr="00C67A31">
        <w:rPr>
          <w:rFonts w:ascii="Arial" w:hAnsi="Arial" w:cs="Arial"/>
          <w:lang w:eastAsia="zh-CN"/>
        </w:rPr>
        <w:t xml:space="preserve">začel </w:t>
      </w:r>
      <w:r w:rsidRPr="00C67A31">
        <w:rPr>
          <w:rFonts w:ascii="Arial" w:hAnsi="Arial" w:cs="Arial"/>
          <w:b/>
          <w:bCs/>
          <w:lang w:eastAsia="zh-CN"/>
        </w:rPr>
        <w:t>postopek zaradi insolventnosti ali prisilnega prenehanja ali postopek likvidacije</w:t>
      </w:r>
      <w:r w:rsidRPr="00C67A31">
        <w:rPr>
          <w:rFonts w:ascii="Arial" w:hAnsi="Arial" w:cs="Arial"/>
          <w:lang w:eastAsia="zh-CN"/>
        </w:rPr>
        <w:t>, naša sredstva ali poslovanje ne upravlja upravitelj ali sodišče, naše poslovne dejavnosti niso začasno ustavljene, in se je v skladu s predpisi druge države nad nami ni začel postopek ali ni nastal položaj z enakimi pravnimi posledicami.</w:t>
      </w:r>
    </w:p>
    <w:p w14:paraId="6FC7EAA4" w14:textId="77777777" w:rsidR="00C13FEA" w:rsidRPr="00C67A31" w:rsidRDefault="00C13FEA" w:rsidP="003150D1">
      <w:pPr>
        <w:pStyle w:val="Standard"/>
        <w:rPr>
          <w:rFonts w:ascii="Arial" w:hAnsi="Arial" w:cs="Arial"/>
          <w:b/>
        </w:rPr>
      </w:pPr>
    </w:p>
    <w:p w14:paraId="638189CA" w14:textId="263FA8EF" w:rsidR="00C13FEA" w:rsidRPr="00C67A31" w:rsidRDefault="00C13FEA" w:rsidP="003150D1">
      <w:pPr>
        <w:spacing w:after="0" w:line="276" w:lineRule="auto"/>
        <w:jc w:val="both"/>
        <w:rPr>
          <w:rFonts w:ascii="Arial" w:hAnsi="Arial" w:cs="Arial"/>
          <w:lang w:eastAsia="zh-CN"/>
        </w:rPr>
      </w:pPr>
      <w:r w:rsidRPr="00C67A31">
        <w:rPr>
          <w:rFonts w:ascii="Arial" w:hAnsi="Arial" w:cs="Arial"/>
          <w:b/>
        </w:rPr>
        <w:t xml:space="preserve">9. </w:t>
      </w:r>
      <w:r w:rsidRPr="00C67A31">
        <w:rPr>
          <w:rFonts w:ascii="Arial" w:hAnsi="Arial" w:cs="Arial"/>
        </w:rPr>
        <w:t xml:space="preserve">da </w:t>
      </w:r>
      <w:r w:rsidRPr="00C67A31">
        <w:rPr>
          <w:rFonts w:ascii="Arial" w:hAnsi="Arial" w:cs="Arial"/>
          <w:lang w:eastAsia="zh-CN"/>
        </w:rPr>
        <w:t xml:space="preserve">v zadnjih 6 mesecih pred rokom za oddajo ponudb </w:t>
      </w:r>
      <w:r w:rsidRPr="00C67A31">
        <w:rPr>
          <w:rFonts w:ascii="Arial" w:hAnsi="Arial" w:cs="Arial"/>
          <w:b/>
          <w:lang w:eastAsia="zh-CN"/>
        </w:rPr>
        <w:t>nismo imeli blokiranih poslovnih računov</w:t>
      </w:r>
      <w:r w:rsidRPr="00C67A31">
        <w:rPr>
          <w:rFonts w:ascii="Arial" w:hAnsi="Arial" w:cs="Arial"/>
          <w:lang w:eastAsia="zh-CN"/>
        </w:rPr>
        <w:t>, na vseh poslovnih računih pri vseh poslovnih bankah, pri katerih imamo odprte poslovne račune</w:t>
      </w:r>
      <w:r w:rsidR="009C27AE">
        <w:rPr>
          <w:rFonts w:ascii="Arial" w:hAnsi="Arial" w:cs="Arial"/>
          <w:lang w:eastAsia="zh-CN"/>
        </w:rPr>
        <w:t xml:space="preserve"> več kot tri (3) dni zaporedoma</w:t>
      </w:r>
      <w:r w:rsidRPr="00C67A31">
        <w:rPr>
          <w:rFonts w:ascii="Arial" w:hAnsi="Arial" w:cs="Arial"/>
          <w:lang w:eastAsia="zh-CN"/>
        </w:rPr>
        <w:t>.</w:t>
      </w:r>
    </w:p>
    <w:p w14:paraId="7B900018" w14:textId="77777777" w:rsidR="00C13FEA" w:rsidRPr="00C67A31" w:rsidRDefault="00C13FEA" w:rsidP="003150D1">
      <w:pPr>
        <w:spacing w:after="0" w:line="276" w:lineRule="auto"/>
        <w:jc w:val="both"/>
        <w:rPr>
          <w:rFonts w:ascii="Arial" w:hAnsi="Arial" w:cs="Arial"/>
          <w:lang w:eastAsia="zh-CN"/>
        </w:rPr>
      </w:pPr>
    </w:p>
    <w:p w14:paraId="72B46C64" w14:textId="5A89528D" w:rsidR="009956FE" w:rsidRPr="00167F27" w:rsidRDefault="00C13FEA" w:rsidP="003150D1">
      <w:pPr>
        <w:spacing w:after="0" w:line="276" w:lineRule="auto"/>
        <w:jc w:val="both"/>
        <w:rPr>
          <w:rFonts w:ascii="Arial" w:hAnsi="Arial" w:cs="Arial"/>
          <w:b/>
          <w:bCs/>
          <w:lang w:eastAsia="zh-CN"/>
        </w:rPr>
      </w:pPr>
      <w:r w:rsidRPr="00C67A31">
        <w:rPr>
          <w:rFonts w:ascii="Arial" w:hAnsi="Arial" w:cs="Arial"/>
          <w:b/>
          <w:lang w:eastAsia="zh-CN"/>
        </w:rPr>
        <w:lastRenderedPageBreak/>
        <w:t xml:space="preserve">10. </w:t>
      </w:r>
      <w:r w:rsidR="009956FE">
        <w:rPr>
          <w:rFonts w:ascii="Arial" w:hAnsi="Arial" w:cs="Arial"/>
          <w:b/>
          <w:lang w:eastAsia="zh-CN"/>
        </w:rPr>
        <w:t xml:space="preserve">da </w:t>
      </w:r>
      <w:r w:rsidRPr="00C67A31">
        <w:rPr>
          <w:rFonts w:ascii="Arial" w:hAnsi="Arial" w:cs="Arial"/>
          <w:lang w:eastAsia="zh-CN"/>
        </w:rPr>
        <w:t>bomo ob sklenitvi pogodbe z naročnikom</w:t>
      </w:r>
      <w:r w:rsidR="009956FE">
        <w:rPr>
          <w:rFonts w:ascii="Arial" w:hAnsi="Arial" w:cs="Arial"/>
          <w:color w:val="FF0000"/>
          <w:lang w:eastAsia="zh-CN"/>
        </w:rPr>
        <w:t xml:space="preserve"> </w:t>
      </w:r>
      <w:r w:rsidR="009956FE" w:rsidRPr="003F4BE1">
        <w:rPr>
          <w:rFonts w:ascii="Arial" w:hAnsi="Arial" w:cs="Arial"/>
          <w:lang w:eastAsia="zh-CN"/>
        </w:rPr>
        <w:t>izdali naročniku</w:t>
      </w:r>
      <w:r w:rsidR="00DE306D">
        <w:rPr>
          <w:rFonts w:ascii="Arial" w:hAnsi="Arial" w:cs="Arial"/>
          <w:lang w:eastAsia="zh-CN"/>
        </w:rPr>
        <w:t xml:space="preserve"> dve (2)</w:t>
      </w:r>
      <w:r w:rsidR="009956FE" w:rsidRPr="003F4BE1">
        <w:rPr>
          <w:rFonts w:ascii="Arial" w:hAnsi="Arial" w:cs="Arial"/>
          <w:lang w:eastAsia="zh-CN"/>
        </w:rPr>
        <w:t xml:space="preserve"> bianko menic</w:t>
      </w:r>
      <w:r w:rsidR="00DE306D">
        <w:rPr>
          <w:rFonts w:ascii="Arial" w:hAnsi="Arial" w:cs="Arial"/>
          <w:lang w:eastAsia="zh-CN"/>
        </w:rPr>
        <w:t>i</w:t>
      </w:r>
      <w:r w:rsidR="009956FE" w:rsidRPr="003F4BE1">
        <w:rPr>
          <w:rFonts w:ascii="Arial" w:hAnsi="Arial" w:cs="Arial"/>
          <w:lang w:eastAsia="zh-CN"/>
        </w:rPr>
        <w:t xml:space="preserve"> z menično izjavo in pooblastilom za izplačilo menice ter klavzulo «brez protesta« kot </w:t>
      </w:r>
      <w:r w:rsidR="009956FE" w:rsidRPr="00167F27">
        <w:rPr>
          <w:rFonts w:ascii="Arial" w:hAnsi="Arial" w:cs="Arial"/>
          <w:b/>
          <w:bCs/>
          <w:lang w:eastAsia="zh-CN"/>
        </w:rPr>
        <w:t>zavarovanje za dobro izvedbo pogodbenih obveznosti</w:t>
      </w:r>
      <w:r w:rsidR="00DE306D">
        <w:rPr>
          <w:rFonts w:ascii="Arial" w:hAnsi="Arial" w:cs="Arial"/>
          <w:b/>
          <w:bCs/>
          <w:lang w:eastAsia="zh-CN"/>
        </w:rPr>
        <w:t>, v višini 10 % od vrednosti pogodbe v EUR z DDV.</w:t>
      </w:r>
    </w:p>
    <w:p w14:paraId="7049D0D8" w14:textId="55FB69B3" w:rsidR="0087636D" w:rsidRDefault="0087636D" w:rsidP="003150D1">
      <w:pPr>
        <w:spacing w:after="0" w:line="276" w:lineRule="auto"/>
        <w:jc w:val="both"/>
        <w:rPr>
          <w:rFonts w:ascii="Arial" w:hAnsi="Arial" w:cs="Arial"/>
          <w:lang w:eastAsia="zh-CN"/>
        </w:rPr>
      </w:pPr>
    </w:p>
    <w:p w14:paraId="2912DDDB" w14:textId="1CFE8138" w:rsidR="0087636D" w:rsidRDefault="0087636D" w:rsidP="003150D1">
      <w:pPr>
        <w:spacing w:after="0" w:line="276" w:lineRule="auto"/>
        <w:jc w:val="both"/>
        <w:rPr>
          <w:rFonts w:ascii="Arial" w:hAnsi="Arial" w:cs="Arial"/>
          <w:lang w:eastAsia="zh-CN"/>
        </w:rPr>
      </w:pPr>
      <w:r>
        <w:rPr>
          <w:rFonts w:ascii="Arial" w:hAnsi="Arial" w:cs="Arial"/>
          <w:lang w:eastAsia="zh-CN"/>
        </w:rPr>
        <w:t>1</w:t>
      </w:r>
      <w:r w:rsidRPr="006334E9">
        <w:rPr>
          <w:rFonts w:ascii="Arial" w:hAnsi="Arial" w:cs="Arial"/>
          <w:b/>
          <w:bCs/>
          <w:lang w:eastAsia="zh-CN"/>
        </w:rPr>
        <w:t>1</w:t>
      </w:r>
      <w:r>
        <w:rPr>
          <w:rFonts w:ascii="Arial" w:hAnsi="Arial" w:cs="Arial"/>
          <w:lang w:eastAsia="zh-CN"/>
        </w:rPr>
        <w:t>.</w:t>
      </w:r>
      <w:r w:rsidR="00F75A04">
        <w:rPr>
          <w:rFonts w:ascii="Arial" w:hAnsi="Arial" w:cs="Arial"/>
          <w:lang w:eastAsia="zh-CN"/>
        </w:rPr>
        <w:t xml:space="preserve"> da </w:t>
      </w:r>
      <w:r w:rsidR="006334E9">
        <w:rPr>
          <w:rFonts w:ascii="Arial" w:hAnsi="Arial" w:cs="Arial"/>
        </w:rPr>
        <w:t xml:space="preserve">se zavezujemo, da bomo pred iztekom veljavnosti finančnega zavarovanja za dobro izvedbo pogodbenih obveznosti naročniku izročili nepreklicno </w:t>
      </w:r>
      <w:r w:rsidR="006334E9">
        <w:rPr>
          <w:rFonts w:ascii="Arial" w:hAnsi="Arial" w:cs="Arial"/>
          <w:b/>
          <w:bCs/>
        </w:rPr>
        <w:t>finančno zavarovanje za odpravo napak v garancijskem roku</w:t>
      </w:r>
      <w:r w:rsidR="006334E9">
        <w:rPr>
          <w:rFonts w:ascii="Arial" w:hAnsi="Arial" w:cs="Arial"/>
        </w:rPr>
        <w:t>, v višini 5 % od realizirane vrednosti pogodbe z DDV</w:t>
      </w:r>
      <w:r w:rsidR="00305254">
        <w:rPr>
          <w:rFonts w:ascii="Arial" w:hAnsi="Arial" w:cs="Arial"/>
        </w:rPr>
        <w:t>.</w:t>
      </w:r>
    </w:p>
    <w:p w14:paraId="39B55DC4" w14:textId="40153A63" w:rsidR="0035557C" w:rsidRDefault="0035557C" w:rsidP="003150D1">
      <w:pPr>
        <w:spacing w:after="0" w:line="276" w:lineRule="auto"/>
        <w:jc w:val="both"/>
        <w:rPr>
          <w:rFonts w:ascii="Arial" w:hAnsi="Arial" w:cs="Arial"/>
          <w:lang w:eastAsia="zh-CN"/>
        </w:rPr>
      </w:pPr>
    </w:p>
    <w:p w14:paraId="78A7CF58" w14:textId="3A422FBB" w:rsidR="00F93D1B" w:rsidRDefault="00D32D7C" w:rsidP="00F93D1B">
      <w:pPr>
        <w:spacing w:after="0" w:line="276" w:lineRule="auto"/>
        <w:jc w:val="both"/>
        <w:rPr>
          <w:rFonts w:ascii="Arial" w:hAnsi="Arial" w:cs="Arial"/>
          <w:lang w:eastAsia="zh-CN"/>
        </w:rPr>
      </w:pPr>
      <w:r w:rsidRPr="00B72F4E">
        <w:rPr>
          <w:rFonts w:ascii="Arial" w:hAnsi="Arial" w:cs="Arial"/>
          <w:b/>
          <w:bCs/>
          <w:lang w:eastAsia="zh-CN"/>
        </w:rPr>
        <w:t>1</w:t>
      </w:r>
      <w:r w:rsidR="00236BEA">
        <w:rPr>
          <w:rFonts w:ascii="Arial" w:hAnsi="Arial" w:cs="Arial"/>
          <w:b/>
          <w:bCs/>
          <w:lang w:eastAsia="zh-CN"/>
        </w:rPr>
        <w:t>2</w:t>
      </w:r>
      <w:r>
        <w:rPr>
          <w:rFonts w:ascii="Arial" w:hAnsi="Arial" w:cs="Arial"/>
          <w:lang w:eastAsia="zh-CN"/>
        </w:rPr>
        <w:t xml:space="preserve">. </w:t>
      </w:r>
      <w:r w:rsidR="00F93D1B">
        <w:rPr>
          <w:rFonts w:ascii="Arial" w:hAnsi="Arial" w:cs="Arial"/>
          <w:lang w:eastAsia="zh-CN"/>
        </w:rPr>
        <w:t xml:space="preserve">da se pri prejšnji pogodbi o izvedbi javnega naročila ali prejšnji koncesijski pogodbi, sklenjeni s tem ali drugim naročnikom, niso pokazale precejšnje ali stalne pomanjkljivosti pri izpolnjevanju ključne obveznosti, zaradi česar je naročnik predčasno odstopil od prejšnjega naročila oz. pogodbe ali uveljavlja odškodnino ali so bile izvede druge primerljive sankcije. </w:t>
      </w:r>
    </w:p>
    <w:p w14:paraId="58CA6558" w14:textId="77777777" w:rsidR="00F93D1B" w:rsidRDefault="00F93D1B" w:rsidP="00F93D1B">
      <w:pPr>
        <w:spacing w:after="0" w:line="276" w:lineRule="auto"/>
        <w:jc w:val="both"/>
        <w:rPr>
          <w:rFonts w:ascii="Arial" w:hAnsi="Arial" w:cs="Arial"/>
          <w:lang w:eastAsia="zh-CN"/>
        </w:rPr>
      </w:pPr>
    </w:p>
    <w:p w14:paraId="76C2AC8D" w14:textId="355D0C63" w:rsidR="00394288" w:rsidRPr="00C67A31" w:rsidRDefault="00394288" w:rsidP="003150D1">
      <w:pPr>
        <w:spacing w:after="0" w:line="276" w:lineRule="auto"/>
        <w:jc w:val="both"/>
        <w:rPr>
          <w:rFonts w:ascii="Arial" w:hAnsi="Arial" w:cs="Arial"/>
          <w:b/>
          <w:lang w:eastAsia="zh-CN"/>
        </w:rPr>
      </w:pPr>
      <w:r w:rsidRPr="00394288">
        <w:rPr>
          <w:rFonts w:ascii="Arial" w:hAnsi="Arial" w:cs="Arial"/>
          <w:b/>
          <w:bCs/>
          <w:lang w:eastAsia="zh-CN"/>
        </w:rPr>
        <w:t>1</w:t>
      </w:r>
      <w:r w:rsidR="00236BEA">
        <w:rPr>
          <w:rFonts w:ascii="Arial" w:hAnsi="Arial" w:cs="Arial"/>
          <w:b/>
          <w:bCs/>
          <w:lang w:eastAsia="zh-CN"/>
        </w:rPr>
        <w:t>3</w:t>
      </w:r>
      <w:r w:rsidRPr="00394288">
        <w:rPr>
          <w:rFonts w:ascii="Arial" w:hAnsi="Arial" w:cs="Arial"/>
          <w:b/>
          <w:bCs/>
          <w:lang w:eastAsia="zh-CN"/>
        </w:rPr>
        <w:t>.</w:t>
      </w:r>
      <w:r>
        <w:rPr>
          <w:rFonts w:ascii="Arial" w:hAnsi="Arial" w:cs="Arial"/>
          <w:lang w:eastAsia="zh-CN"/>
        </w:rPr>
        <w:t xml:space="preserve"> </w:t>
      </w:r>
      <w:r w:rsidR="00A524DB">
        <w:rPr>
          <w:rFonts w:ascii="Arial" w:hAnsi="Arial" w:cs="Arial"/>
          <w:lang w:eastAsia="zh-CN"/>
        </w:rPr>
        <w:t>in</w:t>
      </w:r>
      <w:r w:rsidR="00F85CB1">
        <w:rPr>
          <w:rFonts w:ascii="Arial" w:hAnsi="Arial" w:cs="Arial"/>
          <w:lang w:eastAsia="zh-CN"/>
        </w:rPr>
        <w:t xml:space="preserve"> </w:t>
      </w:r>
      <w:r>
        <w:rPr>
          <w:rFonts w:ascii="Arial" w:hAnsi="Arial" w:cs="Arial"/>
          <w:lang w:eastAsia="zh-CN"/>
        </w:rPr>
        <w:t>jamčimo, da smo</w:t>
      </w:r>
      <w:r w:rsidRPr="00D942DB">
        <w:rPr>
          <w:rFonts w:ascii="Arial" w:hAnsi="Arial" w:cs="Arial"/>
          <w:lang w:eastAsia="zh-CN"/>
        </w:rPr>
        <w:t xml:space="preserve"> zanesljiv</w:t>
      </w:r>
      <w:r>
        <w:rPr>
          <w:rFonts w:ascii="Arial" w:hAnsi="Arial" w:cs="Arial"/>
          <w:lang w:eastAsia="zh-CN"/>
        </w:rPr>
        <w:t>i</w:t>
      </w:r>
      <w:r w:rsidRPr="00D942DB">
        <w:rPr>
          <w:rFonts w:ascii="Arial" w:hAnsi="Arial" w:cs="Arial"/>
          <w:lang w:eastAsia="zh-CN"/>
        </w:rPr>
        <w:t>, ima</w:t>
      </w:r>
      <w:r>
        <w:rPr>
          <w:rFonts w:ascii="Arial" w:hAnsi="Arial" w:cs="Arial"/>
          <w:lang w:eastAsia="zh-CN"/>
        </w:rPr>
        <w:t>mo</w:t>
      </w:r>
      <w:r w:rsidRPr="00D942DB">
        <w:rPr>
          <w:rFonts w:ascii="Arial" w:hAnsi="Arial" w:cs="Arial"/>
          <w:lang w:eastAsia="zh-CN"/>
        </w:rPr>
        <w:t xml:space="preserve"> izkušnje in kadre, ki so sposobni izvesti razpisana dela, ter razpolaga</w:t>
      </w:r>
      <w:r>
        <w:rPr>
          <w:rFonts w:ascii="Arial" w:hAnsi="Arial" w:cs="Arial"/>
          <w:lang w:eastAsia="zh-CN"/>
        </w:rPr>
        <w:t>mo</w:t>
      </w:r>
      <w:r w:rsidRPr="00D942DB">
        <w:rPr>
          <w:rFonts w:ascii="Arial" w:hAnsi="Arial" w:cs="Arial"/>
          <w:lang w:eastAsia="zh-CN"/>
        </w:rPr>
        <w:t xml:space="preserve"> z zadostnimi tehničnimi zmogljivostmi</w:t>
      </w:r>
      <w:r>
        <w:rPr>
          <w:rFonts w:ascii="Arial" w:hAnsi="Arial" w:cs="Arial"/>
          <w:lang w:eastAsia="zh-CN"/>
        </w:rPr>
        <w:t xml:space="preserve"> </w:t>
      </w:r>
      <w:r w:rsidRPr="00D942DB">
        <w:rPr>
          <w:rFonts w:ascii="Arial" w:hAnsi="Arial" w:cs="Arial"/>
          <w:lang w:eastAsia="zh-CN"/>
        </w:rPr>
        <w:t xml:space="preserve">za </w:t>
      </w:r>
      <w:r w:rsidRPr="004438B0">
        <w:rPr>
          <w:rFonts w:ascii="Arial" w:hAnsi="Arial" w:cs="Arial"/>
          <w:lang w:eastAsia="zh-CN"/>
        </w:rPr>
        <w:t xml:space="preserve">kvalitetno, pravilno in pravočasno </w:t>
      </w:r>
      <w:r w:rsidRPr="00D942DB">
        <w:rPr>
          <w:rFonts w:ascii="Arial" w:hAnsi="Arial" w:cs="Arial"/>
          <w:lang w:eastAsia="zh-CN"/>
        </w:rPr>
        <w:t>izvedbo javnega naročila</w:t>
      </w:r>
      <w:r>
        <w:rPr>
          <w:rFonts w:ascii="Arial" w:hAnsi="Arial" w:cs="Arial"/>
          <w:lang w:eastAsia="zh-CN"/>
        </w:rPr>
        <w:t xml:space="preserve">, </w:t>
      </w:r>
      <w:r w:rsidRPr="004438B0">
        <w:rPr>
          <w:rFonts w:ascii="Arial" w:hAnsi="Arial" w:cs="Arial"/>
          <w:lang w:eastAsia="zh-CN"/>
        </w:rPr>
        <w:t>skladno z zahtevami dokumentacije za izvedbo javnega naročila, pravili stroke ter določili predpisov in standardov s področja predmetnega javnega naročila</w:t>
      </w:r>
      <w:r>
        <w:rPr>
          <w:rFonts w:ascii="Arial" w:hAnsi="Arial" w:cs="Arial"/>
          <w:lang w:eastAsia="zh-CN"/>
        </w:rPr>
        <w:t>.</w:t>
      </w:r>
    </w:p>
    <w:p w14:paraId="1D2DEDD1" w14:textId="7B1CD4DD" w:rsidR="009F7A38" w:rsidRDefault="009F7A38" w:rsidP="003150D1">
      <w:pPr>
        <w:spacing w:after="0" w:line="276" w:lineRule="auto"/>
        <w:jc w:val="both"/>
        <w:rPr>
          <w:rFonts w:ascii="Arial" w:hAnsi="Arial" w:cs="Arial"/>
          <w:lang w:eastAsia="zh-CN"/>
        </w:rPr>
      </w:pPr>
    </w:p>
    <w:p w14:paraId="1C1F0CC3" w14:textId="6E394CA9" w:rsidR="00D96C43" w:rsidRDefault="00D96C43" w:rsidP="003150D1">
      <w:pPr>
        <w:spacing w:after="0" w:line="276" w:lineRule="auto"/>
        <w:jc w:val="both"/>
        <w:rPr>
          <w:rFonts w:ascii="Arial" w:hAnsi="Arial" w:cs="Arial"/>
          <w:lang w:eastAsia="zh-CN"/>
        </w:rPr>
      </w:pPr>
    </w:p>
    <w:p w14:paraId="273ED599" w14:textId="0DB8F4DD" w:rsidR="00D96C43" w:rsidRDefault="00D96C43" w:rsidP="003150D1">
      <w:pPr>
        <w:spacing w:after="0" w:line="276" w:lineRule="auto"/>
        <w:jc w:val="both"/>
        <w:rPr>
          <w:rFonts w:ascii="Arial" w:hAnsi="Arial" w:cs="Arial"/>
          <w:lang w:eastAsia="zh-CN"/>
        </w:rPr>
      </w:pPr>
    </w:p>
    <w:p w14:paraId="0B968919" w14:textId="29162A26" w:rsidR="0004198E" w:rsidRDefault="0004198E" w:rsidP="003150D1">
      <w:pPr>
        <w:spacing w:after="0" w:line="276" w:lineRule="auto"/>
        <w:jc w:val="both"/>
        <w:rPr>
          <w:rFonts w:ascii="Arial" w:hAnsi="Arial" w:cs="Arial"/>
          <w:lang w:eastAsia="zh-CN"/>
        </w:rPr>
      </w:pPr>
    </w:p>
    <w:p w14:paraId="525BB1C5" w14:textId="77777777" w:rsidR="0004198E" w:rsidRDefault="0004198E" w:rsidP="003150D1">
      <w:pPr>
        <w:spacing w:after="0" w:line="276" w:lineRule="auto"/>
        <w:jc w:val="both"/>
        <w:rPr>
          <w:rFonts w:ascii="Arial" w:hAnsi="Arial" w:cs="Arial"/>
          <w:lang w:eastAsia="zh-CN"/>
        </w:rPr>
      </w:pPr>
    </w:p>
    <w:p w14:paraId="283357D5" w14:textId="77777777" w:rsidR="009F7A38" w:rsidRPr="00C67A31" w:rsidRDefault="009F7A38" w:rsidP="003150D1">
      <w:pPr>
        <w:spacing w:after="0" w:line="276" w:lineRule="auto"/>
        <w:jc w:val="both"/>
        <w:rPr>
          <w:rFonts w:ascii="Arial" w:hAnsi="Arial" w:cs="Arial"/>
          <w:lang w:eastAsia="zh-CN"/>
        </w:rPr>
      </w:pPr>
    </w:p>
    <w:p w14:paraId="3C2E83E2" w14:textId="77777777" w:rsidR="00C13FEA" w:rsidRPr="00C67A31" w:rsidRDefault="00C13FEA" w:rsidP="003150D1">
      <w:pPr>
        <w:spacing w:after="0" w:line="276" w:lineRule="auto"/>
        <w:jc w:val="both"/>
        <w:rPr>
          <w:rFonts w:ascii="Arial" w:hAnsi="Arial" w:cs="Arial"/>
          <w:lang w:eastAsia="zh-CN"/>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C13FEA" w:rsidRPr="00C67A31" w14:paraId="4E9A1735"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5F865947" w14:textId="77777777" w:rsidR="00C13FEA" w:rsidRPr="00C67A31" w:rsidRDefault="00C13FEA" w:rsidP="003150D1">
            <w:pPr>
              <w:pStyle w:val="Standard"/>
              <w:snapToGrid w:val="0"/>
              <w:jc w:val="center"/>
              <w:rPr>
                <w:rFonts w:ascii="Arial" w:hAnsi="Arial" w:cs="Arial"/>
                <w:bCs/>
              </w:rPr>
            </w:pPr>
            <w:r w:rsidRPr="00C67A31">
              <w:rPr>
                <w:rFonts w:ascii="Arial" w:hAnsi="Arial" w:cs="Arial"/>
                <w:bCs/>
              </w:rPr>
              <w:t>KRAJ</w:t>
            </w:r>
          </w:p>
          <w:p w14:paraId="401BF360" w14:textId="77777777" w:rsidR="00C13FEA" w:rsidRPr="00C67A31" w:rsidRDefault="00C13FEA" w:rsidP="003150D1">
            <w:pPr>
              <w:pStyle w:val="Standard"/>
              <w:jc w:val="center"/>
              <w:rPr>
                <w:rFonts w:ascii="Arial" w:hAnsi="Arial" w:cs="Arial"/>
                <w:bCs/>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0B548A03" w14:textId="6E0BD9A1" w:rsidR="00C13FEA" w:rsidRPr="00C67A31" w:rsidRDefault="00F93D1B" w:rsidP="003150D1">
            <w:pPr>
              <w:pStyle w:val="Standard"/>
              <w:snapToGrid w:val="0"/>
              <w:jc w:val="center"/>
              <w:rPr>
                <w:rFonts w:ascii="Arial" w:hAnsi="Arial" w:cs="Arial"/>
                <w:bCs/>
              </w:rPr>
            </w:pPr>
            <w:r>
              <w:rPr>
                <w:rFonts w:ascii="Arial" w:hAnsi="Arial" w:cs="Arial"/>
                <w:bCs/>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53F4A4A" w14:textId="77777777" w:rsidR="00C13FEA" w:rsidRPr="00C67A31" w:rsidRDefault="00C13FEA" w:rsidP="003150D1">
            <w:pPr>
              <w:pStyle w:val="Standard"/>
              <w:snapToGrid w:val="0"/>
              <w:jc w:val="center"/>
              <w:rPr>
                <w:rFonts w:ascii="Arial" w:hAnsi="Arial" w:cs="Arial"/>
                <w:bCs/>
              </w:rPr>
            </w:pPr>
            <w:r w:rsidRPr="00C67A31">
              <w:rPr>
                <w:rFonts w:ascii="Arial" w:hAnsi="Arial" w:cs="Arial"/>
                <w:bCs/>
              </w:rPr>
              <w:t>GOSPODARSKI SUBJEKT</w:t>
            </w:r>
          </w:p>
          <w:p w14:paraId="2811D160" w14:textId="77777777" w:rsidR="00C13FEA" w:rsidRPr="00C67A31" w:rsidRDefault="00C13FEA" w:rsidP="003150D1">
            <w:pPr>
              <w:pStyle w:val="Standard"/>
              <w:jc w:val="center"/>
              <w:rPr>
                <w:rFonts w:ascii="Arial" w:hAnsi="Arial" w:cs="Arial"/>
                <w:bCs/>
              </w:rPr>
            </w:pPr>
            <w:r w:rsidRPr="00C67A31">
              <w:rPr>
                <w:rFonts w:ascii="Arial" w:hAnsi="Arial" w:cs="Arial"/>
                <w:bCs/>
              </w:rPr>
              <w:t>ime in priimek zakonitega zastopnika in podpis</w:t>
            </w:r>
          </w:p>
        </w:tc>
      </w:tr>
      <w:tr w:rsidR="00C13FEA" w:rsidRPr="00C67A31" w14:paraId="282931F6"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08792319" w14:textId="77777777" w:rsidR="00C13FEA" w:rsidRPr="00C67A31" w:rsidRDefault="00C13FEA" w:rsidP="003150D1">
            <w:pPr>
              <w:pStyle w:val="Standard"/>
              <w:snapToGrid w:val="0"/>
              <w:jc w:val="center"/>
              <w:rPr>
                <w:rFonts w:ascii="Arial" w:hAnsi="Arial" w:cs="Arial"/>
                <w:bCs/>
              </w:rPr>
            </w:pPr>
            <w:r w:rsidRPr="00C67A31">
              <w:rPr>
                <w:rFonts w:ascii="Arial" w:hAnsi="Arial" w:cs="Arial"/>
                <w:bCs/>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2A443D91" w14:textId="77777777" w:rsidR="00C13FEA" w:rsidRPr="00C67A31" w:rsidRDefault="00C13FEA" w:rsidP="003150D1">
            <w:pPr>
              <w:spacing w:after="0" w:line="276" w:lineRule="auto"/>
              <w:rPr>
                <w:rFonts w:ascii="Arial" w:hAnsi="Arial" w:cs="Arial"/>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16FAA218" w14:textId="77777777" w:rsidR="00C13FEA" w:rsidRPr="00C67A31" w:rsidRDefault="00C13FEA" w:rsidP="003150D1">
            <w:pPr>
              <w:spacing w:after="0" w:line="276" w:lineRule="auto"/>
              <w:rPr>
                <w:rFonts w:ascii="Arial" w:hAnsi="Arial" w:cs="Arial"/>
              </w:rPr>
            </w:pPr>
          </w:p>
        </w:tc>
      </w:tr>
    </w:tbl>
    <w:p w14:paraId="4F6E6988" w14:textId="77777777" w:rsidR="00C13FEA" w:rsidRPr="00C67A31" w:rsidRDefault="00C13FEA" w:rsidP="003150D1">
      <w:pPr>
        <w:spacing w:after="0" w:line="276" w:lineRule="auto"/>
        <w:jc w:val="both"/>
        <w:rPr>
          <w:rFonts w:ascii="Arial" w:hAnsi="Arial" w:cs="Arial"/>
          <w:lang w:eastAsia="zh-CN"/>
        </w:rPr>
      </w:pPr>
    </w:p>
    <w:p w14:paraId="59D364F7" w14:textId="77777777" w:rsidR="00C13FEA" w:rsidRPr="00C67A31" w:rsidRDefault="00C13FEA" w:rsidP="003150D1">
      <w:pPr>
        <w:spacing w:after="0" w:line="276" w:lineRule="auto"/>
        <w:jc w:val="both"/>
        <w:rPr>
          <w:rFonts w:ascii="Arial" w:hAnsi="Arial" w:cs="Arial"/>
          <w:lang w:eastAsia="zh-CN"/>
        </w:rPr>
      </w:pPr>
    </w:p>
    <w:p w14:paraId="1DD53A6A" w14:textId="77777777" w:rsidR="00C13FEA" w:rsidRPr="00C67A31" w:rsidRDefault="00C13FEA" w:rsidP="00A973AE">
      <w:pPr>
        <w:pStyle w:val="Slog3"/>
        <w:rPr>
          <w:rStyle w:val="Neenpoudarek"/>
          <w:rFonts w:ascii="Arial" w:hAnsi="Arial" w:cs="Arial"/>
          <w:i/>
          <w:iCs w:val="0"/>
          <w:color w:val="auto"/>
          <w:sz w:val="22"/>
        </w:rPr>
      </w:pPr>
      <w:bookmarkStart w:id="117" w:name="_Toc121730406"/>
      <w:r w:rsidRPr="00C67A31">
        <w:rPr>
          <w:rStyle w:val="Neenpoudarek"/>
          <w:rFonts w:ascii="Arial" w:hAnsi="Arial" w:cs="Arial"/>
          <w:i/>
          <w:color w:val="auto"/>
          <w:sz w:val="22"/>
        </w:rPr>
        <w:lastRenderedPageBreak/>
        <w:t xml:space="preserve">PRILOGA št. </w:t>
      </w:r>
      <w:bookmarkEnd w:id="97"/>
      <w:bookmarkEnd w:id="98"/>
      <w:bookmarkEnd w:id="99"/>
      <w:bookmarkEnd w:id="100"/>
      <w:bookmarkEnd w:id="101"/>
      <w:bookmarkEnd w:id="102"/>
      <w:r w:rsidRPr="00C67A31">
        <w:rPr>
          <w:rStyle w:val="Neenpoudarek"/>
          <w:rFonts w:ascii="Arial" w:hAnsi="Arial" w:cs="Arial"/>
          <w:i/>
          <w:color w:val="auto"/>
          <w:sz w:val="22"/>
        </w:rPr>
        <w:t>6</w:t>
      </w:r>
      <w:bookmarkEnd w:id="117"/>
    </w:p>
    <w:p w14:paraId="182EB074" w14:textId="77777777" w:rsidR="00C13FEA" w:rsidRPr="00C67A31" w:rsidRDefault="00C13FEA" w:rsidP="003150D1">
      <w:pPr>
        <w:pStyle w:val="Intenzivencitat"/>
        <w:rPr>
          <w:rStyle w:val="Neenpoudarek"/>
          <w:rFonts w:ascii="Arial" w:hAnsi="Arial" w:cs="Arial"/>
          <w:i/>
          <w:iCs w:val="0"/>
          <w:color w:val="auto"/>
          <w:sz w:val="22"/>
        </w:rPr>
      </w:pPr>
      <w:bookmarkStart w:id="118" w:name="_Toc467588300"/>
      <w:bookmarkStart w:id="119" w:name="_Toc482024426"/>
      <w:bookmarkStart w:id="120" w:name="_Toc483146628"/>
      <w:bookmarkStart w:id="121" w:name="_Toc483401222"/>
      <w:bookmarkStart w:id="122" w:name="_Toc509245141"/>
      <w:bookmarkStart w:id="123" w:name="_Toc514393606"/>
      <w:bookmarkStart w:id="124" w:name="_Toc121730407"/>
      <w:r w:rsidRPr="00C67A31">
        <w:t>SOGLASJE ZA PRIDOBITEV PODATKOV IZ KAZENSKE EVIDENCE – PRAVNA OSEBA</w:t>
      </w:r>
      <w:bookmarkEnd w:id="118"/>
      <w:bookmarkEnd w:id="119"/>
      <w:bookmarkEnd w:id="120"/>
      <w:bookmarkEnd w:id="121"/>
      <w:bookmarkEnd w:id="122"/>
      <w:bookmarkEnd w:id="123"/>
      <w:bookmarkEnd w:id="124"/>
    </w:p>
    <w:p w14:paraId="5234119B" w14:textId="7899BA27" w:rsidR="00C13FEA" w:rsidRPr="00C67A31" w:rsidRDefault="00C13FEA" w:rsidP="003150D1">
      <w:pPr>
        <w:pStyle w:val="Standard"/>
        <w:rPr>
          <w:rFonts w:ascii="Arial" w:hAnsi="Arial" w:cs="Arial"/>
        </w:rPr>
      </w:pPr>
      <w:r w:rsidRPr="00C67A31">
        <w:rPr>
          <w:rFonts w:ascii="Arial" w:hAnsi="Arial" w:cs="Arial"/>
        </w:rPr>
        <w:t>V zvezi z javnim naročilom »</w:t>
      </w:r>
      <w:r w:rsidR="00523640">
        <w:rPr>
          <w:rFonts w:ascii="Arial" w:hAnsi="Arial" w:cs="Arial"/>
        </w:rPr>
        <w:t xml:space="preserve">Nakup in </w:t>
      </w:r>
      <w:r w:rsidR="00B92802">
        <w:rPr>
          <w:rFonts w:ascii="Arial" w:hAnsi="Arial" w:cs="Arial"/>
        </w:rPr>
        <w:t>montaža</w:t>
      </w:r>
      <w:r w:rsidR="00523640">
        <w:rPr>
          <w:rFonts w:ascii="Arial" w:hAnsi="Arial" w:cs="Arial"/>
        </w:rPr>
        <w:t xml:space="preserve"> pohištvene opreme na lokaciji Hiša na </w:t>
      </w:r>
      <w:proofErr w:type="spellStart"/>
      <w:r w:rsidR="00523640">
        <w:rPr>
          <w:rFonts w:ascii="Arial" w:hAnsi="Arial" w:cs="Arial"/>
        </w:rPr>
        <w:t>Stolbi</w:t>
      </w:r>
      <w:proofErr w:type="spellEnd"/>
      <w:r w:rsidRPr="00C67A31">
        <w:rPr>
          <w:rFonts w:ascii="Arial" w:hAnsi="Arial" w:cs="Arial"/>
        </w:rPr>
        <w:t>«, objavljen</w:t>
      </w:r>
      <w:r w:rsidR="00AE46EA">
        <w:rPr>
          <w:rFonts w:ascii="Arial" w:hAnsi="Arial" w:cs="Arial"/>
        </w:rPr>
        <w:t>i</w:t>
      </w:r>
      <w:r w:rsidRPr="00C67A31">
        <w:rPr>
          <w:rFonts w:ascii="Arial" w:hAnsi="Arial" w:cs="Arial"/>
        </w:rPr>
        <w:t xml:space="preserve">m na </w:t>
      </w:r>
      <w:r w:rsidR="002B01DE">
        <w:rPr>
          <w:rFonts w:ascii="Arial" w:hAnsi="Arial" w:cs="Arial"/>
        </w:rPr>
        <w:t>P</w:t>
      </w:r>
      <w:r w:rsidRPr="00C67A31">
        <w:rPr>
          <w:rFonts w:ascii="Arial" w:hAnsi="Arial" w:cs="Arial"/>
        </w:rPr>
        <w:t>ortalu javnih naročil dne _______________ pod št</w:t>
      </w:r>
      <w:r w:rsidR="006D32F4">
        <w:rPr>
          <w:rFonts w:ascii="Arial" w:hAnsi="Arial" w:cs="Arial"/>
        </w:rPr>
        <w:t>.</w:t>
      </w:r>
      <w:r w:rsidRPr="00C67A31">
        <w:rPr>
          <w:rFonts w:ascii="Arial" w:hAnsi="Arial" w:cs="Arial"/>
        </w:rPr>
        <w:t xml:space="preserve"> objave ____________</w:t>
      </w:r>
      <w:r w:rsidR="002B01DE">
        <w:rPr>
          <w:rFonts w:ascii="Arial" w:hAnsi="Arial" w:cs="Arial"/>
        </w:rPr>
        <w:t>_____</w:t>
      </w:r>
      <w:r w:rsidR="00D52EC8">
        <w:rPr>
          <w:rFonts w:ascii="Arial" w:hAnsi="Arial" w:cs="Arial"/>
        </w:rPr>
        <w:t>__</w:t>
      </w:r>
      <w:r w:rsidR="00E36CAB">
        <w:rPr>
          <w:rFonts w:ascii="Arial" w:hAnsi="Arial" w:cs="Arial"/>
        </w:rPr>
        <w:t>___________</w:t>
      </w:r>
      <w:r w:rsidRPr="00C67A31">
        <w:rPr>
          <w:rFonts w:ascii="Arial" w:hAnsi="Arial" w:cs="Arial"/>
        </w:rPr>
        <w:t>/</w:t>
      </w:r>
      <w:r w:rsidR="00932197" w:rsidRPr="00C67A31">
        <w:rPr>
          <w:rFonts w:ascii="Arial" w:hAnsi="Arial" w:cs="Arial"/>
        </w:rPr>
        <w:t>202</w:t>
      </w:r>
      <w:r w:rsidR="003A38C3">
        <w:rPr>
          <w:rFonts w:ascii="Arial" w:hAnsi="Arial" w:cs="Arial"/>
        </w:rPr>
        <w:t>2,</w:t>
      </w:r>
      <w:r w:rsidR="00195EE7">
        <w:rPr>
          <w:rFonts w:ascii="Arial" w:hAnsi="Arial" w:cs="Arial"/>
        </w:rPr>
        <w:t xml:space="preserve">  </w:t>
      </w:r>
    </w:p>
    <w:p w14:paraId="32943B61" w14:textId="77777777" w:rsidR="00C13FEA" w:rsidRPr="00C67A31" w:rsidRDefault="00C13FEA" w:rsidP="003150D1">
      <w:pPr>
        <w:pStyle w:val="Standard"/>
        <w:rPr>
          <w:rFonts w:ascii="Arial" w:hAnsi="Arial" w:cs="Arial"/>
        </w:rPr>
      </w:pPr>
    </w:p>
    <w:p w14:paraId="7BB6CA6E" w14:textId="77777777" w:rsidR="00C13FEA" w:rsidRPr="00C67A31" w:rsidRDefault="00C13FEA" w:rsidP="003150D1">
      <w:pPr>
        <w:pStyle w:val="Standard"/>
        <w:rPr>
          <w:rFonts w:ascii="Arial" w:hAnsi="Arial" w:cs="Arial"/>
        </w:rPr>
      </w:pPr>
      <w:r w:rsidRPr="00C67A31">
        <w:rPr>
          <w:rFonts w:ascii="Arial" w:hAnsi="Arial" w:cs="Arial"/>
        </w:rPr>
        <w:t xml:space="preserve">izjavljamo, da naročniku </w:t>
      </w:r>
      <w:r w:rsidR="00195EE7" w:rsidRPr="00195EE7">
        <w:rPr>
          <w:rFonts w:ascii="Arial" w:hAnsi="Arial" w:cs="Arial"/>
        </w:rPr>
        <w:t xml:space="preserve">Javni zavod Ljubljanski grad, Grajska planota 1, 1000 Ljubljana </w:t>
      </w:r>
      <w:r w:rsidRPr="00C67A31">
        <w:rPr>
          <w:rFonts w:ascii="Arial" w:hAnsi="Arial" w:cs="Arial"/>
        </w:rPr>
        <w:t>kot naročniku, dajemo soglasje skladno z desetim odstavkom 77. člena ZJN-3 in skladno z 22. členom Zakona o varstvu osebnih podatkov, da za potrebe izvedbe javnega naročila po postopku oddaje naročila male vrednosti, pridobi podatke od Direktorata za pravosodno upravo, Sektor za izvrševanje kazenskih sankcij, da na dan izdaje potrdila o nekaznovanosti nisem bil pravnomočno obsojen zaradi kaznivih dejanj, ki so opredeljena v 75. členu ZJN-3.</w:t>
      </w:r>
    </w:p>
    <w:p w14:paraId="2E80E821" w14:textId="77777777" w:rsidR="00C13FEA" w:rsidRPr="00C67A31" w:rsidRDefault="00C13FEA" w:rsidP="003150D1">
      <w:pPr>
        <w:pStyle w:val="Standard"/>
        <w:rPr>
          <w:rFonts w:ascii="Arial" w:hAnsi="Arial" w:cs="Arial"/>
        </w:rPr>
      </w:pPr>
    </w:p>
    <w:tbl>
      <w:tblPr>
        <w:tblW w:w="9092" w:type="dxa"/>
        <w:tblLayout w:type="fixed"/>
        <w:tblCellMar>
          <w:left w:w="10" w:type="dxa"/>
          <w:right w:w="10" w:type="dxa"/>
        </w:tblCellMar>
        <w:tblLook w:val="04A0" w:firstRow="1" w:lastRow="0" w:firstColumn="1" w:lastColumn="0" w:noHBand="0" w:noVBand="1"/>
      </w:tblPr>
      <w:tblGrid>
        <w:gridCol w:w="2934"/>
        <w:gridCol w:w="6158"/>
      </w:tblGrid>
      <w:tr w:rsidR="00C13FEA" w:rsidRPr="00C67A31" w14:paraId="2CBC7911" w14:textId="77777777" w:rsidTr="00C13FE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225611BB" w14:textId="77777777" w:rsidR="00C13FEA" w:rsidRPr="00C67A31" w:rsidRDefault="00C13FEA" w:rsidP="003150D1">
            <w:pPr>
              <w:pStyle w:val="Naslov6"/>
              <w:snapToGrid w:val="0"/>
              <w:spacing w:before="0"/>
              <w:rPr>
                <w:rFonts w:ascii="Arial" w:hAnsi="Arial" w:cs="Arial"/>
                <w:b/>
                <w:color w:val="auto"/>
              </w:rPr>
            </w:pPr>
            <w:r w:rsidRPr="00C67A31">
              <w:rPr>
                <w:rFonts w:ascii="Arial" w:hAnsi="Arial" w:cs="Arial"/>
                <w:b/>
                <w:color w:val="auto"/>
              </w:rPr>
              <w:t>PONUDNIK (POLNO IME):</w:t>
            </w:r>
          </w:p>
          <w:p w14:paraId="5AF3014F" w14:textId="77777777" w:rsidR="00C13FEA" w:rsidRPr="00C67A31" w:rsidRDefault="00C13FEA" w:rsidP="003150D1">
            <w:pPr>
              <w:pStyle w:val="Standard"/>
              <w:jc w:val="left"/>
              <w:rPr>
                <w:rFonts w:ascii="Arial" w:hAnsi="Arial" w:cs="Arial"/>
              </w:rPr>
            </w:pP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60D64" w14:textId="77777777" w:rsidR="00C13FEA" w:rsidRPr="00C67A31" w:rsidRDefault="00C13FEA" w:rsidP="003150D1">
            <w:pPr>
              <w:pStyle w:val="Standard"/>
              <w:snapToGrid w:val="0"/>
              <w:rPr>
                <w:rFonts w:ascii="Arial" w:hAnsi="Arial" w:cs="Arial"/>
              </w:rPr>
            </w:pPr>
          </w:p>
        </w:tc>
      </w:tr>
      <w:tr w:rsidR="00C13FEA" w:rsidRPr="00C67A31" w14:paraId="3D3633A0" w14:textId="77777777" w:rsidTr="00C13FE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557D3C71" w14:textId="77777777" w:rsidR="00C13FEA" w:rsidRPr="00C67A31" w:rsidRDefault="00C13FEA" w:rsidP="003150D1">
            <w:pPr>
              <w:pStyle w:val="Standard"/>
              <w:snapToGrid w:val="0"/>
              <w:jc w:val="left"/>
              <w:rPr>
                <w:rFonts w:ascii="Arial" w:hAnsi="Arial" w:cs="Arial"/>
              </w:rPr>
            </w:pPr>
            <w:r w:rsidRPr="00C67A31">
              <w:rPr>
                <w:rFonts w:ascii="Arial" w:hAnsi="Arial" w:cs="Arial"/>
              </w:rPr>
              <w:t>Sedež:</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4AEE4" w14:textId="77777777" w:rsidR="00C13FEA" w:rsidRPr="00C67A31" w:rsidRDefault="00C13FEA" w:rsidP="003150D1">
            <w:pPr>
              <w:pStyle w:val="Standard"/>
              <w:snapToGrid w:val="0"/>
              <w:rPr>
                <w:rFonts w:ascii="Arial" w:hAnsi="Arial" w:cs="Arial"/>
              </w:rPr>
            </w:pPr>
          </w:p>
        </w:tc>
      </w:tr>
      <w:tr w:rsidR="00C13FEA" w:rsidRPr="00C67A31" w14:paraId="0EFD85E2" w14:textId="77777777" w:rsidTr="00C13FE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63674FF3" w14:textId="77777777" w:rsidR="00C13FEA" w:rsidRPr="00C67A31" w:rsidRDefault="00C13FEA" w:rsidP="003150D1">
            <w:pPr>
              <w:pStyle w:val="Standard"/>
              <w:snapToGrid w:val="0"/>
              <w:jc w:val="left"/>
              <w:rPr>
                <w:rFonts w:ascii="Arial" w:hAnsi="Arial" w:cs="Arial"/>
              </w:rPr>
            </w:pPr>
            <w:r w:rsidRPr="00C67A31">
              <w:rPr>
                <w:rFonts w:ascii="Arial" w:hAnsi="Arial" w:cs="Arial"/>
              </w:rPr>
              <w:t>Poštna številka in kraj:</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72FA6B" w14:textId="77777777" w:rsidR="00C13FEA" w:rsidRPr="00C67A31" w:rsidRDefault="00C13FEA" w:rsidP="003150D1">
            <w:pPr>
              <w:pStyle w:val="Standard"/>
              <w:snapToGrid w:val="0"/>
              <w:rPr>
                <w:rFonts w:ascii="Arial" w:hAnsi="Arial" w:cs="Arial"/>
              </w:rPr>
            </w:pPr>
          </w:p>
        </w:tc>
      </w:tr>
      <w:tr w:rsidR="00C13FEA" w:rsidRPr="00C67A31" w14:paraId="4302246D" w14:textId="77777777" w:rsidTr="00C13FE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2F05EC9E" w14:textId="77777777" w:rsidR="00C13FEA" w:rsidRPr="00C67A31" w:rsidRDefault="00C13FEA" w:rsidP="003150D1">
            <w:pPr>
              <w:pStyle w:val="Standard"/>
              <w:snapToGrid w:val="0"/>
              <w:jc w:val="left"/>
              <w:rPr>
                <w:rFonts w:ascii="Arial" w:hAnsi="Arial" w:cs="Arial"/>
              </w:rPr>
            </w:pPr>
            <w:r w:rsidRPr="00C67A31">
              <w:rPr>
                <w:rFonts w:ascii="Arial" w:hAnsi="Arial" w:cs="Arial"/>
              </w:rPr>
              <w:t>Občina sedeža ponudnika:</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3481C" w14:textId="77777777" w:rsidR="00C13FEA" w:rsidRPr="00C67A31" w:rsidRDefault="00C13FEA" w:rsidP="003150D1">
            <w:pPr>
              <w:pStyle w:val="Standard"/>
              <w:snapToGrid w:val="0"/>
              <w:rPr>
                <w:rFonts w:ascii="Arial" w:hAnsi="Arial" w:cs="Arial"/>
              </w:rPr>
            </w:pPr>
          </w:p>
        </w:tc>
      </w:tr>
      <w:tr w:rsidR="00C13FEA" w:rsidRPr="00C67A31" w14:paraId="32526D7C" w14:textId="77777777" w:rsidTr="00C13FE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443C43A9" w14:textId="77777777" w:rsidR="00C13FEA" w:rsidRPr="00C67A31" w:rsidRDefault="00C13FEA" w:rsidP="003150D1">
            <w:pPr>
              <w:pStyle w:val="Standard"/>
              <w:snapToGrid w:val="0"/>
              <w:jc w:val="left"/>
              <w:rPr>
                <w:rFonts w:ascii="Arial" w:hAnsi="Arial" w:cs="Arial"/>
              </w:rPr>
            </w:pPr>
            <w:r w:rsidRPr="00C67A31">
              <w:rPr>
                <w:rFonts w:ascii="Arial" w:hAnsi="Arial" w:cs="Arial"/>
              </w:rPr>
              <w:t>Davčna številka:</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FC90F8" w14:textId="77777777" w:rsidR="00C13FEA" w:rsidRPr="00C67A31" w:rsidRDefault="00C13FEA" w:rsidP="003150D1">
            <w:pPr>
              <w:pStyle w:val="Standard"/>
              <w:snapToGrid w:val="0"/>
              <w:rPr>
                <w:rFonts w:ascii="Arial" w:hAnsi="Arial" w:cs="Arial"/>
              </w:rPr>
            </w:pPr>
          </w:p>
        </w:tc>
      </w:tr>
      <w:tr w:rsidR="00C13FEA" w:rsidRPr="00C67A31" w14:paraId="69FF6C69" w14:textId="77777777" w:rsidTr="00C13FE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1F3EFD66" w14:textId="77777777" w:rsidR="00C13FEA" w:rsidRPr="00C67A31" w:rsidRDefault="00C13FEA" w:rsidP="003150D1">
            <w:pPr>
              <w:pStyle w:val="Standard"/>
              <w:snapToGrid w:val="0"/>
              <w:jc w:val="left"/>
              <w:rPr>
                <w:rFonts w:ascii="Arial" w:hAnsi="Arial" w:cs="Arial"/>
              </w:rPr>
            </w:pPr>
            <w:r w:rsidRPr="00C67A31">
              <w:rPr>
                <w:rFonts w:ascii="Arial" w:hAnsi="Arial" w:cs="Arial"/>
              </w:rPr>
              <w:t>Matična številka:</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BF33E" w14:textId="77777777" w:rsidR="00C13FEA" w:rsidRPr="00C67A31" w:rsidRDefault="00C13FEA" w:rsidP="003150D1">
            <w:pPr>
              <w:pStyle w:val="Standard"/>
              <w:snapToGrid w:val="0"/>
              <w:rPr>
                <w:rFonts w:ascii="Arial" w:hAnsi="Arial" w:cs="Arial"/>
              </w:rPr>
            </w:pPr>
          </w:p>
        </w:tc>
      </w:tr>
      <w:tr w:rsidR="00C13FEA" w:rsidRPr="00C67A31" w14:paraId="7BDE5F40" w14:textId="77777777" w:rsidTr="00C13FE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06EEDEA6" w14:textId="77777777" w:rsidR="00C13FEA" w:rsidRPr="00C67A31" w:rsidRDefault="00C13FEA" w:rsidP="003150D1">
            <w:pPr>
              <w:pStyle w:val="Standard"/>
              <w:snapToGrid w:val="0"/>
              <w:jc w:val="left"/>
              <w:rPr>
                <w:rFonts w:ascii="Arial" w:hAnsi="Arial" w:cs="Arial"/>
              </w:rPr>
            </w:pPr>
            <w:r w:rsidRPr="00C67A31">
              <w:rPr>
                <w:rFonts w:ascii="Arial" w:hAnsi="Arial" w:cs="Arial"/>
              </w:rPr>
              <w:t>Številka vpisa v sodni register:</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04C5E" w14:textId="77777777" w:rsidR="00C13FEA" w:rsidRPr="00C67A31" w:rsidRDefault="00C13FEA" w:rsidP="003150D1">
            <w:pPr>
              <w:pStyle w:val="Standard"/>
              <w:snapToGrid w:val="0"/>
              <w:rPr>
                <w:rFonts w:ascii="Arial" w:hAnsi="Arial" w:cs="Arial"/>
              </w:rPr>
            </w:pPr>
          </w:p>
        </w:tc>
      </w:tr>
    </w:tbl>
    <w:p w14:paraId="1CF927CB" w14:textId="3234BFF5" w:rsidR="00C13FEA" w:rsidRDefault="00C13FEA" w:rsidP="003150D1">
      <w:pPr>
        <w:pStyle w:val="Standard"/>
        <w:rPr>
          <w:rFonts w:ascii="Arial" w:hAnsi="Arial" w:cs="Arial"/>
          <w:i/>
        </w:rPr>
      </w:pPr>
    </w:p>
    <w:p w14:paraId="2CB4DFEA" w14:textId="41F368E2" w:rsidR="0086047C" w:rsidRDefault="0086047C" w:rsidP="003150D1">
      <w:pPr>
        <w:pStyle w:val="Standard"/>
        <w:rPr>
          <w:rFonts w:ascii="Arial" w:hAnsi="Arial" w:cs="Arial"/>
          <w:i/>
        </w:rPr>
      </w:pPr>
    </w:p>
    <w:p w14:paraId="320B81E4" w14:textId="23CA4391" w:rsidR="0086047C" w:rsidRDefault="0086047C" w:rsidP="003150D1">
      <w:pPr>
        <w:pStyle w:val="Standard"/>
        <w:rPr>
          <w:rFonts w:ascii="Arial" w:hAnsi="Arial" w:cs="Arial"/>
          <w:i/>
        </w:rPr>
      </w:pPr>
    </w:p>
    <w:p w14:paraId="218EE00E" w14:textId="01362C6A" w:rsidR="004F10D0" w:rsidRDefault="004F10D0" w:rsidP="003150D1">
      <w:pPr>
        <w:pStyle w:val="Standard"/>
        <w:rPr>
          <w:rFonts w:ascii="Arial" w:hAnsi="Arial" w:cs="Arial"/>
          <w:i/>
        </w:rPr>
      </w:pPr>
    </w:p>
    <w:p w14:paraId="1652A23F" w14:textId="7B270627" w:rsidR="004F10D0" w:rsidRDefault="004F10D0" w:rsidP="003150D1">
      <w:pPr>
        <w:pStyle w:val="Standard"/>
        <w:rPr>
          <w:rFonts w:ascii="Arial" w:hAnsi="Arial" w:cs="Arial"/>
          <w:i/>
        </w:rPr>
      </w:pPr>
    </w:p>
    <w:p w14:paraId="23240583" w14:textId="37F42DB6" w:rsidR="004F10D0" w:rsidRDefault="004F10D0" w:rsidP="003150D1">
      <w:pPr>
        <w:pStyle w:val="Standard"/>
        <w:rPr>
          <w:rFonts w:ascii="Arial" w:hAnsi="Arial" w:cs="Arial"/>
          <w:i/>
        </w:rPr>
      </w:pPr>
    </w:p>
    <w:p w14:paraId="2D8A5EA8" w14:textId="305E2E12" w:rsidR="004F10D0" w:rsidRDefault="004F10D0" w:rsidP="003150D1">
      <w:pPr>
        <w:pStyle w:val="Standard"/>
        <w:rPr>
          <w:rFonts w:ascii="Arial" w:hAnsi="Arial" w:cs="Arial"/>
          <w:i/>
        </w:rPr>
      </w:pPr>
    </w:p>
    <w:p w14:paraId="281A369E" w14:textId="10AE0938" w:rsidR="004F10D0" w:rsidRDefault="004F10D0" w:rsidP="003150D1">
      <w:pPr>
        <w:pStyle w:val="Standard"/>
        <w:rPr>
          <w:rFonts w:ascii="Arial" w:hAnsi="Arial" w:cs="Arial"/>
          <w:i/>
        </w:rPr>
      </w:pPr>
    </w:p>
    <w:p w14:paraId="7FA45732" w14:textId="77777777" w:rsidR="004F10D0" w:rsidRDefault="004F10D0" w:rsidP="003150D1">
      <w:pPr>
        <w:pStyle w:val="Standard"/>
        <w:rPr>
          <w:rFonts w:ascii="Arial" w:hAnsi="Arial" w:cs="Arial"/>
          <w:i/>
        </w:rPr>
      </w:pPr>
    </w:p>
    <w:p w14:paraId="7B46AF40" w14:textId="61BE28A7" w:rsidR="0086047C" w:rsidRDefault="0086047C" w:rsidP="003150D1">
      <w:pPr>
        <w:pStyle w:val="Standard"/>
        <w:rPr>
          <w:rFonts w:ascii="Arial" w:hAnsi="Arial" w:cs="Arial"/>
          <w:i/>
        </w:rPr>
      </w:pPr>
    </w:p>
    <w:p w14:paraId="572A78FD" w14:textId="77777777" w:rsidR="0086047C" w:rsidRPr="00C67A31" w:rsidRDefault="0086047C" w:rsidP="003150D1">
      <w:pPr>
        <w:pStyle w:val="Standard"/>
        <w:rPr>
          <w:rFonts w:ascii="Arial" w:hAnsi="Arial" w:cs="Arial"/>
          <w:i/>
        </w:rPr>
      </w:pPr>
    </w:p>
    <w:p w14:paraId="1D784EDF" w14:textId="77777777" w:rsidR="00C13FEA" w:rsidRPr="00C67A31" w:rsidRDefault="00C13FEA" w:rsidP="003150D1">
      <w:pPr>
        <w:pStyle w:val="Standard"/>
        <w:rPr>
          <w:rFonts w:ascii="Arial" w:hAnsi="Arial" w:cs="Arial"/>
          <w:i/>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C13FEA" w:rsidRPr="00C67A31" w14:paraId="55A01C89"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2B76765D" w14:textId="77777777" w:rsidR="00C13FEA" w:rsidRPr="00C67A31" w:rsidRDefault="00C13FEA" w:rsidP="003150D1">
            <w:pPr>
              <w:pStyle w:val="Standard"/>
              <w:snapToGrid w:val="0"/>
              <w:jc w:val="center"/>
              <w:rPr>
                <w:rFonts w:ascii="Arial" w:hAnsi="Arial" w:cs="Arial"/>
                <w:bCs/>
              </w:rPr>
            </w:pPr>
            <w:r w:rsidRPr="00C67A31">
              <w:rPr>
                <w:rFonts w:ascii="Arial" w:hAnsi="Arial" w:cs="Arial"/>
                <w:bCs/>
              </w:rPr>
              <w:t>KRAJ</w:t>
            </w:r>
          </w:p>
          <w:p w14:paraId="7AA78DD8" w14:textId="77777777" w:rsidR="00C13FEA" w:rsidRPr="00C67A31" w:rsidRDefault="00C13FEA" w:rsidP="003150D1">
            <w:pPr>
              <w:pStyle w:val="Standard"/>
              <w:jc w:val="center"/>
              <w:rPr>
                <w:rFonts w:ascii="Arial" w:hAnsi="Arial" w:cs="Arial"/>
                <w:bCs/>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08F9A34A" w14:textId="158B3F7B" w:rsidR="00C13FEA" w:rsidRPr="00C67A31" w:rsidRDefault="00F71990" w:rsidP="003150D1">
            <w:pPr>
              <w:pStyle w:val="Standard"/>
              <w:snapToGrid w:val="0"/>
              <w:jc w:val="center"/>
              <w:rPr>
                <w:rFonts w:ascii="Arial" w:hAnsi="Arial" w:cs="Arial"/>
                <w:bCs/>
              </w:rPr>
            </w:pPr>
            <w:r>
              <w:rPr>
                <w:rFonts w:ascii="Arial" w:hAnsi="Arial" w:cs="Arial"/>
                <w:bCs/>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BF9FF42" w14:textId="77777777" w:rsidR="00C13FEA" w:rsidRPr="00C67A31" w:rsidRDefault="00C13FEA" w:rsidP="003150D1">
            <w:pPr>
              <w:pStyle w:val="Standard"/>
              <w:snapToGrid w:val="0"/>
              <w:jc w:val="center"/>
              <w:rPr>
                <w:rFonts w:ascii="Arial" w:hAnsi="Arial" w:cs="Arial"/>
              </w:rPr>
            </w:pPr>
            <w:r w:rsidRPr="00C67A31">
              <w:rPr>
                <w:rFonts w:ascii="Arial" w:hAnsi="Arial" w:cs="Arial"/>
              </w:rPr>
              <w:t>GOSPODARSKI SUBJEKT</w:t>
            </w:r>
          </w:p>
          <w:p w14:paraId="70C27BB6" w14:textId="77777777" w:rsidR="00C13FEA" w:rsidRPr="00C67A31" w:rsidRDefault="00C13FEA" w:rsidP="003150D1">
            <w:pPr>
              <w:pStyle w:val="Standard"/>
              <w:jc w:val="center"/>
              <w:rPr>
                <w:rFonts w:ascii="Arial" w:hAnsi="Arial" w:cs="Arial"/>
              </w:rPr>
            </w:pPr>
            <w:r w:rsidRPr="00C67A31">
              <w:rPr>
                <w:rFonts w:ascii="Arial" w:hAnsi="Arial" w:cs="Arial"/>
              </w:rPr>
              <w:t xml:space="preserve"> ime in priimek zakonitega zastopnika in podpis</w:t>
            </w:r>
          </w:p>
          <w:p w14:paraId="7010F551" w14:textId="77777777" w:rsidR="00C13FEA" w:rsidRPr="00C67A31" w:rsidRDefault="00C13FEA" w:rsidP="003150D1">
            <w:pPr>
              <w:pStyle w:val="Standard"/>
              <w:jc w:val="center"/>
              <w:rPr>
                <w:rFonts w:ascii="Arial" w:hAnsi="Arial" w:cs="Arial"/>
                <w:bCs/>
              </w:rPr>
            </w:pPr>
          </w:p>
        </w:tc>
      </w:tr>
      <w:tr w:rsidR="00C13FEA" w:rsidRPr="00C67A31" w14:paraId="2AE6313C"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7A739433" w14:textId="77777777" w:rsidR="00C13FEA" w:rsidRPr="00C67A31" w:rsidRDefault="00C13FEA" w:rsidP="003150D1">
            <w:pPr>
              <w:pStyle w:val="Standard"/>
              <w:snapToGrid w:val="0"/>
              <w:jc w:val="center"/>
              <w:rPr>
                <w:rFonts w:ascii="Arial" w:hAnsi="Arial" w:cs="Arial"/>
                <w:bCs/>
              </w:rPr>
            </w:pPr>
            <w:r w:rsidRPr="00C67A31">
              <w:rPr>
                <w:rFonts w:ascii="Arial" w:hAnsi="Arial" w:cs="Arial"/>
                <w:bCs/>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3F095FF7" w14:textId="77777777" w:rsidR="00C13FEA" w:rsidRPr="00C67A31" w:rsidRDefault="00C13FEA" w:rsidP="003150D1">
            <w:pPr>
              <w:spacing w:after="0" w:line="276" w:lineRule="auto"/>
              <w:rPr>
                <w:rFonts w:ascii="Arial" w:hAnsi="Arial" w:cs="Arial"/>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5B34EE2" w14:textId="77777777" w:rsidR="00C13FEA" w:rsidRPr="00C67A31" w:rsidRDefault="00C13FEA" w:rsidP="003150D1">
            <w:pPr>
              <w:spacing w:after="0" w:line="276" w:lineRule="auto"/>
              <w:rPr>
                <w:rFonts w:ascii="Arial" w:hAnsi="Arial" w:cs="Arial"/>
              </w:rPr>
            </w:pPr>
          </w:p>
        </w:tc>
      </w:tr>
    </w:tbl>
    <w:p w14:paraId="5BFB8B4F" w14:textId="77777777" w:rsidR="00C13FEA" w:rsidRPr="00C67A31" w:rsidRDefault="00C13FEA" w:rsidP="00A973AE">
      <w:pPr>
        <w:pStyle w:val="Slog3"/>
        <w:rPr>
          <w:rStyle w:val="Neenpoudarek"/>
          <w:rFonts w:ascii="Arial" w:hAnsi="Arial" w:cs="Arial"/>
          <w:i/>
          <w:color w:val="auto"/>
          <w:sz w:val="22"/>
        </w:rPr>
      </w:pPr>
      <w:bookmarkStart w:id="125" w:name="_Toc121730408"/>
      <w:r w:rsidRPr="00C67A31">
        <w:rPr>
          <w:rStyle w:val="Neenpoudarek"/>
          <w:rFonts w:ascii="Arial" w:hAnsi="Arial" w:cs="Arial"/>
          <w:i/>
          <w:color w:val="auto"/>
          <w:sz w:val="22"/>
        </w:rPr>
        <w:lastRenderedPageBreak/>
        <w:t>PRILOGA št. 7</w:t>
      </w:r>
      <w:bookmarkEnd w:id="125"/>
    </w:p>
    <w:p w14:paraId="5C1C3E99" w14:textId="77777777" w:rsidR="00C13FEA" w:rsidRPr="00C67A31" w:rsidRDefault="00C13FEA" w:rsidP="003150D1">
      <w:pPr>
        <w:pStyle w:val="Intenzivencitat"/>
        <w:rPr>
          <w:rStyle w:val="Neenpoudarek"/>
          <w:rFonts w:ascii="Arial" w:hAnsi="Arial" w:cs="Arial"/>
          <w:i/>
          <w:color w:val="auto"/>
          <w:sz w:val="22"/>
        </w:rPr>
      </w:pPr>
      <w:bookmarkStart w:id="126" w:name="_Toc121730409"/>
      <w:r w:rsidRPr="00C67A31">
        <w:t>SOGLASJE ZA PRIDOBITEV PODATKOV IZ KAZENSKE EVIDENCE – FIZIČNE OSEBE</w:t>
      </w:r>
      <w:bookmarkEnd w:id="126"/>
    </w:p>
    <w:p w14:paraId="429A58CF" w14:textId="389FB1F7" w:rsidR="00C13FEA" w:rsidRPr="00C67A31" w:rsidRDefault="00C13FEA" w:rsidP="003150D1">
      <w:pPr>
        <w:pStyle w:val="Standard"/>
        <w:rPr>
          <w:rFonts w:ascii="Arial" w:hAnsi="Arial" w:cs="Arial"/>
        </w:rPr>
      </w:pPr>
      <w:r w:rsidRPr="00C67A31">
        <w:rPr>
          <w:rFonts w:ascii="Arial" w:hAnsi="Arial" w:cs="Arial"/>
        </w:rPr>
        <w:t>V zvezi z javnim naročilom »</w:t>
      </w:r>
      <w:r w:rsidR="00C56E77">
        <w:rPr>
          <w:rFonts w:ascii="Arial" w:hAnsi="Arial" w:cs="Arial"/>
        </w:rPr>
        <w:t xml:space="preserve">Nakup in </w:t>
      </w:r>
      <w:r w:rsidR="00F70739">
        <w:rPr>
          <w:rFonts w:ascii="Arial" w:hAnsi="Arial" w:cs="Arial"/>
        </w:rPr>
        <w:t>montaža</w:t>
      </w:r>
      <w:r w:rsidR="00030D43">
        <w:rPr>
          <w:rFonts w:ascii="Arial" w:hAnsi="Arial" w:cs="Arial"/>
        </w:rPr>
        <w:t xml:space="preserve"> pohištvene opreme na lokaciji Hiša na </w:t>
      </w:r>
      <w:proofErr w:type="spellStart"/>
      <w:r w:rsidR="00030D43">
        <w:rPr>
          <w:rFonts w:ascii="Arial" w:hAnsi="Arial" w:cs="Arial"/>
        </w:rPr>
        <w:t>Stolbi</w:t>
      </w:r>
      <w:proofErr w:type="spellEnd"/>
      <w:r w:rsidRPr="00C67A31">
        <w:rPr>
          <w:rFonts w:ascii="Arial" w:hAnsi="Arial" w:cs="Arial"/>
        </w:rPr>
        <w:t>«, objavljen</w:t>
      </w:r>
      <w:r w:rsidR="00AE46EA">
        <w:rPr>
          <w:rFonts w:ascii="Arial" w:hAnsi="Arial" w:cs="Arial"/>
        </w:rPr>
        <w:t>i</w:t>
      </w:r>
      <w:r w:rsidRPr="00C67A31">
        <w:rPr>
          <w:rFonts w:ascii="Arial" w:hAnsi="Arial" w:cs="Arial"/>
        </w:rPr>
        <w:t xml:space="preserve">m na </w:t>
      </w:r>
      <w:r w:rsidR="002B01DE">
        <w:rPr>
          <w:rFonts w:ascii="Arial" w:hAnsi="Arial" w:cs="Arial"/>
        </w:rPr>
        <w:t>P</w:t>
      </w:r>
      <w:r w:rsidRPr="00C67A31">
        <w:rPr>
          <w:rFonts w:ascii="Arial" w:hAnsi="Arial" w:cs="Arial"/>
        </w:rPr>
        <w:t>ortalu javnih naročil dne ____________</w:t>
      </w:r>
      <w:r w:rsidR="00F96AF4">
        <w:rPr>
          <w:rFonts w:ascii="Arial" w:hAnsi="Arial" w:cs="Arial"/>
        </w:rPr>
        <w:t>_</w:t>
      </w:r>
      <w:r w:rsidRPr="00C67A31">
        <w:rPr>
          <w:rFonts w:ascii="Arial" w:hAnsi="Arial" w:cs="Arial"/>
        </w:rPr>
        <w:t xml:space="preserve">, </w:t>
      </w:r>
      <w:r w:rsidR="00F96AF4">
        <w:rPr>
          <w:rFonts w:ascii="Arial" w:hAnsi="Arial" w:cs="Arial"/>
        </w:rPr>
        <w:t xml:space="preserve">pod </w:t>
      </w:r>
      <w:r w:rsidRPr="00C67A31">
        <w:rPr>
          <w:rFonts w:ascii="Arial" w:hAnsi="Arial" w:cs="Arial"/>
        </w:rPr>
        <w:t>št. objave _______________</w:t>
      </w:r>
      <w:r w:rsidR="00D52EC8">
        <w:rPr>
          <w:rFonts w:ascii="Arial" w:hAnsi="Arial" w:cs="Arial"/>
        </w:rPr>
        <w:t>____</w:t>
      </w:r>
      <w:r w:rsidR="00680717">
        <w:rPr>
          <w:rFonts w:ascii="Arial" w:hAnsi="Arial" w:cs="Arial"/>
        </w:rPr>
        <w:t>____________</w:t>
      </w:r>
      <w:r w:rsidRPr="00C67A31">
        <w:rPr>
          <w:rFonts w:ascii="Arial" w:hAnsi="Arial" w:cs="Arial"/>
        </w:rPr>
        <w:t>/</w:t>
      </w:r>
      <w:r w:rsidR="00932197" w:rsidRPr="00C67A31">
        <w:rPr>
          <w:rFonts w:ascii="Arial" w:hAnsi="Arial" w:cs="Arial"/>
        </w:rPr>
        <w:t>202</w:t>
      </w:r>
      <w:r w:rsidR="003A38C3">
        <w:rPr>
          <w:rFonts w:ascii="Arial" w:hAnsi="Arial" w:cs="Arial"/>
        </w:rPr>
        <w:t>2,</w:t>
      </w:r>
      <w:r w:rsidR="00195EE7">
        <w:rPr>
          <w:rFonts w:ascii="Arial" w:hAnsi="Arial" w:cs="Arial"/>
        </w:rPr>
        <w:t xml:space="preserve"> </w:t>
      </w:r>
    </w:p>
    <w:p w14:paraId="364DE640" w14:textId="77777777" w:rsidR="00C13FEA" w:rsidRPr="00C67A31" w:rsidRDefault="00C13FEA" w:rsidP="003150D1">
      <w:pPr>
        <w:pStyle w:val="Standard"/>
        <w:rPr>
          <w:rFonts w:ascii="Arial" w:hAnsi="Arial" w:cs="Arial"/>
        </w:rPr>
      </w:pPr>
    </w:p>
    <w:p w14:paraId="6586F20D" w14:textId="77777777" w:rsidR="00C13FEA" w:rsidRPr="00C67A31" w:rsidRDefault="00C13FEA" w:rsidP="003150D1">
      <w:pPr>
        <w:pStyle w:val="Standard"/>
        <w:rPr>
          <w:rFonts w:ascii="Arial" w:hAnsi="Arial" w:cs="Arial"/>
        </w:rPr>
      </w:pPr>
      <w:r w:rsidRPr="00C67A31">
        <w:rPr>
          <w:rFonts w:ascii="Arial" w:hAnsi="Arial" w:cs="Arial"/>
        </w:rPr>
        <w:t>izjavljamo, da naročniku</w:t>
      </w:r>
      <w:r w:rsidR="00195EE7" w:rsidRPr="00195EE7">
        <w:t xml:space="preserve"> </w:t>
      </w:r>
      <w:r w:rsidR="00195EE7" w:rsidRPr="00195EE7">
        <w:rPr>
          <w:rFonts w:ascii="Arial" w:hAnsi="Arial" w:cs="Arial"/>
        </w:rPr>
        <w:t>Javni zavod Ljubljanski grad, Grajska planota 1, 1000 Ljubljana</w:t>
      </w:r>
      <w:r w:rsidRPr="00C67A31">
        <w:rPr>
          <w:rFonts w:ascii="Arial" w:hAnsi="Arial" w:cs="Arial"/>
        </w:rPr>
        <w:t>, dajemo soglasje skladno z desetim odstavkom 77. člena ZJN-3 in skladno z 22. členom Zakona o varstvu osebnih podatkov, da za potrebe izvedbe javnega naročila po postopku oddaje naročila male vrednosti, pridobi podatke od Direktorata za pravosodno upravo, Sektor za izvrševanje kazenskih sankcij, da na dan izdaje potrdila o nekaznovanosti nisem bil pravnomočno obsojen zaradi kaznivih dejanj, ki so opredeljena v 75. členu ZJN-3.</w:t>
      </w:r>
    </w:p>
    <w:p w14:paraId="0500BD89" w14:textId="77777777" w:rsidR="00C13FEA" w:rsidRPr="00C67A31" w:rsidRDefault="00C13FEA" w:rsidP="003150D1">
      <w:pPr>
        <w:pStyle w:val="Standard"/>
        <w:rPr>
          <w:rFonts w:ascii="Arial" w:hAnsi="Arial" w:cs="Arial"/>
          <w:i/>
        </w:rPr>
      </w:pPr>
    </w:p>
    <w:tbl>
      <w:tblPr>
        <w:tblW w:w="9092" w:type="dxa"/>
        <w:tblLayout w:type="fixed"/>
        <w:tblCellMar>
          <w:left w:w="10" w:type="dxa"/>
          <w:right w:w="10" w:type="dxa"/>
        </w:tblCellMar>
        <w:tblLook w:val="04A0" w:firstRow="1" w:lastRow="0" w:firstColumn="1" w:lastColumn="0" w:noHBand="0" w:noVBand="1"/>
      </w:tblPr>
      <w:tblGrid>
        <w:gridCol w:w="2592"/>
        <w:gridCol w:w="6500"/>
      </w:tblGrid>
      <w:tr w:rsidR="00C13FEA" w:rsidRPr="00C67A31" w14:paraId="693A6F45"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0873D7F6" w14:textId="77777777" w:rsidR="00C13FEA" w:rsidRPr="00C67A31" w:rsidRDefault="00C13FEA" w:rsidP="003150D1">
            <w:pPr>
              <w:pStyle w:val="Naslov6"/>
              <w:snapToGrid w:val="0"/>
              <w:spacing w:before="0"/>
              <w:rPr>
                <w:rFonts w:ascii="Arial" w:hAnsi="Arial" w:cs="Arial"/>
                <w:b/>
                <w:color w:val="auto"/>
              </w:rPr>
            </w:pPr>
            <w:r w:rsidRPr="00C67A31">
              <w:rPr>
                <w:rFonts w:ascii="Arial" w:hAnsi="Arial" w:cs="Arial"/>
                <w:b/>
                <w:color w:val="auto"/>
              </w:rPr>
              <w:t>IME IN PRIIMEK:</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0ABC4" w14:textId="77777777" w:rsidR="00C13FEA" w:rsidRPr="00C67A31" w:rsidRDefault="00C13FEA" w:rsidP="003150D1">
            <w:pPr>
              <w:pStyle w:val="Standard"/>
              <w:snapToGrid w:val="0"/>
              <w:rPr>
                <w:rFonts w:ascii="Arial" w:hAnsi="Arial" w:cs="Arial"/>
              </w:rPr>
            </w:pPr>
          </w:p>
        </w:tc>
      </w:tr>
      <w:tr w:rsidR="00C13FEA" w:rsidRPr="00C67A31" w14:paraId="0C93AAAE"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01CB8795" w14:textId="77777777" w:rsidR="00C13FEA" w:rsidRPr="00C67A31" w:rsidRDefault="00C13FEA" w:rsidP="003150D1">
            <w:pPr>
              <w:pStyle w:val="Standard"/>
              <w:snapToGrid w:val="0"/>
              <w:jc w:val="left"/>
              <w:rPr>
                <w:rFonts w:ascii="Arial" w:hAnsi="Arial" w:cs="Arial"/>
              </w:rPr>
            </w:pPr>
            <w:r w:rsidRPr="00C67A31">
              <w:rPr>
                <w:rFonts w:ascii="Arial" w:hAnsi="Arial" w:cs="Arial"/>
              </w:rPr>
              <w:t>EMŠO:</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1D069D" w14:textId="77777777" w:rsidR="00C13FEA" w:rsidRPr="00C67A31" w:rsidRDefault="00C13FEA" w:rsidP="003150D1">
            <w:pPr>
              <w:pStyle w:val="Standard"/>
              <w:snapToGrid w:val="0"/>
              <w:rPr>
                <w:rFonts w:ascii="Arial" w:hAnsi="Arial" w:cs="Arial"/>
              </w:rPr>
            </w:pPr>
          </w:p>
        </w:tc>
      </w:tr>
      <w:tr w:rsidR="00C13FEA" w:rsidRPr="00C67A31" w14:paraId="139DA787"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18078026" w14:textId="77777777" w:rsidR="00C13FEA" w:rsidRPr="00C67A31" w:rsidRDefault="00C13FEA" w:rsidP="003150D1">
            <w:pPr>
              <w:pStyle w:val="Standard"/>
              <w:snapToGrid w:val="0"/>
              <w:jc w:val="left"/>
              <w:rPr>
                <w:rFonts w:ascii="Arial" w:hAnsi="Arial" w:cs="Arial"/>
              </w:rPr>
            </w:pPr>
            <w:r w:rsidRPr="00C67A31">
              <w:rPr>
                <w:rFonts w:ascii="Arial" w:hAnsi="Arial" w:cs="Arial"/>
              </w:rPr>
              <w:t>Datum rojstva: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BE85A" w14:textId="77777777" w:rsidR="00C13FEA" w:rsidRPr="00C67A31" w:rsidRDefault="00C13FEA" w:rsidP="003150D1">
            <w:pPr>
              <w:pStyle w:val="Standard"/>
              <w:snapToGrid w:val="0"/>
              <w:rPr>
                <w:rFonts w:ascii="Arial" w:hAnsi="Arial" w:cs="Arial"/>
              </w:rPr>
            </w:pPr>
          </w:p>
        </w:tc>
      </w:tr>
      <w:tr w:rsidR="00C13FEA" w:rsidRPr="00C67A31" w14:paraId="6D135E7F"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2230B000" w14:textId="77777777" w:rsidR="00C13FEA" w:rsidRPr="00C67A31" w:rsidRDefault="00C13FEA" w:rsidP="003150D1">
            <w:pPr>
              <w:pStyle w:val="Standard"/>
              <w:snapToGrid w:val="0"/>
              <w:jc w:val="left"/>
              <w:rPr>
                <w:rFonts w:ascii="Arial" w:hAnsi="Arial" w:cs="Arial"/>
              </w:rPr>
            </w:pPr>
            <w:r w:rsidRPr="00C67A31">
              <w:rPr>
                <w:rFonts w:ascii="Arial" w:hAnsi="Arial" w:cs="Arial"/>
              </w:rPr>
              <w:t>Kraj rojstva: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DCAE31" w14:textId="77777777" w:rsidR="00C13FEA" w:rsidRPr="00C67A31" w:rsidRDefault="00C13FEA" w:rsidP="003150D1">
            <w:pPr>
              <w:pStyle w:val="Standard"/>
              <w:snapToGrid w:val="0"/>
              <w:rPr>
                <w:rFonts w:ascii="Arial" w:hAnsi="Arial" w:cs="Arial"/>
              </w:rPr>
            </w:pPr>
          </w:p>
        </w:tc>
      </w:tr>
      <w:tr w:rsidR="00C13FEA" w:rsidRPr="00C67A31" w14:paraId="2A542911"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1B1D2008" w14:textId="77777777" w:rsidR="00C13FEA" w:rsidRPr="00C67A31" w:rsidRDefault="00C13FEA" w:rsidP="003150D1">
            <w:pPr>
              <w:pStyle w:val="Standard"/>
              <w:snapToGrid w:val="0"/>
              <w:jc w:val="left"/>
              <w:rPr>
                <w:rFonts w:ascii="Arial" w:hAnsi="Arial" w:cs="Arial"/>
              </w:rPr>
            </w:pPr>
            <w:r w:rsidRPr="00C67A31">
              <w:rPr>
                <w:rFonts w:ascii="Arial" w:hAnsi="Arial" w:cs="Arial"/>
              </w:rPr>
              <w:t>Občina rojstva: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289FA" w14:textId="77777777" w:rsidR="00C13FEA" w:rsidRPr="00C67A31" w:rsidRDefault="00C13FEA" w:rsidP="003150D1">
            <w:pPr>
              <w:pStyle w:val="Standard"/>
              <w:snapToGrid w:val="0"/>
              <w:rPr>
                <w:rFonts w:ascii="Arial" w:hAnsi="Arial" w:cs="Arial"/>
              </w:rPr>
            </w:pPr>
          </w:p>
        </w:tc>
      </w:tr>
      <w:tr w:rsidR="00C13FEA" w:rsidRPr="00C67A31" w14:paraId="773DD46A"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79B84491" w14:textId="77777777" w:rsidR="00C13FEA" w:rsidRPr="00C67A31" w:rsidRDefault="00C13FEA" w:rsidP="003150D1">
            <w:pPr>
              <w:pStyle w:val="Standard"/>
              <w:snapToGrid w:val="0"/>
              <w:jc w:val="left"/>
              <w:rPr>
                <w:rFonts w:ascii="Arial" w:hAnsi="Arial" w:cs="Arial"/>
              </w:rPr>
            </w:pPr>
            <w:r w:rsidRPr="00C67A31">
              <w:rPr>
                <w:rFonts w:ascii="Arial" w:hAnsi="Arial" w:cs="Arial"/>
              </w:rPr>
              <w:t>Država rojstva: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B7540" w14:textId="77777777" w:rsidR="00C13FEA" w:rsidRPr="00C67A31" w:rsidRDefault="00C13FEA" w:rsidP="003150D1">
            <w:pPr>
              <w:pStyle w:val="Standard"/>
              <w:snapToGrid w:val="0"/>
              <w:rPr>
                <w:rFonts w:ascii="Arial" w:hAnsi="Arial" w:cs="Arial"/>
              </w:rPr>
            </w:pPr>
          </w:p>
        </w:tc>
      </w:tr>
      <w:tr w:rsidR="00C13FEA" w:rsidRPr="00C67A31" w14:paraId="12739D80"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1A0AE13E" w14:textId="77777777" w:rsidR="00C13FEA" w:rsidRPr="00C67A31" w:rsidRDefault="00C13FEA" w:rsidP="003150D1">
            <w:pPr>
              <w:pStyle w:val="Standard"/>
              <w:snapToGrid w:val="0"/>
              <w:jc w:val="left"/>
              <w:rPr>
                <w:rFonts w:ascii="Arial" w:hAnsi="Arial" w:cs="Arial"/>
              </w:rPr>
            </w:pPr>
            <w:r w:rsidRPr="00C67A31">
              <w:rPr>
                <w:rFonts w:ascii="Arial" w:hAnsi="Arial" w:cs="Arial"/>
              </w:rPr>
              <w:t>Ulica (naslov stalnega prebivališča):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FCF62" w14:textId="77777777" w:rsidR="00C13FEA" w:rsidRPr="00C67A31" w:rsidRDefault="00C13FEA" w:rsidP="003150D1">
            <w:pPr>
              <w:pStyle w:val="Standard"/>
              <w:snapToGrid w:val="0"/>
              <w:rPr>
                <w:rFonts w:ascii="Arial" w:hAnsi="Arial" w:cs="Arial"/>
              </w:rPr>
            </w:pPr>
          </w:p>
        </w:tc>
      </w:tr>
      <w:tr w:rsidR="00C13FEA" w:rsidRPr="00C67A31" w14:paraId="68ADCE10"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786DE222" w14:textId="77777777" w:rsidR="00C13FEA" w:rsidRPr="00C67A31" w:rsidRDefault="00C13FEA" w:rsidP="003150D1">
            <w:pPr>
              <w:pStyle w:val="Standard"/>
              <w:snapToGrid w:val="0"/>
              <w:jc w:val="left"/>
              <w:rPr>
                <w:rFonts w:ascii="Arial" w:hAnsi="Arial" w:cs="Arial"/>
              </w:rPr>
            </w:pPr>
            <w:r w:rsidRPr="00C67A31">
              <w:rPr>
                <w:rFonts w:ascii="Arial" w:hAnsi="Arial" w:cs="Arial"/>
              </w:rPr>
              <w:t>Poštna številka in kraj stalnega prebivališča: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919C1" w14:textId="77777777" w:rsidR="00C13FEA" w:rsidRPr="00C67A31" w:rsidRDefault="00C13FEA" w:rsidP="003150D1">
            <w:pPr>
              <w:pStyle w:val="Standard"/>
              <w:snapToGrid w:val="0"/>
              <w:rPr>
                <w:rFonts w:ascii="Arial" w:hAnsi="Arial" w:cs="Arial"/>
              </w:rPr>
            </w:pPr>
          </w:p>
        </w:tc>
      </w:tr>
      <w:tr w:rsidR="00C13FEA" w:rsidRPr="00C67A31" w14:paraId="64773F90"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6EC72A8E" w14:textId="77777777" w:rsidR="00C13FEA" w:rsidRPr="00C67A31" w:rsidRDefault="00C13FEA" w:rsidP="003150D1">
            <w:pPr>
              <w:pStyle w:val="Standard"/>
              <w:snapToGrid w:val="0"/>
              <w:jc w:val="left"/>
              <w:rPr>
                <w:rFonts w:ascii="Arial" w:hAnsi="Arial" w:cs="Arial"/>
              </w:rPr>
            </w:pPr>
            <w:r w:rsidRPr="00C67A31">
              <w:rPr>
                <w:rFonts w:ascii="Arial" w:hAnsi="Arial" w:cs="Arial"/>
              </w:rPr>
              <w:t>Državljanstvo:</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87541" w14:textId="77777777" w:rsidR="00C13FEA" w:rsidRPr="00C67A31" w:rsidRDefault="00C13FEA" w:rsidP="003150D1">
            <w:pPr>
              <w:pStyle w:val="Standard"/>
              <w:snapToGrid w:val="0"/>
              <w:rPr>
                <w:rFonts w:ascii="Arial" w:hAnsi="Arial" w:cs="Arial"/>
              </w:rPr>
            </w:pPr>
          </w:p>
        </w:tc>
      </w:tr>
      <w:tr w:rsidR="00C13FEA" w:rsidRPr="00C67A31" w14:paraId="28D2DFB6"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4DCE684E" w14:textId="77777777" w:rsidR="00C13FEA" w:rsidRPr="00C67A31" w:rsidRDefault="00C13FEA" w:rsidP="003150D1">
            <w:pPr>
              <w:pStyle w:val="Standard"/>
              <w:snapToGrid w:val="0"/>
              <w:jc w:val="left"/>
              <w:rPr>
                <w:rFonts w:ascii="Arial" w:hAnsi="Arial" w:cs="Arial"/>
              </w:rPr>
            </w:pPr>
            <w:r w:rsidRPr="00C67A31">
              <w:rPr>
                <w:rFonts w:ascii="Arial" w:hAnsi="Arial" w:cs="Arial"/>
              </w:rPr>
              <w:t>Prejšnji priimek:</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844EE2" w14:textId="77777777" w:rsidR="00C13FEA" w:rsidRPr="00C67A31" w:rsidRDefault="00C13FEA" w:rsidP="003150D1">
            <w:pPr>
              <w:pStyle w:val="Standard"/>
              <w:snapToGrid w:val="0"/>
              <w:rPr>
                <w:rFonts w:ascii="Arial" w:hAnsi="Arial" w:cs="Arial"/>
              </w:rPr>
            </w:pPr>
          </w:p>
        </w:tc>
      </w:tr>
    </w:tbl>
    <w:p w14:paraId="3CDD1805" w14:textId="77777777" w:rsidR="00C13FEA" w:rsidRPr="00C67A31" w:rsidRDefault="00C13FEA" w:rsidP="003150D1">
      <w:pPr>
        <w:pStyle w:val="Standard"/>
        <w:rPr>
          <w:rFonts w:ascii="Arial" w:hAnsi="Arial" w:cs="Arial"/>
          <w:i/>
        </w:rPr>
      </w:pPr>
    </w:p>
    <w:p w14:paraId="08EF4C90" w14:textId="77777777" w:rsidR="00C13FEA" w:rsidRPr="00C67A31" w:rsidRDefault="00C13FEA" w:rsidP="003150D1">
      <w:pPr>
        <w:pStyle w:val="Standard"/>
        <w:rPr>
          <w:rFonts w:ascii="Arial" w:hAnsi="Arial" w:cs="Arial"/>
        </w:rPr>
      </w:pPr>
      <w:r w:rsidRPr="00C67A31">
        <w:rPr>
          <w:rFonts w:ascii="Arial" w:hAnsi="Arial" w:cs="Arial"/>
          <w:i/>
        </w:rPr>
        <w:t>OPOMBA: Soglasje se predloži za vse osebe, ki so članice upravnega, vodstvenega ali nadzornega organa tega gospodarskega subjekta ali ki ima pooblastila za njegovo zastopanje ali odločanje ali nadzor v njem.</w:t>
      </w:r>
    </w:p>
    <w:p w14:paraId="5F58F47F" w14:textId="77777777" w:rsidR="00C13FEA" w:rsidRPr="00C67A31" w:rsidRDefault="00C13FEA" w:rsidP="003150D1">
      <w:pPr>
        <w:pStyle w:val="Standard"/>
        <w:rPr>
          <w:rFonts w:ascii="Arial" w:hAnsi="Arial" w:cs="Arial"/>
          <w:i/>
        </w:rPr>
      </w:pPr>
    </w:p>
    <w:p w14:paraId="72A89136" w14:textId="76AC5F90" w:rsidR="00C13FEA" w:rsidRPr="00C67A31" w:rsidRDefault="00C13FEA" w:rsidP="003150D1">
      <w:pPr>
        <w:pStyle w:val="Standard"/>
        <w:rPr>
          <w:rFonts w:ascii="Arial" w:hAnsi="Arial" w:cs="Arial"/>
          <w:i/>
        </w:rPr>
      </w:pPr>
      <w:r w:rsidRPr="00C67A31">
        <w:rPr>
          <w:rFonts w:ascii="Arial" w:hAnsi="Arial" w:cs="Arial"/>
          <w:i/>
        </w:rPr>
        <w:t>Obrazec mora obvezno</w:t>
      </w:r>
      <w:r w:rsidR="00CD2D1B">
        <w:rPr>
          <w:rFonts w:ascii="Arial" w:hAnsi="Arial" w:cs="Arial"/>
          <w:i/>
        </w:rPr>
        <w:t xml:space="preserve"> </w:t>
      </w:r>
      <w:r w:rsidRPr="00C67A31">
        <w:rPr>
          <w:rFonts w:ascii="Arial" w:hAnsi="Arial" w:cs="Arial"/>
          <w:i/>
        </w:rPr>
        <w:t>podpisati fizična oseba, na katero se izjava nanaša, osebno.</w:t>
      </w:r>
    </w:p>
    <w:p w14:paraId="47D7C618" w14:textId="2689681E" w:rsidR="00C13FEA" w:rsidRDefault="00C13FEA" w:rsidP="003150D1">
      <w:pPr>
        <w:pStyle w:val="Standard"/>
        <w:rPr>
          <w:rFonts w:ascii="Arial" w:hAnsi="Arial" w:cs="Arial"/>
          <w:i/>
        </w:rPr>
      </w:pPr>
    </w:p>
    <w:p w14:paraId="006C005F" w14:textId="77777777" w:rsidR="0065722E" w:rsidRPr="00C67A31" w:rsidRDefault="0065722E" w:rsidP="003150D1">
      <w:pPr>
        <w:pStyle w:val="Standard"/>
        <w:rPr>
          <w:rFonts w:ascii="Arial" w:hAnsi="Arial" w:cs="Arial"/>
          <w:i/>
        </w:rPr>
      </w:pPr>
    </w:p>
    <w:p w14:paraId="3BD75BC3" w14:textId="77777777" w:rsidR="00C13FEA" w:rsidRPr="00C67A31" w:rsidRDefault="00C13FEA" w:rsidP="003150D1">
      <w:pPr>
        <w:pStyle w:val="Standard"/>
        <w:rPr>
          <w:rFonts w:ascii="Arial" w:hAnsi="Arial" w:cs="Arial"/>
          <w:i/>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C13FEA" w:rsidRPr="00C67A31" w14:paraId="5B6A9C53"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4FE827E6" w14:textId="77777777" w:rsidR="00C13FEA" w:rsidRPr="00C67A31" w:rsidRDefault="00C13FEA" w:rsidP="003150D1">
            <w:pPr>
              <w:pStyle w:val="Standard"/>
              <w:snapToGrid w:val="0"/>
              <w:jc w:val="center"/>
              <w:rPr>
                <w:rFonts w:ascii="Arial" w:hAnsi="Arial" w:cs="Arial"/>
                <w:bCs/>
              </w:rPr>
            </w:pPr>
            <w:r w:rsidRPr="00C67A31">
              <w:rPr>
                <w:rFonts w:ascii="Arial" w:hAnsi="Arial" w:cs="Arial"/>
                <w:bCs/>
              </w:rPr>
              <w:t>KRAJ</w:t>
            </w:r>
          </w:p>
          <w:p w14:paraId="184F7727" w14:textId="77777777" w:rsidR="00C13FEA" w:rsidRPr="00C67A31" w:rsidRDefault="00C13FEA" w:rsidP="003150D1">
            <w:pPr>
              <w:pStyle w:val="Standard"/>
              <w:jc w:val="center"/>
              <w:rPr>
                <w:rFonts w:ascii="Arial" w:hAnsi="Arial" w:cs="Arial"/>
                <w:bCs/>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3B9AC96B" w14:textId="77777777" w:rsidR="00C13FEA" w:rsidRPr="00C67A31" w:rsidRDefault="00C13FEA" w:rsidP="003150D1">
            <w:pPr>
              <w:pStyle w:val="Standard"/>
              <w:snapToGrid w:val="0"/>
              <w:jc w:val="center"/>
              <w:rPr>
                <w:rFonts w:ascii="Arial" w:hAnsi="Arial" w:cs="Arial"/>
                <w:bCs/>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C2DD4D4" w14:textId="77777777" w:rsidR="00C13FEA" w:rsidRPr="00C67A31" w:rsidRDefault="00C13FEA" w:rsidP="003150D1">
            <w:pPr>
              <w:pStyle w:val="Standard"/>
              <w:jc w:val="center"/>
              <w:rPr>
                <w:rFonts w:ascii="Arial" w:hAnsi="Arial" w:cs="Arial"/>
                <w:bCs/>
              </w:rPr>
            </w:pPr>
          </w:p>
          <w:p w14:paraId="454AA361" w14:textId="77777777" w:rsidR="00C13FEA" w:rsidRPr="00C67A31" w:rsidRDefault="00C13FEA" w:rsidP="003150D1">
            <w:pPr>
              <w:pStyle w:val="Standard"/>
              <w:jc w:val="center"/>
              <w:rPr>
                <w:rFonts w:ascii="Arial" w:hAnsi="Arial" w:cs="Arial"/>
                <w:bCs/>
              </w:rPr>
            </w:pPr>
            <w:r w:rsidRPr="00C67A31">
              <w:rPr>
                <w:rFonts w:ascii="Arial" w:hAnsi="Arial" w:cs="Arial"/>
                <w:bCs/>
              </w:rPr>
              <w:t>ime in priimek fizične osebe in podpis</w:t>
            </w:r>
          </w:p>
        </w:tc>
      </w:tr>
      <w:tr w:rsidR="00C13FEA" w:rsidRPr="00C67A31" w14:paraId="19B36219"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23FBFF0F" w14:textId="77777777" w:rsidR="00C13FEA" w:rsidRPr="00C67A31" w:rsidRDefault="00C13FEA" w:rsidP="003150D1">
            <w:pPr>
              <w:pStyle w:val="Standard"/>
              <w:snapToGrid w:val="0"/>
              <w:jc w:val="center"/>
              <w:rPr>
                <w:rFonts w:ascii="Arial" w:hAnsi="Arial" w:cs="Arial"/>
                <w:bCs/>
              </w:rPr>
            </w:pPr>
            <w:r w:rsidRPr="00C67A31">
              <w:rPr>
                <w:rFonts w:ascii="Arial" w:hAnsi="Arial" w:cs="Arial"/>
                <w:bCs/>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1574B34D" w14:textId="77777777" w:rsidR="00C13FEA" w:rsidRPr="00C67A31" w:rsidRDefault="00C13FEA" w:rsidP="003150D1">
            <w:pPr>
              <w:spacing w:after="0" w:line="276" w:lineRule="auto"/>
              <w:rPr>
                <w:rFonts w:ascii="Arial" w:hAnsi="Arial" w:cs="Arial"/>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90F4413" w14:textId="77777777" w:rsidR="00C13FEA" w:rsidRPr="00C67A31" w:rsidRDefault="00C13FEA" w:rsidP="003150D1">
            <w:pPr>
              <w:spacing w:after="0" w:line="276" w:lineRule="auto"/>
              <w:rPr>
                <w:rFonts w:ascii="Arial" w:hAnsi="Arial" w:cs="Arial"/>
              </w:rPr>
            </w:pPr>
          </w:p>
        </w:tc>
      </w:tr>
    </w:tbl>
    <w:p w14:paraId="11C720B7" w14:textId="77777777" w:rsidR="00C13FEA" w:rsidRPr="00C67A31" w:rsidRDefault="00C13FEA" w:rsidP="003150D1">
      <w:pPr>
        <w:spacing w:after="0" w:line="276" w:lineRule="auto"/>
        <w:rPr>
          <w:rFonts w:ascii="Arial" w:hAnsi="Arial" w:cs="Arial"/>
          <w:lang w:eastAsia="zh-CN"/>
        </w:rPr>
      </w:pPr>
    </w:p>
    <w:p w14:paraId="1F3ED8D6" w14:textId="77777777" w:rsidR="00C13FEA" w:rsidRPr="00C67A31" w:rsidRDefault="00C13FEA" w:rsidP="003150D1">
      <w:pPr>
        <w:spacing w:after="0" w:line="276" w:lineRule="auto"/>
        <w:rPr>
          <w:rFonts w:ascii="Arial" w:hAnsi="Arial" w:cs="Arial"/>
          <w:lang w:eastAsia="zh-CN"/>
        </w:rPr>
      </w:pPr>
    </w:p>
    <w:p w14:paraId="491140BD" w14:textId="77777777" w:rsidR="00C13FEA" w:rsidRPr="00C67A31" w:rsidRDefault="00C13FEA" w:rsidP="003150D1">
      <w:pPr>
        <w:spacing w:after="0" w:line="276" w:lineRule="auto"/>
        <w:rPr>
          <w:rFonts w:ascii="Arial" w:hAnsi="Arial" w:cs="Arial"/>
          <w:lang w:eastAsia="zh-CN"/>
        </w:rPr>
      </w:pPr>
    </w:p>
    <w:p w14:paraId="35ED78F0" w14:textId="77777777" w:rsidR="00C13FEA" w:rsidRPr="00C67A31" w:rsidRDefault="00C13FEA" w:rsidP="003150D1">
      <w:pPr>
        <w:spacing w:after="0" w:line="276" w:lineRule="auto"/>
        <w:rPr>
          <w:rFonts w:ascii="Arial" w:hAnsi="Arial" w:cs="Arial"/>
          <w:lang w:eastAsia="zh-CN"/>
        </w:rPr>
      </w:pPr>
    </w:p>
    <w:p w14:paraId="724566B3" w14:textId="77777777" w:rsidR="00C13FEA" w:rsidRPr="00C67A31" w:rsidRDefault="00C13FEA" w:rsidP="003150D1">
      <w:pPr>
        <w:spacing w:after="0" w:line="276" w:lineRule="auto"/>
        <w:rPr>
          <w:rFonts w:ascii="Arial" w:hAnsi="Arial" w:cs="Arial"/>
          <w:lang w:eastAsia="zh-CN"/>
        </w:rPr>
      </w:pPr>
    </w:p>
    <w:p w14:paraId="6B81E739" w14:textId="77777777" w:rsidR="00C13FEA" w:rsidRPr="00C67A31" w:rsidRDefault="00C13FEA" w:rsidP="003150D1">
      <w:pPr>
        <w:spacing w:after="0" w:line="276" w:lineRule="auto"/>
        <w:rPr>
          <w:rFonts w:ascii="Arial" w:hAnsi="Arial" w:cs="Arial"/>
          <w:lang w:eastAsia="zh-CN"/>
        </w:rPr>
      </w:pPr>
    </w:p>
    <w:p w14:paraId="4A1FEA65" w14:textId="3A2EAF8D" w:rsidR="00C13FEA" w:rsidRPr="00C67A31" w:rsidRDefault="00C13FEA" w:rsidP="003150D1">
      <w:pPr>
        <w:tabs>
          <w:tab w:val="left" w:pos="1560"/>
        </w:tabs>
        <w:spacing w:after="0" w:line="276" w:lineRule="auto"/>
        <w:jc w:val="right"/>
        <w:rPr>
          <w:rFonts w:ascii="Arial" w:hAnsi="Arial" w:cs="Arial"/>
          <w:b/>
          <w:lang w:eastAsia="zh-CN"/>
        </w:rPr>
      </w:pPr>
      <w:r w:rsidRPr="00C67A31">
        <w:rPr>
          <w:rFonts w:ascii="Arial" w:hAnsi="Arial" w:cs="Arial"/>
          <w:b/>
          <w:lang w:eastAsia="zh-CN"/>
        </w:rPr>
        <w:lastRenderedPageBreak/>
        <w:t>P</w:t>
      </w:r>
      <w:r w:rsidR="004A5A8D">
        <w:rPr>
          <w:rFonts w:ascii="Arial" w:hAnsi="Arial" w:cs="Arial"/>
          <w:b/>
          <w:lang w:eastAsia="zh-CN"/>
        </w:rPr>
        <w:t>RILOGA</w:t>
      </w:r>
      <w:r w:rsidRPr="00C67A31">
        <w:rPr>
          <w:rFonts w:ascii="Arial" w:hAnsi="Arial" w:cs="Arial"/>
          <w:b/>
          <w:lang w:eastAsia="zh-CN"/>
        </w:rPr>
        <w:t xml:space="preserve"> št. 8</w:t>
      </w:r>
    </w:p>
    <w:p w14:paraId="457013CF" w14:textId="77777777" w:rsidR="00C13FEA" w:rsidRPr="00C67A31" w:rsidRDefault="00C13FEA" w:rsidP="003150D1">
      <w:pPr>
        <w:pBdr>
          <w:top w:val="single" w:sz="4" w:space="10" w:color="541C72"/>
          <w:bottom w:val="single" w:sz="4" w:space="10" w:color="541C72"/>
        </w:pBdr>
        <w:shd w:val="pct5" w:color="F8F2FC" w:fill="F7EFFB"/>
        <w:spacing w:after="0" w:line="276" w:lineRule="auto"/>
        <w:jc w:val="center"/>
        <w:outlineLvl w:val="1"/>
        <w:rPr>
          <w:rFonts w:ascii="Arial" w:hAnsi="Arial" w:cs="Arial"/>
          <w:b/>
          <w:bCs/>
          <w:i/>
          <w:iCs/>
          <w:spacing w:val="20"/>
          <w:lang w:eastAsia="zh-CN"/>
        </w:rPr>
      </w:pPr>
      <w:bookmarkStart w:id="127" w:name="_Toc526250359"/>
      <w:bookmarkStart w:id="128" w:name="_Toc121730410"/>
      <w:bookmarkStart w:id="129" w:name="_Toc457313811"/>
      <w:bookmarkStart w:id="130" w:name="_Toc505506276"/>
      <w:r w:rsidRPr="00C67A31">
        <w:rPr>
          <w:rFonts w:ascii="Arial" w:hAnsi="Arial" w:cs="Arial"/>
          <w:b/>
          <w:bCs/>
          <w:i/>
          <w:iCs/>
          <w:spacing w:val="20"/>
          <w:lang w:eastAsia="zh-CN"/>
        </w:rPr>
        <w:t>SEZNAM REFERENČNIH POSLOV</w:t>
      </w:r>
      <w:bookmarkEnd w:id="127"/>
      <w:r w:rsidRPr="00C67A31">
        <w:rPr>
          <w:rFonts w:ascii="Arial" w:hAnsi="Arial" w:cs="Arial"/>
          <w:b/>
          <w:bCs/>
          <w:i/>
          <w:iCs/>
          <w:spacing w:val="20"/>
          <w:lang w:eastAsia="zh-CN"/>
        </w:rPr>
        <w:t xml:space="preserve"> PONUDNIKA</w:t>
      </w:r>
      <w:bookmarkEnd w:id="128"/>
    </w:p>
    <w:p w14:paraId="77B4D459" w14:textId="169B85CE" w:rsidR="00C13FEA" w:rsidRPr="00C67A31" w:rsidRDefault="00C13FEA" w:rsidP="003150D1">
      <w:pPr>
        <w:pStyle w:val="Standard"/>
        <w:rPr>
          <w:rFonts w:ascii="Arial" w:hAnsi="Arial" w:cs="Arial"/>
        </w:rPr>
      </w:pPr>
      <w:r w:rsidRPr="00C67A31">
        <w:rPr>
          <w:rFonts w:ascii="Arial" w:hAnsi="Arial" w:cs="Arial"/>
        </w:rPr>
        <w:t>V zvezi z</w:t>
      </w:r>
      <w:r w:rsidR="00195EE7">
        <w:rPr>
          <w:rFonts w:ascii="Arial" w:hAnsi="Arial" w:cs="Arial"/>
        </w:rPr>
        <w:t xml:space="preserve"> javnim naročilom »</w:t>
      </w:r>
      <w:r w:rsidR="00CB7AE5">
        <w:rPr>
          <w:rFonts w:ascii="Arial" w:hAnsi="Arial" w:cs="Arial"/>
        </w:rPr>
        <w:t xml:space="preserve">Nakup in </w:t>
      </w:r>
      <w:r w:rsidR="007A6808">
        <w:rPr>
          <w:rFonts w:ascii="Arial" w:hAnsi="Arial" w:cs="Arial"/>
        </w:rPr>
        <w:t>montaža</w:t>
      </w:r>
      <w:r w:rsidR="00CB7AE5">
        <w:rPr>
          <w:rFonts w:ascii="Arial" w:hAnsi="Arial" w:cs="Arial"/>
        </w:rPr>
        <w:t xml:space="preserve"> pohištvene opreme na lokaciji</w:t>
      </w:r>
      <w:r w:rsidR="00FB060B">
        <w:rPr>
          <w:rFonts w:ascii="Arial" w:hAnsi="Arial" w:cs="Arial"/>
        </w:rPr>
        <w:t xml:space="preserve"> Hiša na </w:t>
      </w:r>
      <w:proofErr w:type="spellStart"/>
      <w:r w:rsidR="00FB060B">
        <w:rPr>
          <w:rFonts w:ascii="Arial" w:hAnsi="Arial" w:cs="Arial"/>
        </w:rPr>
        <w:t>Stolbi</w:t>
      </w:r>
      <w:proofErr w:type="spellEnd"/>
      <w:r w:rsidRPr="00C67A31">
        <w:rPr>
          <w:rFonts w:ascii="Arial" w:hAnsi="Arial" w:cs="Arial"/>
        </w:rPr>
        <w:t>«, objavljen</w:t>
      </w:r>
      <w:r w:rsidR="00AE46EA">
        <w:rPr>
          <w:rFonts w:ascii="Arial" w:hAnsi="Arial" w:cs="Arial"/>
        </w:rPr>
        <w:t>i</w:t>
      </w:r>
      <w:r w:rsidRPr="00C67A31">
        <w:rPr>
          <w:rFonts w:ascii="Arial" w:hAnsi="Arial" w:cs="Arial"/>
        </w:rPr>
        <w:t xml:space="preserve">m na </w:t>
      </w:r>
      <w:r w:rsidR="00D52EC8">
        <w:rPr>
          <w:rFonts w:ascii="Arial" w:hAnsi="Arial" w:cs="Arial"/>
        </w:rPr>
        <w:t>P</w:t>
      </w:r>
      <w:r w:rsidRPr="00C67A31">
        <w:rPr>
          <w:rFonts w:ascii="Arial" w:hAnsi="Arial" w:cs="Arial"/>
        </w:rPr>
        <w:t>ortalu javnih naročil dne ____________</w:t>
      </w:r>
      <w:r w:rsidR="00D52EC8">
        <w:rPr>
          <w:rFonts w:ascii="Arial" w:hAnsi="Arial" w:cs="Arial"/>
        </w:rPr>
        <w:t>_</w:t>
      </w:r>
      <w:r w:rsidRPr="00C67A31">
        <w:rPr>
          <w:rFonts w:ascii="Arial" w:hAnsi="Arial" w:cs="Arial"/>
        </w:rPr>
        <w:t xml:space="preserve">, </w:t>
      </w:r>
      <w:r w:rsidR="00D52EC8">
        <w:rPr>
          <w:rFonts w:ascii="Arial" w:hAnsi="Arial" w:cs="Arial"/>
        </w:rPr>
        <w:t xml:space="preserve">pod </w:t>
      </w:r>
      <w:r w:rsidRPr="00C67A31">
        <w:rPr>
          <w:rFonts w:ascii="Arial" w:hAnsi="Arial" w:cs="Arial"/>
        </w:rPr>
        <w:t>št. objave _______________</w:t>
      </w:r>
      <w:r w:rsidR="00D52EC8">
        <w:rPr>
          <w:rFonts w:ascii="Arial" w:hAnsi="Arial" w:cs="Arial"/>
        </w:rPr>
        <w:t>__</w:t>
      </w:r>
      <w:r w:rsidR="00242A3A">
        <w:rPr>
          <w:rFonts w:ascii="Arial" w:hAnsi="Arial" w:cs="Arial"/>
        </w:rPr>
        <w:t>____</w:t>
      </w:r>
      <w:r w:rsidR="00680717">
        <w:rPr>
          <w:rFonts w:ascii="Arial" w:hAnsi="Arial" w:cs="Arial"/>
        </w:rPr>
        <w:t>__________</w:t>
      </w:r>
      <w:r w:rsidRPr="00C67A31">
        <w:rPr>
          <w:rFonts w:ascii="Arial" w:hAnsi="Arial" w:cs="Arial"/>
        </w:rPr>
        <w:t>/</w:t>
      </w:r>
      <w:r w:rsidR="00932197" w:rsidRPr="00C67A31">
        <w:rPr>
          <w:rFonts w:ascii="Arial" w:hAnsi="Arial" w:cs="Arial"/>
        </w:rPr>
        <w:t>202</w:t>
      </w:r>
      <w:r w:rsidR="000D5D68">
        <w:rPr>
          <w:rFonts w:ascii="Arial" w:hAnsi="Arial" w:cs="Arial"/>
        </w:rPr>
        <w:t>2,</w:t>
      </w:r>
    </w:p>
    <w:p w14:paraId="6F43469A" w14:textId="77777777" w:rsidR="00C13FEA" w:rsidRPr="00C67A31" w:rsidRDefault="00C13FEA" w:rsidP="003150D1">
      <w:pPr>
        <w:spacing w:after="0" w:line="276" w:lineRule="auto"/>
        <w:rPr>
          <w:rFonts w:ascii="Arial" w:hAnsi="Arial" w:cs="Arial"/>
          <w:color w:val="000000"/>
          <w:lang w:eastAsia="en-US"/>
        </w:rPr>
      </w:pPr>
    </w:p>
    <w:p w14:paraId="128AEA42" w14:textId="77777777" w:rsidR="00394288" w:rsidRDefault="00C13FEA" w:rsidP="003150D1">
      <w:pPr>
        <w:autoSpaceDE w:val="0"/>
        <w:autoSpaceDN w:val="0"/>
        <w:adjustRightInd w:val="0"/>
        <w:spacing w:after="0" w:line="276" w:lineRule="auto"/>
        <w:jc w:val="both"/>
        <w:rPr>
          <w:rFonts w:ascii="Arial" w:hAnsi="Arial" w:cs="Arial"/>
          <w:lang w:eastAsia="en-US"/>
        </w:rPr>
      </w:pPr>
      <w:r w:rsidRPr="00C67A31">
        <w:rPr>
          <w:rFonts w:ascii="Arial" w:hAnsi="Arial" w:cs="Arial"/>
          <w:lang w:eastAsia="en-US"/>
        </w:rPr>
        <w:t>izjavljamo, da izpolnjujemo referenčni pogoj naročnika</w:t>
      </w:r>
      <w:r w:rsidR="00394288">
        <w:rPr>
          <w:rFonts w:ascii="Arial" w:hAnsi="Arial" w:cs="Arial"/>
          <w:lang w:eastAsia="en-US"/>
        </w:rPr>
        <w:t>:</w:t>
      </w:r>
    </w:p>
    <w:p w14:paraId="1DADEBDE" w14:textId="4D7D378A" w:rsidR="0086630B" w:rsidRPr="00386274" w:rsidRDefault="00394288" w:rsidP="0086630B">
      <w:pPr>
        <w:spacing w:after="0" w:line="276" w:lineRule="auto"/>
        <w:jc w:val="both"/>
        <w:rPr>
          <w:rFonts w:ascii="Arial" w:hAnsi="Arial" w:cs="Arial"/>
          <w:highlight w:val="yellow"/>
          <w:lang w:eastAsia="zh-CN"/>
        </w:rPr>
      </w:pPr>
      <w:r w:rsidRPr="005167FE">
        <w:rPr>
          <w:rFonts w:ascii="Arial" w:hAnsi="Arial" w:cs="Arial"/>
        </w:rPr>
        <w:t>»</w:t>
      </w:r>
      <w:r w:rsidRPr="005167FE">
        <w:rPr>
          <w:rFonts w:ascii="Arial" w:hAnsi="Arial" w:cs="Arial"/>
          <w:i/>
          <w:iCs/>
        </w:rPr>
        <w:t xml:space="preserve">Ponudnik mora predložiti najmanj </w:t>
      </w:r>
      <w:r w:rsidR="001563CE">
        <w:rPr>
          <w:rFonts w:ascii="Arial" w:hAnsi="Arial" w:cs="Arial"/>
          <w:i/>
          <w:iCs/>
        </w:rPr>
        <w:t>eno</w:t>
      </w:r>
      <w:r w:rsidRPr="005167FE">
        <w:rPr>
          <w:rFonts w:ascii="Arial" w:hAnsi="Arial" w:cs="Arial"/>
          <w:i/>
          <w:iCs/>
        </w:rPr>
        <w:t xml:space="preserve"> (</w:t>
      </w:r>
      <w:r w:rsidR="001563CE">
        <w:rPr>
          <w:rFonts w:ascii="Arial" w:hAnsi="Arial" w:cs="Arial"/>
          <w:i/>
          <w:iCs/>
        </w:rPr>
        <w:t>1</w:t>
      </w:r>
      <w:r w:rsidRPr="005167FE">
        <w:rPr>
          <w:rFonts w:ascii="Arial" w:hAnsi="Arial" w:cs="Arial"/>
          <w:i/>
          <w:iCs/>
        </w:rPr>
        <w:t>) referenc</w:t>
      </w:r>
      <w:r w:rsidR="001563CE">
        <w:rPr>
          <w:rFonts w:ascii="Arial" w:hAnsi="Arial" w:cs="Arial"/>
          <w:i/>
          <w:iCs/>
        </w:rPr>
        <w:t>o,</w:t>
      </w:r>
      <w:r w:rsidRPr="005167FE">
        <w:rPr>
          <w:rFonts w:ascii="Arial" w:hAnsi="Arial" w:cs="Arial"/>
          <w:i/>
          <w:iCs/>
        </w:rPr>
        <w:t xml:space="preserve"> da je v zadnjih </w:t>
      </w:r>
      <w:r w:rsidR="00F27137">
        <w:rPr>
          <w:rFonts w:ascii="Arial" w:hAnsi="Arial" w:cs="Arial"/>
          <w:i/>
          <w:iCs/>
        </w:rPr>
        <w:t>treh</w:t>
      </w:r>
      <w:r w:rsidRPr="005167FE">
        <w:rPr>
          <w:rFonts w:ascii="Arial" w:hAnsi="Arial" w:cs="Arial"/>
          <w:i/>
          <w:iCs/>
        </w:rPr>
        <w:t xml:space="preserve"> (</w:t>
      </w:r>
      <w:r w:rsidR="00F27137">
        <w:rPr>
          <w:rFonts w:ascii="Arial" w:hAnsi="Arial" w:cs="Arial"/>
          <w:i/>
          <w:iCs/>
        </w:rPr>
        <w:t>3</w:t>
      </w:r>
      <w:r w:rsidRPr="005167FE">
        <w:rPr>
          <w:rFonts w:ascii="Arial" w:hAnsi="Arial" w:cs="Arial"/>
          <w:i/>
          <w:iCs/>
        </w:rPr>
        <w:t>) letih pred rokom za prejem ponudb uspešno</w:t>
      </w:r>
      <w:r w:rsidR="00F13D59" w:rsidRPr="00F13D59">
        <w:rPr>
          <w:rFonts w:ascii="Arial" w:hAnsi="Arial" w:cs="Arial"/>
          <w:lang w:eastAsia="zh-CN"/>
        </w:rPr>
        <w:t xml:space="preserve"> </w:t>
      </w:r>
      <w:r w:rsidR="0086630B">
        <w:rPr>
          <w:rFonts w:ascii="Arial" w:hAnsi="Arial" w:cs="Arial"/>
          <w:lang w:eastAsia="zh-CN"/>
        </w:rPr>
        <w:t>izvedel posel, to je dobavo in montažo istovrstne opreme, za katerega daje ponudbo in</w:t>
      </w:r>
      <w:r w:rsidR="006742BA">
        <w:rPr>
          <w:rFonts w:ascii="Arial" w:hAnsi="Arial" w:cs="Arial"/>
          <w:lang w:eastAsia="zh-CN"/>
        </w:rPr>
        <w:t xml:space="preserve"> </w:t>
      </w:r>
      <w:r w:rsidR="0086630B">
        <w:rPr>
          <w:rFonts w:ascii="Arial" w:hAnsi="Arial" w:cs="Arial"/>
          <w:lang w:eastAsia="zh-CN"/>
        </w:rPr>
        <w:t>sicer v vrednosti</w:t>
      </w:r>
      <w:r w:rsidR="0086630B" w:rsidRPr="007A07BD">
        <w:rPr>
          <w:rFonts w:ascii="Arial" w:hAnsi="Arial" w:cs="Arial"/>
          <w:lang w:eastAsia="zh-CN"/>
        </w:rPr>
        <w:t xml:space="preserve"> </w:t>
      </w:r>
      <w:r w:rsidR="0086630B" w:rsidRPr="000A1684">
        <w:rPr>
          <w:rFonts w:ascii="Arial" w:hAnsi="Arial" w:cs="Arial"/>
          <w:lang w:eastAsia="zh-CN"/>
        </w:rPr>
        <w:t xml:space="preserve">najmanj </w:t>
      </w:r>
      <w:r w:rsidR="00834EBD" w:rsidRPr="00ED4A99">
        <w:rPr>
          <w:rFonts w:ascii="Arial" w:hAnsi="Arial" w:cs="Arial"/>
          <w:lang w:eastAsia="zh-CN"/>
        </w:rPr>
        <w:t>5</w:t>
      </w:r>
      <w:r w:rsidR="0086630B" w:rsidRPr="00ED4A99">
        <w:rPr>
          <w:rFonts w:ascii="Arial" w:hAnsi="Arial" w:cs="Arial"/>
          <w:lang w:eastAsia="zh-CN"/>
        </w:rPr>
        <w:t>0.</w:t>
      </w:r>
      <w:r w:rsidR="0086630B" w:rsidRPr="000A1684">
        <w:rPr>
          <w:rFonts w:ascii="Arial" w:hAnsi="Arial" w:cs="Arial"/>
          <w:lang w:eastAsia="zh-CN"/>
        </w:rPr>
        <w:t>000 EUR brez DDV</w:t>
      </w:r>
    </w:p>
    <w:p w14:paraId="0D4EE486" w14:textId="77777777" w:rsidR="0086630B" w:rsidRPr="00A01780" w:rsidRDefault="0086630B" w:rsidP="003150D1">
      <w:pPr>
        <w:spacing w:after="0" w:line="276" w:lineRule="auto"/>
        <w:jc w:val="both"/>
        <w:rPr>
          <w:rFonts w:ascii="Arial" w:hAnsi="Arial" w:cs="Arial"/>
          <w:lang w:eastAsia="zh-CN"/>
        </w:rPr>
      </w:pPr>
    </w:p>
    <w:p w14:paraId="7C52EB00" w14:textId="77777777" w:rsidR="00394288" w:rsidRPr="00394288" w:rsidRDefault="00394288" w:rsidP="003150D1">
      <w:pPr>
        <w:pStyle w:val="Odstavekseznama"/>
        <w:autoSpaceDE w:val="0"/>
        <w:autoSpaceDN w:val="0"/>
        <w:adjustRightInd w:val="0"/>
        <w:spacing w:after="0"/>
        <w:jc w:val="both"/>
        <w:rPr>
          <w:rFonts w:ascii="Arial" w:hAnsi="Arial" w:cs="Arial"/>
          <w:i/>
          <w:iCs/>
        </w:rPr>
      </w:pPr>
    </w:p>
    <w:p w14:paraId="02F86DEC" w14:textId="41D31FA4" w:rsidR="00C13FEA" w:rsidRPr="00C67A31" w:rsidRDefault="00C13FEA" w:rsidP="003150D1">
      <w:pPr>
        <w:autoSpaceDE w:val="0"/>
        <w:autoSpaceDN w:val="0"/>
        <w:adjustRightInd w:val="0"/>
        <w:spacing w:after="0" w:line="276" w:lineRule="auto"/>
        <w:jc w:val="both"/>
        <w:rPr>
          <w:rFonts w:ascii="Arial" w:hAnsi="Arial" w:cs="Arial"/>
          <w:lang w:eastAsia="en-US"/>
        </w:rPr>
      </w:pPr>
      <w:r w:rsidRPr="00C67A31">
        <w:rPr>
          <w:rFonts w:ascii="Arial" w:hAnsi="Arial" w:cs="Arial"/>
          <w:lang w:eastAsia="en-US"/>
        </w:rPr>
        <w:t xml:space="preserve">in sicer z naslednjimi referenčnimi posli: </w:t>
      </w:r>
    </w:p>
    <w:p w14:paraId="0F9DA079" w14:textId="77777777" w:rsidR="00C13FEA" w:rsidRPr="00C67A31" w:rsidRDefault="00C13FEA" w:rsidP="003150D1">
      <w:pPr>
        <w:autoSpaceDE w:val="0"/>
        <w:autoSpaceDN w:val="0"/>
        <w:adjustRightInd w:val="0"/>
        <w:spacing w:after="0" w:line="276" w:lineRule="auto"/>
        <w:jc w:val="both"/>
        <w:rPr>
          <w:rFonts w:ascii="Arial" w:hAnsi="Arial" w:cs="Arial"/>
          <w:lang w:eastAsia="en-US"/>
        </w:rPr>
      </w:pPr>
    </w:p>
    <w:tbl>
      <w:tblPr>
        <w:tblStyle w:val="Tabelamrea2"/>
        <w:tblW w:w="9067" w:type="dxa"/>
        <w:tblLayout w:type="fixed"/>
        <w:tblLook w:val="04A0" w:firstRow="1" w:lastRow="0" w:firstColumn="1" w:lastColumn="0" w:noHBand="0" w:noVBand="1"/>
      </w:tblPr>
      <w:tblGrid>
        <w:gridCol w:w="544"/>
        <w:gridCol w:w="2712"/>
        <w:gridCol w:w="2268"/>
        <w:gridCol w:w="1842"/>
        <w:gridCol w:w="1701"/>
      </w:tblGrid>
      <w:tr w:rsidR="00C13FEA" w:rsidRPr="00C67A31" w14:paraId="34EB39B9" w14:textId="77777777" w:rsidTr="00523780">
        <w:trPr>
          <w:trHeight w:val="1306"/>
        </w:trPr>
        <w:tc>
          <w:tcPr>
            <w:tcW w:w="544" w:type="dxa"/>
          </w:tcPr>
          <w:p w14:paraId="2D21FC1B" w14:textId="77777777" w:rsidR="00C13FEA" w:rsidRPr="00C67A31" w:rsidRDefault="00C13FEA" w:rsidP="003150D1">
            <w:pPr>
              <w:autoSpaceDE w:val="0"/>
              <w:autoSpaceDN w:val="0"/>
              <w:adjustRightInd w:val="0"/>
              <w:spacing w:line="276" w:lineRule="auto"/>
              <w:jc w:val="both"/>
              <w:rPr>
                <w:rFonts w:ascii="Arial" w:hAnsi="Arial" w:cs="Arial"/>
                <w:b/>
                <w:sz w:val="22"/>
                <w:szCs w:val="22"/>
                <w:lang w:eastAsia="en-US"/>
              </w:rPr>
            </w:pPr>
            <w:r w:rsidRPr="00C67A31">
              <w:rPr>
                <w:rFonts w:ascii="Arial" w:hAnsi="Arial" w:cs="Arial"/>
                <w:b/>
                <w:sz w:val="22"/>
                <w:szCs w:val="22"/>
                <w:lang w:eastAsia="en-US"/>
              </w:rPr>
              <w:t>št.</w:t>
            </w:r>
          </w:p>
        </w:tc>
        <w:tc>
          <w:tcPr>
            <w:tcW w:w="2712" w:type="dxa"/>
          </w:tcPr>
          <w:p w14:paraId="0BD1607E" w14:textId="49AADC60" w:rsidR="00C13FEA" w:rsidRPr="00C67A31" w:rsidRDefault="00C13FEA" w:rsidP="003150D1">
            <w:pPr>
              <w:autoSpaceDE w:val="0"/>
              <w:autoSpaceDN w:val="0"/>
              <w:adjustRightInd w:val="0"/>
              <w:spacing w:line="276" w:lineRule="auto"/>
              <w:jc w:val="both"/>
              <w:rPr>
                <w:rFonts w:ascii="Arial" w:hAnsi="Arial" w:cs="Arial"/>
                <w:b/>
                <w:sz w:val="22"/>
                <w:szCs w:val="22"/>
                <w:lang w:eastAsia="en-US"/>
              </w:rPr>
            </w:pPr>
            <w:r w:rsidRPr="00C67A31">
              <w:rPr>
                <w:rFonts w:ascii="Arial" w:hAnsi="Arial" w:cs="Arial"/>
                <w:b/>
                <w:sz w:val="22"/>
                <w:szCs w:val="22"/>
                <w:lang w:eastAsia="en-US"/>
              </w:rPr>
              <w:t>Referenčni investitor</w:t>
            </w:r>
            <w:r w:rsidR="00394288">
              <w:rPr>
                <w:rFonts w:ascii="Arial" w:hAnsi="Arial" w:cs="Arial"/>
                <w:b/>
                <w:sz w:val="22"/>
                <w:szCs w:val="22"/>
                <w:lang w:eastAsia="en-US"/>
              </w:rPr>
              <w:t xml:space="preserve"> (</w:t>
            </w:r>
            <w:proofErr w:type="spellStart"/>
            <w:r w:rsidR="00394288" w:rsidRPr="00394288">
              <w:rPr>
                <w:rFonts w:ascii="Arial" w:hAnsi="Arial" w:cs="Arial"/>
                <w:b/>
                <w:sz w:val="22"/>
                <w:szCs w:val="22"/>
                <w:lang w:eastAsia="en-US"/>
              </w:rPr>
              <w:t>t.j</w:t>
            </w:r>
            <w:proofErr w:type="spellEnd"/>
            <w:r w:rsidR="00394288" w:rsidRPr="00394288">
              <w:rPr>
                <w:rFonts w:ascii="Arial" w:hAnsi="Arial" w:cs="Arial"/>
                <w:b/>
                <w:sz w:val="22"/>
                <w:szCs w:val="22"/>
                <w:lang w:eastAsia="en-US"/>
              </w:rPr>
              <w:t>. končni naročnik referenčnega posla</w:t>
            </w:r>
            <w:r w:rsidR="00394288">
              <w:rPr>
                <w:rFonts w:ascii="Arial" w:hAnsi="Arial" w:cs="Arial"/>
                <w:b/>
                <w:sz w:val="22"/>
                <w:szCs w:val="22"/>
                <w:lang w:eastAsia="en-US"/>
              </w:rPr>
              <w:t>)</w:t>
            </w:r>
          </w:p>
        </w:tc>
        <w:tc>
          <w:tcPr>
            <w:tcW w:w="2268" w:type="dxa"/>
          </w:tcPr>
          <w:p w14:paraId="7A6F7C97" w14:textId="278493AE" w:rsidR="00C13FEA" w:rsidRPr="00C67A31" w:rsidRDefault="00C13FEA" w:rsidP="003150D1">
            <w:pPr>
              <w:autoSpaceDE w:val="0"/>
              <w:autoSpaceDN w:val="0"/>
              <w:adjustRightInd w:val="0"/>
              <w:spacing w:line="276" w:lineRule="auto"/>
              <w:jc w:val="both"/>
              <w:rPr>
                <w:rFonts w:ascii="Arial" w:hAnsi="Arial" w:cs="Arial"/>
                <w:b/>
                <w:sz w:val="22"/>
                <w:szCs w:val="22"/>
                <w:lang w:eastAsia="en-US"/>
              </w:rPr>
            </w:pPr>
            <w:r w:rsidRPr="00C67A31">
              <w:rPr>
                <w:rFonts w:ascii="Arial" w:hAnsi="Arial" w:cs="Arial"/>
                <w:b/>
                <w:sz w:val="22"/>
                <w:szCs w:val="22"/>
                <w:lang w:eastAsia="en-US"/>
              </w:rPr>
              <w:t>Naziv referenčnega posla (</w:t>
            </w:r>
            <w:r w:rsidR="00394288" w:rsidRPr="00511CC0">
              <w:rPr>
                <w:rFonts w:ascii="Arial" w:hAnsi="Arial" w:cs="Arial"/>
                <w:b/>
                <w:sz w:val="22"/>
                <w:szCs w:val="22"/>
                <w:lang w:eastAsia="en-US"/>
              </w:rPr>
              <w:t>obseg</w:t>
            </w:r>
            <w:r w:rsidR="00DA572E">
              <w:rPr>
                <w:rFonts w:ascii="Arial" w:hAnsi="Arial" w:cs="Arial"/>
                <w:b/>
                <w:sz w:val="22"/>
                <w:szCs w:val="22"/>
                <w:lang w:eastAsia="en-US"/>
              </w:rPr>
              <w:t xml:space="preserve"> in vrsta</w:t>
            </w:r>
            <w:r w:rsidR="00394288" w:rsidRPr="00511CC0">
              <w:rPr>
                <w:rFonts w:ascii="Arial" w:hAnsi="Arial" w:cs="Arial"/>
                <w:b/>
                <w:sz w:val="22"/>
                <w:szCs w:val="22"/>
                <w:lang w:eastAsia="en-US"/>
              </w:rPr>
              <w:t xml:space="preserve"> </w:t>
            </w:r>
            <w:r w:rsidR="00410758">
              <w:rPr>
                <w:rFonts w:ascii="Arial" w:hAnsi="Arial" w:cs="Arial"/>
                <w:b/>
                <w:sz w:val="22"/>
                <w:szCs w:val="22"/>
                <w:lang w:eastAsia="en-US"/>
              </w:rPr>
              <w:t>dobave</w:t>
            </w:r>
            <w:r w:rsidR="00DA572E">
              <w:rPr>
                <w:rFonts w:ascii="Arial" w:hAnsi="Arial" w:cs="Arial"/>
                <w:b/>
                <w:sz w:val="22"/>
                <w:szCs w:val="22"/>
                <w:lang w:eastAsia="en-US"/>
              </w:rPr>
              <w:t xml:space="preserve"> blaga</w:t>
            </w:r>
            <w:r w:rsidR="00394288" w:rsidRPr="00511CC0">
              <w:rPr>
                <w:rFonts w:ascii="Arial" w:hAnsi="Arial" w:cs="Arial"/>
                <w:b/>
                <w:sz w:val="22"/>
                <w:szCs w:val="22"/>
                <w:lang w:eastAsia="en-US"/>
              </w:rPr>
              <w:t>, ki jih je referenčni posel obsegal</w:t>
            </w:r>
            <w:r w:rsidRPr="00C67A31">
              <w:rPr>
                <w:rFonts w:ascii="Arial" w:hAnsi="Arial" w:cs="Arial"/>
                <w:b/>
                <w:sz w:val="22"/>
                <w:szCs w:val="22"/>
                <w:lang w:eastAsia="en-US"/>
              </w:rPr>
              <w:t>)</w:t>
            </w:r>
          </w:p>
        </w:tc>
        <w:tc>
          <w:tcPr>
            <w:tcW w:w="1842" w:type="dxa"/>
          </w:tcPr>
          <w:p w14:paraId="220B9D40" w14:textId="77777777" w:rsidR="00C13FEA" w:rsidRPr="00C67A31" w:rsidRDefault="00C13FEA" w:rsidP="003150D1">
            <w:pPr>
              <w:autoSpaceDE w:val="0"/>
              <w:autoSpaceDN w:val="0"/>
              <w:adjustRightInd w:val="0"/>
              <w:spacing w:line="276" w:lineRule="auto"/>
              <w:jc w:val="both"/>
              <w:rPr>
                <w:rFonts w:ascii="Arial" w:hAnsi="Arial" w:cs="Arial"/>
                <w:b/>
                <w:sz w:val="22"/>
                <w:szCs w:val="22"/>
                <w:lang w:eastAsia="en-US"/>
              </w:rPr>
            </w:pPr>
            <w:r w:rsidRPr="00C67A31">
              <w:rPr>
                <w:rFonts w:ascii="Arial" w:hAnsi="Arial" w:cs="Arial"/>
                <w:b/>
                <w:sz w:val="22"/>
                <w:szCs w:val="22"/>
                <w:lang w:eastAsia="en-US"/>
              </w:rPr>
              <w:t>Vrednost referenčnega posla v EUR brez DDV</w:t>
            </w:r>
          </w:p>
        </w:tc>
        <w:tc>
          <w:tcPr>
            <w:tcW w:w="1701" w:type="dxa"/>
          </w:tcPr>
          <w:p w14:paraId="329C6569" w14:textId="2F98533F" w:rsidR="00C13FEA" w:rsidRPr="00C67A31" w:rsidRDefault="00394288" w:rsidP="003150D1">
            <w:pPr>
              <w:autoSpaceDE w:val="0"/>
              <w:autoSpaceDN w:val="0"/>
              <w:adjustRightInd w:val="0"/>
              <w:spacing w:line="276" w:lineRule="auto"/>
              <w:jc w:val="both"/>
              <w:rPr>
                <w:rFonts w:ascii="Arial" w:hAnsi="Arial" w:cs="Arial"/>
                <w:b/>
                <w:sz w:val="22"/>
                <w:szCs w:val="22"/>
                <w:lang w:eastAsia="en-US"/>
              </w:rPr>
            </w:pPr>
            <w:r w:rsidRPr="00E32F56">
              <w:rPr>
                <w:rFonts w:ascii="Arial" w:hAnsi="Arial" w:cs="Arial"/>
                <w:b/>
                <w:sz w:val="22"/>
                <w:szCs w:val="22"/>
                <w:lang w:eastAsia="en-US"/>
              </w:rPr>
              <w:t xml:space="preserve">Datum </w:t>
            </w:r>
            <w:r w:rsidR="00AF7917">
              <w:rPr>
                <w:rFonts w:ascii="Arial" w:hAnsi="Arial" w:cs="Arial"/>
                <w:b/>
                <w:sz w:val="22"/>
                <w:szCs w:val="22"/>
                <w:lang w:eastAsia="en-US"/>
              </w:rPr>
              <w:t>začetka</w:t>
            </w:r>
            <w:r w:rsidR="00211336">
              <w:rPr>
                <w:rFonts w:ascii="Arial" w:hAnsi="Arial" w:cs="Arial"/>
                <w:b/>
                <w:sz w:val="22"/>
                <w:szCs w:val="22"/>
                <w:lang w:eastAsia="en-US"/>
              </w:rPr>
              <w:t xml:space="preserve"> in </w:t>
            </w:r>
            <w:r w:rsidR="00AF7917">
              <w:rPr>
                <w:rFonts w:ascii="Arial" w:hAnsi="Arial" w:cs="Arial"/>
                <w:b/>
                <w:sz w:val="22"/>
                <w:szCs w:val="22"/>
                <w:lang w:eastAsia="en-US"/>
              </w:rPr>
              <w:t>končanja posla</w:t>
            </w:r>
          </w:p>
        </w:tc>
      </w:tr>
      <w:tr w:rsidR="00C13FEA" w:rsidRPr="00C67A31" w14:paraId="404E34B0" w14:textId="77777777" w:rsidTr="00523780">
        <w:trPr>
          <w:trHeight w:val="254"/>
        </w:trPr>
        <w:tc>
          <w:tcPr>
            <w:tcW w:w="544" w:type="dxa"/>
          </w:tcPr>
          <w:p w14:paraId="3F123A1C" w14:textId="77777777" w:rsidR="00C13FEA" w:rsidRPr="00C67A31" w:rsidRDefault="00C13FEA" w:rsidP="003150D1">
            <w:pPr>
              <w:autoSpaceDE w:val="0"/>
              <w:autoSpaceDN w:val="0"/>
              <w:adjustRightInd w:val="0"/>
              <w:spacing w:line="276" w:lineRule="auto"/>
              <w:jc w:val="both"/>
              <w:rPr>
                <w:rFonts w:ascii="Arial" w:hAnsi="Arial" w:cs="Arial"/>
                <w:sz w:val="22"/>
                <w:szCs w:val="22"/>
                <w:lang w:eastAsia="en-US"/>
              </w:rPr>
            </w:pPr>
            <w:r w:rsidRPr="00C67A31">
              <w:rPr>
                <w:rFonts w:ascii="Arial" w:hAnsi="Arial" w:cs="Arial"/>
                <w:sz w:val="22"/>
                <w:szCs w:val="22"/>
                <w:lang w:eastAsia="en-US"/>
              </w:rPr>
              <w:t>1.</w:t>
            </w:r>
          </w:p>
        </w:tc>
        <w:tc>
          <w:tcPr>
            <w:tcW w:w="2712" w:type="dxa"/>
          </w:tcPr>
          <w:p w14:paraId="394C1E16" w14:textId="77777777" w:rsidR="00C13FEA" w:rsidRPr="00C67A31" w:rsidRDefault="00C13FEA" w:rsidP="003150D1">
            <w:pPr>
              <w:autoSpaceDE w:val="0"/>
              <w:autoSpaceDN w:val="0"/>
              <w:adjustRightInd w:val="0"/>
              <w:spacing w:line="276" w:lineRule="auto"/>
              <w:jc w:val="both"/>
              <w:rPr>
                <w:rFonts w:ascii="Arial" w:hAnsi="Arial" w:cs="Arial"/>
                <w:sz w:val="22"/>
                <w:szCs w:val="22"/>
                <w:lang w:eastAsia="en-US"/>
              </w:rPr>
            </w:pPr>
          </w:p>
        </w:tc>
        <w:tc>
          <w:tcPr>
            <w:tcW w:w="2268" w:type="dxa"/>
          </w:tcPr>
          <w:p w14:paraId="382B0AA2" w14:textId="77777777" w:rsidR="00C13FEA" w:rsidRPr="00C67A31" w:rsidRDefault="00C13FEA" w:rsidP="003150D1">
            <w:pPr>
              <w:autoSpaceDE w:val="0"/>
              <w:autoSpaceDN w:val="0"/>
              <w:adjustRightInd w:val="0"/>
              <w:spacing w:line="276" w:lineRule="auto"/>
              <w:jc w:val="both"/>
              <w:rPr>
                <w:rFonts w:ascii="Arial" w:hAnsi="Arial" w:cs="Arial"/>
                <w:sz w:val="22"/>
                <w:szCs w:val="22"/>
                <w:lang w:eastAsia="en-US"/>
              </w:rPr>
            </w:pPr>
          </w:p>
          <w:p w14:paraId="6643BE1E" w14:textId="77777777" w:rsidR="00C13FEA" w:rsidRPr="00C67A31" w:rsidRDefault="00C13FEA" w:rsidP="003150D1">
            <w:pPr>
              <w:autoSpaceDE w:val="0"/>
              <w:autoSpaceDN w:val="0"/>
              <w:adjustRightInd w:val="0"/>
              <w:spacing w:line="276" w:lineRule="auto"/>
              <w:jc w:val="both"/>
              <w:rPr>
                <w:rFonts w:ascii="Arial" w:hAnsi="Arial" w:cs="Arial"/>
                <w:sz w:val="22"/>
                <w:szCs w:val="22"/>
                <w:lang w:eastAsia="en-US"/>
              </w:rPr>
            </w:pPr>
          </w:p>
        </w:tc>
        <w:tc>
          <w:tcPr>
            <w:tcW w:w="1842" w:type="dxa"/>
          </w:tcPr>
          <w:p w14:paraId="4FE179DC" w14:textId="77777777" w:rsidR="00C13FEA" w:rsidRPr="00C67A31" w:rsidRDefault="00C13FEA" w:rsidP="003150D1">
            <w:pPr>
              <w:autoSpaceDE w:val="0"/>
              <w:autoSpaceDN w:val="0"/>
              <w:adjustRightInd w:val="0"/>
              <w:spacing w:line="276" w:lineRule="auto"/>
              <w:jc w:val="both"/>
              <w:rPr>
                <w:rFonts w:ascii="Arial" w:hAnsi="Arial" w:cs="Arial"/>
                <w:sz w:val="22"/>
                <w:szCs w:val="22"/>
                <w:lang w:eastAsia="en-US"/>
              </w:rPr>
            </w:pPr>
          </w:p>
        </w:tc>
        <w:tc>
          <w:tcPr>
            <w:tcW w:w="1701" w:type="dxa"/>
          </w:tcPr>
          <w:p w14:paraId="180CDB85" w14:textId="77777777" w:rsidR="00C13FEA" w:rsidRPr="00C67A31" w:rsidRDefault="00C13FEA" w:rsidP="003150D1">
            <w:pPr>
              <w:autoSpaceDE w:val="0"/>
              <w:autoSpaceDN w:val="0"/>
              <w:adjustRightInd w:val="0"/>
              <w:spacing w:line="276" w:lineRule="auto"/>
              <w:jc w:val="both"/>
              <w:rPr>
                <w:rFonts w:ascii="Arial" w:hAnsi="Arial" w:cs="Arial"/>
                <w:sz w:val="22"/>
                <w:szCs w:val="22"/>
                <w:lang w:eastAsia="en-US"/>
              </w:rPr>
            </w:pPr>
          </w:p>
        </w:tc>
      </w:tr>
      <w:tr w:rsidR="00C13FEA" w:rsidRPr="00C67A31" w14:paraId="691DB2CC" w14:textId="77777777" w:rsidTr="00523780">
        <w:trPr>
          <w:trHeight w:val="254"/>
        </w:trPr>
        <w:tc>
          <w:tcPr>
            <w:tcW w:w="544" w:type="dxa"/>
          </w:tcPr>
          <w:p w14:paraId="134826B2" w14:textId="77777777" w:rsidR="00C13FEA" w:rsidRPr="00C67A31" w:rsidRDefault="00C13FEA" w:rsidP="003150D1">
            <w:pPr>
              <w:autoSpaceDE w:val="0"/>
              <w:autoSpaceDN w:val="0"/>
              <w:adjustRightInd w:val="0"/>
              <w:spacing w:line="276" w:lineRule="auto"/>
              <w:jc w:val="both"/>
              <w:rPr>
                <w:rFonts w:ascii="Arial" w:hAnsi="Arial" w:cs="Arial"/>
                <w:sz w:val="22"/>
                <w:szCs w:val="22"/>
                <w:lang w:eastAsia="en-US"/>
              </w:rPr>
            </w:pPr>
            <w:r w:rsidRPr="00C67A31">
              <w:rPr>
                <w:rFonts w:ascii="Arial" w:hAnsi="Arial" w:cs="Arial"/>
                <w:sz w:val="22"/>
                <w:szCs w:val="22"/>
                <w:lang w:eastAsia="en-US"/>
              </w:rPr>
              <w:t>2.</w:t>
            </w:r>
          </w:p>
        </w:tc>
        <w:tc>
          <w:tcPr>
            <w:tcW w:w="2712" w:type="dxa"/>
          </w:tcPr>
          <w:p w14:paraId="52013D93" w14:textId="77777777" w:rsidR="00C13FEA" w:rsidRPr="00C67A31" w:rsidRDefault="00C13FEA" w:rsidP="003150D1">
            <w:pPr>
              <w:autoSpaceDE w:val="0"/>
              <w:autoSpaceDN w:val="0"/>
              <w:adjustRightInd w:val="0"/>
              <w:spacing w:line="276" w:lineRule="auto"/>
              <w:jc w:val="both"/>
              <w:rPr>
                <w:rFonts w:ascii="Arial" w:hAnsi="Arial" w:cs="Arial"/>
                <w:sz w:val="22"/>
                <w:szCs w:val="22"/>
                <w:lang w:eastAsia="en-US"/>
              </w:rPr>
            </w:pPr>
          </w:p>
        </w:tc>
        <w:tc>
          <w:tcPr>
            <w:tcW w:w="2268" w:type="dxa"/>
          </w:tcPr>
          <w:p w14:paraId="14A4121D" w14:textId="77777777" w:rsidR="00C13FEA" w:rsidRPr="00C67A31" w:rsidRDefault="00C13FEA" w:rsidP="003150D1">
            <w:pPr>
              <w:autoSpaceDE w:val="0"/>
              <w:autoSpaceDN w:val="0"/>
              <w:adjustRightInd w:val="0"/>
              <w:spacing w:line="276" w:lineRule="auto"/>
              <w:jc w:val="both"/>
              <w:rPr>
                <w:rFonts w:ascii="Arial" w:hAnsi="Arial" w:cs="Arial"/>
                <w:sz w:val="22"/>
                <w:szCs w:val="22"/>
                <w:lang w:eastAsia="en-US"/>
              </w:rPr>
            </w:pPr>
          </w:p>
          <w:p w14:paraId="7557909D" w14:textId="77777777" w:rsidR="00C13FEA" w:rsidRPr="00C67A31" w:rsidRDefault="00C13FEA" w:rsidP="003150D1">
            <w:pPr>
              <w:autoSpaceDE w:val="0"/>
              <w:autoSpaceDN w:val="0"/>
              <w:adjustRightInd w:val="0"/>
              <w:spacing w:line="276" w:lineRule="auto"/>
              <w:jc w:val="both"/>
              <w:rPr>
                <w:rFonts w:ascii="Arial" w:hAnsi="Arial" w:cs="Arial"/>
                <w:sz w:val="22"/>
                <w:szCs w:val="22"/>
                <w:lang w:eastAsia="en-US"/>
              </w:rPr>
            </w:pPr>
          </w:p>
        </w:tc>
        <w:tc>
          <w:tcPr>
            <w:tcW w:w="1842" w:type="dxa"/>
          </w:tcPr>
          <w:p w14:paraId="3B53CC13" w14:textId="77777777" w:rsidR="00C13FEA" w:rsidRPr="00C67A31" w:rsidRDefault="00C13FEA" w:rsidP="003150D1">
            <w:pPr>
              <w:autoSpaceDE w:val="0"/>
              <w:autoSpaceDN w:val="0"/>
              <w:adjustRightInd w:val="0"/>
              <w:spacing w:line="276" w:lineRule="auto"/>
              <w:jc w:val="both"/>
              <w:rPr>
                <w:rFonts w:ascii="Arial" w:hAnsi="Arial" w:cs="Arial"/>
                <w:sz w:val="22"/>
                <w:szCs w:val="22"/>
                <w:lang w:eastAsia="en-US"/>
              </w:rPr>
            </w:pPr>
          </w:p>
        </w:tc>
        <w:tc>
          <w:tcPr>
            <w:tcW w:w="1701" w:type="dxa"/>
          </w:tcPr>
          <w:p w14:paraId="18C8C441" w14:textId="77777777" w:rsidR="00C13FEA" w:rsidRPr="00C67A31" w:rsidRDefault="00C13FEA" w:rsidP="003150D1">
            <w:pPr>
              <w:autoSpaceDE w:val="0"/>
              <w:autoSpaceDN w:val="0"/>
              <w:adjustRightInd w:val="0"/>
              <w:spacing w:line="276" w:lineRule="auto"/>
              <w:jc w:val="both"/>
              <w:rPr>
                <w:rFonts w:ascii="Arial" w:hAnsi="Arial" w:cs="Arial"/>
                <w:sz w:val="22"/>
                <w:szCs w:val="22"/>
                <w:lang w:eastAsia="en-US"/>
              </w:rPr>
            </w:pPr>
          </w:p>
        </w:tc>
      </w:tr>
    </w:tbl>
    <w:p w14:paraId="1C2E3367" w14:textId="77777777" w:rsidR="00C13FEA" w:rsidRPr="00C67A31" w:rsidRDefault="00C13FEA" w:rsidP="003150D1">
      <w:pPr>
        <w:autoSpaceDE w:val="0"/>
        <w:autoSpaceDN w:val="0"/>
        <w:adjustRightInd w:val="0"/>
        <w:spacing w:after="0" w:line="276" w:lineRule="auto"/>
        <w:jc w:val="both"/>
        <w:rPr>
          <w:rFonts w:ascii="Arial" w:hAnsi="Arial" w:cs="Arial"/>
          <w:lang w:eastAsia="en-US"/>
        </w:rPr>
      </w:pPr>
    </w:p>
    <w:p w14:paraId="3376A639" w14:textId="24D9C048" w:rsidR="00C13FEA" w:rsidRDefault="00C13FEA" w:rsidP="003150D1">
      <w:pPr>
        <w:spacing w:after="0" w:line="276" w:lineRule="auto"/>
        <w:rPr>
          <w:rFonts w:ascii="Arial" w:hAnsi="Arial" w:cs="Arial"/>
          <w:lang w:eastAsia="en-US"/>
        </w:rPr>
      </w:pPr>
    </w:p>
    <w:p w14:paraId="50B2554F" w14:textId="0877EF1B" w:rsidR="00767D17" w:rsidRDefault="00767D17" w:rsidP="003150D1">
      <w:pPr>
        <w:spacing w:after="0" w:line="276" w:lineRule="auto"/>
        <w:rPr>
          <w:rFonts w:ascii="Arial" w:hAnsi="Arial" w:cs="Arial"/>
          <w:lang w:eastAsia="en-US"/>
        </w:rPr>
      </w:pPr>
    </w:p>
    <w:p w14:paraId="7C1CA204" w14:textId="71807108" w:rsidR="009A62FB" w:rsidRDefault="009A62FB" w:rsidP="003150D1">
      <w:pPr>
        <w:spacing w:after="0" w:line="276" w:lineRule="auto"/>
        <w:rPr>
          <w:rFonts w:ascii="Arial" w:hAnsi="Arial" w:cs="Arial"/>
          <w:lang w:eastAsia="en-US"/>
        </w:rPr>
      </w:pPr>
    </w:p>
    <w:p w14:paraId="677D2A3A" w14:textId="47C9E9AF" w:rsidR="009A62FB" w:rsidRDefault="009A62FB" w:rsidP="003150D1">
      <w:pPr>
        <w:spacing w:after="0" w:line="276" w:lineRule="auto"/>
        <w:rPr>
          <w:rFonts w:ascii="Arial" w:hAnsi="Arial" w:cs="Arial"/>
          <w:lang w:eastAsia="en-US"/>
        </w:rPr>
      </w:pPr>
    </w:p>
    <w:p w14:paraId="2816A6A8" w14:textId="08044AD5" w:rsidR="009A62FB" w:rsidRDefault="009A62FB" w:rsidP="003150D1">
      <w:pPr>
        <w:spacing w:after="0" w:line="276" w:lineRule="auto"/>
        <w:rPr>
          <w:rFonts w:ascii="Arial" w:hAnsi="Arial" w:cs="Arial"/>
          <w:lang w:eastAsia="en-US"/>
        </w:rPr>
      </w:pPr>
    </w:p>
    <w:p w14:paraId="27B79204" w14:textId="77E4EC7A" w:rsidR="009A62FB" w:rsidRDefault="009A62FB" w:rsidP="003150D1">
      <w:pPr>
        <w:spacing w:after="0" w:line="276" w:lineRule="auto"/>
        <w:rPr>
          <w:rFonts w:ascii="Arial" w:hAnsi="Arial" w:cs="Arial"/>
          <w:lang w:eastAsia="en-US"/>
        </w:rPr>
      </w:pPr>
    </w:p>
    <w:p w14:paraId="24510F50" w14:textId="54C547CD" w:rsidR="001C6B23" w:rsidRDefault="001C6B23" w:rsidP="003150D1">
      <w:pPr>
        <w:spacing w:after="0" w:line="276" w:lineRule="auto"/>
        <w:rPr>
          <w:rFonts w:ascii="Arial" w:hAnsi="Arial" w:cs="Arial"/>
          <w:lang w:eastAsia="en-US"/>
        </w:rPr>
      </w:pPr>
    </w:p>
    <w:p w14:paraId="2F607836" w14:textId="22F0894F" w:rsidR="001C6B23" w:rsidRDefault="001C6B23" w:rsidP="003150D1">
      <w:pPr>
        <w:spacing w:after="0" w:line="276" w:lineRule="auto"/>
        <w:rPr>
          <w:rFonts w:ascii="Arial" w:hAnsi="Arial" w:cs="Arial"/>
          <w:lang w:eastAsia="en-US"/>
        </w:rPr>
      </w:pPr>
    </w:p>
    <w:p w14:paraId="00D05F70" w14:textId="77777777" w:rsidR="001C6B23" w:rsidRDefault="001C6B23" w:rsidP="003150D1">
      <w:pPr>
        <w:spacing w:after="0" w:line="276" w:lineRule="auto"/>
        <w:rPr>
          <w:rFonts w:ascii="Arial" w:hAnsi="Arial" w:cs="Arial"/>
          <w:lang w:eastAsia="en-US"/>
        </w:rPr>
      </w:pPr>
    </w:p>
    <w:p w14:paraId="0E6C20CA" w14:textId="6532964F" w:rsidR="009A62FB" w:rsidRDefault="009A62FB" w:rsidP="003150D1">
      <w:pPr>
        <w:spacing w:after="0" w:line="276" w:lineRule="auto"/>
        <w:rPr>
          <w:rFonts w:ascii="Arial" w:hAnsi="Arial" w:cs="Arial"/>
          <w:lang w:eastAsia="en-US"/>
        </w:rPr>
      </w:pPr>
    </w:p>
    <w:p w14:paraId="60BD45FD" w14:textId="77777777" w:rsidR="009A62FB" w:rsidRDefault="009A62FB" w:rsidP="003150D1">
      <w:pPr>
        <w:spacing w:after="0" w:line="276" w:lineRule="auto"/>
        <w:rPr>
          <w:rFonts w:ascii="Arial" w:hAnsi="Arial" w:cs="Arial"/>
          <w:lang w:eastAsia="en-US"/>
        </w:rPr>
      </w:pPr>
    </w:p>
    <w:p w14:paraId="0E104086" w14:textId="2087FFD7" w:rsidR="00767D17" w:rsidRDefault="00767D17" w:rsidP="003150D1">
      <w:pPr>
        <w:spacing w:after="0" w:line="276" w:lineRule="auto"/>
        <w:rPr>
          <w:rFonts w:ascii="Arial" w:hAnsi="Arial" w:cs="Arial"/>
          <w:lang w:eastAsia="en-US"/>
        </w:rPr>
      </w:pPr>
    </w:p>
    <w:p w14:paraId="1C6EA690" w14:textId="77777777" w:rsidR="00767D17" w:rsidRPr="00C67A31" w:rsidRDefault="00767D17" w:rsidP="003150D1">
      <w:pPr>
        <w:spacing w:after="0" w:line="276" w:lineRule="auto"/>
        <w:rPr>
          <w:rFonts w:ascii="Arial" w:hAnsi="Arial" w:cs="Arial"/>
          <w:lang w:eastAsia="en-US"/>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C13FEA" w:rsidRPr="00C67A31" w14:paraId="137AB0B9"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69D3AE33" w14:textId="77777777" w:rsidR="00C13FEA" w:rsidRPr="00C67A31" w:rsidRDefault="00C13FEA" w:rsidP="003150D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KRAJ</w:t>
            </w:r>
          </w:p>
          <w:p w14:paraId="78CEBE07"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tc>
        <w:tc>
          <w:tcPr>
            <w:tcW w:w="2410" w:type="dxa"/>
            <w:tcBorders>
              <w:top w:val="single" w:sz="4" w:space="0" w:color="C0C0C0"/>
              <w:left w:val="single" w:sz="4" w:space="0" w:color="C0C0C0"/>
              <w:bottom w:val="single" w:sz="4" w:space="0" w:color="C0C0C0"/>
            </w:tcBorders>
            <w:tcMar>
              <w:top w:w="0" w:type="dxa"/>
              <w:left w:w="108" w:type="dxa"/>
              <w:bottom w:w="0" w:type="dxa"/>
              <w:right w:w="108" w:type="dxa"/>
            </w:tcMar>
          </w:tcPr>
          <w:p w14:paraId="2E5D1B23" w14:textId="3E41539C" w:rsidR="00C13FEA" w:rsidRPr="00C67A31" w:rsidRDefault="00E02162" w:rsidP="003150D1">
            <w:pPr>
              <w:suppressAutoHyphens/>
              <w:autoSpaceDN w:val="0"/>
              <w:snapToGrid w:val="0"/>
              <w:spacing w:after="0" w:line="276" w:lineRule="auto"/>
              <w:ind w:right="6"/>
              <w:jc w:val="center"/>
              <w:textAlignment w:val="baseline"/>
              <w:rPr>
                <w:rFonts w:ascii="Arial" w:hAnsi="Arial" w:cs="Arial"/>
                <w:kern w:val="3"/>
                <w:lang w:eastAsia="zh-CN"/>
              </w:rPr>
            </w:pPr>
            <w:r>
              <w:rPr>
                <w:rFonts w:ascii="Arial" w:hAnsi="Arial" w:cs="Arial"/>
                <w:kern w:val="3"/>
                <w:lang w:eastAsia="zh-CN"/>
              </w:rPr>
              <w:t>ŽIG</w:t>
            </w:r>
          </w:p>
        </w:tc>
        <w:tc>
          <w:tcPr>
            <w:tcW w:w="4520"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4E6ECA6" w14:textId="77777777" w:rsidR="00C13FEA" w:rsidRPr="00C67A31" w:rsidRDefault="00C13FEA" w:rsidP="003150D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PONUDNIK</w:t>
            </w:r>
          </w:p>
          <w:p w14:paraId="6A117B76"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ime in priimek zakonitega zastopnika in podpis</w:t>
            </w:r>
          </w:p>
          <w:p w14:paraId="3BBA51EF"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p w14:paraId="75E5FF29"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tc>
      </w:tr>
    </w:tbl>
    <w:p w14:paraId="64DA612D" w14:textId="77777777" w:rsidR="00C13FEA" w:rsidRPr="00C67A31" w:rsidRDefault="00C13FEA" w:rsidP="003150D1">
      <w:pPr>
        <w:spacing w:after="0" w:line="276" w:lineRule="auto"/>
        <w:rPr>
          <w:rFonts w:ascii="Arial" w:hAnsi="Arial" w:cs="Arial"/>
          <w:b/>
          <w:bCs/>
          <w:i/>
          <w:iCs/>
          <w:spacing w:val="20"/>
          <w:lang w:eastAsia="zh-CN"/>
        </w:rPr>
      </w:pPr>
      <w:r w:rsidRPr="00C67A31">
        <w:rPr>
          <w:rFonts w:ascii="Arial" w:hAnsi="Arial" w:cs="Arial"/>
        </w:rPr>
        <w:br w:type="page"/>
      </w:r>
    </w:p>
    <w:p w14:paraId="28CEEF7D" w14:textId="77777777" w:rsidR="00C13FEA" w:rsidRPr="00C67A31" w:rsidRDefault="00C13FEA" w:rsidP="00A973AE">
      <w:pPr>
        <w:pStyle w:val="Slog3"/>
        <w:rPr>
          <w:rStyle w:val="Neenpoudarek"/>
          <w:rFonts w:ascii="Arial" w:hAnsi="Arial" w:cs="Arial"/>
          <w:i/>
          <w:iCs w:val="0"/>
          <w:color w:val="auto"/>
          <w:sz w:val="22"/>
        </w:rPr>
      </w:pPr>
      <w:bookmarkStart w:id="131" w:name="_Toc121730411"/>
      <w:r w:rsidRPr="00C67A31">
        <w:rPr>
          <w:rStyle w:val="Neenpoudarek"/>
          <w:rFonts w:ascii="Arial" w:hAnsi="Arial" w:cs="Arial"/>
          <w:i/>
          <w:color w:val="auto"/>
          <w:sz w:val="22"/>
        </w:rPr>
        <w:lastRenderedPageBreak/>
        <w:t>PRILOGA št. 9</w:t>
      </w:r>
      <w:bookmarkEnd w:id="131"/>
    </w:p>
    <w:p w14:paraId="25C656B8" w14:textId="77777777" w:rsidR="00C13FEA" w:rsidRPr="00C67A31" w:rsidRDefault="00C13FEA" w:rsidP="003150D1">
      <w:pPr>
        <w:pStyle w:val="Intenzivencitat"/>
      </w:pPr>
      <w:bookmarkStart w:id="132" w:name="_Toc121730412"/>
      <w:bookmarkStart w:id="133" w:name="_Hlk516595023"/>
      <w:r w:rsidRPr="00C67A31">
        <w:t>POTRDILO O DOBRO OPRAVLJENEM DELU PONUDNIKA</w:t>
      </w:r>
      <w:bookmarkEnd w:id="132"/>
    </w:p>
    <w:bookmarkEnd w:id="133"/>
    <w:p w14:paraId="44F98F2F" w14:textId="77777777" w:rsidR="00C13FEA" w:rsidRPr="00C67A31" w:rsidRDefault="00C13FEA" w:rsidP="003150D1">
      <w:pPr>
        <w:spacing w:after="0" w:line="276" w:lineRule="auto"/>
        <w:rPr>
          <w:rFonts w:ascii="Arial" w:hAnsi="Arial" w:cs="Arial"/>
        </w:rPr>
      </w:pPr>
      <w:r w:rsidRPr="00C67A31">
        <w:rPr>
          <w:rFonts w:ascii="Arial" w:hAnsi="Arial" w:cs="Arial"/>
        </w:rPr>
        <w:t>Naziv in naslov potrjevalca reference:</w:t>
      </w:r>
    </w:p>
    <w:p w14:paraId="34F6DCB6" w14:textId="77777777" w:rsidR="00C13FEA" w:rsidRPr="00C67A31" w:rsidRDefault="00C13FEA" w:rsidP="003150D1">
      <w:pPr>
        <w:spacing w:after="0" w:line="276" w:lineRule="auto"/>
        <w:rPr>
          <w:rFonts w:ascii="Arial" w:hAnsi="Arial" w:cs="Arial"/>
        </w:rPr>
      </w:pPr>
      <w:r w:rsidRPr="00C67A31">
        <w:rPr>
          <w:rFonts w:ascii="Arial" w:hAnsi="Arial" w:cs="Arial"/>
        </w:rPr>
        <w:t>_________________________________________</w:t>
      </w:r>
    </w:p>
    <w:p w14:paraId="7D7DF566" w14:textId="77777777" w:rsidR="00C13FEA" w:rsidRPr="00C67A31" w:rsidRDefault="00C13FEA" w:rsidP="003150D1">
      <w:pPr>
        <w:spacing w:after="0" w:line="276" w:lineRule="auto"/>
        <w:rPr>
          <w:rFonts w:ascii="Arial" w:hAnsi="Arial" w:cs="Arial"/>
        </w:rPr>
      </w:pPr>
      <w:r w:rsidRPr="00C67A31">
        <w:rPr>
          <w:rFonts w:ascii="Arial" w:hAnsi="Arial" w:cs="Arial"/>
        </w:rPr>
        <w:t>_________________________________________</w:t>
      </w:r>
    </w:p>
    <w:p w14:paraId="643C4E9A" w14:textId="77777777" w:rsidR="00C13FEA" w:rsidRPr="00C67A31" w:rsidRDefault="00C13FEA" w:rsidP="003150D1">
      <w:pPr>
        <w:spacing w:after="0" w:line="276" w:lineRule="auto"/>
        <w:rPr>
          <w:rFonts w:ascii="Arial" w:hAnsi="Arial" w:cs="Arial"/>
        </w:rPr>
      </w:pPr>
      <w:r w:rsidRPr="00C67A31">
        <w:rPr>
          <w:rFonts w:ascii="Arial" w:hAnsi="Arial" w:cs="Arial"/>
        </w:rPr>
        <w:t>_________________________________________</w:t>
      </w:r>
    </w:p>
    <w:p w14:paraId="78A05038" w14:textId="77777777" w:rsidR="00C13FEA" w:rsidRPr="00C67A31" w:rsidRDefault="00C13FEA" w:rsidP="003150D1">
      <w:pPr>
        <w:spacing w:after="0" w:line="276" w:lineRule="auto"/>
        <w:rPr>
          <w:rFonts w:ascii="Arial" w:hAnsi="Arial" w:cs="Arial"/>
        </w:rPr>
      </w:pPr>
    </w:p>
    <w:p w14:paraId="39327239" w14:textId="77777777" w:rsidR="00C13FEA" w:rsidRPr="00C67A31" w:rsidRDefault="00C13FEA" w:rsidP="003150D1">
      <w:pPr>
        <w:spacing w:after="0" w:line="276" w:lineRule="auto"/>
        <w:jc w:val="center"/>
        <w:rPr>
          <w:rFonts w:ascii="Arial" w:hAnsi="Arial" w:cs="Arial"/>
          <w:b/>
        </w:rPr>
      </w:pPr>
      <w:r w:rsidRPr="00C67A31">
        <w:rPr>
          <w:rFonts w:ascii="Arial" w:hAnsi="Arial" w:cs="Arial"/>
          <w:b/>
        </w:rPr>
        <w:t>IZJAVA - POTRDILO REFERENCE</w:t>
      </w:r>
    </w:p>
    <w:p w14:paraId="5F54D48A" w14:textId="77777777" w:rsidR="00C13FEA" w:rsidRPr="00C67A31" w:rsidRDefault="00C13FEA" w:rsidP="003150D1">
      <w:pPr>
        <w:spacing w:after="0" w:line="276" w:lineRule="auto"/>
        <w:jc w:val="center"/>
        <w:rPr>
          <w:rFonts w:ascii="Arial" w:hAnsi="Arial" w:cs="Arial"/>
          <w:b/>
        </w:rPr>
      </w:pPr>
    </w:p>
    <w:p w14:paraId="546A982F" w14:textId="77777777" w:rsidR="00C13FEA" w:rsidRPr="00C67A31" w:rsidRDefault="00C13FEA" w:rsidP="003150D1">
      <w:pPr>
        <w:spacing w:after="0" w:line="276" w:lineRule="auto"/>
        <w:jc w:val="both"/>
        <w:rPr>
          <w:rFonts w:ascii="Arial" w:hAnsi="Arial" w:cs="Arial"/>
        </w:rPr>
      </w:pPr>
      <w:r w:rsidRPr="00C67A31">
        <w:rPr>
          <w:rFonts w:ascii="Arial" w:hAnsi="Arial" w:cs="Arial"/>
        </w:rPr>
        <w:t xml:space="preserve">Pod kazensko in materialno odgovornostjo izjavljamo, da je družba ___________________________________________________izvedla____________________________________________________________________, po pogodbi št. ___________________________, z dne ____________________________,v vrednosti _____________________ EUR, </w:t>
      </w:r>
    </w:p>
    <w:p w14:paraId="185D2C0D" w14:textId="77777777" w:rsidR="00C13FEA" w:rsidRPr="00C67A31" w:rsidRDefault="00C13FEA" w:rsidP="003150D1">
      <w:pPr>
        <w:spacing w:after="0" w:line="276" w:lineRule="auto"/>
        <w:jc w:val="both"/>
        <w:rPr>
          <w:rFonts w:ascii="Arial" w:hAnsi="Arial" w:cs="Arial"/>
        </w:rPr>
      </w:pPr>
      <w:r w:rsidRPr="00C67A31">
        <w:rPr>
          <w:rFonts w:ascii="Arial" w:hAnsi="Arial" w:cs="Arial"/>
        </w:rPr>
        <w:t>v obdobju od ______________  ________ do ____________  ________.</w:t>
      </w:r>
    </w:p>
    <w:p w14:paraId="496FB48E" w14:textId="77777777" w:rsidR="00C13FEA" w:rsidRPr="00C67A31" w:rsidRDefault="00C13FEA" w:rsidP="003150D1">
      <w:pPr>
        <w:spacing w:after="0" w:line="276" w:lineRule="auto"/>
        <w:ind w:firstLine="708"/>
        <w:jc w:val="both"/>
        <w:rPr>
          <w:rFonts w:ascii="Arial" w:hAnsi="Arial" w:cs="Arial"/>
        </w:rPr>
      </w:pPr>
      <w:r w:rsidRPr="00C67A31">
        <w:rPr>
          <w:rFonts w:ascii="Arial" w:hAnsi="Arial" w:cs="Arial"/>
        </w:rPr>
        <w:t xml:space="preserve">              (mesec)</w:t>
      </w:r>
      <w:r w:rsidRPr="00C67A31">
        <w:rPr>
          <w:rFonts w:ascii="Arial" w:hAnsi="Arial" w:cs="Arial"/>
        </w:rPr>
        <w:tab/>
        <w:t xml:space="preserve">          (leto)                   (mesec)       (leto)</w:t>
      </w:r>
    </w:p>
    <w:p w14:paraId="5D6E9083" w14:textId="77777777" w:rsidR="00C13FEA" w:rsidRPr="00C67A31" w:rsidRDefault="00C13FEA" w:rsidP="003150D1">
      <w:pPr>
        <w:spacing w:after="0" w:line="276" w:lineRule="auto"/>
        <w:jc w:val="both"/>
        <w:rPr>
          <w:rFonts w:ascii="Arial" w:hAnsi="Arial" w:cs="Arial"/>
        </w:rPr>
      </w:pPr>
    </w:p>
    <w:p w14:paraId="75AAE520" w14:textId="54031F1F" w:rsidR="00C13FEA" w:rsidRPr="00C67A31" w:rsidRDefault="00C13FEA" w:rsidP="003150D1">
      <w:pPr>
        <w:spacing w:after="0" w:line="276" w:lineRule="auto"/>
        <w:jc w:val="both"/>
        <w:rPr>
          <w:rFonts w:ascii="Arial" w:hAnsi="Arial" w:cs="Arial"/>
        </w:rPr>
      </w:pPr>
      <w:r w:rsidRPr="00C67A31">
        <w:rPr>
          <w:rFonts w:ascii="Arial" w:hAnsi="Arial" w:cs="Arial"/>
        </w:rPr>
        <w:t>D</w:t>
      </w:r>
      <w:r w:rsidR="00165C99">
        <w:rPr>
          <w:rFonts w:ascii="Arial" w:hAnsi="Arial" w:cs="Arial"/>
        </w:rPr>
        <w:t>obave</w:t>
      </w:r>
      <w:r w:rsidR="008E05FC">
        <w:rPr>
          <w:rFonts w:ascii="Arial" w:hAnsi="Arial" w:cs="Arial"/>
        </w:rPr>
        <w:t xml:space="preserve"> in montaže</w:t>
      </w:r>
      <w:r w:rsidRPr="00C67A31">
        <w:rPr>
          <w:rFonts w:ascii="Arial" w:hAnsi="Arial" w:cs="Arial"/>
        </w:rPr>
        <w:t xml:space="preserve"> so se izvajal</w:t>
      </w:r>
      <w:r w:rsidR="00165C99">
        <w:rPr>
          <w:rFonts w:ascii="Arial" w:hAnsi="Arial" w:cs="Arial"/>
        </w:rPr>
        <w:t>e</w:t>
      </w:r>
      <w:r w:rsidRPr="00C67A31">
        <w:rPr>
          <w:rFonts w:ascii="Arial" w:hAnsi="Arial" w:cs="Arial"/>
        </w:rPr>
        <w:t xml:space="preserve"> v naslednjem kraju (krajih): ________________________________________.</w:t>
      </w:r>
    </w:p>
    <w:p w14:paraId="38250046" w14:textId="77777777" w:rsidR="00C13FEA" w:rsidRPr="00C67A31" w:rsidRDefault="00C13FEA" w:rsidP="003150D1">
      <w:pPr>
        <w:spacing w:after="0" w:line="276" w:lineRule="auto"/>
        <w:jc w:val="both"/>
        <w:rPr>
          <w:rFonts w:ascii="Arial" w:hAnsi="Arial" w:cs="Arial"/>
        </w:rPr>
      </w:pPr>
    </w:p>
    <w:p w14:paraId="7E885CCF" w14:textId="2A61572F" w:rsidR="00C13FEA" w:rsidRPr="00C67A31" w:rsidRDefault="00C13FEA" w:rsidP="003150D1">
      <w:pPr>
        <w:spacing w:after="0" w:line="276" w:lineRule="auto"/>
        <w:jc w:val="both"/>
        <w:rPr>
          <w:rFonts w:ascii="Arial" w:hAnsi="Arial" w:cs="Arial"/>
        </w:rPr>
      </w:pPr>
      <w:r w:rsidRPr="00C67A31">
        <w:rPr>
          <w:rFonts w:ascii="Arial" w:hAnsi="Arial" w:cs="Arial"/>
        </w:rPr>
        <w:t xml:space="preserve">Obseg izvedbe </w:t>
      </w:r>
      <w:r w:rsidR="00822525">
        <w:rPr>
          <w:rFonts w:ascii="Arial" w:hAnsi="Arial" w:cs="Arial"/>
        </w:rPr>
        <w:t>referenčnega posla</w:t>
      </w:r>
      <w:r w:rsidRPr="00C67A31">
        <w:rPr>
          <w:rFonts w:ascii="Arial" w:hAnsi="Arial" w:cs="Arial"/>
        </w:rPr>
        <w:t>, iz katerega mora biti razvidno izpolnjevanje referenčnega pogoja: ____________________________________________________________________________________________________________________________________________________</w:t>
      </w:r>
    </w:p>
    <w:p w14:paraId="505D7A2B" w14:textId="77777777" w:rsidR="00C13FEA" w:rsidRPr="00C67A31" w:rsidRDefault="00C13FEA" w:rsidP="003150D1">
      <w:pPr>
        <w:spacing w:after="0" w:line="276" w:lineRule="auto"/>
        <w:jc w:val="both"/>
        <w:rPr>
          <w:rFonts w:ascii="Arial" w:hAnsi="Arial" w:cs="Arial"/>
        </w:rPr>
      </w:pPr>
    </w:p>
    <w:p w14:paraId="2D249EF6" w14:textId="0445F540" w:rsidR="00C13FEA" w:rsidRPr="00C67A31" w:rsidRDefault="00BE3EE8" w:rsidP="003150D1">
      <w:pPr>
        <w:spacing w:after="0" w:line="276" w:lineRule="auto"/>
        <w:jc w:val="both"/>
        <w:rPr>
          <w:rFonts w:ascii="Arial" w:hAnsi="Arial" w:cs="Arial"/>
        </w:rPr>
      </w:pPr>
      <w:r>
        <w:rPr>
          <w:rFonts w:ascii="Arial" w:hAnsi="Arial" w:cs="Arial"/>
        </w:rPr>
        <w:t>Posel je</w:t>
      </w:r>
      <w:r w:rsidR="00822525">
        <w:rPr>
          <w:rFonts w:ascii="Arial" w:hAnsi="Arial" w:cs="Arial"/>
        </w:rPr>
        <w:t xml:space="preserve"> bil</w:t>
      </w:r>
      <w:r w:rsidR="00C13FEA" w:rsidRPr="00C67A31">
        <w:rPr>
          <w:rFonts w:ascii="Arial" w:hAnsi="Arial" w:cs="Arial"/>
        </w:rPr>
        <w:t xml:space="preserve"> opravljen pravočasno, strokovno, kvalitetno in v skladu z določili pogodbe. Obračun izvedenih d</w:t>
      </w:r>
      <w:r w:rsidR="00775B0C">
        <w:rPr>
          <w:rFonts w:ascii="Arial" w:hAnsi="Arial" w:cs="Arial"/>
        </w:rPr>
        <w:t>obav</w:t>
      </w:r>
      <w:r w:rsidR="00C13FEA" w:rsidRPr="00C67A31">
        <w:rPr>
          <w:rFonts w:ascii="Arial" w:hAnsi="Arial" w:cs="Arial"/>
        </w:rPr>
        <w:t xml:space="preserve"> je bil izveden korektno.</w:t>
      </w:r>
    </w:p>
    <w:p w14:paraId="70F306F3" w14:textId="77777777" w:rsidR="00C13FEA" w:rsidRPr="00C67A31" w:rsidRDefault="00C13FEA" w:rsidP="003150D1">
      <w:pPr>
        <w:spacing w:after="0" w:line="276" w:lineRule="auto"/>
        <w:jc w:val="both"/>
        <w:rPr>
          <w:rFonts w:ascii="Arial" w:hAnsi="Arial" w:cs="Arial"/>
        </w:rPr>
      </w:pPr>
    </w:p>
    <w:p w14:paraId="365E9256" w14:textId="77777777" w:rsidR="00C13FEA" w:rsidRPr="00C67A31" w:rsidRDefault="00C13FEA" w:rsidP="003150D1">
      <w:pPr>
        <w:spacing w:after="0" w:line="276" w:lineRule="auto"/>
        <w:jc w:val="both"/>
        <w:rPr>
          <w:rFonts w:ascii="Arial" w:hAnsi="Arial" w:cs="Arial"/>
        </w:rPr>
      </w:pPr>
      <w:r w:rsidRPr="00C67A31">
        <w:rPr>
          <w:rFonts w:ascii="Arial" w:hAnsi="Arial" w:cs="Arial"/>
        </w:rPr>
        <w:t>Kontaktna oseba referenčnega naročnika, ki jo lahko naročnik kontaktira za preverjanje reference:</w:t>
      </w:r>
    </w:p>
    <w:p w14:paraId="6520C308" w14:textId="77777777" w:rsidR="00C13FEA" w:rsidRPr="00C67A31" w:rsidRDefault="00C13FEA" w:rsidP="003150D1">
      <w:pPr>
        <w:spacing w:after="0" w:line="276" w:lineRule="auto"/>
        <w:jc w:val="both"/>
        <w:rPr>
          <w:rFonts w:ascii="Arial" w:hAnsi="Arial" w:cs="Arial"/>
        </w:rPr>
      </w:pPr>
      <w:r w:rsidRPr="00C67A31">
        <w:rPr>
          <w:rFonts w:ascii="Arial" w:hAnsi="Arial" w:cs="Arial"/>
        </w:rPr>
        <w:t>IME IN PRIIMEK:</w:t>
      </w:r>
    </w:p>
    <w:p w14:paraId="34E70949" w14:textId="77777777" w:rsidR="00C13FEA" w:rsidRPr="00C67A31" w:rsidRDefault="00C13FEA" w:rsidP="003150D1">
      <w:pPr>
        <w:spacing w:after="0" w:line="276" w:lineRule="auto"/>
        <w:jc w:val="both"/>
        <w:rPr>
          <w:rFonts w:ascii="Arial" w:hAnsi="Arial" w:cs="Arial"/>
        </w:rPr>
      </w:pPr>
      <w:r w:rsidRPr="00C67A31">
        <w:rPr>
          <w:rFonts w:ascii="Arial" w:hAnsi="Arial" w:cs="Arial"/>
        </w:rPr>
        <w:t>naziv pri referenčnem naročniku:</w:t>
      </w:r>
    </w:p>
    <w:p w14:paraId="1E5C0745" w14:textId="77777777" w:rsidR="00C13FEA" w:rsidRPr="00C67A31" w:rsidRDefault="00C13FEA" w:rsidP="003150D1">
      <w:pPr>
        <w:spacing w:after="0" w:line="276" w:lineRule="auto"/>
        <w:jc w:val="both"/>
        <w:rPr>
          <w:rFonts w:ascii="Arial" w:hAnsi="Arial" w:cs="Arial"/>
        </w:rPr>
      </w:pPr>
      <w:r w:rsidRPr="00C67A31">
        <w:rPr>
          <w:rFonts w:ascii="Arial" w:hAnsi="Arial" w:cs="Arial"/>
        </w:rPr>
        <w:t>e-mail:</w:t>
      </w:r>
    </w:p>
    <w:p w14:paraId="4B8F9C0F" w14:textId="77777777" w:rsidR="00C13FEA" w:rsidRPr="00C67A31" w:rsidRDefault="00C13FEA" w:rsidP="003150D1">
      <w:pPr>
        <w:spacing w:after="0" w:line="276" w:lineRule="auto"/>
        <w:rPr>
          <w:rFonts w:ascii="Arial" w:hAnsi="Arial" w:cs="Arial"/>
        </w:rPr>
      </w:pPr>
      <w:r w:rsidRPr="00C67A31">
        <w:rPr>
          <w:rFonts w:ascii="Arial" w:hAnsi="Arial" w:cs="Arial"/>
        </w:rPr>
        <w:t>telefon:</w:t>
      </w:r>
    </w:p>
    <w:p w14:paraId="5F62DBEA" w14:textId="77777777" w:rsidR="00C13FEA" w:rsidRPr="00C67A31" w:rsidRDefault="00C13FEA" w:rsidP="003150D1">
      <w:pPr>
        <w:spacing w:after="0" w:line="276" w:lineRule="auto"/>
        <w:rPr>
          <w:rFonts w:ascii="Arial" w:hAnsi="Arial" w:cs="Arial"/>
        </w:rPr>
      </w:pPr>
    </w:p>
    <w:p w14:paraId="6E9B927F" w14:textId="77777777" w:rsidR="00C13FEA" w:rsidRPr="00C67A31" w:rsidRDefault="00C13FEA" w:rsidP="003150D1">
      <w:pPr>
        <w:spacing w:after="0" w:line="276" w:lineRule="auto"/>
        <w:rPr>
          <w:rFonts w:ascii="Arial" w:hAnsi="Arial" w:cs="Arial"/>
          <w:b/>
          <w:u w:val="single"/>
        </w:rPr>
      </w:pPr>
      <w:r w:rsidRPr="00C67A31">
        <w:rPr>
          <w:rFonts w:ascii="Arial" w:hAnsi="Arial" w:cs="Arial"/>
          <w:b/>
          <w:u w:val="single"/>
        </w:rPr>
        <w:t>OPOMBA:</w:t>
      </w:r>
    </w:p>
    <w:p w14:paraId="5541835B" w14:textId="77451627" w:rsidR="00C13FEA" w:rsidRPr="00C67A31" w:rsidRDefault="00C13FEA" w:rsidP="003150D1">
      <w:pPr>
        <w:spacing w:after="0" w:line="276" w:lineRule="auto"/>
        <w:rPr>
          <w:rFonts w:ascii="Arial" w:hAnsi="Arial" w:cs="Arial"/>
        </w:rPr>
      </w:pPr>
      <w:r w:rsidRPr="00C67A31">
        <w:rPr>
          <w:rFonts w:ascii="Arial" w:hAnsi="Arial" w:cs="Arial"/>
        </w:rPr>
        <w:t>-  Reference, ki ne bodo vpisane v obrazec in potrjene s strani naročnikov na tem obrazcu ali na potrdilu, ki po vsebini vsebuje vse podatke iz tega obrazca, se pri ocenjevanju ponudb ne bodo upoštevale.</w:t>
      </w:r>
    </w:p>
    <w:p w14:paraId="4D59176B" w14:textId="77777777" w:rsidR="00C13FEA" w:rsidRPr="00C67A31" w:rsidRDefault="00C13FEA" w:rsidP="003150D1">
      <w:pPr>
        <w:spacing w:after="0" w:line="276" w:lineRule="auto"/>
        <w:rPr>
          <w:rFonts w:ascii="Arial" w:hAnsi="Arial" w:cs="Arial"/>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C13FEA" w:rsidRPr="00C67A31" w14:paraId="404388A9"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6DE44A25" w14:textId="77777777" w:rsidR="00C13FEA" w:rsidRPr="00C67A31" w:rsidRDefault="00C13FEA" w:rsidP="003150D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KRAJ</w:t>
            </w:r>
          </w:p>
          <w:p w14:paraId="69FD6B52" w14:textId="3FDBC412" w:rsidR="00C13FEA" w:rsidRPr="00C67A31" w:rsidRDefault="00FA2768" w:rsidP="003150D1">
            <w:pPr>
              <w:suppressAutoHyphens/>
              <w:autoSpaceDN w:val="0"/>
              <w:spacing w:after="0" w:line="276" w:lineRule="auto"/>
              <w:ind w:right="6"/>
              <w:jc w:val="center"/>
              <w:textAlignment w:val="baseline"/>
              <w:rPr>
                <w:rFonts w:ascii="Arial" w:hAnsi="Arial" w:cs="Arial"/>
                <w:kern w:val="3"/>
                <w:lang w:eastAsia="zh-CN"/>
              </w:rPr>
            </w:pPr>
            <w:r>
              <w:rPr>
                <w:rFonts w:ascii="Arial" w:hAnsi="Arial" w:cs="Arial"/>
                <w:kern w:val="3"/>
                <w:lang w:eastAsia="zh-CN"/>
              </w:rPr>
              <w:t>DATUM</w:t>
            </w:r>
          </w:p>
        </w:tc>
        <w:tc>
          <w:tcPr>
            <w:tcW w:w="2410" w:type="dxa"/>
            <w:tcBorders>
              <w:top w:val="single" w:sz="4" w:space="0" w:color="C0C0C0"/>
              <w:left w:val="single" w:sz="4" w:space="0" w:color="C0C0C0"/>
              <w:bottom w:val="single" w:sz="4" w:space="0" w:color="C0C0C0"/>
            </w:tcBorders>
            <w:tcMar>
              <w:top w:w="0" w:type="dxa"/>
              <w:left w:w="108" w:type="dxa"/>
              <w:bottom w:w="0" w:type="dxa"/>
              <w:right w:w="108" w:type="dxa"/>
            </w:tcMar>
          </w:tcPr>
          <w:p w14:paraId="3A0B089F" w14:textId="77777777" w:rsidR="00C13FEA" w:rsidRPr="00C67A31" w:rsidRDefault="00C13FEA" w:rsidP="003150D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ŽIG</w:t>
            </w:r>
          </w:p>
        </w:tc>
        <w:tc>
          <w:tcPr>
            <w:tcW w:w="4520"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5456A1D0" w14:textId="77777777" w:rsidR="00C13FEA" w:rsidRPr="00C67A31" w:rsidRDefault="00C13FEA" w:rsidP="003150D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REFERENČNI NAROČNIK / INVESTITOR</w:t>
            </w:r>
          </w:p>
          <w:p w14:paraId="1A8A918A" w14:textId="77777777" w:rsidR="00C13FEA" w:rsidRPr="00C67A31" w:rsidRDefault="00C13FEA" w:rsidP="003150D1">
            <w:pPr>
              <w:suppressAutoHyphens/>
              <w:autoSpaceDN w:val="0"/>
              <w:snapToGrid w:val="0"/>
              <w:spacing w:after="0" w:line="276" w:lineRule="auto"/>
              <w:ind w:right="6"/>
              <w:jc w:val="center"/>
              <w:textAlignment w:val="baseline"/>
              <w:rPr>
                <w:rFonts w:ascii="Arial" w:hAnsi="Arial" w:cs="Arial"/>
                <w:kern w:val="3"/>
                <w:lang w:eastAsia="zh-CN"/>
              </w:rPr>
            </w:pPr>
          </w:p>
          <w:p w14:paraId="50FE20F7"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ime in priimek zakonitega zastopnika in podpis</w:t>
            </w:r>
          </w:p>
        </w:tc>
      </w:tr>
    </w:tbl>
    <w:p w14:paraId="0952D1A7" w14:textId="77777777" w:rsidR="00C13FEA" w:rsidRPr="00C67A31" w:rsidRDefault="00C13FEA" w:rsidP="003150D1">
      <w:pPr>
        <w:spacing w:after="0" w:line="276" w:lineRule="auto"/>
        <w:rPr>
          <w:rFonts w:ascii="Arial" w:hAnsi="Arial" w:cs="Arial"/>
        </w:rPr>
      </w:pPr>
      <w:bookmarkStart w:id="134" w:name="_Toc460587308"/>
      <w:bookmarkEnd w:id="129"/>
      <w:bookmarkEnd w:id="130"/>
    </w:p>
    <w:bookmarkEnd w:id="134"/>
    <w:p w14:paraId="146DEC9A" w14:textId="5B365BBE" w:rsidR="00C13FEA" w:rsidRDefault="00C13FEA" w:rsidP="003150D1">
      <w:pPr>
        <w:pStyle w:val="Standard"/>
        <w:rPr>
          <w:rFonts w:ascii="Arial" w:hAnsi="Arial" w:cs="Arial"/>
          <w:b/>
          <w:u w:val="single"/>
        </w:rPr>
      </w:pPr>
    </w:p>
    <w:p w14:paraId="4E5C4367" w14:textId="189301D4" w:rsidR="002C36F6" w:rsidRPr="00A973AE" w:rsidRDefault="002C36F6" w:rsidP="00A973AE">
      <w:pPr>
        <w:pStyle w:val="Slog3"/>
        <w:rPr>
          <w:rStyle w:val="Neenpoudarek"/>
          <w:rFonts w:ascii="Arial" w:hAnsi="Arial" w:cs="Arial"/>
          <w:i/>
          <w:color w:val="auto"/>
          <w:sz w:val="22"/>
        </w:rPr>
      </w:pPr>
      <w:bookmarkStart w:id="135" w:name="_Toc121730413"/>
      <w:bookmarkStart w:id="136" w:name="_Toc76564320"/>
      <w:r w:rsidRPr="00A973AE">
        <w:rPr>
          <w:rStyle w:val="Neenpoudarek"/>
          <w:rFonts w:ascii="Arial" w:hAnsi="Arial" w:cs="Arial"/>
          <w:i/>
          <w:color w:val="auto"/>
          <w:sz w:val="22"/>
        </w:rPr>
        <w:lastRenderedPageBreak/>
        <w:t>PRILOGA št. 10</w:t>
      </w:r>
      <w:bookmarkEnd w:id="135"/>
    </w:p>
    <w:p w14:paraId="4492A2CE" w14:textId="77777777" w:rsidR="002C36F6" w:rsidRPr="00C67A31" w:rsidRDefault="002C36F6" w:rsidP="002C36F6">
      <w:pPr>
        <w:pStyle w:val="Intenzivencitat"/>
      </w:pPr>
      <w:bookmarkStart w:id="137" w:name="_Toc121730414"/>
      <w:r w:rsidRPr="00C67A31">
        <w:t>IZJAVA PONUDNIKA O PREDLOŽITVI FINANČEGA ZAVAROVANJA ZA DOBRO IZVEDBO</w:t>
      </w:r>
      <w:bookmarkEnd w:id="137"/>
    </w:p>
    <w:p w14:paraId="487C9140" w14:textId="77777777" w:rsidR="002C36F6" w:rsidRPr="00C67A31" w:rsidRDefault="002C36F6" w:rsidP="002C36F6">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V zvezi z javnim naročilom »</w:t>
      </w:r>
      <w:r>
        <w:rPr>
          <w:rFonts w:ascii="Arial" w:hAnsi="Arial" w:cs="Arial"/>
        </w:rPr>
        <w:t xml:space="preserve">Nakup in montaža pohištvene opreme na lokaciji Hiša na </w:t>
      </w:r>
      <w:proofErr w:type="spellStart"/>
      <w:r>
        <w:rPr>
          <w:rFonts w:ascii="Arial" w:hAnsi="Arial" w:cs="Arial"/>
        </w:rPr>
        <w:t>Stolbi</w:t>
      </w:r>
      <w:proofErr w:type="spellEnd"/>
      <w:r w:rsidRPr="00C67A31">
        <w:rPr>
          <w:rFonts w:ascii="Arial" w:hAnsi="Arial" w:cs="Arial"/>
          <w:kern w:val="3"/>
          <w:lang w:eastAsia="zh-CN"/>
        </w:rPr>
        <w:t>«</w:t>
      </w:r>
      <w:r>
        <w:rPr>
          <w:rFonts w:ascii="Arial" w:hAnsi="Arial" w:cs="Arial"/>
          <w:kern w:val="3"/>
          <w:lang w:eastAsia="zh-CN"/>
        </w:rPr>
        <w:t>,</w:t>
      </w:r>
      <w:r w:rsidRPr="00C67A31">
        <w:rPr>
          <w:rFonts w:ascii="Arial" w:hAnsi="Arial" w:cs="Arial"/>
          <w:b/>
          <w:bCs/>
          <w:kern w:val="3"/>
          <w:lang w:eastAsia="zh-CN"/>
        </w:rPr>
        <w:t xml:space="preserve"> </w:t>
      </w:r>
      <w:r w:rsidRPr="00C67A31">
        <w:rPr>
          <w:rFonts w:ascii="Arial" w:hAnsi="Arial" w:cs="Arial"/>
          <w:kern w:val="3"/>
          <w:lang w:eastAsia="zh-CN"/>
        </w:rPr>
        <w:t>objavljen</w:t>
      </w:r>
      <w:r>
        <w:rPr>
          <w:rFonts w:ascii="Arial" w:hAnsi="Arial" w:cs="Arial"/>
          <w:kern w:val="3"/>
          <w:lang w:eastAsia="zh-CN"/>
        </w:rPr>
        <w:t>i</w:t>
      </w:r>
      <w:r w:rsidRPr="00C67A31">
        <w:rPr>
          <w:rFonts w:ascii="Arial" w:hAnsi="Arial" w:cs="Arial"/>
          <w:kern w:val="3"/>
          <w:lang w:eastAsia="zh-CN"/>
        </w:rPr>
        <w:t xml:space="preserve">m na </w:t>
      </w:r>
      <w:r>
        <w:rPr>
          <w:rFonts w:ascii="Arial" w:hAnsi="Arial" w:cs="Arial"/>
          <w:kern w:val="3"/>
          <w:lang w:eastAsia="zh-CN"/>
        </w:rPr>
        <w:t>P</w:t>
      </w:r>
      <w:r w:rsidRPr="00C67A31">
        <w:rPr>
          <w:rFonts w:ascii="Arial" w:hAnsi="Arial" w:cs="Arial"/>
          <w:kern w:val="3"/>
          <w:lang w:eastAsia="zh-CN"/>
        </w:rPr>
        <w:t>ortalu javnih naročil dne_________</w:t>
      </w:r>
      <w:r>
        <w:rPr>
          <w:rFonts w:ascii="Arial" w:hAnsi="Arial" w:cs="Arial"/>
          <w:kern w:val="3"/>
          <w:lang w:eastAsia="zh-CN"/>
        </w:rPr>
        <w:t>_____</w:t>
      </w:r>
      <w:r w:rsidRPr="00C67A31">
        <w:rPr>
          <w:rFonts w:ascii="Arial" w:hAnsi="Arial" w:cs="Arial"/>
          <w:kern w:val="3"/>
          <w:lang w:eastAsia="zh-CN"/>
        </w:rPr>
        <w:t xml:space="preserve">, </w:t>
      </w:r>
      <w:r>
        <w:rPr>
          <w:rFonts w:ascii="Arial" w:hAnsi="Arial" w:cs="Arial"/>
          <w:kern w:val="3"/>
          <w:lang w:eastAsia="zh-CN"/>
        </w:rPr>
        <w:t xml:space="preserve">pod </w:t>
      </w:r>
      <w:r w:rsidRPr="00C67A31">
        <w:rPr>
          <w:rFonts w:ascii="Arial" w:hAnsi="Arial" w:cs="Arial"/>
          <w:kern w:val="3"/>
          <w:lang w:eastAsia="zh-CN"/>
        </w:rPr>
        <w:t>št. objave _________________</w:t>
      </w:r>
      <w:r>
        <w:rPr>
          <w:rFonts w:ascii="Arial" w:hAnsi="Arial" w:cs="Arial"/>
          <w:kern w:val="3"/>
          <w:lang w:eastAsia="zh-CN"/>
        </w:rPr>
        <w:t>______________</w:t>
      </w:r>
      <w:r w:rsidRPr="00C67A31">
        <w:rPr>
          <w:rFonts w:ascii="Arial" w:hAnsi="Arial" w:cs="Arial"/>
          <w:kern w:val="3"/>
          <w:lang w:eastAsia="zh-CN"/>
        </w:rPr>
        <w:t>/202</w:t>
      </w:r>
      <w:r>
        <w:rPr>
          <w:rFonts w:ascii="Arial" w:hAnsi="Arial" w:cs="Arial"/>
          <w:kern w:val="3"/>
          <w:lang w:eastAsia="zh-CN"/>
        </w:rPr>
        <w:t>2,</w:t>
      </w:r>
    </w:p>
    <w:p w14:paraId="6DDD2AF9" w14:textId="77777777" w:rsidR="002C36F6" w:rsidRPr="00C67A31" w:rsidRDefault="002C36F6" w:rsidP="002C36F6">
      <w:pPr>
        <w:pStyle w:val="Standard"/>
        <w:autoSpaceDE w:val="0"/>
        <w:rPr>
          <w:rFonts w:ascii="Arial" w:hAnsi="Arial" w:cs="Arial"/>
        </w:rPr>
      </w:pPr>
      <w:r>
        <w:rPr>
          <w:rFonts w:ascii="Arial" w:hAnsi="Arial" w:cs="Arial"/>
        </w:rPr>
        <w:t xml:space="preserve"> </w:t>
      </w:r>
    </w:p>
    <w:p w14:paraId="58C693C8" w14:textId="77777777" w:rsidR="002C36F6" w:rsidRPr="00C67A31" w:rsidRDefault="002C36F6" w:rsidP="002C36F6">
      <w:pPr>
        <w:pStyle w:val="Standard"/>
        <w:rPr>
          <w:rFonts w:ascii="Arial" w:hAnsi="Arial" w:cs="Arial"/>
        </w:rPr>
      </w:pPr>
      <w:r w:rsidRPr="00C67A31">
        <w:rPr>
          <w:rFonts w:ascii="Arial" w:hAnsi="Arial" w:cs="Arial"/>
        </w:rPr>
        <w:t>se zavezujemo, da bomo v primeru pridobitve javnega naročila »</w:t>
      </w:r>
      <w:r>
        <w:rPr>
          <w:rFonts w:ascii="Arial" w:hAnsi="Arial" w:cs="Arial"/>
        </w:rPr>
        <w:t xml:space="preserve">Nakup in montaža pohištvene opreme na lokaciji Hiša na </w:t>
      </w:r>
      <w:proofErr w:type="spellStart"/>
      <w:r>
        <w:rPr>
          <w:rFonts w:ascii="Arial" w:hAnsi="Arial" w:cs="Arial"/>
        </w:rPr>
        <w:t>Stolbi</w:t>
      </w:r>
      <w:proofErr w:type="spellEnd"/>
      <w:r w:rsidRPr="00C67A31">
        <w:rPr>
          <w:rFonts w:ascii="Arial" w:hAnsi="Arial" w:cs="Arial"/>
        </w:rPr>
        <w:t xml:space="preserve">« izdali naročniku </w:t>
      </w:r>
      <w:r w:rsidRPr="00D96AEF">
        <w:rPr>
          <w:rFonts w:ascii="Arial" w:hAnsi="Arial" w:cs="Arial"/>
        </w:rPr>
        <w:t xml:space="preserve">Javni zavod Ljubljanski grad, Grajska planota 1, 1000 Ljubljana </w:t>
      </w:r>
      <w:r w:rsidRPr="00A62E37">
        <w:rPr>
          <w:rFonts w:ascii="Arial" w:hAnsi="Arial" w:cs="Arial"/>
        </w:rPr>
        <w:t xml:space="preserve">dve (2) bianko menici </w:t>
      </w:r>
      <w:r w:rsidRPr="00C67A31">
        <w:rPr>
          <w:rFonts w:ascii="Arial" w:hAnsi="Arial" w:cs="Arial"/>
        </w:rPr>
        <w:t>z menično izjavo in pooblastilom za izplačilo menice ter klavzulo »brez protesta« kot zavarovanje za dobro izvedbo pogodbenih obveznosti po spodaj navedenem vzorcu menične izjave.</w:t>
      </w:r>
      <w:r>
        <w:rPr>
          <w:rFonts w:ascii="Arial" w:hAnsi="Arial" w:cs="Arial"/>
        </w:rPr>
        <w:t xml:space="preserve">   </w:t>
      </w:r>
    </w:p>
    <w:p w14:paraId="55204D46" w14:textId="77777777" w:rsidR="002C36F6" w:rsidRPr="00C67A31" w:rsidRDefault="002C36F6" w:rsidP="002C36F6">
      <w:pPr>
        <w:pStyle w:val="Standard"/>
        <w:autoSpaceDE w:val="0"/>
        <w:rPr>
          <w:rFonts w:ascii="Arial" w:hAnsi="Arial" w:cs="Arial"/>
        </w:rPr>
      </w:pPr>
    </w:p>
    <w:tbl>
      <w:tblPr>
        <w:tblW w:w="9286" w:type="dxa"/>
        <w:tblInd w:w="2" w:type="dxa"/>
        <w:tblLayout w:type="fixed"/>
        <w:tblCellMar>
          <w:left w:w="10" w:type="dxa"/>
          <w:right w:w="10" w:type="dxa"/>
        </w:tblCellMar>
        <w:tblLook w:val="00A0" w:firstRow="1" w:lastRow="0" w:firstColumn="1" w:lastColumn="0" w:noHBand="0" w:noVBand="0"/>
      </w:tblPr>
      <w:tblGrid>
        <w:gridCol w:w="4643"/>
        <w:gridCol w:w="4643"/>
      </w:tblGrid>
      <w:tr w:rsidR="002C36F6" w:rsidRPr="00C67A31" w14:paraId="533172F4" w14:textId="77777777" w:rsidTr="00B847DB">
        <w:tc>
          <w:tcPr>
            <w:tcW w:w="4643" w:type="dxa"/>
            <w:tcMar>
              <w:top w:w="0" w:type="dxa"/>
              <w:left w:w="108" w:type="dxa"/>
              <w:bottom w:w="0" w:type="dxa"/>
              <w:right w:w="108" w:type="dxa"/>
            </w:tcMar>
          </w:tcPr>
          <w:p w14:paraId="53416CAA" w14:textId="77777777" w:rsidR="002C36F6" w:rsidRPr="00C67A31" w:rsidRDefault="002C36F6" w:rsidP="00B847DB">
            <w:pPr>
              <w:pStyle w:val="Standard"/>
              <w:snapToGrid w:val="0"/>
              <w:rPr>
                <w:rFonts w:ascii="Arial" w:hAnsi="Arial" w:cs="Arial"/>
              </w:rPr>
            </w:pPr>
            <w:r w:rsidRPr="00C67A31">
              <w:rPr>
                <w:rFonts w:ascii="Arial" w:hAnsi="Arial" w:cs="Arial"/>
              </w:rPr>
              <w:t>Kraj in datum:</w:t>
            </w:r>
          </w:p>
        </w:tc>
        <w:tc>
          <w:tcPr>
            <w:tcW w:w="4643" w:type="dxa"/>
            <w:tcMar>
              <w:top w:w="0" w:type="dxa"/>
              <w:left w:w="108" w:type="dxa"/>
              <w:bottom w:w="0" w:type="dxa"/>
              <w:right w:w="108" w:type="dxa"/>
            </w:tcMar>
          </w:tcPr>
          <w:p w14:paraId="0FF2A7BA" w14:textId="77777777" w:rsidR="002C36F6" w:rsidRPr="00C67A31" w:rsidRDefault="002C36F6" w:rsidP="00B847DB">
            <w:pPr>
              <w:pStyle w:val="Standard"/>
              <w:snapToGrid w:val="0"/>
              <w:rPr>
                <w:rFonts w:ascii="Arial" w:hAnsi="Arial" w:cs="Arial"/>
              </w:rPr>
            </w:pPr>
            <w:r w:rsidRPr="00C67A31">
              <w:rPr>
                <w:rFonts w:ascii="Arial" w:hAnsi="Arial" w:cs="Arial"/>
              </w:rPr>
              <w:t>Ponudnik:</w:t>
            </w:r>
          </w:p>
          <w:p w14:paraId="6B19489C" w14:textId="77777777" w:rsidR="002C36F6" w:rsidRPr="00C67A31" w:rsidRDefault="002C36F6" w:rsidP="00B847DB">
            <w:pPr>
              <w:pStyle w:val="Standard"/>
              <w:rPr>
                <w:rFonts w:ascii="Arial" w:hAnsi="Arial" w:cs="Arial"/>
              </w:rPr>
            </w:pPr>
          </w:p>
          <w:p w14:paraId="440371CC" w14:textId="77777777" w:rsidR="002C36F6" w:rsidRPr="00C67A31" w:rsidRDefault="002C36F6" w:rsidP="00B847DB">
            <w:pPr>
              <w:pStyle w:val="Standard"/>
              <w:rPr>
                <w:rFonts w:ascii="Arial" w:hAnsi="Arial" w:cs="Arial"/>
              </w:rPr>
            </w:pPr>
            <w:r w:rsidRPr="00C67A31">
              <w:rPr>
                <w:rFonts w:ascii="Arial" w:hAnsi="Arial" w:cs="Arial"/>
              </w:rPr>
              <w:t>Žig in podpis:</w:t>
            </w:r>
          </w:p>
        </w:tc>
      </w:tr>
    </w:tbl>
    <w:p w14:paraId="2B13DE4C" w14:textId="77777777" w:rsidR="002C36F6" w:rsidRPr="00C67A31" w:rsidRDefault="002C36F6" w:rsidP="002C36F6">
      <w:pPr>
        <w:pStyle w:val="Standard"/>
        <w:rPr>
          <w:rFonts w:ascii="Arial" w:hAnsi="Arial" w:cs="Arial"/>
        </w:rPr>
      </w:pPr>
    </w:p>
    <w:p w14:paraId="29126020" w14:textId="77777777" w:rsidR="002C36F6" w:rsidRPr="00C67A31" w:rsidRDefault="002C36F6" w:rsidP="002C36F6">
      <w:pPr>
        <w:spacing w:after="0" w:line="276" w:lineRule="auto"/>
        <w:rPr>
          <w:rFonts w:ascii="Arial" w:hAnsi="Arial" w:cs="Arial"/>
          <w:b/>
          <w:bCs/>
          <w:i/>
        </w:rPr>
      </w:pPr>
    </w:p>
    <w:p w14:paraId="40FE8491" w14:textId="77777777" w:rsidR="002C36F6" w:rsidRPr="00C67A31" w:rsidRDefault="002C36F6" w:rsidP="002C36F6">
      <w:pPr>
        <w:spacing w:after="0" w:line="276" w:lineRule="auto"/>
        <w:jc w:val="both"/>
        <w:rPr>
          <w:rFonts w:ascii="Arial" w:hAnsi="Arial" w:cs="Arial"/>
        </w:rPr>
      </w:pPr>
      <w:r w:rsidRPr="00C67A31">
        <w:rPr>
          <w:rFonts w:ascii="Arial" w:hAnsi="Arial" w:cs="Arial"/>
          <w:b/>
          <w:bCs/>
          <w:i/>
        </w:rPr>
        <w:t xml:space="preserve">Navodilo: </w:t>
      </w:r>
      <w:r w:rsidRPr="00C67A31">
        <w:rPr>
          <w:rFonts w:ascii="Arial" w:hAnsi="Arial" w:cs="Arial"/>
          <w:i/>
        </w:rPr>
        <w:t>V primeru podpisa več zakonitih zastopnikov izvajalec besedilo menične izjave prilagodi številu podpisov zakonitih zastopnikov.</w:t>
      </w:r>
    </w:p>
    <w:p w14:paraId="7F307973" w14:textId="77777777" w:rsidR="002C36F6" w:rsidRPr="00C67A31" w:rsidRDefault="002C36F6" w:rsidP="002C36F6">
      <w:pPr>
        <w:spacing w:after="0" w:line="276" w:lineRule="auto"/>
        <w:rPr>
          <w:rFonts w:ascii="Arial" w:hAnsi="Arial" w:cs="Arial"/>
        </w:rPr>
      </w:pPr>
      <w:r w:rsidRPr="00C67A31">
        <w:rPr>
          <w:rFonts w:ascii="Arial" w:hAnsi="Arial" w:cs="Arial"/>
        </w:rPr>
        <w:t>__________________________________________________________________________</w:t>
      </w:r>
    </w:p>
    <w:p w14:paraId="01B03BA0" w14:textId="77777777" w:rsidR="002C36F6" w:rsidRPr="00C67A31" w:rsidRDefault="002C36F6" w:rsidP="002C36F6">
      <w:pPr>
        <w:spacing w:after="0" w:line="276" w:lineRule="auto"/>
        <w:rPr>
          <w:rFonts w:ascii="Arial" w:hAnsi="Arial" w:cs="Arial"/>
          <w:i/>
        </w:rPr>
      </w:pPr>
      <w:r w:rsidRPr="00C67A31">
        <w:rPr>
          <w:rFonts w:ascii="Arial" w:hAnsi="Arial" w:cs="Arial"/>
          <w:i/>
        </w:rPr>
        <w:t>…………………………</w:t>
      </w:r>
      <w:r w:rsidRPr="00C67A31">
        <w:rPr>
          <w:rFonts w:ascii="Arial" w:hAnsi="Arial" w:cs="Arial"/>
          <w:i/>
        </w:rPr>
        <w:tab/>
        <w:t xml:space="preserve">                                        </w:t>
      </w:r>
      <w:r w:rsidRPr="00C67A31">
        <w:rPr>
          <w:rFonts w:ascii="Arial" w:hAnsi="Arial" w:cs="Arial"/>
          <w:i/>
        </w:rPr>
        <w:tab/>
      </w:r>
      <w:r w:rsidRPr="00C67A31">
        <w:rPr>
          <w:rFonts w:ascii="Arial" w:hAnsi="Arial" w:cs="Arial"/>
          <w:i/>
        </w:rPr>
        <w:tab/>
      </w:r>
      <w:r w:rsidRPr="00C67A31">
        <w:rPr>
          <w:rFonts w:ascii="Arial" w:hAnsi="Arial" w:cs="Arial"/>
          <w:i/>
        </w:rPr>
        <w:tab/>
      </w:r>
    </w:p>
    <w:p w14:paraId="60EC0C90" w14:textId="77777777" w:rsidR="002C36F6" w:rsidRPr="00C67A31" w:rsidRDefault="002C36F6" w:rsidP="002C36F6">
      <w:pPr>
        <w:spacing w:after="0" w:line="276" w:lineRule="auto"/>
        <w:rPr>
          <w:rFonts w:ascii="Arial" w:hAnsi="Arial" w:cs="Arial"/>
          <w:i/>
        </w:rPr>
      </w:pPr>
      <w:r w:rsidRPr="00C67A31">
        <w:rPr>
          <w:rFonts w:ascii="Arial" w:hAnsi="Arial" w:cs="Arial"/>
          <w:i/>
        </w:rPr>
        <w:t>Kraj in datum:,___________</w:t>
      </w:r>
    </w:p>
    <w:p w14:paraId="5AAAED4B" w14:textId="77777777" w:rsidR="002C36F6" w:rsidRPr="00C67A31" w:rsidRDefault="002C36F6" w:rsidP="002C36F6">
      <w:pPr>
        <w:spacing w:after="0" w:line="276" w:lineRule="auto"/>
        <w:rPr>
          <w:rFonts w:ascii="Arial" w:hAnsi="Arial" w:cs="Arial"/>
          <w:i/>
        </w:rPr>
      </w:pPr>
      <w:r w:rsidRPr="00C67A31">
        <w:rPr>
          <w:rFonts w:ascii="Arial" w:hAnsi="Arial" w:cs="Arial"/>
          <w:i/>
        </w:rPr>
        <w:t>………………………….</w:t>
      </w:r>
    </w:p>
    <w:p w14:paraId="6A5E4630" w14:textId="77777777" w:rsidR="002C36F6" w:rsidRPr="00C67A31" w:rsidRDefault="002C36F6" w:rsidP="002C36F6">
      <w:pPr>
        <w:spacing w:after="0" w:line="276" w:lineRule="auto"/>
        <w:rPr>
          <w:rFonts w:ascii="Arial" w:hAnsi="Arial" w:cs="Arial"/>
          <w:i/>
        </w:rPr>
      </w:pPr>
    </w:p>
    <w:p w14:paraId="3DB78783" w14:textId="77777777" w:rsidR="002C36F6" w:rsidRPr="00C67A31" w:rsidRDefault="002C36F6" w:rsidP="002C36F6">
      <w:pPr>
        <w:spacing w:after="0" w:line="276" w:lineRule="auto"/>
        <w:rPr>
          <w:rFonts w:ascii="Arial" w:hAnsi="Arial" w:cs="Arial"/>
          <w:i/>
        </w:rPr>
      </w:pPr>
      <w:r w:rsidRPr="00C67A31">
        <w:rPr>
          <w:rFonts w:ascii="Arial" w:hAnsi="Arial" w:cs="Arial"/>
          <w:i/>
        </w:rPr>
        <w:t>(izvajalec / izdajatelj menic)</w:t>
      </w:r>
    </w:p>
    <w:p w14:paraId="44D691E5" w14:textId="77777777" w:rsidR="002C36F6" w:rsidRPr="00C67A31" w:rsidRDefault="002C36F6" w:rsidP="002C36F6">
      <w:pPr>
        <w:spacing w:after="0" w:line="276" w:lineRule="auto"/>
        <w:rPr>
          <w:rFonts w:ascii="Arial" w:hAnsi="Arial" w:cs="Arial"/>
          <w:i/>
        </w:rPr>
      </w:pPr>
    </w:p>
    <w:p w14:paraId="76A7C7D8" w14:textId="77777777" w:rsidR="002C36F6" w:rsidRPr="00C67A31" w:rsidRDefault="002C36F6" w:rsidP="002C36F6">
      <w:pPr>
        <w:spacing w:after="0" w:line="276" w:lineRule="auto"/>
        <w:rPr>
          <w:rFonts w:ascii="Arial" w:hAnsi="Arial" w:cs="Arial"/>
          <w:i/>
        </w:rPr>
      </w:pPr>
      <w:r w:rsidRPr="00C67A31">
        <w:rPr>
          <w:rFonts w:ascii="Arial" w:hAnsi="Arial" w:cs="Arial"/>
          <w:i/>
        </w:rPr>
        <w:t>ID-št. za DDV: …………….</w:t>
      </w:r>
    </w:p>
    <w:p w14:paraId="1DAA9884" w14:textId="77777777" w:rsidR="002C36F6" w:rsidRPr="00C67A31" w:rsidRDefault="002C36F6" w:rsidP="002C36F6">
      <w:pPr>
        <w:spacing w:after="0" w:line="276" w:lineRule="auto"/>
        <w:rPr>
          <w:rFonts w:ascii="Arial" w:hAnsi="Arial" w:cs="Arial"/>
          <w:i/>
        </w:rPr>
      </w:pPr>
    </w:p>
    <w:p w14:paraId="34A9BAEC" w14:textId="77777777" w:rsidR="002C36F6" w:rsidRPr="00C67A31" w:rsidRDefault="002C36F6" w:rsidP="002C36F6">
      <w:pPr>
        <w:spacing w:after="0" w:line="276" w:lineRule="auto"/>
        <w:rPr>
          <w:rFonts w:ascii="Arial" w:hAnsi="Arial" w:cs="Arial"/>
          <w:i/>
        </w:rPr>
      </w:pPr>
    </w:p>
    <w:p w14:paraId="6E74C7B3" w14:textId="77777777" w:rsidR="002C36F6" w:rsidRPr="00C67A31" w:rsidRDefault="002C36F6" w:rsidP="002C36F6">
      <w:pPr>
        <w:spacing w:after="0" w:line="276" w:lineRule="auto"/>
        <w:jc w:val="center"/>
        <w:rPr>
          <w:rFonts w:ascii="Arial" w:hAnsi="Arial" w:cs="Arial"/>
          <w:b/>
        </w:rPr>
      </w:pPr>
      <w:r w:rsidRPr="00C67A31">
        <w:rPr>
          <w:rFonts w:ascii="Arial" w:hAnsi="Arial" w:cs="Arial"/>
          <w:b/>
        </w:rPr>
        <w:t>MENIČNA IZJAVA</w:t>
      </w:r>
    </w:p>
    <w:p w14:paraId="111E014F" w14:textId="77777777" w:rsidR="002C36F6" w:rsidRPr="00C67A31" w:rsidRDefault="002C36F6" w:rsidP="002C36F6">
      <w:pPr>
        <w:spacing w:after="0" w:line="276" w:lineRule="auto"/>
        <w:jc w:val="center"/>
        <w:rPr>
          <w:rFonts w:ascii="Arial" w:hAnsi="Arial" w:cs="Arial"/>
          <w:i/>
        </w:rPr>
      </w:pPr>
    </w:p>
    <w:p w14:paraId="4725011A" w14:textId="77777777" w:rsidR="002C36F6" w:rsidRPr="00C67A31" w:rsidRDefault="002C36F6" w:rsidP="002C36F6">
      <w:pPr>
        <w:pStyle w:val="Standard"/>
        <w:rPr>
          <w:rFonts w:ascii="Arial" w:hAnsi="Arial" w:cs="Arial"/>
        </w:rPr>
      </w:pPr>
      <w:r w:rsidRPr="00D96AEF">
        <w:rPr>
          <w:rFonts w:ascii="Arial" w:hAnsi="Arial" w:cs="Arial"/>
          <w:color w:val="000000"/>
          <w:lang w:eastAsia="en-US"/>
        </w:rPr>
        <w:t>Javni zavod Ljubljanski grad, Grajska planota 1, 1000 Ljubljana</w:t>
      </w:r>
      <w:r w:rsidRPr="00C67A31">
        <w:rPr>
          <w:rFonts w:ascii="Arial" w:hAnsi="Arial" w:cs="Arial"/>
          <w:color w:val="000000"/>
          <w:lang w:eastAsia="en-US"/>
        </w:rPr>
        <w:t xml:space="preserve"> </w:t>
      </w:r>
      <w:r w:rsidRPr="00C67A31">
        <w:rPr>
          <w:rFonts w:ascii="Arial" w:hAnsi="Arial" w:cs="Arial"/>
          <w:i/>
        </w:rPr>
        <w:t>(v nadaljevanju: naročnik) in …………………….(v nadaljevanju »Izvajalec/Izdajatelj menic«) sta dne ……………… sklenila Pogodbo</w:t>
      </w:r>
      <w:r w:rsidRPr="00C67A31">
        <w:rPr>
          <w:rFonts w:ascii="Arial" w:hAnsi="Arial" w:cs="Arial"/>
          <w:b/>
        </w:rPr>
        <w:t xml:space="preserve"> </w:t>
      </w:r>
      <w:r w:rsidRPr="00C67A31">
        <w:rPr>
          <w:rFonts w:ascii="Arial" w:hAnsi="Arial" w:cs="Arial"/>
        </w:rPr>
        <w:t>o izvedbi javnega naročila »</w:t>
      </w:r>
      <w:r>
        <w:rPr>
          <w:rFonts w:ascii="Arial" w:hAnsi="Arial" w:cs="Arial"/>
        </w:rPr>
        <w:t xml:space="preserve">Nakup in montaža pohištvene opreme na lokaciji Hiša na </w:t>
      </w:r>
      <w:proofErr w:type="spellStart"/>
      <w:r>
        <w:rPr>
          <w:rFonts w:ascii="Arial" w:hAnsi="Arial" w:cs="Arial"/>
        </w:rPr>
        <w:t>Stolbi</w:t>
      </w:r>
      <w:proofErr w:type="spellEnd"/>
      <w:r w:rsidRPr="00C67A31">
        <w:rPr>
          <w:rFonts w:ascii="Arial" w:hAnsi="Arial" w:cs="Arial"/>
        </w:rPr>
        <w:t>« št. _________</w:t>
      </w:r>
      <w:r w:rsidRPr="00C67A31">
        <w:rPr>
          <w:rFonts w:ascii="Arial" w:hAnsi="Arial" w:cs="Arial"/>
          <w:i/>
        </w:rPr>
        <w:t xml:space="preserve"> (v nadaljevanju pogodba). Menična izjava velja za unovčitev menic, ki so dane z namenom zavarovanja dobre izvedbe pogodbenih obveznosti izvajalca/izdajatelja menic po pogodbi.</w:t>
      </w:r>
      <w:r>
        <w:rPr>
          <w:rFonts w:ascii="Arial" w:hAnsi="Arial" w:cs="Arial"/>
          <w:i/>
        </w:rPr>
        <w:t xml:space="preserve">   </w:t>
      </w:r>
    </w:p>
    <w:p w14:paraId="71A80E45" w14:textId="77777777" w:rsidR="002C36F6" w:rsidRPr="00C67A31" w:rsidRDefault="002C36F6" w:rsidP="002C36F6">
      <w:pPr>
        <w:spacing w:after="0" w:line="276" w:lineRule="auto"/>
        <w:rPr>
          <w:rFonts w:ascii="Arial" w:hAnsi="Arial" w:cs="Arial"/>
          <w:i/>
        </w:rPr>
      </w:pPr>
    </w:p>
    <w:p w14:paraId="57386660" w14:textId="77777777" w:rsidR="002C36F6" w:rsidRPr="00C67A31" w:rsidRDefault="002C36F6" w:rsidP="002C36F6">
      <w:pPr>
        <w:spacing w:after="0" w:line="276" w:lineRule="auto"/>
        <w:jc w:val="both"/>
        <w:rPr>
          <w:rFonts w:ascii="Arial" w:hAnsi="Arial" w:cs="Arial"/>
          <w:i/>
        </w:rPr>
      </w:pPr>
    </w:p>
    <w:p w14:paraId="29BC4DB6" w14:textId="77777777" w:rsidR="002C36F6" w:rsidRPr="00C67A31" w:rsidRDefault="002C36F6" w:rsidP="002C36F6">
      <w:pPr>
        <w:spacing w:after="0" w:line="276" w:lineRule="auto"/>
        <w:jc w:val="both"/>
        <w:rPr>
          <w:rFonts w:ascii="Arial" w:hAnsi="Arial" w:cs="Arial"/>
          <w:i/>
        </w:rPr>
      </w:pPr>
      <w:r w:rsidRPr="00C67A31">
        <w:rPr>
          <w:rFonts w:ascii="Arial" w:hAnsi="Arial" w:cs="Arial"/>
          <w:i/>
        </w:rPr>
        <w:t xml:space="preserve">Na podlagi Pogodbe ………….(izvajalec/izdajatelj menic) izroča </w:t>
      </w:r>
      <w:r w:rsidRPr="00A62E37">
        <w:rPr>
          <w:rFonts w:ascii="Arial" w:hAnsi="Arial" w:cs="Arial"/>
          <w:i/>
        </w:rPr>
        <w:t xml:space="preserve">naročniku dve (2) bianko </w:t>
      </w:r>
      <w:r w:rsidRPr="00C67A31">
        <w:rPr>
          <w:rFonts w:ascii="Arial" w:hAnsi="Arial" w:cs="Arial"/>
          <w:i/>
        </w:rPr>
        <w:t>menic</w:t>
      </w:r>
      <w:r>
        <w:rPr>
          <w:rFonts w:ascii="Arial" w:hAnsi="Arial" w:cs="Arial"/>
          <w:i/>
        </w:rPr>
        <w:t>i</w:t>
      </w:r>
      <w:r w:rsidRPr="00C67A31">
        <w:rPr>
          <w:rFonts w:ascii="Arial" w:hAnsi="Arial" w:cs="Arial"/>
          <w:i/>
        </w:rPr>
        <w:t xml:space="preserve"> s klavzulo »brez protesta« za zavarovanje dobre izvedbe pogodbenih obveznosti, na katerih je podpisan zakoniti zastopnik:</w:t>
      </w:r>
    </w:p>
    <w:p w14:paraId="37FE1AFB" w14:textId="77777777" w:rsidR="002C36F6" w:rsidRPr="00C67A31" w:rsidRDefault="002C36F6" w:rsidP="002C36F6">
      <w:pPr>
        <w:spacing w:after="0" w:line="276" w:lineRule="auto"/>
        <w:rPr>
          <w:rFonts w:ascii="Arial" w:hAnsi="Arial" w:cs="Arial"/>
          <w:i/>
        </w:rPr>
      </w:pPr>
    </w:p>
    <w:p w14:paraId="2A5DDD30" w14:textId="77777777" w:rsidR="002C36F6" w:rsidRPr="00C67A31" w:rsidRDefault="002C36F6" w:rsidP="002C36F6">
      <w:pPr>
        <w:spacing w:after="0" w:line="276" w:lineRule="auto"/>
        <w:rPr>
          <w:rFonts w:ascii="Arial" w:hAnsi="Arial" w:cs="Arial"/>
          <w:i/>
        </w:rPr>
      </w:pPr>
      <w:r w:rsidRPr="00C67A31">
        <w:rPr>
          <w:rFonts w:ascii="Arial" w:hAnsi="Arial" w:cs="Arial"/>
          <w:i/>
        </w:rPr>
        <w:t>priimek in ime ________kot (funkcija)____________________podpis__________________</w:t>
      </w:r>
    </w:p>
    <w:p w14:paraId="589E95DC" w14:textId="77777777" w:rsidR="002C36F6" w:rsidRPr="00C67A31" w:rsidRDefault="002C36F6" w:rsidP="002C36F6">
      <w:pPr>
        <w:spacing w:after="0" w:line="276" w:lineRule="auto"/>
        <w:jc w:val="both"/>
        <w:rPr>
          <w:rFonts w:ascii="Arial" w:hAnsi="Arial" w:cs="Arial"/>
          <w:i/>
        </w:rPr>
      </w:pPr>
      <w:r w:rsidRPr="00C67A31">
        <w:rPr>
          <w:rFonts w:ascii="Arial" w:hAnsi="Arial" w:cs="Arial"/>
          <w:i/>
        </w:rPr>
        <w:lastRenderedPageBreak/>
        <w:t>Izdajatelj menic izrecno potrjuje da je podpisnik menic pooblaščen za podpis menic in da velja to pooblastilo in podpisane menice tudi v primeru spremembe zakonitih zastopnikov izdajatelja menic.</w:t>
      </w:r>
    </w:p>
    <w:p w14:paraId="56E7F8C1" w14:textId="77777777" w:rsidR="002C36F6" w:rsidRPr="00C67A31" w:rsidRDefault="002C36F6" w:rsidP="002C36F6">
      <w:pPr>
        <w:spacing w:after="0" w:line="276" w:lineRule="auto"/>
        <w:jc w:val="both"/>
        <w:rPr>
          <w:rFonts w:ascii="Arial" w:hAnsi="Arial" w:cs="Arial"/>
          <w:i/>
        </w:rPr>
      </w:pPr>
    </w:p>
    <w:p w14:paraId="1C3EEA2B" w14:textId="77777777" w:rsidR="002C36F6" w:rsidRPr="00C67A31" w:rsidRDefault="002C36F6" w:rsidP="002C36F6">
      <w:pPr>
        <w:spacing w:after="0" w:line="276" w:lineRule="auto"/>
        <w:jc w:val="both"/>
        <w:rPr>
          <w:rFonts w:ascii="Arial" w:hAnsi="Arial" w:cs="Arial"/>
          <w:i/>
        </w:rPr>
      </w:pPr>
      <w:r w:rsidRPr="00C67A31">
        <w:rPr>
          <w:rFonts w:ascii="Arial" w:hAnsi="Arial" w:cs="Arial"/>
          <w:i/>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14:paraId="34AA363C" w14:textId="77777777" w:rsidR="002C36F6" w:rsidRPr="00C67A31" w:rsidRDefault="002C36F6" w:rsidP="002C36F6">
      <w:pPr>
        <w:spacing w:after="0" w:line="276" w:lineRule="auto"/>
        <w:jc w:val="both"/>
        <w:rPr>
          <w:rFonts w:ascii="Arial" w:hAnsi="Arial" w:cs="Arial"/>
          <w:i/>
        </w:rPr>
      </w:pPr>
    </w:p>
    <w:p w14:paraId="00EF61A2" w14:textId="77777777" w:rsidR="002C36F6" w:rsidRPr="00C67A31" w:rsidRDefault="002C36F6" w:rsidP="002C36F6">
      <w:pPr>
        <w:spacing w:after="0" w:line="276" w:lineRule="auto"/>
        <w:jc w:val="both"/>
        <w:rPr>
          <w:rFonts w:ascii="Arial" w:hAnsi="Arial" w:cs="Arial"/>
          <w:i/>
        </w:rPr>
      </w:pPr>
      <w:r w:rsidRPr="00C67A31">
        <w:rPr>
          <w:rFonts w:ascii="Arial" w:hAnsi="Arial" w:cs="Arial"/>
          <w:i/>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14:paraId="7A81426A" w14:textId="77777777" w:rsidR="002C36F6" w:rsidRPr="00C67A31" w:rsidRDefault="002C36F6" w:rsidP="002C36F6">
      <w:pPr>
        <w:spacing w:after="0" w:line="276" w:lineRule="auto"/>
        <w:jc w:val="both"/>
        <w:rPr>
          <w:rFonts w:ascii="Arial" w:hAnsi="Arial" w:cs="Arial"/>
          <w:i/>
        </w:rPr>
      </w:pPr>
    </w:p>
    <w:p w14:paraId="4BDDD00C" w14:textId="77777777" w:rsidR="002C36F6" w:rsidRPr="00C67A31" w:rsidRDefault="002C36F6" w:rsidP="002C36F6">
      <w:pPr>
        <w:spacing w:after="0" w:line="276" w:lineRule="auto"/>
        <w:jc w:val="both"/>
        <w:rPr>
          <w:rFonts w:ascii="Arial" w:hAnsi="Arial" w:cs="Arial"/>
          <w:i/>
        </w:rPr>
      </w:pPr>
      <w:r w:rsidRPr="00C67A31">
        <w:rPr>
          <w:rFonts w:ascii="Arial" w:hAnsi="Arial" w:cs="Arial"/>
          <w:i/>
        </w:rPr>
        <w:t>Izdajatelj menic pooblašča naročnika, da menice domicilira pri (naziv banke)………………., ki vodi naš račun št. ……………………….., ali katerikoli drugi poslovni banki, ki v času unovčenja vodi naš račun.</w:t>
      </w:r>
    </w:p>
    <w:p w14:paraId="17834530" w14:textId="77777777" w:rsidR="002C36F6" w:rsidRPr="00C67A31" w:rsidRDefault="002C36F6" w:rsidP="002C36F6">
      <w:pPr>
        <w:spacing w:after="0" w:line="276" w:lineRule="auto"/>
        <w:jc w:val="both"/>
        <w:rPr>
          <w:rFonts w:ascii="Arial" w:hAnsi="Arial" w:cs="Arial"/>
          <w:i/>
        </w:rPr>
      </w:pPr>
    </w:p>
    <w:p w14:paraId="2201FA56" w14:textId="77777777" w:rsidR="002C36F6" w:rsidRPr="00C67A31" w:rsidRDefault="002C36F6" w:rsidP="002C36F6">
      <w:pPr>
        <w:spacing w:after="0" w:line="276" w:lineRule="auto"/>
        <w:jc w:val="both"/>
        <w:rPr>
          <w:rFonts w:ascii="Arial" w:hAnsi="Arial" w:cs="Arial"/>
          <w:i/>
        </w:rPr>
      </w:pPr>
      <w:r w:rsidRPr="00C67A31">
        <w:rPr>
          <w:rFonts w:ascii="Arial" w:hAnsi="Arial" w:cs="Arial"/>
          <w:i/>
        </w:rPr>
        <w:t>Spodaj podpisani zakoniti zastopnik izdajatelja menic (ime in priimek) …………………………, izjavljam, da sem pooblaščen za razpolaganje s sredstvi na računih pri poslovnih bankah ter hkrati nepreklicno in brezpogojno pooblaščam meničnega upnika</w:t>
      </w:r>
      <w:r w:rsidRPr="00C65E27">
        <w:t xml:space="preserve"> </w:t>
      </w:r>
      <w:r w:rsidRPr="00C65E27">
        <w:rPr>
          <w:rFonts w:ascii="Arial" w:hAnsi="Arial" w:cs="Arial"/>
        </w:rPr>
        <w:t>Javni zavod Ljubljanski grad, Grajska planota 1, 1000 Ljubljana</w:t>
      </w:r>
      <w:r w:rsidRPr="00C67A31">
        <w:rPr>
          <w:rFonts w:ascii="Arial" w:hAnsi="Arial" w:cs="Arial"/>
          <w:i/>
        </w:rPr>
        <w:t xml:space="preserve">, da pri (naziv banke) ………………, ki vodi naš račun št. …………………………. ali katerihkoli drugih bankah, ki vodijo naše račune, izda nalog za prenos meničnega zneska na račun meničnega </w:t>
      </w:r>
      <w:r>
        <w:rPr>
          <w:rFonts w:ascii="Arial" w:hAnsi="Arial" w:cs="Arial"/>
          <w:i/>
        </w:rPr>
        <w:t>upnika</w:t>
      </w:r>
      <w:r w:rsidRPr="00C65E27">
        <w:t xml:space="preserve"> </w:t>
      </w:r>
      <w:r w:rsidRPr="00C65E27">
        <w:rPr>
          <w:rFonts w:ascii="Arial" w:hAnsi="Arial" w:cs="Arial"/>
        </w:rPr>
        <w:t>Javni zavod Ljubljanski grad, Grajska planota 1, 1000 Ljubljana</w:t>
      </w:r>
      <w:r w:rsidRPr="00C67A31">
        <w:rPr>
          <w:rFonts w:ascii="Arial" w:hAnsi="Arial" w:cs="Arial"/>
          <w:i/>
        </w:rPr>
        <w:t>, ki bo izvršen v breme meničnega dolžnika ……………………………….</w:t>
      </w:r>
    </w:p>
    <w:p w14:paraId="40ED7C0D" w14:textId="77777777" w:rsidR="002C36F6" w:rsidRPr="00C67A31" w:rsidRDefault="002C36F6" w:rsidP="002C36F6">
      <w:pPr>
        <w:spacing w:after="0" w:line="276" w:lineRule="auto"/>
        <w:jc w:val="both"/>
        <w:rPr>
          <w:rFonts w:ascii="Arial" w:hAnsi="Arial" w:cs="Arial"/>
          <w:i/>
        </w:rPr>
      </w:pPr>
    </w:p>
    <w:p w14:paraId="71BCCB26" w14:textId="77777777" w:rsidR="002C36F6" w:rsidRPr="00C67A31" w:rsidRDefault="002C36F6" w:rsidP="002C36F6">
      <w:pPr>
        <w:spacing w:after="0" w:line="276" w:lineRule="auto"/>
        <w:jc w:val="both"/>
        <w:rPr>
          <w:rFonts w:ascii="Arial" w:hAnsi="Arial" w:cs="Arial"/>
          <w:i/>
        </w:rPr>
      </w:pPr>
      <w:r w:rsidRPr="00C67A31">
        <w:rPr>
          <w:rFonts w:ascii="Arial" w:hAnsi="Arial" w:cs="Arial"/>
          <w:i/>
        </w:rPr>
        <w:t>Spodaj podpisani zakoniti zastopnik izdajatelja menic (ime in priimek)……………………………, izjavljam, da dajem soglasje (naziv banke) ……………………., ki vodi naš račun št. ……………………………. ali katerimkoli drugim bankam, ki vodijo naše račune, da izvršijo transakcijo v dobro meničnega</w:t>
      </w:r>
      <w:r>
        <w:rPr>
          <w:rFonts w:ascii="Arial" w:hAnsi="Arial" w:cs="Arial"/>
          <w:i/>
        </w:rPr>
        <w:t xml:space="preserve"> upnika</w:t>
      </w:r>
      <w:r w:rsidRPr="00C67A31">
        <w:rPr>
          <w:rFonts w:ascii="Arial" w:hAnsi="Arial" w:cs="Arial"/>
          <w:i/>
        </w:rPr>
        <w:t xml:space="preserve"> </w:t>
      </w:r>
      <w:r w:rsidRPr="00D96AEF">
        <w:rPr>
          <w:rFonts w:ascii="Arial" w:hAnsi="Arial" w:cs="Arial"/>
          <w:color w:val="000000"/>
          <w:lang w:eastAsia="en-US"/>
        </w:rPr>
        <w:t>Javni zavod Ljubljanski grad, Grajska planota 1, 1000 Ljubljana</w:t>
      </w:r>
      <w:r w:rsidRPr="00C67A31">
        <w:rPr>
          <w:rFonts w:ascii="Arial" w:hAnsi="Arial" w:cs="Arial"/>
          <w:color w:val="000000"/>
          <w:lang w:eastAsia="en-US"/>
        </w:rPr>
        <w:t xml:space="preserve"> </w:t>
      </w:r>
      <w:r w:rsidRPr="00C67A31">
        <w:rPr>
          <w:rFonts w:ascii="Arial" w:hAnsi="Arial" w:cs="Arial"/>
          <w:i/>
        </w:rPr>
        <w:t>in v breme kateregakoli našega računa, ne glede na sicer dogovorjene pogoje o vodenju računa.</w:t>
      </w:r>
    </w:p>
    <w:p w14:paraId="72CA5522" w14:textId="77777777" w:rsidR="002C36F6" w:rsidRPr="00C67A31" w:rsidRDefault="002C36F6" w:rsidP="002C36F6">
      <w:pPr>
        <w:spacing w:after="0" w:line="276" w:lineRule="auto"/>
        <w:jc w:val="both"/>
        <w:rPr>
          <w:rFonts w:ascii="Arial" w:hAnsi="Arial" w:cs="Arial"/>
          <w:i/>
        </w:rPr>
      </w:pPr>
    </w:p>
    <w:p w14:paraId="5730DB95" w14:textId="77777777" w:rsidR="002C36F6" w:rsidRPr="00C67A31" w:rsidRDefault="002C36F6" w:rsidP="002C36F6">
      <w:pPr>
        <w:spacing w:after="0" w:line="276" w:lineRule="auto"/>
        <w:jc w:val="both"/>
        <w:rPr>
          <w:rFonts w:ascii="Arial" w:hAnsi="Arial" w:cs="Arial"/>
          <w:i/>
        </w:rPr>
      </w:pPr>
      <w:r w:rsidRPr="00C67A31">
        <w:rPr>
          <w:rFonts w:ascii="Arial" w:hAnsi="Arial" w:cs="Arial"/>
          <w:i/>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14:paraId="0864C211" w14:textId="77777777" w:rsidR="002C36F6" w:rsidRPr="00C67A31" w:rsidRDefault="002C36F6" w:rsidP="002C36F6">
      <w:pPr>
        <w:spacing w:after="0" w:line="276" w:lineRule="auto"/>
        <w:jc w:val="both"/>
        <w:rPr>
          <w:rFonts w:ascii="Arial" w:hAnsi="Arial" w:cs="Arial"/>
          <w:i/>
        </w:rPr>
      </w:pPr>
    </w:p>
    <w:p w14:paraId="1C75BEF9" w14:textId="77777777" w:rsidR="002C36F6" w:rsidRPr="00C67A31" w:rsidRDefault="002C36F6" w:rsidP="002C36F6">
      <w:pPr>
        <w:spacing w:after="0" w:line="276" w:lineRule="auto"/>
        <w:jc w:val="both"/>
        <w:rPr>
          <w:rFonts w:ascii="Arial" w:hAnsi="Arial" w:cs="Arial"/>
          <w:i/>
        </w:rPr>
      </w:pPr>
      <w:r w:rsidRPr="00C67A31">
        <w:rPr>
          <w:rFonts w:ascii="Arial" w:hAnsi="Arial" w:cs="Arial"/>
          <w:i/>
        </w:rPr>
        <w:t xml:space="preserve">Priloga: </w:t>
      </w:r>
      <w:r>
        <w:rPr>
          <w:rFonts w:ascii="Arial" w:hAnsi="Arial" w:cs="Arial"/>
          <w:i/>
        </w:rPr>
        <w:t>2</w:t>
      </w:r>
      <w:r w:rsidRPr="00C67A31">
        <w:rPr>
          <w:rFonts w:ascii="Arial" w:hAnsi="Arial" w:cs="Arial"/>
          <w:i/>
        </w:rPr>
        <w:t xml:space="preserve"> kos bianko menic</w:t>
      </w:r>
      <w:r>
        <w:rPr>
          <w:rFonts w:ascii="Arial" w:hAnsi="Arial" w:cs="Arial"/>
          <w:i/>
        </w:rPr>
        <w:t>e</w:t>
      </w:r>
      <w:r w:rsidRPr="00C67A31">
        <w:rPr>
          <w:rFonts w:ascii="Arial" w:hAnsi="Arial" w:cs="Arial"/>
          <w:i/>
        </w:rPr>
        <w:tab/>
      </w:r>
      <w:r w:rsidRPr="00C67A31">
        <w:rPr>
          <w:rFonts w:ascii="Arial" w:hAnsi="Arial" w:cs="Arial"/>
          <w:i/>
        </w:rPr>
        <w:tab/>
      </w:r>
    </w:p>
    <w:p w14:paraId="6C2C2428" w14:textId="77777777" w:rsidR="002C36F6" w:rsidRPr="00C67A31" w:rsidRDefault="002C36F6" w:rsidP="002C36F6">
      <w:pPr>
        <w:spacing w:after="0" w:line="276" w:lineRule="auto"/>
        <w:jc w:val="both"/>
        <w:rPr>
          <w:rFonts w:ascii="Arial" w:hAnsi="Arial" w:cs="Arial"/>
          <w:i/>
        </w:rPr>
      </w:pPr>
      <w:r w:rsidRPr="00C67A31">
        <w:rPr>
          <w:rFonts w:ascii="Arial" w:hAnsi="Arial" w:cs="Arial"/>
          <w:i/>
        </w:rPr>
        <w:tab/>
      </w:r>
      <w:r w:rsidRPr="00C67A31">
        <w:rPr>
          <w:rFonts w:ascii="Arial" w:hAnsi="Arial" w:cs="Arial"/>
          <w:i/>
        </w:rPr>
        <w:tab/>
      </w:r>
      <w:r w:rsidRPr="00C67A31">
        <w:rPr>
          <w:rFonts w:ascii="Arial" w:hAnsi="Arial" w:cs="Arial"/>
          <w:i/>
        </w:rPr>
        <w:tab/>
      </w:r>
      <w:r w:rsidRPr="00C67A31">
        <w:rPr>
          <w:rFonts w:ascii="Arial" w:hAnsi="Arial" w:cs="Arial"/>
          <w:i/>
        </w:rPr>
        <w:tab/>
      </w:r>
      <w:r w:rsidRPr="00C67A31">
        <w:rPr>
          <w:rFonts w:ascii="Arial" w:hAnsi="Arial" w:cs="Arial"/>
          <w:i/>
        </w:rPr>
        <w:tab/>
      </w:r>
      <w:r w:rsidRPr="00C67A31">
        <w:rPr>
          <w:rFonts w:ascii="Arial" w:hAnsi="Arial" w:cs="Arial"/>
          <w:i/>
        </w:rPr>
        <w:tab/>
      </w:r>
    </w:p>
    <w:p w14:paraId="7473FA3B" w14:textId="77777777" w:rsidR="002C36F6" w:rsidRPr="00C67A31" w:rsidRDefault="002C36F6" w:rsidP="002C36F6">
      <w:pPr>
        <w:spacing w:after="0" w:line="276" w:lineRule="auto"/>
        <w:jc w:val="both"/>
        <w:rPr>
          <w:rFonts w:ascii="Arial" w:hAnsi="Arial" w:cs="Arial"/>
          <w:i/>
        </w:rPr>
      </w:pPr>
      <w:r w:rsidRPr="00C67A31">
        <w:rPr>
          <w:rFonts w:ascii="Arial" w:hAnsi="Arial" w:cs="Arial"/>
          <w:i/>
        </w:rPr>
        <w:t xml:space="preserve"> Podpis zakonitega zastopnika:</w:t>
      </w:r>
    </w:p>
    <w:p w14:paraId="20539243" w14:textId="77777777" w:rsidR="002C36F6" w:rsidRPr="00C67A31" w:rsidRDefault="002C36F6" w:rsidP="002C36F6">
      <w:pPr>
        <w:spacing w:after="0" w:line="276" w:lineRule="auto"/>
        <w:rPr>
          <w:rFonts w:ascii="Arial" w:hAnsi="Arial" w:cs="Arial"/>
          <w:i/>
        </w:rPr>
      </w:pPr>
    </w:p>
    <w:p w14:paraId="411ECC50" w14:textId="77777777" w:rsidR="002C36F6" w:rsidRPr="00C67A31" w:rsidRDefault="002C36F6" w:rsidP="002C36F6">
      <w:pPr>
        <w:spacing w:after="0" w:line="276" w:lineRule="auto"/>
        <w:rPr>
          <w:rFonts w:ascii="Arial" w:hAnsi="Arial" w:cs="Arial"/>
          <w:i/>
        </w:rPr>
      </w:pPr>
      <w:r w:rsidRPr="00C67A31">
        <w:rPr>
          <w:rFonts w:ascii="Arial" w:hAnsi="Arial" w:cs="Arial"/>
          <w:i/>
        </w:rPr>
        <w:t>(ime in priimek s tiskanimi črkami)</w:t>
      </w:r>
    </w:p>
    <w:p w14:paraId="735FE5C6" w14:textId="35DC3CE6" w:rsidR="00BF529E" w:rsidRPr="00BF529E" w:rsidRDefault="00BF529E" w:rsidP="00A973AE">
      <w:pPr>
        <w:pStyle w:val="Slog3"/>
        <w:rPr>
          <w:rStyle w:val="Neenpoudarek"/>
          <w:rFonts w:ascii="Arial" w:hAnsi="Arial" w:cs="Arial"/>
          <w:i/>
          <w:iCs w:val="0"/>
          <w:sz w:val="22"/>
        </w:rPr>
      </w:pPr>
      <w:bookmarkStart w:id="138" w:name="_Toc121730415"/>
      <w:r w:rsidRPr="00BF529E">
        <w:rPr>
          <w:rStyle w:val="Neenpoudarek"/>
          <w:rFonts w:ascii="Arial" w:hAnsi="Arial" w:cs="Arial"/>
          <w:sz w:val="22"/>
        </w:rPr>
        <w:lastRenderedPageBreak/>
        <w:t>PRILOGA št. 1</w:t>
      </w:r>
      <w:bookmarkEnd w:id="136"/>
      <w:r w:rsidR="000E1020">
        <w:rPr>
          <w:rStyle w:val="Neenpoudarek"/>
          <w:rFonts w:ascii="Arial" w:hAnsi="Arial" w:cs="Arial"/>
          <w:sz w:val="22"/>
        </w:rPr>
        <w:t>1</w:t>
      </w:r>
      <w:bookmarkEnd w:id="138"/>
    </w:p>
    <w:p w14:paraId="40FEDCC2" w14:textId="634E0BE1" w:rsidR="00BF529E" w:rsidRDefault="00BF529E" w:rsidP="00BF529E">
      <w:pPr>
        <w:pStyle w:val="Intenzivencitat"/>
      </w:pPr>
      <w:bookmarkStart w:id="139" w:name="_Toc451867468"/>
      <w:bookmarkStart w:id="140" w:name="_Toc458512818"/>
      <w:bookmarkStart w:id="141" w:name="_Toc475695323"/>
      <w:bookmarkStart w:id="142" w:name="_Toc504737104"/>
      <w:bookmarkStart w:id="143" w:name="_Toc76564321"/>
      <w:bookmarkStart w:id="144" w:name="_Toc121730416"/>
      <w:bookmarkStart w:id="145" w:name="_Hlk516595538"/>
      <w:r>
        <w:t xml:space="preserve">IZJAVA </w:t>
      </w:r>
      <w:r w:rsidR="00F276DB">
        <w:t>PONUDNIKA</w:t>
      </w:r>
      <w:r>
        <w:t xml:space="preserve"> O PREDLOŽITVI FINANČNEGA ZAVAROVANJA ZA ODPRAVO NAPAK</w:t>
      </w:r>
      <w:bookmarkEnd w:id="139"/>
      <w:bookmarkEnd w:id="140"/>
      <w:bookmarkEnd w:id="141"/>
      <w:bookmarkEnd w:id="142"/>
      <w:bookmarkEnd w:id="143"/>
      <w:bookmarkEnd w:id="144"/>
    </w:p>
    <w:bookmarkEnd w:id="145"/>
    <w:p w14:paraId="0C67D3D3" w14:textId="113A4F7A" w:rsidR="00BF529E" w:rsidRDefault="00BF529E" w:rsidP="00BF529E">
      <w:pPr>
        <w:suppressAutoHyphens/>
        <w:autoSpaceDN w:val="0"/>
        <w:spacing w:after="0" w:line="276" w:lineRule="auto"/>
        <w:ind w:right="6"/>
        <w:jc w:val="both"/>
        <w:textAlignment w:val="baseline"/>
        <w:rPr>
          <w:rFonts w:ascii="Arial" w:hAnsi="Arial" w:cs="Arial"/>
          <w:kern w:val="3"/>
          <w:lang w:eastAsia="zh-CN"/>
        </w:rPr>
      </w:pPr>
      <w:r>
        <w:rPr>
          <w:rFonts w:ascii="Arial" w:hAnsi="Arial" w:cs="Arial"/>
          <w:kern w:val="3"/>
          <w:lang w:eastAsia="zh-CN"/>
        </w:rPr>
        <w:t>V zvezi z javnim naročilom »</w:t>
      </w:r>
      <w:r>
        <w:rPr>
          <w:rFonts w:ascii="Arial" w:hAnsi="Arial" w:cs="Arial"/>
        </w:rPr>
        <w:t xml:space="preserve">Nakup in </w:t>
      </w:r>
      <w:r w:rsidR="00A24F43">
        <w:rPr>
          <w:rFonts w:ascii="Arial" w:hAnsi="Arial" w:cs="Arial"/>
        </w:rPr>
        <w:t>montaža</w:t>
      </w:r>
      <w:r>
        <w:rPr>
          <w:rFonts w:ascii="Arial" w:hAnsi="Arial" w:cs="Arial"/>
        </w:rPr>
        <w:t xml:space="preserve"> pohištvene opreme na lokaciji Hiša na </w:t>
      </w:r>
      <w:proofErr w:type="spellStart"/>
      <w:r>
        <w:rPr>
          <w:rFonts w:ascii="Arial" w:hAnsi="Arial" w:cs="Arial"/>
        </w:rPr>
        <w:t>Stolbi</w:t>
      </w:r>
      <w:proofErr w:type="spellEnd"/>
      <w:r>
        <w:rPr>
          <w:rFonts w:ascii="Arial" w:hAnsi="Arial" w:cs="Arial"/>
          <w:kern w:val="3"/>
          <w:lang w:eastAsia="zh-CN"/>
        </w:rPr>
        <w:t>«</w:t>
      </w:r>
      <w:r>
        <w:rPr>
          <w:rFonts w:ascii="Arial" w:hAnsi="Arial" w:cs="Arial"/>
          <w:b/>
          <w:bCs/>
          <w:kern w:val="3"/>
          <w:lang w:eastAsia="zh-CN"/>
        </w:rPr>
        <w:t xml:space="preserve"> </w:t>
      </w:r>
      <w:r>
        <w:rPr>
          <w:rFonts w:ascii="Arial" w:hAnsi="Arial" w:cs="Arial"/>
          <w:kern w:val="3"/>
          <w:lang w:eastAsia="zh-CN"/>
        </w:rPr>
        <w:t xml:space="preserve">objavljenim na portalu javnih naročil dne_________, št. objave __________________/2021_____,  </w:t>
      </w:r>
    </w:p>
    <w:p w14:paraId="0635F4DC" w14:textId="77777777" w:rsidR="00BF529E" w:rsidRDefault="00BF529E" w:rsidP="00BF529E">
      <w:pPr>
        <w:pStyle w:val="Standard"/>
        <w:autoSpaceDE w:val="0"/>
        <w:rPr>
          <w:rFonts w:ascii="Arial" w:hAnsi="Arial" w:cs="Arial"/>
        </w:rPr>
      </w:pPr>
    </w:p>
    <w:p w14:paraId="0613F105" w14:textId="6260C218" w:rsidR="00BF529E" w:rsidRDefault="00BF529E" w:rsidP="00BF529E">
      <w:pPr>
        <w:pStyle w:val="Standard"/>
        <w:autoSpaceDE w:val="0"/>
        <w:rPr>
          <w:rFonts w:ascii="Arial" w:hAnsi="Arial" w:cs="Arial"/>
        </w:rPr>
      </w:pPr>
      <w:r>
        <w:rPr>
          <w:rFonts w:ascii="Arial" w:hAnsi="Arial" w:cs="Arial"/>
        </w:rPr>
        <w:t>se zavezujemo, da bomo</w:t>
      </w:r>
      <w:r w:rsidR="00A24F43">
        <w:rPr>
          <w:rFonts w:ascii="Arial" w:hAnsi="Arial" w:cs="Arial"/>
        </w:rPr>
        <w:t xml:space="preserve"> najpozneje ob primopredaji</w:t>
      </w:r>
      <w:r>
        <w:rPr>
          <w:rFonts w:ascii="Arial" w:hAnsi="Arial" w:cs="Arial"/>
        </w:rPr>
        <w:t xml:space="preserve"> naročniku izročil</w:t>
      </w:r>
      <w:r w:rsidR="007E3D15">
        <w:rPr>
          <w:rFonts w:ascii="Arial" w:hAnsi="Arial" w:cs="Arial"/>
        </w:rPr>
        <w:t>i</w:t>
      </w:r>
      <w:r>
        <w:rPr>
          <w:rFonts w:ascii="Arial" w:hAnsi="Arial" w:cs="Arial"/>
        </w:rPr>
        <w:t xml:space="preserve"> nepreklicno </w:t>
      </w:r>
      <w:r>
        <w:rPr>
          <w:rFonts w:ascii="Arial" w:hAnsi="Arial" w:cs="Arial"/>
          <w:b/>
          <w:bCs/>
        </w:rPr>
        <w:t>finančno zavarovanje za odpravo napak v garancijskem roku</w:t>
      </w:r>
      <w:r>
        <w:rPr>
          <w:rFonts w:ascii="Arial" w:hAnsi="Arial" w:cs="Arial"/>
        </w:rPr>
        <w:t>, v višini 5 % od realizirane vrednosti pogodbe z DDV v skladu s spodnjim vzorcem.</w:t>
      </w:r>
    </w:p>
    <w:p w14:paraId="461205B0" w14:textId="77777777" w:rsidR="00BF529E" w:rsidRDefault="00BF529E" w:rsidP="00BF529E">
      <w:pPr>
        <w:pStyle w:val="Standard"/>
        <w:autoSpaceDE w:val="0"/>
        <w:rPr>
          <w:rFonts w:ascii="Arial" w:hAnsi="Arial" w:cs="Arial"/>
        </w:rPr>
      </w:pPr>
    </w:p>
    <w:tbl>
      <w:tblPr>
        <w:tblW w:w="9285" w:type="dxa"/>
        <w:tblInd w:w="2" w:type="dxa"/>
        <w:tblLayout w:type="fixed"/>
        <w:tblCellMar>
          <w:left w:w="10" w:type="dxa"/>
          <w:right w:w="10" w:type="dxa"/>
        </w:tblCellMar>
        <w:tblLook w:val="00A0" w:firstRow="1" w:lastRow="0" w:firstColumn="1" w:lastColumn="0" w:noHBand="0" w:noVBand="0"/>
      </w:tblPr>
      <w:tblGrid>
        <w:gridCol w:w="4643"/>
        <w:gridCol w:w="4642"/>
      </w:tblGrid>
      <w:tr w:rsidR="00BF529E" w14:paraId="0EFA1FC8" w14:textId="77777777" w:rsidTr="00BF529E">
        <w:tc>
          <w:tcPr>
            <w:tcW w:w="4643" w:type="dxa"/>
            <w:tcMar>
              <w:top w:w="0" w:type="dxa"/>
              <w:left w:w="108" w:type="dxa"/>
              <w:bottom w:w="0" w:type="dxa"/>
              <w:right w:w="108" w:type="dxa"/>
            </w:tcMar>
            <w:hideMark/>
          </w:tcPr>
          <w:p w14:paraId="3C71059B" w14:textId="77777777" w:rsidR="00BF529E" w:rsidRDefault="00BF529E">
            <w:pPr>
              <w:pStyle w:val="Standard"/>
              <w:snapToGrid w:val="0"/>
              <w:rPr>
                <w:rFonts w:ascii="Arial" w:hAnsi="Arial" w:cs="Arial"/>
              </w:rPr>
            </w:pPr>
            <w:r>
              <w:rPr>
                <w:rFonts w:ascii="Arial" w:hAnsi="Arial" w:cs="Arial"/>
              </w:rPr>
              <w:t>Kraj in datum:</w:t>
            </w:r>
          </w:p>
        </w:tc>
        <w:tc>
          <w:tcPr>
            <w:tcW w:w="4643" w:type="dxa"/>
            <w:tcMar>
              <w:top w:w="0" w:type="dxa"/>
              <w:left w:w="108" w:type="dxa"/>
              <w:bottom w:w="0" w:type="dxa"/>
              <w:right w:w="108" w:type="dxa"/>
            </w:tcMar>
          </w:tcPr>
          <w:p w14:paraId="56F0EEE3" w14:textId="77777777" w:rsidR="00BF529E" w:rsidRDefault="00BF529E">
            <w:pPr>
              <w:pStyle w:val="Standard"/>
              <w:snapToGrid w:val="0"/>
              <w:rPr>
                <w:rFonts w:ascii="Arial" w:hAnsi="Arial" w:cs="Arial"/>
              </w:rPr>
            </w:pPr>
            <w:r>
              <w:rPr>
                <w:rFonts w:ascii="Arial" w:hAnsi="Arial" w:cs="Arial"/>
              </w:rPr>
              <w:t>Ponudnik:</w:t>
            </w:r>
          </w:p>
          <w:p w14:paraId="740963A9" w14:textId="77777777" w:rsidR="00BF529E" w:rsidRDefault="00BF529E">
            <w:pPr>
              <w:pStyle w:val="Standard"/>
              <w:rPr>
                <w:rFonts w:ascii="Arial" w:hAnsi="Arial" w:cs="Arial"/>
              </w:rPr>
            </w:pPr>
          </w:p>
          <w:p w14:paraId="27414B7F" w14:textId="77777777" w:rsidR="00BF529E" w:rsidRDefault="00BF529E">
            <w:pPr>
              <w:pStyle w:val="Standard"/>
              <w:rPr>
                <w:rFonts w:ascii="Arial" w:hAnsi="Arial" w:cs="Arial"/>
              </w:rPr>
            </w:pPr>
            <w:r>
              <w:rPr>
                <w:rFonts w:ascii="Arial" w:hAnsi="Arial" w:cs="Arial"/>
              </w:rPr>
              <w:t>Žig in podpis:</w:t>
            </w:r>
          </w:p>
        </w:tc>
      </w:tr>
    </w:tbl>
    <w:p w14:paraId="2CA1EA90" w14:textId="77777777" w:rsidR="00BF529E" w:rsidRDefault="00BF529E" w:rsidP="00BF529E">
      <w:pPr>
        <w:pStyle w:val="Standard"/>
        <w:rPr>
          <w:rFonts w:ascii="Arial" w:hAnsi="Arial" w:cs="Arial"/>
        </w:rPr>
      </w:pPr>
    </w:p>
    <w:p w14:paraId="5AB064E9" w14:textId="77777777" w:rsidR="00BF529E" w:rsidRDefault="00BF529E" w:rsidP="00BF529E">
      <w:pPr>
        <w:pStyle w:val="Standard"/>
        <w:rPr>
          <w:rFonts w:ascii="Arial" w:hAnsi="Arial" w:cs="Arial"/>
        </w:rPr>
      </w:pPr>
    </w:p>
    <w:p w14:paraId="3C1C2D3D" w14:textId="77777777" w:rsidR="00BF529E" w:rsidRDefault="00BF529E" w:rsidP="00BF529E">
      <w:pPr>
        <w:pBdr>
          <w:top w:val="single" w:sz="4" w:space="1" w:color="000000"/>
          <w:left w:val="single" w:sz="4" w:space="4" w:color="000000"/>
          <w:bottom w:val="single" w:sz="4" w:space="1" w:color="000000"/>
          <w:right w:val="single" w:sz="4" w:space="4" w:color="000000"/>
        </w:pBdr>
        <w:spacing w:after="0" w:line="276" w:lineRule="auto"/>
        <w:jc w:val="both"/>
        <w:rPr>
          <w:rFonts w:ascii="Arial" w:hAnsi="Arial" w:cs="Arial"/>
          <w:b/>
          <w:bCs/>
        </w:rPr>
      </w:pPr>
      <w:r>
        <w:rPr>
          <w:rFonts w:ascii="Arial" w:hAnsi="Arial" w:cs="Arial"/>
          <w:b/>
          <w:bCs/>
        </w:rPr>
        <w:t>GARANCIJA ZA ODPRAVO NAPAK V GARANCIJSKEM ROKU št.____________</w:t>
      </w:r>
    </w:p>
    <w:p w14:paraId="20005AE6" w14:textId="77777777" w:rsidR="00BF529E" w:rsidRDefault="00BF529E" w:rsidP="00BF529E">
      <w:pPr>
        <w:pBdr>
          <w:top w:val="single" w:sz="4" w:space="1" w:color="000000"/>
          <w:left w:val="single" w:sz="4" w:space="4" w:color="000000"/>
          <w:bottom w:val="single" w:sz="4" w:space="1" w:color="000000"/>
          <w:right w:val="single" w:sz="4" w:space="4" w:color="000000"/>
        </w:pBdr>
        <w:spacing w:after="0" w:line="276" w:lineRule="auto"/>
        <w:jc w:val="both"/>
        <w:rPr>
          <w:rFonts w:ascii="Arial" w:hAnsi="Arial" w:cs="Arial"/>
          <w:b/>
          <w:bCs/>
        </w:rPr>
      </w:pPr>
    </w:p>
    <w:p w14:paraId="48ABE5F2" w14:textId="77777777" w:rsidR="00BF529E" w:rsidRDefault="00BF529E" w:rsidP="00BF529E">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Pr>
          <w:rFonts w:ascii="Arial" w:hAnsi="Arial" w:cs="Arial"/>
          <w:b/>
        </w:rPr>
        <w:t xml:space="preserve">Obrazec zavarovanje za odpravo napak v garancijskem roku po EPGP-758 </w:t>
      </w:r>
    </w:p>
    <w:p w14:paraId="05A15E31" w14:textId="77777777" w:rsidR="00BF529E" w:rsidRDefault="00BF529E" w:rsidP="00BF529E">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Pr>
          <w:rFonts w:ascii="Arial" w:hAnsi="Arial" w:cs="Arial"/>
          <w:i/>
        </w:rPr>
        <w:t>Glava s podatki o garantu (zavarovalnici/banki) ali SWIFT ključ</w:t>
      </w:r>
    </w:p>
    <w:p w14:paraId="1AA73926" w14:textId="77777777" w:rsidR="00BF529E" w:rsidRDefault="00BF529E" w:rsidP="00BF529E">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1C4814E3" w14:textId="417DBD87" w:rsidR="00BF529E" w:rsidRDefault="00BF529E" w:rsidP="00BF529E">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Pr>
          <w:rFonts w:ascii="Arial" w:hAnsi="Arial" w:cs="Arial"/>
        </w:rPr>
        <w:t xml:space="preserve">Za: Javni zavod Ljubljanski grad, Grajska planota 1, 1000 Ljubljana </w:t>
      </w:r>
      <w:r>
        <w:rPr>
          <w:rFonts w:ascii="Arial" w:hAnsi="Arial" w:cs="Arial"/>
          <w:color w:val="000000"/>
          <w:lang w:eastAsia="en-US"/>
        </w:rPr>
        <w:t xml:space="preserve">za javno naročilo </w:t>
      </w:r>
      <w:r>
        <w:rPr>
          <w:rFonts w:ascii="Arial" w:hAnsi="Arial" w:cs="Arial"/>
        </w:rPr>
        <w:t>»</w:t>
      </w:r>
      <w:r w:rsidR="0087065D">
        <w:rPr>
          <w:rFonts w:ascii="Arial" w:hAnsi="Arial" w:cs="Arial"/>
        </w:rPr>
        <w:t xml:space="preserve">Nakup in </w:t>
      </w:r>
      <w:r w:rsidR="00CF73C6">
        <w:rPr>
          <w:rFonts w:ascii="Arial" w:hAnsi="Arial" w:cs="Arial"/>
        </w:rPr>
        <w:t>montaža</w:t>
      </w:r>
      <w:r w:rsidR="0087065D">
        <w:rPr>
          <w:rFonts w:ascii="Arial" w:hAnsi="Arial" w:cs="Arial"/>
        </w:rPr>
        <w:t xml:space="preserve"> pohištvene opreme na lokaciji Hiša na </w:t>
      </w:r>
      <w:proofErr w:type="spellStart"/>
      <w:r w:rsidR="0087065D">
        <w:rPr>
          <w:rFonts w:ascii="Arial" w:hAnsi="Arial" w:cs="Arial"/>
        </w:rPr>
        <w:t>Stolbi</w:t>
      </w:r>
      <w:proofErr w:type="spellEnd"/>
      <w:r>
        <w:rPr>
          <w:rFonts w:ascii="Arial" w:hAnsi="Arial" w:cs="Arial"/>
        </w:rPr>
        <w:t xml:space="preserve">«   </w:t>
      </w:r>
    </w:p>
    <w:p w14:paraId="14561724" w14:textId="77777777" w:rsidR="00BF529E" w:rsidRDefault="00BF529E" w:rsidP="00BF529E">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45C28F47" w14:textId="77777777" w:rsidR="00BF529E" w:rsidRDefault="00BF529E" w:rsidP="00BF529E">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Pr>
          <w:rFonts w:ascii="Arial" w:hAnsi="Arial" w:cs="Arial"/>
        </w:rPr>
        <w:t xml:space="preserve">Datum: </w:t>
      </w:r>
      <w:r>
        <w:rPr>
          <w:rFonts w:ascii="Arial" w:hAnsi="Arial" w:cs="Arial"/>
        </w:rPr>
        <w:fldChar w:fldCharType="begin">
          <w:ffData>
            <w:name w:val="Besedil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rPr>
        <w:t xml:space="preserve"> </w:t>
      </w:r>
      <w:r>
        <w:rPr>
          <w:rFonts w:ascii="Arial" w:hAnsi="Arial" w:cs="Arial"/>
          <w:i/>
        </w:rPr>
        <w:t>(vpiše se datum izdaje)</w:t>
      </w:r>
    </w:p>
    <w:p w14:paraId="53FF7068" w14:textId="77777777" w:rsidR="00BF529E" w:rsidRDefault="00BF529E" w:rsidP="00BF529E">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p>
    <w:p w14:paraId="098828EA" w14:textId="77777777" w:rsidR="00BF529E" w:rsidRDefault="00BF529E" w:rsidP="00BF529E">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Pr>
          <w:rFonts w:ascii="Arial" w:hAnsi="Arial" w:cs="Arial"/>
          <w:b/>
        </w:rPr>
        <w:t>VRSTA ZAVAROVANJA:</w:t>
      </w:r>
      <w:r>
        <w:rPr>
          <w:rFonts w:ascii="Arial" w:hAnsi="Arial" w:cs="Arial"/>
        </w:rPr>
        <w:t xml:space="preserve"> </w:t>
      </w:r>
      <w:r>
        <w:rPr>
          <w:rFonts w:ascii="Arial" w:hAnsi="Arial" w:cs="Arial"/>
        </w:rPr>
        <w:fldChar w:fldCharType="begin">
          <w:ffData>
            <w:name w:val="Besedil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rPr>
        <w:t xml:space="preserve"> </w:t>
      </w:r>
      <w:r>
        <w:rPr>
          <w:rFonts w:ascii="Arial" w:hAnsi="Arial" w:cs="Arial"/>
          <w:i/>
        </w:rPr>
        <w:t>(vpiše se vrsta zavarovanja: kavcijsko zavarovanje/bančna garancija)</w:t>
      </w:r>
    </w:p>
    <w:p w14:paraId="47965866" w14:textId="77777777" w:rsidR="00BF529E" w:rsidRDefault="00BF529E" w:rsidP="00BF529E">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p>
    <w:p w14:paraId="6DCA0E27" w14:textId="77777777" w:rsidR="00BF529E" w:rsidRDefault="00BF529E" w:rsidP="00BF529E">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Pr>
          <w:rFonts w:ascii="Arial" w:hAnsi="Arial" w:cs="Arial"/>
          <w:b/>
        </w:rPr>
        <w:t xml:space="preserve">ŠTEVILKA: </w:t>
      </w:r>
      <w:r>
        <w:rPr>
          <w:rFonts w:ascii="Arial" w:hAnsi="Arial" w:cs="Arial"/>
        </w:rPr>
        <w:fldChar w:fldCharType="begin">
          <w:ffData>
            <w:name w:val="Besedil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rPr>
        <w:t xml:space="preserve"> </w:t>
      </w:r>
      <w:r>
        <w:rPr>
          <w:rFonts w:ascii="Arial" w:hAnsi="Arial" w:cs="Arial"/>
          <w:i/>
        </w:rPr>
        <w:t>(vpiše se številka zavarovanja)</w:t>
      </w:r>
    </w:p>
    <w:p w14:paraId="7B8DEAD8" w14:textId="77777777" w:rsidR="00BF529E" w:rsidRDefault="00BF529E" w:rsidP="00BF529E">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0E776A44" w14:textId="77777777" w:rsidR="00BF529E" w:rsidRDefault="00BF529E" w:rsidP="00BF529E">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Pr>
          <w:rFonts w:ascii="Arial" w:hAnsi="Arial" w:cs="Arial"/>
          <w:b/>
        </w:rPr>
        <w:t>GARANT:</w:t>
      </w:r>
      <w:r>
        <w:rPr>
          <w:rFonts w:ascii="Arial" w:hAnsi="Arial" w:cs="Arial"/>
        </w:rPr>
        <w:t xml:space="preserve"> </w:t>
      </w:r>
      <w:r>
        <w:rPr>
          <w:rFonts w:ascii="Arial" w:hAnsi="Arial" w:cs="Arial"/>
        </w:rPr>
        <w:fldChar w:fldCharType="begin">
          <w:ffData>
            <w:name w:val="Besedil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rPr>
        <w:t xml:space="preserve"> </w:t>
      </w:r>
      <w:r>
        <w:rPr>
          <w:rFonts w:ascii="Arial" w:hAnsi="Arial" w:cs="Arial"/>
          <w:i/>
        </w:rPr>
        <w:t>(vpiše se ime in naslov zavarovalnice/banke v kraju izdaje)</w:t>
      </w:r>
    </w:p>
    <w:p w14:paraId="163467AE" w14:textId="77777777" w:rsidR="00BF529E" w:rsidRDefault="00BF529E" w:rsidP="00BF529E">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737A41CB" w14:textId="77777777" w:rsidR="00BF529E" w:rsidRDefault="00BF529E" w:rsidP="00BF529E">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Pr>
          <w:rFonts w:ascii="Arial" w:hAnsi="Arial" w:cs="Arial"/>
          <w:b/>
        </w:rPr>
        <w:t xml:space="preserve">NAROČNIK: </w:t>
      </w:r>
      <w:r>
        <w:rPr>
          <w:rFonts w:ascii="Arial" w:hAnsi="Arial" w:cs="Arial"/>
        </w:rPr>
        <w:fldChar w:fldCharType="begin">
          <w:ffData>
            <w:name w:val="Besedil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rPr>
        <w:t xml:space="preserve"> </w:t>
      </w:r>
      <w:r>
        <w:rPr>
          <w:rFonts w:ascii="Arial" w:hAnsi="Arial" w:cs="Arial"/>
          <w:i/>
        </w:rPr>
        <w:t>(vpiše se ime in naslov naročnika zavarovanja, tj. v postopku javnega naročanja izbranega ponudnika)</w:t>
      </w:r>
    </w:p>
    <w:p w14:paraId="343B02CE" w14:textId="77777777" w:rsidR="00BF529E" w:rsidRDefault="00BF529E" w:rsidP="00BF529E">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56E76EA1" w14:textId="77777777" w:rsidR="00BF529E" w:rsidRDefault="00BF529E" w:rsidP="00BF529E">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Pr>
          <w:rFonts w:ascii="Arial" w:hAnsi="Arial" w:cs="Arial"/>
          <w:b/>
        </w:rPr>
        <w:t>UPRAVIČENEC:</w:t>
      </w:r>
      <w:r>
        <w:rPr>
          <w:rFonts w:ascii="Arial" w:hAnsi="Arial" w:cs="Arial"/>
        </w:rPr>
        <w:t xml:space="preserve">  Javni zavod Ljubljanski grad, Grajska planota 1, 1000 Ljubljana </w:t>
      </w:r>
      <w:r>
        <w:rPr>
          <w:rFonts w:ascii="Arial" w:hAnsi="Arial" w:cs="Arial"/>
          <w:i/>
        </w:rPr>
        <w:t xml:space="preserve">(vpiše se naročnika javnega naročila) </w:t>
      </w:r>
    </w:p>
    <w:p w14:paraId="078BEF82" w14:textId="77777777" w:rsidR="00BF529E" w:rsidRDefault="00BF529E" w:rsidP="00BF529E">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1E6FF99D" w14:textId="77777777" w:rsidR="00BF529E" w:rsidRDefault="00BF529E" w:rsidP="00BF529E">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Pr>
          <w:rFonts w:ascii="Arial" w:hAnsi="Arial" w:cs="Arial"/>
          <w:b/>
        </w:rPr>
        <w:t xml:space="preserve">OSNOVNI POSEL: </w:t>
      </w:r>
      <w:r>
        <w:rPr>
          <w:rFonts w:ascii="Arial" w:hAnsi="Arial" w:cs="Arial"/>
        </w:rPr>
        <w:t>obveznost naročnika zavarovanja za odpravo napak v garancijskem roku, ki izhaja iz</w:t>
      </w:r>
      <w:r>
        <w:rPr>
          <w:rFonts w:ascii="Arial" w:hAnsi="Arial" w:cs="Arial"/>
          <w:b/>
        </w:rPr>
        <w:t xml:space="preserve"> </w:t>
      </w:r>
      <w:r>
        <w:rPr>
          <w:rFonts w:ascii="Arial" w:hAnsi="Arial" w:cs="Arial"/>
        </w:rPr>
        <w:t xml:space="preserve">pogodbe št. </w:t>
      </w:r>
      <w:r>
        <w:rPr>
          <w:rFonts w:ascii="Arial" w:hAnsi="Arial" w:cs="Arial"/>
        </w:rPr>
        <w:fldChar w:fldCharType="begin">
          <w:ffData>
            <w:name w:val="Besedil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rPr>
        <w:t xml:space="preserve"> z dne </w:t>
      </w:r>
      <w:r>
        <w:rPr>
          <w:rFonts w:ascii="Arial" w:hAnsi="Arial" w:cs="Arial"/>
        </w:rPr>
        <w:fldChar w:fldCharType="begin">
          <w:ffData>
            <w:name w:val="Besedil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i/>
        </w:rPr>
        <w:t xml:space="preserve"> (vpiše se številko in datum pogodbe o izvedbi javnega naročila, sklenjene na podlagi postopka z oznako XXXXXX) </w:t>
      </w:r>
      <w:r>
        <w:rPr>
          <w:rFonts w:ascii="Arial" w:hAnsi="Arial" w:cs="Arial"/>
        </w:rPr>
        <w:t>za</w:t>
      </w:r>
      <w:r>
        <w:rPr>
          <w:rFonts w:ascii="Arial" w:hAnsi="Arial" w:cs="Arial"/>
          <w:i/>
        </w:rPr>
        <w:t xml:space="preserve"> </w:t>
      </w:r>
      <w:r>
        <w:rPr>
          <w:rFonts w:ascii="Arial" w:hAnsi="Arial" w:cs="Arial"/>
        </w:rPr>
        <w:fldChar w:fldCharType="begin">
          <w:ffData>
            <w:name w:val="Besedil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i/>
        </w:rPr>
        <w:t xml:space="preserve"> (vpiše se predmet javnega naročila)</w:t>
      </w:r>
    </w:p>
    <w:p w14:paraId="48C7B608" w14:textId="77777777" w:rsidR="00BF529E" w:rsidRDefault="00BF529E" w:rsidP="00BF529E">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p>
    <w:p w14:paraId="309F1B03" w14:textId="77777777" w:rsidR="00BF529E" w:rsidRDefault="00BF529E" w:rsidP="00BF529E">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Pr>
          <w:rFonts w:ascii="Arial" w:hAnsi="Arial" w:cs="Arial"/>
          <w:b/>
        </w:rPr>
        <w:t xml:space="preserve">ZNESEK  V EUR: </w:t>
      </w:r>
      <w:r>
        <w:rPr>
          <w:rFonts w:ascii="Arial" w:hAnsi="Arial" w:cs="Arial"/>
        </w:rPr>
        <w:t>5%</w:t>
      </w:r>
      <w:r>
        <w:rPr>
          <w:rFonts w:ascii="Arial" w:hAnsi="Arial" w:cs="Arial"/>
          <w:b/>
        </w:rPr>
        <w:t xml:space="preserve"> </w:t>
      </w:r>
      <w:r>
        <w:rPr>
          <w:rFonts w:ascii="Arial" w:hAnsi="Arial" w:cs="Arial"/>
        </w:rPr>
        <w:t>od realizirane vrednosti pogodbe z DDV, kar znaša</w:t>
      </w:r>
      <w:r>
        <w:rPr>
          <w:rFonts w:ascii="Arial" w:hAnsi="Arial" w:cs="Arial"/>
          <w:b/>
        </w:rPr>
        <w:t xml:space="preserve"> </w:t>
      </w:r>
      <w:r>
        <w:rPr>
          <w:rFonts w:ascii="Arial" w:hAnsi="Arial" w:cs="Arial"/>
        </w:rPr>
        <w:fldChar w:fldCharType="begin">
          <w:ffData>
            <w:name w:val="Besedil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rPr>
        <w:t xml:space="preserve"> </w:t>
      </w:r>
      <w:r>
        <w:rPr>
          <w:rFonts w:ascii="Arial" w:hAnsi="Arial" w:cs="Arial"/>
          <w:i/>
        </w:rPr>
        <w:t>(vpiše se najvišji znesek s številko in besedo)</w:t>
      </w:r>
    </w:p>
    <w:p w14:paraId="62DC0E37" w14:textId="77777777" w:rsidR="00BF529E" w:rsidRDefault="00BF529E" w:rsidP="00BF529E">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p>
    <w:p w14:paraId="2F1A42CD" w14:textId="77777777" w:rsidR="00BF529E" w:rsidRDefault="00BF529E" w:rsidP="00BF529E">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Pr>
          <w:rFonts w:ascii="Arial" w:hAnsi="Arial" w:cs="Arial"/>
          <w:b/>
        </w:rPr>
        <w:t xml:space="preserve">LISTINE, KI JIH JE POLEG IZJAVE TREBA PRILOŽITI ZAHTEVI ZA PLAČILO IN SE IZRECNO ZAHTEVAJO V SPODNJEM BESEDILU: </w:t>
      </w:r>
      <w:r>
        <w:rPr>
          <w:rFonts w:ascii="Arial" w:hAnsi="Arial" w:cs="Arial"/>
        </w:rPr>
        <w:fldChar w:fldCharType="begin">
          <w:ffData>
            <w:name w:val="Besedil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i/>
        </w:rPr>
        <w:t xml:space="preserve"> (nobena/navede se listina – npr. primopredajni/prevzemni zapisnik, zaključni obračun)</w:t>
      </w:r>
    </w:p>
    <w:p w14:paraId="1D817EC1" w14:textId="77777777" w:rsidR="00BF529E" w:rsidRDefault="00BF529E" w:rsidP="00BF529E">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p>
    <w:p w14:paraId="0BE86225" w14:textId="77777777" w:rsidR="00BF529E" w:rsidRDefault="00BF529E" w:rsidP="00BF529E">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Pr>
          <w:rFonts w:ascii="Arial" w:hAnsi="Arial" w:cs="Arial"/>
          <w:b/>
        </w:rPr>
        <w:t>JEZIK V ZAHTEVANIH LISTINAH:</w:t>
      </w:r>
      <w:r>
        <w:rPr>
          <w:rFonts w:ascii="Arial" w:hAnsi="Arial" w:cs="Arial"/>
        </w:rPr>
        <w:t xml:space="preserve"> slovenski</w:t>
      </w:r>
    </w:p>
    <w:p w14:paraId="6D09E979" w14:textId="77777777" w:rsidR="00BF529E" w:rsidRDefault="00BF529E" w:rsidP="00BF529E">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304EC477" w14:textId="77777777" w:rsidR="00BF529E" w:rsidRDefault="00BF529E" w:rsidP="00BF529E">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Pr>
          <w:rFonts w:ascii="Arial" w:hAnsi="Arial" w:cs="Arial"/>
          <w:b/>
        </w:rPr>
        <w:t>OBLIKA PREDLOŽITVE:</w:t>
      </w:r>
      <w:r>
        <w:rPr>
          <w:rFonts w:ascii="Arial" w:hAnsi="Arial" w:cs="Arial"/>
        </w:rPr>
        <w:t xml:space="preserve"> v papirni obliki s priporočeno pošto ali katerokoli obliko hitre pošte ali v elektronski obliki po SWIFT sistemu na naslov </w:t>
      </w:r>
      <w:r>
        <w:rPr>
          <w:rFonts w:ascii="Arial" w:hAnsi="Arial" w:cs="Arial"/>
        </w:rPr>
        <w:fldChar w:fldCharType="begin">
          <w:ffData>
            <w:name w:val="Besedil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rPr>
        <w:t xml:space="preserve"> </w:t>
      </w:r>
      <w:r>
        <w:rPr>
          <w:rFonts w:ascii="Arial" w:hAnsi="Arial" w:cs="Arial"/>
          <w:i/>
        </w:rPr>
        <w:t>(navede se SWIFT naslova garanta)</w:t>
      </w:r>
    </w:p>
    <w:p w14:paraId="58D3C64C" w14:textId="77777777" w:rsidR="00BF529E" w:rsidRDefault="00BF529E" w:rsidP="00BF529E">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p>
    <w:p w14:paraId="4F6B2CDF" w14:textId="77777777" w:rsidR="00BF529E" w:rsidRDefault="00BF529E" w:rsidP="00BF529E">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Pr>
          <w:rFonts w:ascii="Arial" w:hAnsi="Arial" w:cs="Arial"/>
          <w:b/>
        </w:rPr>
        <w:t>KRAJ PREDLOŽITVE:</w:t>
      </w:r>
      <w:r>
        <w:rPr>
          <w:rFonts w:ascii="Arial" w:hAnsi="Arial" w:cs="Arial"/>
        </w:rPr>
        <w:t xml:space="preserve"> katerikoli podružnica garanta na območju Republike Slovenije.</w:t>
      </w:r>
    </w:p>
    <w:p w14:paraId="5DA549FE" w14:textId="77777777" w:rsidR="00BF529E" w:rsidRDefault="00BF529E" w:rsidP="00BF529E">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29146D17" w14:textId="77777777" w:rsidR="00BF529E" w:rsidRDefault="00BF529E" w:rsidP="00BF529E">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Pr>
          <w:rFonts w:ascii="Arial" w:hAnsi="Arial" w:cs="Arial"/>
          <w:b/>
        </w:rPr>
        <w:t xml:space="preserve">DATUM VELJAVNOSTI: </w:t>
      </w:r>
      <w:r>
        <w:rPr>
          <w:rFonts w:ascii="Arial" w:hAnsi="Arial" w:cs="Arial"/>
        </w:rPr>
        <w:t xml:space="preserve">_____________ </w:t>
      </w:r>
      <w:r>
        <w:rPr>
          <w:rFonts w:ascii="Arial" w:hAnsi="Arial" w:cs="Arial"/>
          <w:i/>
        </w:rPr>
        <w:t>(vpiše se datum zapadlosti zavarovanja)</w:t>
      </w:r>
    </w:p>
    <w:p w14:paraId="0FA9E0B4" w14:textId="77777777" w:rsidR="00BF529E" w:rsidRDefault="00BF529E" w:rsidP="00BF529E">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p>
    <w:p w14:paraId="031E0899" w14:textId="77777777" w:rsidR="00BF529E" w:rsidRDefault="00BF529E" w:rsidP="00BF529E">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Pr>
          <w:rFonts w:ascii="Arial" w:hAnsi="Arial" w:cs="Arial"/>
          <w:b/>
        </w:rPr>
        <w:t>STRANKA, KI JE DOLŽNA PLAČATI STROŠKE:</w:t>
      </w:r>
      <w:r>
        <w:rPr>
          <w:rFonts w:ascii="Arial" w:hAnsi="Arial" w:cs="Arial"/>
        </w:rPr>
        <w:t xml:space="preserve"> </w:t>
      </w:r>
      <w:r>
        <w:rPr>
          <w:rFonts w:ascii="Arial" w:hAnsi="Arial" w:cs="Arial"/>
        </w:rPr>
        <w:fldChar w:fldCharType="begin">
          <w:ffData>
            <w:name w:val="Besedil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rPr>
        <w:t xml:space="preserve"> </w:t>
      </w:r>
      <w:r>
        <w:rPr>
          <w:rFonts w:ascii="Arial" w:hAnsi="Arial" w:cs="Arial"/>
          <w:i/>
        </w:rPr>
        <w:t>(vpiše se ime naročnika zavarovanja, tj. v postopku javnega naročanja izbranega ponudnika)</w:t>
      </w:r>
    </w:p>
    <w:p w14:paraId="323C99B1" w14:textId="77777777" w:rsidR="00BF529E" w:rsidRDefault="00BF529E" w:rsidP="00BF529E">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p>
    <w:p w14:paraId="59E0F969" w14:textId="77777777" w:rsidR="00BF529E" w:rsidRDefault="00BF529E" w:rsidP="00BF529E">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Pr>
          <w:rFonts w:ascii="Arial" w:hAnsi="Arial" w:cs="Arial"/>
        </w:rPr>
        <w:t>Kot garant se s tem zavarovanjem nepreklicno zavezujemo, da bomo na prvi pisni poziv in ne glede na kakršnikoli ugovor naročnika zavarovanja upravičencu izplačali katerikoli znesek do višine zneska zavarovanja, ko upravičenec predloži ustrezno zahtevo za plačilo v zgoraj navedeni obliki predložitve, podpisano s strani pooblaščenega(-ih) podpisnika(-ov), ter v vsakem primeru skupaj z izjavo upravičenca, ki je bodisi vključena v samo besedilo zahteve za plačilo bodisi na ločeni podpisani listini, ki je priložena zahtevi za plačilo ali se nanjo sklicuje, in v kateri je navedeno, da naročnik zavarovanja po prejemu poziva za odpravo napak ni izpolnil svojih obveznosti iz osnovnega posla.</w:t>
      </w:r>
    </w:p>
    <w:p w14:paraId="26CD2762" w14:textId="77777777" w:rsidR="00BF529E" w:rsidRDefault="00BF529E" w:rsidP="00BF529E">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276CA635" w14:textId="77777777" w:rsidR="00BF529E" w:rsidRDefault="00BF529E" w:rsidP="00BF529E">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Pr>
          <w:rFonts w:ascii="Arial" w:hAnsi="Arial" w:cs="Arial"/>
        </w:rPr>
        <w:t>Izjava iz odstavka (a) in (b) 15. člena EPGP ni potrebna.</w:t>
      </w:r>
    </w:p>
    <w:p w14:paraId="0E30FD4C" w14:textId="77777777" w:rsidR="00BF529E" w:rsidRDefault="00BF529E" w:rsidP="00BF529E">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08720F60" w14:textId="77777777" w:rsidR="00BF529E" w:rsidRDefault="00BF529E" w:rsidP="00BF529E">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Pr>
          <w:rFonts w:ascii="Arial" w:hAnsi="Arial" w:cs="Arial"/>
        </w:rPr>
        <w:t>Katerokoli zahtevo za plačilo po tem zavarovanju moramo prejeti na datum veljavnosti zavarovanja ali pred njim v zgoraj navedenem kraju predložitve.</w:t>
      </w:r>
    </w:p>
    <w:p w14:paraId="1AC48349" w14:textId="77777777" w:rsidR="00BF529E" w:rsidRDefault="00BF529E" w:rsidP="00BF529E">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7FED3DD7" w14:textId="77777777" w:rsidR="00BF529E" w:rsidRDefault="00BF529E" w:rsidP="00BF529E">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Pr>
          <w:rFonts w:ascii="Arial" w:hAnsi="Arial" w:cs="Arial"/>
        </w:rPr>
        <w:t>Morebitne spore v zvezi s tem zavarovanjem rešuje stvarno pristojno sodišče po sedežu naročnika po slovenskem pravu.</w:t>
      </w:r>
    </w:p>
    <w:p w14:paraId="4B6A5565" w14:textId="77777777" w:rsidR="00BF529E" w:rsidRDefault="00BF529E" w:rsidP="00BF529E">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495AD9EF" w14:textId="77777777" w:rsidR="00BF529E" w:rsidRDefault="00BF529E" w:rsidP="00BF529E">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Pr>
          <w:rFonts w:ascii="Arial" w:hAnsi="Arial" w:cs="Arial"/>
        </w:rPr>
        <w:t>Za to zavarovanje veljajo Enotna pravila za garancije na poziv (EPGP) revizija iz leta 2010, izdana pri MTZ pod št. 758.</w:t>
      </w:r>
    </w:p>
    <w:p w14:paraId="3D678249" w14:textId="77777777" w:rsidR="00BF529E" w:rsidRDefault="00BF529E" w:rsidP="00BF529E">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46FE09E7" w14:textId="77777777" w:rsidR="00BF529E" w:rsidRDefault="00BF529E" w:rsidP="00BF529E">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1ACEC587" w14:textId="77777777" w:rsidR="00BF529E" w:rsidRDefault="00BF529E" w:rsidP="00BF529E">
      <w:pPr>
        <w:spacing w:after="0" w:line="276" w:lineRule="auto"/>
        <w:rPr>
          <w:rFonts w:ascii="Arial" w:hAnsi="Arial" w:cs="Arial"/>
          <w:b/>
          <w:bCs/>
          <w:kern w:val="3"/>
          <w:lang w:eastAsia="zh-CN"/>
        </w:rPr>
      </w:pPr>
    </w:p>
    <w:p w14:paraId="4F6A5C51" w14:textId="3E647687" w:rsidR="00967975" w:rsidRDefault="00967975" w:rsidP="003150D1">
      <w:pPr>
        <w:pStyle w:val="Standard"/>
        <w:rPr>
          <w:rFonts w:ascii="Arial" w:hAnsi="Arial" w:cs="Arial"/>
          <w:b/>
          <w:u w:val="single"/>
        </w:rPr>
      </w:pPr>
    </w:p>
    <w:p w14:paraId="2F23F07C" w14:textId="365D8387" w:rsidR="00967975" w:rsidRDefault="00967975" w:rsidP="003150D1">
      <w:pPr>
        <w:pStyle w:val="Standard"/>
        <w:rPr>
          <w:rFonts w:ascii="Arial" w:hAnsi="Arial" w:cs="Arial"/>
          <w:b/>
          <w:u w:val="single"/>
        </w:rPr>
      </w:pPr>
    </w:p>
    <w:p w14:paraId="3C8B9B66" w14:textId="10E13A69" w:rsidR="00967975" w:rsidRDefault="00967975" w:rsidP="003150D1">
      <w:pPr>
        <w:pStyle w:val="Standard"/>
        <w:rPr>
          <w:rFonts w:ascii="Arial" w:hAnsi="Arial" w:cs="Arial"/>
          <w:b/>
          <w:u w:val="single"/>
        </w:rPr>
      </w:pPr>
    </w:p>
    <w:p w14:paraId="2B8A7B07" w14:textId="0CF769F1" w:rsidR="00967975" w:rsidRDefault="00967975" w:rsidP="003150D1">
      <w:pPr>
        <w:pStyle w:val="Standard"/>
        <w:rPr>
          <w:rFonts w:ascii="Arial" w:hAnsi="Arial" w:cs="Arial"/>
          <w:b/>
          <w:u w:val="single"/>
        </w:rPr>
      </w:pPr>
    </w:p>
    <w:p w14:paraId="0AA7F1E9" w14:textId="2A0A4696" w:rsidR="00967975" w:rsidRDefault="00967975" w:rsidP="003150D1">
      <w:pPr>
        <w:pStyle w:val="Standard"/>
        <w:rPr>
          <w:rFonts w:ascii="Arial" w:hAnsi="Arial" w:cs="Arial"/>
          <w:b/>
          <w:u w:val="single"/>
        </w:rPr>
      </w:pPr>
    </w:p>
    <w:p w14:paraId="6742B61E" w14:textId="10C55E36" w:rsidR="00967975" w:rsidRDefault="00967975" w:rsidP="003150D1">
      <w:pPr>
        <w:pStyle w:val="Standard"/>
        <w:rPr>
          <w:rFonts w:ascii="Arial" w:hAnsi="Arial" w:cs="Arial"/>
          <w:b/>
          <w:u w:val="single"/>
        </w:rPr>
      </w:pPr>
    </w:p>
    <w:p w14:paraId="7EBC07F1" w14:textId="68EA1EC8" w:rsidR="00967975" w:rsidRDefault="00967975" w:rsidP="003150D1">
      <w:pPr>
        <w:pStyle w:val="Standard"/>
        <w:rPr>
          <w:rFonts w:ascii="Arial" w:hAnsi="Arial" w:cs="Arial"/>
          <w:b/>
          <w:u w:val="single"/>
        </w:rPr>
      </w:pPr>
    </w:p>
    <w:p w14:paraId="2D47D252" w14:textId="77777777" w:rsidR="003923F0" w:rsidRPr="00C67A31" w:rsidRDefault="003923F0" w:rsidP="003923F0">
      <w:pPr>
        <w:pStyle w:val="Intenzivencitat"/>
      </w:pPr>
      <w:bookmarkStart w:id="146" w:name="_Toc121730417"/>
      <w:r w:rsidRPr="00C67A31">
        <w:lastRenderedPageBreak/>
        <w:t>POTRDILA BANK oz. BON-2</w:t>
      </w:r>
      <w:bookmarkEnd w:id="146"/>
    </w:p>
    <w:p w14:paraId="375C5102" w14:textId="77777777" w:rsidR="003923F0" w:rsidRPr="00C67A31" w:rsidRDefault="003923F0" w:rsidP="003923F0">
      <w:pPr>
        <w:spacing w:after="0" w:line="276" w:lineRule="auto"/>
        <w:rPr>
          <w:rFonts w:ascii="Arial" w:hAnsi="Arial" w:cs="Arial"/>
          <w:lang w:eastAsia="zh-CN"/>
        </w:rPr>
      </w:pPr>
    </w:p>
    <w:p w14:paraId="6B9C7C8F" w14:textId="77777777" w:rsidR="003923F0" w:rsidRPr="00C67A31" w:rsidRDefault="003923F0" w:rsidP="003923F0">
      <w:pPr>
        <w:spacing w:after="0" w:line="276" w:lineRule="auto"/>
        <w:jc w:val="both"/>
        <w:rPr>
          <w:rFonts w:ascii="Arial" w:hAnsi="Arial" w:cs="Arial"/>
        </w:rPr>
      </w:pPr>
      <w:r w:rsidRPr="00C67A31">
        <w:rPr>
          <w:rFonts w:ascii="Arial" w:hAnsi="Arial" w:cs="Arial"/>
          <w:lang w:eastAsia="zh-CN"/>
        </w:rPr>
        <w:t xml:space="preserve">Ponudnik predloži </w:t>
      </w:r>
      <w:r w:rsidRPr="00C67A31">
        <w:rPr>
          <w:rFonts w:ascii="Arial" w:hAnsi="Arial" w:cs="Arial"/>
          <w:b/>
        </w:rPr>
        <w:t>potrdila vseh poslovnih bank</w:t>
      </w:r>
      <w:r w:rsidRPr="00C67A31">
        <w:rPr>
          <w:rFonts w:ascii="Arial" w:hAnsi="Arial" w:cs="Arial"/>
        </w:rPr>
        <w:t xml:space="preserve">, pri katerih ima gospodarski subjekt odprt poslovni račun o neblokiranih/blokiranih poslovnih računih v zadnjih 6 –mesecih ali </w:t>
      </w:r>
      <w:r w:rsidRPr="00C67A31">
        <w:rPr>
          <w:rFonts w:ascii="Arial" w:hAnsi="Arial" w:cs="Arial"/>
          <w:b/>
        </w:rPr>
        <w:t>obrazec BON-2</w:t>
      </w:r>
      <w:r w:rsidRPr="00C67A31">
        <w:rPr>
          <w:rFonts w:ascii="Arial" w:hAnsi="Arial" w:cs="Arial"/>
        </w:rPr>
        <w:t>. Potrdila oz. obrazec BON-2 ne smejo biti starejši od 30 dni od datuma, ki je določen kot skrajni rok za oddajo ponudbe.</w:t>
      </w:r>
    </w:p>
    <w:p w14:paraId="675826DF" w14:textId="77777777" w:rsidR="00FF41A4" w:rsidRPr="00C67A31" w:rsidRDefault="00FF41A4" w:rsidP="00A973AE">
      <w:pPr>
        <w:pStyle w:val="Slog3"/>
        <w:rPr>
          <w:rStyle w:val="Neenpoudarek"/>
          <w:rFonts w:ascii="Arial" w:hAnsi="Arial" w:cs="Arial"/>
          <w:i/>
          <w:color w:val="auto"/>
          <w:sz w:val="22"/>
        </w:rPr>
      </w:pPr>
      <w:bookmarkStart w:id="147" w:name="_Toc121730418"/>
      <w:r w:rsidRPr="00C67A31">
        <w:rPr>
          <w:rStyle w:val="Neenpoudarek"/>
          <w:rFonts w:ascii="Arial" w:hAnsi="Arial" w:cs="Arial"/>
          <w:i/>
          <w:color w:val="auto"/>
          <w:sz w:val="22"/>
        </w:rPr>
        <w:lastRenderedPageBreak/>
        <w:t>PRILOGA št. 1</w:t>
      </w:r>
      <w:r>
        <w:rPr>
          <w:rStyle w:val="Neenpoudarek"/>
          <w:rFonts w:ascii="Arial" w:hAnsi="Arial" w:cs="Arial"/>
          <w:i/>
          <w:color w:val="auto"/>
          <w:sz w:val="22"/>
        </w:rPr>
        <w:t>2</w:t>
      </w:r>
      <w:bookmarkEnd w:id="147"/>
    </w:p>
    <w:p w14:paraId="3BD8177F" w14:textId="77777777" w:rsidR="00FF41A4" w:rsidRPr="00C67A31" w:rsidRDefault="00FF41A4" w:rsidP="00FF41A4">
      <w:pPr>
        <w:pStyle w:val="Intenzivencitat"/>
      </w:pPr>
      <w:bookmarkStart w:id="148" w:name="_Toc121730419"/>
      <w:r w:rsidRPr="00C67A31">
        <w:t>VZOREC POGODBE</w:t>
      </w:r>
      <w:bookmarkEnd w:id="148"/>
    </w:p>
    <w:p w14:paraId="6C0A3ED9" w14:textId="77777777" w:rsidR="00FF41A4" w:rsidRPr="00C67A31" w:rsidRDefault="00FF41A4" w:rsidP="00FF41A4">
      <w:pPr>
        <w:spacing w:after="0" w:line="276" w:lineRule="auto"/>
        <w:rPr>
          <w:rFonts w:ascii="Arial" w:hAnsi="Arial" w:cs="Arial"/>
          <w:lang w:eastAsia="zh-CN"/>
        </w:rPr>
      </w:pPr>
    </w:p>
    <w:p w14:paraId="6019F142" w14:textId="77777777" w:rsidR="00FF41A4" w:rsidRPr="00C67A31" w:rsidRDefault="00FF41A4" w:rsidP="00FF41A4">
      <w:pPr>
        <w:pStyle w:val="Standard"/>
        <w:rPr>
          <w:rFonts w:ascii="Arial" w:hAnsi="Arial" w:cs="Arial"/>
          <w:b/>
          <w:bCs/>
        </w:rPr>
      </w:pPr>
      <w:r w:rsidRPr="00C67A31">
        <w:rPr>
          <w:rFonts w:ascii="Arial" w:hAnsi="Arial" w:cs="Arial"/>
          <w:b/>
          <w:bCs/>
        </w:rPr>
        <w:t>NAROČNIK:</w:t>
      </w:r>
    </w:p>
    <w:tbl>
      <w:tblPr>
        <w:tblW w:w="9222" w:type="dxa"/>
        <w:tblInd w:w="-75" w:type="dxa"/>
        <w:tblLayout w:type="fixed"/>
        <w:tblCellMar>
          <w:left w:w="10" w:type="dxa"/>
          <w:right w:w="10" w:type="dxa"/>
        </w:tblCellMar>
        <w:tblLook w:val="0000" w:firstRow="0" w:lastRow="0" w:firstColumn="0" w:lastColumn="0" w:noHBand="0" w:noVBand="0"/>
      </w:tblPr>
      <w:tblGrid>
        <w:gridCol w:w="3189"/>
        <w:gridCol w:w="6033"/>
      </w:tblGrid>
      <w:tr w:rsidR="00FF41A4" w:rsidRPr="00C67A31" w14:paraId="7BE7B7E3" w14:textId="77777777" w:rsidTr="00CA0FEB">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5E495681" w14:textId="77777777" w:rsidR="00FF41A4" w:rsidRPr="00C67A31" w:rsidRDefault="00FF41A4" w:rsidP="00CA0FEB">
            <w:pPr>
              <w:pStyle w:val="Standard"/>
              <w:rPr>
                <w:rFonts w:ascii="Arial" w:hAnsi="Arial" w:cs="Arial"/>
              </w:rPr>
            </w:pPr>
            <w:r w:rsidRPr="00C67A31">
              <w:rPr>
                <w:rFonts w:ascii="Arial" w:hAnsi="Arial" w:cs="Arial"/>
              </w:rPr>
              <w:t>Naziv in naslov:</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88716C" w14:textId="77777777" w:rsidR="00FF41A4" w:rsidRPr="00170697" w:rsidRDefault="00FF41A4" w:rsidP="00CA0FEB">
            <w:pPr>
              <w:pStyle w:val="Standard"/>
              <w:rPr>
                <w:rFonts w:ascii="Arial" w:hAnsi="Arial" w:cs="Arial"/>
                <w:b/>
              </w:rPr>
            </w:pPr>
            <w:r w:rsidRPr="00170697">
              <w:rPr>
                <w:rFonts w:ascii="Arial" w:hAnsi="Arial" w:cs="Arial"/>
                <w:b/>
              </w:rPr>
              <w:t>Javni zavod Ljubljanski grad</w:t>
            </w:r>
          </w:p>
          <w:p w14:paraId="13741EEB" w14:textId="77777777" w:rsidR="00FF41A4" w:rsidRDefault="00FF41A4" w:rsidP="00CA0FEB">
            <w:pPr>
              <w:pStyle w:val="Standard"/>
              <w:rPr>
                <w:rFonts w:ascii="Arial" w:hAnsi="Arial" w:cs="Arial"/>
              </w:rPr>
            </w:pPr>
            <w:r>
              <w:rPr>
                <w:rFonts w:ascii="Arial" w:hAnsi="Arial" w:cs="Arial"/>
              </w:rPr>
              <w:t>Grajska planota 1</w:t>
            </w:r>
          </w:p>
          <w:p w14:paraId="68D2D950" w14:textId="77777777" w:rsidR="00FF41A4" w:rsidRPr="00C67A31" w:rsidRDefault="00FF41A4" w:rsidP="00CA0FEB">
            <w:pPr>
              <w:pStyle w:val="Standard"/>
              <w:rPr>
                <w:rFonts w:ascii="Arial" w:hAnsi="Arial" w:cs="Arial"/>
              </w:rPr>
            </w:pPr>
            <w:r w:rsidRPr="00170697">
              <w:rPr>
                <w:rFonts w:ascii="Arial" w:hAnsi="Arial" w:cs="Arial"/>
              </w:rPr>
              <w:t>1000 Ljubljana</w:t>
            </w:r>
          </w:p>
        </w:tc>
      </w:tr>
      <w:tr w:rsidR="00FF41A4" w:rsidRPr="00C67A31" w14:paraId="531CEF4C" w14:textId="77777777" w:rsidTr="00CA0FEB">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038679E7" w14:textId="77777777" w:rsidR="00FF41A4" w:rsidRPr="00C67A31" w:rsidRDefault="00FF41A4" w:rsidP="00CA0FEB">
            <w:pPr>
              <w:pStyle w:val="Standard"/>
              <w:rPr>
                <w:rFonts w:ascii="Arial" w:hAnsi="Arial" w:cs="Arial"/>
              </w:rPr>
            </w:pPr>
            <w:r w:rsidRPr="00C67A31">
              <w:rPr>
                <w:rFonts w:ascii="Arial" w:hAnsi="Arial" w:cs="Arial"/>
              </w:rPr>
              <w:t>ki ga zastopa:</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FF3EE6" w14:textId="365CCA23" w:rsidR="00FF41A4" w:rsidRPr="00C67A31" w:rsidRDefault="00FF41A4" w:rsidP="00CA0FEB">
            <w:pPr>
              <w:pStyle w:val="Standard"/>
              <w:rPr>
                <w:rFonts w:ascii="Arial" w:hAnsi="Arial" w:cs="Arial"/>
              </w:rPr>
            </w:pPr>
            <w:r w:rsidRPr="00170697">
              <w:rPr>
                <w:rFonts w:ascii="Arial" w:hAnsi="Arial" w:cs="Arial"/>
              </w:rPr>
              <w:t>MATEJA AVBELJ VALENTAN</w:t>
            </w:r>
            <w:r w:rsidRPr="00C67A31">
              <w:rPr>
                <w:rFonts w:ascii="Arial" w:hAnsi="Arial" w:cs="Arial"/>
              </w:rPr>
              <w:t xml:space="preserve">, </w:t>
            </w:r>
            <w:r>
              <w:rPr>
                <w:rFonts w:ascii="Arial" w:hAnsi="Arial" w:cs="Arial"/>
              </w:rPr>
              <w:t>direktor</w:t>
            </w:r>
            <w:r w:rsidR="004E0A9D">
              <w:rPr>
                <w:rFonts w:ascii="Arial" w:hAnsi="Arial" w:cs="Arial"/>
              </w:rPr>
              <w:t>ica</w:t>
            </w:r>
          </w:p>
        </w:tc>
      </w:tr>
      <w:tr w:rsidR="00FF41A4" w:rsidRPr="00C67A31" w14:paraId="5E5B4941" w14:textId="77777777" w:rsidTr="00CA0FEB">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1815061C" w14:textId="77777777" w:rsidR="00FF41A4" w:rsidRPr="00C67A31" w:rsidRDefault="00FF41A4" w:rsidP="00CA0FEB">
            <w:pPr>
              <w:pStyle w:val="Standard"/>
              <w:rPr>
                <w:rFonts w:ascii="Arial" w:hAnsi="Arial" w:cs="Arial"/>
              </w:rPr>
            </w:pPr>
            <w:r w:rsidRPr="00C67A31">
              <w:rPr>
                <w:rFonts w:ascii="Arial" w:hAnsi="Arial" w:cs="Arial"/>
              </w:rPr>
              <w:t>Matična številka:</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982F4B" w14:textId="77777777" w:rsidR="00FF41A4" w:rsidRPr="00C67A31" w:rsidRDefault="00FF41A4" w:rsidP="00CA0FEB">
            <w:pPr>
              <w:pStyle w:val="Standard"/>
              <w:rPr>
                <w:rFonts w:ascii="Arial" w:hAnsi="Arial" w:cs="Arial"/>
                <w:highlight w:val="yellow"/>
              </w:rPr>
            </w:pPr>
            <w:r w:rsidRPr="00170697">
              <w:rPr>
                <w:rFonts w:ascii="Arial" w:hAnsi="Arial" w:cs="Arial"/>
              </w:rPr>
              <w:t>3887359000</w:t>
            </w:r>
          </w:p>
        </w:tc>
      </w:tr>
      <w:tr w:rsidR="00FF41A4" w:rsidRPr="00C67A31" w14:paraId="6940FC6B" w14:textId="77777777" w:rsidTr="00CA0FEB">
        <w:trPr>
          <w:trHeight w:val="339"/>
        </w:trPr>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6F1629F0" w14:textId="77777777" w:rsidR="00FF41A4" w:rsidRPr="00C67A31" w:rsidRDefault="00FF41A4" w:rsidP="00CA0FEB">
            <w:pPr>
              <w:pStyle w:val="Standard"/>
              <w:rPr>
                <w:rFonts w:ascii="Arial" w:hAnsi="Arial" w:cs="Arial"/>
              </w:rPr>
            </w:pPr>
            <w:r w:rsidRPr="00C67A31">
              <w:rPr>
                <w:rFonts w:ascii="Arial" w:hAnsi="Arial" w:cs="Arial"/>
              </w:rPr>
              <w:t>Identifikacijska številka za DDV:</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53C889" w14:textId="77777777" w:rsidR="00FF41A4" w:rsidRPr="00C67A31" w:rsidRDefault="00FF41A4" w:rsidP="00CA0FEB">
            <w:pPr>
              <w:pStyle w:val="Standard"/>
              <w:rPr>
                <w:rFonts w:ascii="Arial" w:hAnsi="Arial" w:cs="Arial"/>
                <w:highlight w:val="yellow"/>
              </w:rPr>
            </w:pPr>
            <w:r w:rsidRPr="00170697">
              <w:rPr>
                <w:rFonts w:ascii="Arial" w:hAnsi="Arial" w:cs="Arial"/>
              </w:rPr>
              <w:t>SI 82858632</w:t>
            </w:r>
          </w:p>
        </w:tc>
      </w:tr>
      <w:tr w:rsidR="00FF41A4" w:rsidRPr="00C67A31" w14:paraId="2B112809" w14:textId="77777777" w:rsidTr="00CA0FEB">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7D208E1A" w14:textId="77777777" w:rsidR="00FF41A4" w:rsidRPr="000A79C1" w:rsidRDefault="00FF41A4" w:rsidP="00CA0FEB">
            <w:pPr>
              <w:pStyle w:val="Standard"/>
              <w:rPr>
                <w:rFonts w:ascii="Arial" w:hAnsi="Arial" w:cs="Arial"/>
              </w:rPr>
            </w:pPr>
            <w:r w:rsidRPr="000A79C1">
              <w:rPr>
                <w:rFonts w:ascii="Arial" w:hAnsi="Arial" w:cs="Arial"/>
              </w:rPr>
              <w:t>Transakcijski račun:</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87799" w14:textId="77777777" w:rsidR="00FF41A4" w:rsidRPr="000A79C1" w:rsidRDefault="00FF41A4" w:rsidP="00CA0FEB">
            <w:pPr>
              <w:pStyle w:val="Standard"/>
              <w:rPr>
                <w:rFonts w:ascii="Arial" w:hAnsi="Arial" w:cs="Arial"/>
              </w:rPr>
            </w:pPr>
            <w:r w:rsidRPr="000A79C1">
              <w:rPr>
                <w:rFonts w:ascii="Arial" w:hAnsi="Arial" w:cs="Arial"/>
              </w:rPr>
              <w:t>SI56 0126 1600 0002 513, odprt pri UJP</w:t>
            </w:r>
          </w:p>
        </w:tc>
      </w:tr>
    </w:tbl>
    <w:p w14:paraId="4C39B9FC" w14:textId="77777777" w:rsidR="00FF41A4" w:rsidRPr="00C67A31" w:rsidRDefault="00FF41A4" w:rsidP="00FF41A4">
      <w:pPr>
        <w:pStyle w:val="Standard"/>
        <w:rPr>
          <w:rFonts w:ascii="Arial" w:hAnsi="Arial" w:cs="Arial"/>
        </w:rPr>
      </w:pPr>
      <w:r w:rsidRPr="00C67A31">
        <w:rPr>
          <w:rFonts w:ascii="Arial" w:hAnsi="Arial" w:cs="Arial"/>
        </w:rPr>
        <w:t xml:space="preserve"> (v nadaljevanju: naročnik)</w:t>
      </w:r>
    </w:p>
    <w:p w14:paraId="5DA0D4C8" w14:textId="77777777" w:rsidR="00FF41A4" w:rsidRPr="00C67A31" w:rsidRDefault="00FF41A4" w:rsidP="00FF41A4">
      <w:pPr>
        <w:pStyle w:val="Standard"/>
        <w:rPr>
          <w:rFonts w:ascii="Arial" w:hAnsi="Arial" w:cs="Arial"/>
        </w:rPr>
      </w:pPr>
    </w:p>
    <w:p w14:paraId="7E0FED7F" w14:textId="77777777" w:rsidR="00FF41A4" w:rsidRPr="00C67A31" w:rsidRDefault="00FF41A4" w:rsidP="00FF41A4">
      <w:pPr>
        <w:pStyle w:val="Standard"/>
        <w:rPr>
          <w:rFonts w:ascii="Arial" w:hAnsi="Arial" w:cs="Arial"/>
        </w:rPr>
      </w:pPr>
      <w:r w:rsidRPr="00C67A31">
        <w:rPr>
          <w:rFonts w:ascii="Arial" w:hAnsi="Arial" w:cs="Arial"/>
        </w:rPr>
        <w:t>in</w:t>
      </w:r>
    </w:p>
    <w:p w14:paraId="4417101B" w14:textId="77777777" w:rsidR="00FF41A4" w:rsidRPr="00C67A31" w:rsidRDefault="00FF41A4" w:rsidP="00FF41A4">
      <w:pPr>
        <w:pStyle w:val="Standard"/>
        <w:rPr>
          <w:rFonts w:ascii="Arial" w:hAnsi="Arial" w:cs="Arial"/>
        </w:rPr>
      </w:pPr>
    </w:p>
    <w:p w14:paraId="43D1B619" w14:textId="77777777" w:rsidR="00FF41A4" w:rsidRPr="00C67A31" w:rsidRDefault="00FF41A4" w:rsidP="00FF41A4">
      <w:pPr>
        <w:pStyle w:val="Standard"/>
        <w:rPr>
          <w:rFonts w:ascii="Arial" w:hAnsi="Arial" w:cs="Arial"/>
          <w:b/>
          <w:bCs/>
        </w:rPr>
      </w:pPr>
      <w:r w:rsidRPr="00C67A31">
        <w:rPr>
          <w:rFonts w:ascii="Arial" w:hAnsi="Arial" w:cs="Arial"/>
          <w:b/>
          <w:bCs/>
        </w:rPr>
        <w:t>IZVAJALEC:</w:t>
      </w:r>
    </w:p>
    <w:tbl>
      <w:tblPr>
        <w:tblW w:w="9232" w:type="dxa"/>
        <w:tblInd w:w="2" w:type="dxa"/>
        <w:tblLayout w:type="fixed"/>
        <w:tblCellMar>
          <w:left w:w="10" w:type="dxa"/>
          <w:right w:w="10" w:type="dxa"/>
        </w:tblCellMar>
        <w:tblLook w:val="0000" w:firstRow="0" w:lastRow="0" w:firstColumn="0" w:lastColumn="0" w:noHBand="0" w:noVBand="0"/>
      </w:tblPr>
      <w:tblGrid>
        <w:gridCol w:w="3189"/>
        <w:gridCol w:w="6043"/>
      </w:tblGrid>
      <w:tr w:rsidR="00FF41A4" w:rsidRPr="00C67A31" w14:paraId="7720991F" w14:textId="77777777" w:rsidTr="00CA0FEB">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5F43B233" w14:textId="77777777" w:rsidR="00FF41A4" w:rsidRPr="00C67A31" w:rsidRDefault="00FF41A4" w:rsidP="00CA0FEB">
            <w:pPr>
              <w:pStyle w:val="Standard"/>
              <w:snapToGrid w:val="0"/>
              <w:rPr>
                <w:rFonts w:ascii="Arial" w:hAnsi="Arial" w:cs="Arial"/>
              </w:rPr>
            </w:pPr>
            <w:r w:rsidRPr="00C67A31">
              <w:rPr>
                <w:rFonts w:ascii="Arial" w:hAnsi="Arial" w:cs="Arial"/>
              </w:rPr>
              <w:t>Naziv in naslov:</w:t>
            </w:r>
          </w:p>
          <w:p w14:paraId="4318358E" w14:textId="77777777" w:rsidR="00FF41A4" w:rsidRPr="00C67A31" w:rsidRDefault="00FF41A4" w:rsidP="00CA0FEB">
            <w:pPr>
              <w:pStyle w:val="Standard"/>
              <w:snapToGrid w:val="0"/>
              <w:rPr>
                <w:rFonts w:ascii="Arial" w:hAnsi="Arial" w:cs="Arial"/>
              </w:rPr>
            </w:pPr>
          </w:p>
          <w:p w14:paraId="12CB5910" w14:textId="77777777" w:rsidR="00FF41A4" w:rsidRPr="00C67A31" w:rsidRDefault="00FF41A4" w:rsidP="00CA0FEB">
            <w:pPr>
              <w:pStyle w:val="Standard"/>
              <w:snapToGrid w:val="0"/>
              <w:rPr>
                <w:rFonts w:ascii="Arial" w:hAnsi="Arial" w:cs="Arial"/>
              </w:rPr>
            </w:pP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47170" w14:textId="77777777" w:rsidR="00FF41A4" w:rsidRPr="00C67A31" w:rsidRDefault="00FF41A4" w:rsidP="00CA0FEB">
            <w:pPr>
              <w:pStyle w:val="Standard"/>
              <w:snapToGrid w:val="0"/>
              <w:rPr>
                <w:rFonts w:ascii="Arial" w:hAnsi="Arial" w:cs="Arial"/>
              </w:rPr>
            </w:pPr>
          </w:p>
        </w:tc>
      </w:tr>
      <w:tr w:rsidR="00FF41A4" w:rsidRPr="00C67A31" w14:paraId="5918547B" w14:textId="77777777" w:rsidTr="00CA0FEB">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389F2662" w14:textId="77777777" w:rsidR="00FF41A4" w:rsidRPr="00C67A31" w:rsidRDefault="00FF41A4" w:rsidP="00CA0FEB">
            <w:pPr>
              <w:pStyle w:val="Standard"/>
              <w:snapToGrid w:val="0"/>
              <w:rPr>
                <w:rFonts w:ascii="Arial" w:hAnsi="Arial" w:cs="Arial"/>
              </w:rPr>
            </w:pPr>
            <w:r w:rsidRPr="00C67A31">
              <w:rPr>
                <w:rFonts w:ascii="Arial" w:hAnsi="Arial" w:cs="Arial"/>
              </w:rPr>
              <w:t>ki ga zastopa:</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05BA3" w14:textId="77777777" w:rsidR="00FF41A4" w:rsidRPr="00C67A31" w:rsidRDefault="00FF41A4" w:rsidP="00CA0FEB">
            <w:pPr>
              <w:pStyle w:val="Standard"/>
              <w:snapToGrid w:val="0"/>
              <w:rPr>
                <w:rFonts w:ascii="Arial" w:hAnsi="Arial" w:cs="Arial"/>
              </w:rPr>
            </w:pPr>
          </w:p>
        </w:tc>
      </w:tr>
      <w:tr w:rsidR="00FF41A4" w:rsidRPr="00C67A31" w14:paraId="6729459D" w14:textId="77777777" w:rsidTr="00CA0FEB">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156DCB7A" w14:textId="77777777" w:rsidR="00FF41A4" w:rsidRPr="00C67A31" w:rsidRDefault="00FF41A4" w:rsidP="00CA0FEB">
            <w:pPr>
              <w:pStyle w:val="Standard"/>
              <w:snapToGrid w:val="0"/>
              <w:rPr>
                <w:rFonts w:ascii="Arial" w:hAnsi="Arial" w:cs="Arial"/>
              </w:rPr>
            </w:pPr>
            <w:r w:rsidRPr="00C67A31">
              <w:rPr>
                <w:rFonts w:ascii="Arial" w:hAnsi="Arial" w:cs="Arial"/>
              </w:rPr>
              <w:t>Matična številka:</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23C42A" w14:textId="77777777" w:rsidR="00FF41A4" w:rsidRPr="00C67A31" w:rsidRDefault="00FF41A4" w:rsidP="00CA0FEB">
            <w:pPr>
              <w:pStyle w:val="Standard"/>
              <w:snapToGrid w:val="0"/>
              <w:rPr>
                <w:rFonts w:ascii="Arial" w:hAnsi="Arial" w:cs="Arial"/>
              </w:rPr>
            </w:pPr>
          </w:p>
        </w:tc>
      </w:tr>
      <w:tr w:rsidR="00FF41A4" w:rsidRPr="00C67A31" w14:paraId="69B10C5E" w14:textId="77777777" w:rsidTr="00CA0FEB">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35608761" w14:textId="77777777" w:rsidR="00FF41A4" w:rsidRPr="00C67A31" w:rsidRDefault="00FF41A4" w:rsidP="00CA0FEB">
            <w:pPr>
              <w:pStyle w:val="Standard"/>
              <w:snapToGrid w:val="0"/>
              <w:rPr>
                <w:rFonts w:ascii="Arial" w:hAnsi="Arial" w:cs="Arial"/>
              </w:rPr>
            </w:pPr>
            <w:r w:rsidRPr="00C67A31">
              <w:rPr>
                <w:rFonts w:ascii="Arial" w:hAnsi="Arial" w:cs="Arial"/>
              </w:rPr>
              <w:t>Identifikacijska številka za DDV:</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66AEE" w14:textId="77777777" w:rsidR="00FF41A4" w:rsidRPr="00C67A31" w:rsidRDefault="00FF41A4" w:rsidP="00CA0FEB">
            <w:pPr>
              <w:pStyle w:val="Standard"/>
              <w:snapToGrid w:val="0"/>
              <w:rPr>
                <w:rFonts w:ascii="Arial" w:hAnsi="Arial" w:cs="Arial"/>
              </w:rPr>
            </w:pPr>
          </w:p>
        </w:tc>
      </w:tr>
      <w:tr w:rsidR="00FF41A4" w:rsidRPr="00C67A31" w14:paraId="0C2AE388" w14:textId="77777777" w:rsidTr="00CA0FEB">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48345F2B" w14:textId="77777777" w:rsidR="00FF41A4" w:rsidRPr="00C67A31" w:rsidRDefault="00FF41A4" w:rsidP="00CA0FEB">
            <w:pPr>
              <w:pStyle w:val="Standard"/>
              <w:snapToGrid w:val="0"/>
              <w:rPr>
                <w:rFonts w:ascii="Arial" w:hAnsi="Arial" w:cs="Arial"/>
              </w:rPr>
            </w:pPr>
            <w:r w:rsidRPr="00C67A31">
              <w:rPr>
                <w:rFonts w:ascii="Arial" w:hAnsi="Arial" w:cs="Arial"/>
              </w:rPr>
              <w:t>Transakcijski račun:</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3D97A" w14:textId="77777777" w:rsidR="00FF41A4" w:rsidRPr="00C67A31" w:rsidRDefault="00FF41A4" w:rsidP="00CA0FEB">
            <w:pPr>
              <w:pStyle w:val="Standard"/>
              <w:snapToGrid w:val="0"/>
              <w:rPr>
                <w:rFonts w:ascii="Arial" w:hAnsi="Arial" w:cs="Arial"/>
              </w:rPr>
            </w:pPr>
          </w:p>
        </w:tc>
      </w:tr>
    </w:tbl>
    <w:p w14:paraId="64679373" w14:textId="77777777" w:rsidR="00FF41A4" w:rsidRPr="00C67A31" w:rsidRDefault="00FF41A4" w:rsidP="00FF41A4">
      <w:pPr>
        <w:pStyle w:val="Standard"/>
        <w:rPr>
          <w:rFonts w:ascii="Arial" w:hAnsi="Arial" w:cs="Arial"/>
        </w:rPr>
      </w:pPr>
      <w:r w:rsidRPr="00C67A31">
        <w:rPr>
          <w:rFonts w:ascii="Arial" w:hAnsi="Arial" w:cs="Arial"/>
        </w:rPr>
        <w:t>(v nadaljevanju: izvajalec)</w:t>
      </w:r>
    </w:p>
    <w:p w14:paraId="749081B5" w14:textId="77777777" w:rsidR="00FF41A4" w:rsidRPr="00C67A31" w:rsidRDefault="00FF41A4" w:rsidP="00FF41A4">
      <w:pPr>
        <w:pStyle w:val="Standard"/>
        <w:rPr>
          <w:rFonts w:ascii="Arial" w:hAnsi="Arial" w:cs="Arial"/>
        </w:rPr>
      </w:pPr>
    </w:p>
    <w:p w14:paraId="66CD0246" w14:textId="77777777" w:rsidR="00FF41A4" w:rsidRPr="00C67A31" w:rsidRDefault="00FF41A4" w:rsidP="00FF41A4">
      <w:pPr>
        <w:pStyle w:val="Standard"/>
        <w:rPr>
          <w:rFonts w:ascii="Arial" w:hAnsi="Arial" w:cs="Arial"/>
        </w:rPr>
      </w:pPr>
      <w:r w:rsidRPr="00C67A31">
        <w:rPr>
          <w:rFonts w:ascii="Arial" w:hAnsi="Arial" w:cs="Arial"/>
        </w:rPr>
        <w:t>sklepata naslednjo</w:t>
      </w:r>
    </w:p>
    <w:p w14:paraId="61DD2BA4" w14:textId="77777777" w:rsidR="00FF41A4" w:rsidRPr="00C67A31" w:rsidRDefault="00FF41A4" w:rsidP="00FF41A4">
      <w:pPr>
        <w:spacing w:after="0" w:line="276" w:lineRule="auto"/>
        <w:rPr>
          <w:rFonts w:ascii="Arial" w:hAnsi="Arial" w:cs="Arial"/>
          <w:b/>
          <w:bCs/>
          <w:kern w:val="3"/>
          <w:lang w:eastAsia="zh-CN"/>
        </w:rPr>
      </w:pPr>
    </w:p>
    <w:p w14:paraId="7CE02836" w14:textId="77777777" w:rsidR="00FF41A4" w:rsidRPr="00C67A31" w:rsidRDefault="00FF41A4" w:rsidP="00FF41A4">
      <w:pPr>
        <w:spacing w:after="0" w:line="276" w:lineRule="auto"/>
        <w:jc w:val="center"/>
        <w:rPr>
          <w:rFonts w:ascii="Arial" w:hAnsi="Arial" w:cs="Arial"/>
          <w:b/>
        </w:rPr>
      </w:pPr>
      <w:r w:rsidRPr="00C67A31">
        <w:rPr>
          <w:rFonts w:ascii="Arial" w:hAnsi="Arial" w:cs="Arial"/>
          <w:b/>
        </w:rPr>
        <w:t xml:space="preserve">POGODBO </w:t>
      </w:r>
    </w:p>
    <w:p w14:paraId="3E73A690" w14:textId="77777777" w:rsidR="00FF41A4" w:rsidRPr="00C67A31" w:rsidRDefault="00FF41A4" w:rsidP="00FF41A4">
      <w:pPr>
        <w:spacing w:after="0" w:line="276" w:lineRule="auto"/>
        <w:jc w:val="center"/>
        <w:rPr>
          <w:rFonts w:ascii="Arial" w:hAnsi="Arial" w:cs="Arial"/>
          <w:b/>
        </w:rPr>
      </w:pPr>
      <w:r w:rsidRPr="00C67A31">
        <w:rPr>
          <w:rFonts w:ascii="Arial" w:hAnsi="Arial" w:cs="Arial"/>
          <w:b/>
        </w:rPr>
        <w:t>O IZVEDBI JAVNEGA NAROČILA</w:t>
      </w:r>
    </w:p>
    <w:p w14:paraId="75C9C165" w14:textId="3CF2EA23" w:rsidR="00FF41A4" w:rsidRDefault="00FF41A4" w:rsidP="00FF41A4">
      <w:pPr>
        <w:spacing w:after="0" w:line="276" w:lineRule="auto"/>
        <w:jc w:val="center"/>
        <w:rPr>
          <w:rFonts w:ascii="Arial" w:hAnsi="Arial" w:cs="Arial"/>
          <w:b/>
          <w:bCs/>
          <w:kern w:val="3"/>
          <w:lang w:eastAsia="zh-CN"/>
        </w:rPr>
      </w:pPr>
      <w:r w:rsidRPr="00F33333">
        <w:rPr>
          <w:rFonts w:ascii="Arial" w:hAnsi="Arial" w:cs="Arial"/>
          <w:b/>
          <w:bCs/>
          <w:kern w:val="3"/>
          <w:lang w:eastAsia="zh-CN"/>
        </w:rPr>
        <w:t>»</w:t>
      </w:r>
      <w:r>
        <w:rPr>
          <w:rFonts w:ascii="Arial" w:hAnsi="Arial" w:cs="Arial"/>
          <w:b/>
          <w:bCs/>
        </w:rPr>
        <w:t xml:space="preserve">Nakup in </w:t>
      </w:r>
      <w:r w:rsidR="0018343E">
        <w:rPr>
          <w:rFonts w:ascii="Arial" w:hAnsi="Arial" w:cs="Arial"/>
          <w:b/>
          <w:bCs/>
        </w:rPr>
        <w:t>montaža</w:t>
      </w:r>
      <w:r>
        <w:rPr>
          <w:rFonts w:ascii="Arial" w:hAnsi="Arial" w:cs="Arial"/>
          <w:b/>
          <w:bCs/>
        </w:rPr>
        <w:t xml:space="preserve"> pohištvene opreme na lokaciji Hiša na </w:t>
      </w:r>
      <w:proofErr w:type="spellStart"/>
      <w:r>
        <w:rPr>
          <w:rFonts w:ascii="Arial" w:hAnsi="Arial" w:cs="Arial"/>
          <w:b/>
          <w:bCs/>
        </w:rPr>
        <w:t>Stolbi</w:t>
      </w:r>
      <w:proofErr w:type="spellEnd"/>
      <w:r w:rsidRPr="00F33333">
        <w:rPr>
          <w:rFonts w:ascii="Arial" w:hAnsi="Arial" w:cs="Arial"/>
          <w:b/>
          <w:bCs/>
          <w:kern w:val="3"/>
          <w:lang w:eastAsia="zh-CN"/>
        </w:rPr>
        <w:t>«,</w:t>
      </w:r>
      <w:r w:rsidRPr="00C67A31">
        <w:rPr>
          <w:rFonts w:ascii="Arial" w:hAnsi="Arial" w:cs="Arial"/>
          <w:b/>
          <w:bCs/>
          <w:kern w:val="3"/>
          <w:lang w:eastAsia="zh-CN"/>
        </w:rPr>
        <w:t xml:space="preserve"> </w:t>
      </w:r>
    </w:p>
    <w:p w14:paraId="580D2CC9" w14:textId="77777777" w:rsidR="00FF41A4" w:rsidRPr="00C67A31" w:rsidRDefault="00FF41A4" w:rsidP="00FF41A4">
      <w:pPr>
        <w:spacing w:after="0" w:line="276" w:lineRule="auto"/>
        <w:jc w:val="center"/>
        <w:rPr>
          <w:rFonts w:ascii="Arial" w:hAnsi="Arial" w:cs="Arial"/>
          <w:b/>
          <w:bCs/>
        </w:rPr>
      </w:pPr>
      <w:r w:rsidRPr="00C67A31">
        <w:rPr>
          <w:rFonts w:ascii="Arial" w:hAnsi="Arial" w:cs="Arial"/>
          <w:b/>
          <w:bCs/>
        </w:rPr>
        <w:t>št. _________________</w:t>
      </w:r>
    </w:p>
    <w:p w14:paraId="0C7C06D8" w14:textId="77777777" w:rsidR="00FF41A4" w:rsidRPr="00C67A31" w:rsidRDefault="00FF41A4" w:rsidP="00FF41A4">
      <w:pPr>
        <w:spacing w:after="0" w:line="276" w:lineRule="auto"/>
        <w:jc w:val="both"/>
        <w:rPr>
          <w:rFonts w:ascii="Arial" w:hAnsi="Arial" w:cs="Arial"/>
        </w:rPr>
      </w:pPr>
    </w:p>
    <w:p w14:paraId="0D1F4E8F" w14:textId="77777777" w:rsidR="00FF41A4" w:rsidRPr="00C67A31" w:rsidRDefault="00FF41A4" w:rsidP="00FF41A4">
      <w:pPr>
        <w:spacing w:after="0" w:line="276" w:lineRule="auto"/>
        <w:jc w:val="both"/>
        <w:rPr>
          <w:rFonts w:ascii="Arial" w:hAnsi="Arial" w:cs="Arial"/>
        </w:rPr>
      </w:pPr>
    </w:p>
    <w:p w14:paraId="05157F5F" w14:textId="77777777" w:rsidR="00FF41A4" w:rsidRPr="00C67A31" w:rsidRDefault="00FF41A4" w:rsidP="00FF41A4">
      <w:pPr>
        <w:numPr>
          <w:ilvl w:val="0"/>
          <w:numId w:val="34"/>
        </w:numPr>
        <w:autoSpaceDN w:val="0"/>
        <w:spacing w:after="0" w:line="276" w:lineRule="auto"/>
        <w:jc w:val="both"/>
        <w:rPr>
          <w:rFonts w:ascii="Arial" w:hAnsi="Arial" w:cs="Arial"/>
          <w:b/>
        </w:rPr>
      </w:pPr>
      <w:r w:rsidRPr="00C67A31">
        <w:rPr>
          <w:rFonts w:ascii="Arial" w:hAnsi="Arial" w:cs="Arial"/>
          <w:b/>
        </w:rPr>
        <w:t>UGOTOVITVENE DOLOČBE</w:t>
      </w:r>
      <w:r>
        <w:rPr>
          <w:rFonts w:ascii="Arial" w:hAnsi="Arial" w:cs="Arial"/>
          <w:b/>
        </w:rPr>
        <w:t xml:space="preserve"> </w:t>
      </w:r>
    </w:p>
    <w:p w14:paraId="24C41490" w14:textId="77777777" w:rsidR="00FF41A4" w:rsidRDefault="00FF41A4" w:rsidP="00FF41A4">
      <w:pPr>
        <w:numPr>
          <w:ilvl w:val="1"/>
          <w:numId w:val="35"/>
        </w:numPr>
        <w:autoSpaceDN w:val="0"/>
        <w:spacing w:after="0" w:line="276" w:lineRule="auto"/>
        <w:jc w:val="center"/>
        <w:rPr>
          <w:rFonts w:ascii="Arial" w:hAnsi="Arial" w:cs="Arial"/>
          <w:b/>
        </w:rPr>
      </w:pPr>
      <w:r>
        <w:rPr>
          <w:rFonts w:ascii="Arial" w:hAnsi="Arial" w:cs="Arial"/>
          <w:b/>
        </w:rPr>
        <w:t>č</w:t>
      </w:r>
      <w:r w:rsidRPr="00C67A31">
        <w:rPr>
          <w:rFonts w:ascii="Arial" w:hAnsi="Arial" w:cs="Arial"/>
          <w:b/>
        </w:rPr>
        <w:t>len</w:t>
      </w:r>
    </w:p>
    <w:p w14:paraId="1155A2DF" w14:textId="044EC475" w:rsidR="00FF41A4" w:rsidRPr="00C67A31" w:rsidRDefault="00FF41A4" w:rsidP="00FF41A4">
      <w:pPr>
        <w:spacing w:after="0" w:line="276" w:lineRule="auto"/>
        <w:jc w:val="both"/>
        <w:rPr>
          <w:rFonts w:ascii="Arial" w:hAnsi="Arial" w:cs="Arial"/>
          <w:lang w:eastAsia="zh-CN"/>
        </w:rPr>
      </w:pPr>
      <w:r w:rsidRPr="00C67A31">
        <w:rPr>
          <w:rFonts w:ascii="Arial" w:hAnsi="Arial" w:cs="Arial"/>
        </w:rPr>
        <w:t>Na osnovi javnega razpisa za oddajo javnega naročila »</w:t>
      </w:r>
      <w:r>
        <w:rPr>
          <w:rFonts w:ascii="Arial" w:hAnsi="Arial" w:cs="Arial"/>
        </w:rPr>
        <w:t xml:space="preserve">Nakup in </w:t>
      </w:r>
      <w:r w:rsidR="0018343E">
        <w:rPr>
          <w:rFonts w:ascii="Arial" w:hAnsi="Arial" w:cs="Arial"/>
        </w:rPr>
        <w:t>montaža</w:t>
      </w:r>
      <w:r>
        <w:rPr>
          <w:rFonts w:ascii="Arial" w:hAnsi="Arial" w:cs="Arial"/>
        </w:rPr>
        <w:t xml:space="preserve"> pohištvene opreme na lokaciji Hiša na </w:t>
      </w:r>
      <w:proofErr w:type="spellStart"/>
      <w:r>
        <w:rPr>
          <w:rFonts w:ascii="Arial" w:hAnsi="Arial" w:cs="Arial"/>
        </w:rPr>
        <w:t>Stolbi</w:t>
      </w:r>
      <w:proofErr w:type="spellEnd"/>
      <w:r w:rsidRPr="00C67A31">
        <w:rPr>
          <w:rFonts w:ascii="Arial" w:hAnsi="Arial" w:cs="Arial"/>
        </w:rPr>
        <w:t xml:space="preserve">« objavljenega na </w:t>
      </w:r>
      <w:r>
        <w:rPr>
          <w:rFonts w:ascii="Arial" w:hAnsi="Arial" w:cs="Arial"/>
        </w:rPr>
        <w:t>P</w:t>
      </w:r>
      <w:r w:rsidRPr="00C67A31">
        <w:rPr>
          <w:rFonts w:ascii="Arial" w:hAnsi="Arial" w:cs="Arial"/>
        </w:rPr>
        <w:t>ortalu javnih naročil dne _______, št. objave _________</w:t>
      </w:r>
      <w:r>
        <w:rPr>
          <w:rFonts w:ascii="Arial" w:hAnsi="Arial" w:cs="Arial"/>
        </w:rPr>
        <w:t>_______</w:t>
      </w:r>
      <w:r w:rsidRPr="00C67A31">
        <w:rPr>
          <w:rFonts w:ascii="Arial" w:hAnsi="Arial" w:cs="Arial"/>
        </w:rPr>
        <w:t>, je bil z odločitvijo o oddaji javnega naročila z dne ______ kot najugodnejši ponudnik izbran izvajalec po tej pogodbi, zato s to pogodbo naročnik naroča, izvajalec pa prevzame v izvedbo</w:t>
      </w:r>
      <w:r>
        <w:rPr>
          <w:rFonts w:ascii="Arial" w:hAnsi="Arial" w:cs="Arial"/>
        </w:rPr>
        <w:t xml:space="preserve"> vsa potrebna pogodbena dela v okviru izvedbe dobave in montaže pohištvene opreme na lokaciji Hiša na </w:t>
      </w:r>
      <w:proofErr w:type="spellStart"/>
      <w:r>
        <w:rPr>
          <w:rFonts w:ascii="Arial" w:hAnsi="Arial" w:cs="Arial"/>
        </w:rPr>
        <w:t>Stolbi</w:t>
      </w:r>
      <w:proofErr w:type="spellEnd"/>
      <w:r>
        <w:rPr>
          <w:rFonts w:ascii="Arial" w:hAnsi="Arial" w:cs="Arial"/>
        </w:rPr>
        <w:t>, ki je v upravljanju Javnega zavoda Ljubljanski grad.</w:t>
      </w:r>
    </w:p>
    <w:p w14:paraId="1D55EE3A" w14:textId="77777777" w:rsidR="00FF41A4" w:rsidRPr="00C67A31" w:rsidRDefault="00FF41A4" w:rsidP="00FF41A4">
      <w:pPr>
        <w:tabs>
          <w:tab w:val="left" w:pos="3684"/>
        </w:tabs>
        <w:spacing w:after="0" w:line="276" w:lineRule="auto"/>
        <w:jc w:val="both"/>
        <w:rPr>
          <w:rFonts w:ascii="Arial" w:hAnsi="Arial" w:cs="Arial"/>
        </w:rPr>
      </w:pPr>
      <w:r>
        <w:rPr>
          <w:rFonts w:ascii="Arial" w:hAnsi="Arial" w:cs="Arial"/>
        </w:rPr>
        <w:tab/>
      </w:r>
    </w:p>
    <w:p w14:paraId="04A0D6CE" w14:textId="77777777" w:rsidR="00FF41A4" w:rsidRPr="00C67A31" w:rsidRDefault="00FF41A4" w:rsidP="00FF41A4">
      <w:pPr>
        <w:spacing w:after="0" w:line="276" w:lineRule="auto"/>
        <w:jc w:val="both"/>
        <w:rPr>
          <w:rFonts w:ascii="Arial" w:hAnsi="Arial" w:cs="Arial"/>
        </w:rPr>
      </w:pPr>
      <w:r w:rsidRPr="00C67A31">
        <w:rPr>
          <w:rFonts w:ascii="Arial" w:hAnsi="Arial" w:cs="Arial"/>
        </w:rPr>
        <w:t>Odločitev o oddaji javnega naročila je postala pravnomočna dne …………………</w:t>
      </w:r>
      <w:r>
        <w:rPr>
          <w:rFonts w:ascii="Arial" w:hAnsi="Arial" w:cs="Arial"/>
        </w:rPr>
        <w:t>……..</w:t>
      </w:r>
      <w:r w:rsidRPr="00C67A31">
        <w:rPr>
          <w:rFonts w:ascii="Arial" w:hAnsi="Arial" w:cs="Arial"/>
        </w:rPr>
        <w:t xml:space="preserve"> .</w:t>
      </w:r>
    </w:p>
    <w:p w14:paraId="295D4500" w14:textId="20EEB23E" w:rsidR="00FF41A4" w:rsidRPr="00C67A31" w:rsidRDefault="00FF41A4" w:rsidP="00FF41A4">
      <w:pPr>
        <w:pStyle w:val="Standard"/>
        <w:rPr>
          <w:rFonts w:ascii="Arial" w:hAnsi="Arial" w:cs="Arial"/>
        </w:rPr>
      </w:pPr>
      <w:r w:rsidRPr="00C67A31">
        <w:rPr>
          <w:rFonts w:ascii="Arial" w:hAnsi="Arial" w:cs="Arial"/>
        </w:rPr>
        <w:lastRenderedPageBreak/>
        <w:t>Dokumentacija v zvezi z oddajo javnega naročila in ponudba izvajalca št. ______ z dne __.__.202</w:t>
      </w:r>
      <w:r>
        <w:rPr>
          <w:rFonts w:ascii="Arial" w:hAnsi="Arial" w:cs="Arial"/>
        </w:rPr>
        <w:t>2 je</w:t>
      </w:r>
      <w:r w:rsidRPr="00C67A31">
        <w:rPr>
          <w:rFonts w:ascii="Arial" w:hAnsi="Arial" w:cs="Arial"/>
        </w:rPr>
        <w:t xml:space="preserve"> sestavni del te pogodbe, zato so sestavni del te pogodbe tudi vse zahteve in pogoji iz </w:t>
      </w:r>
      <w:r w:rsidR="00E46B68">
        <w:rPr>
          <w:rFonts w:ascii="Arial" w:hAnsi="Arial" w:cs="Arial"/>
        </w:rPr>
        <w:t>r</w:t>
      </w:r>
      <w:r w:rsidRPr="00C67A31">
        <w:rPr>
          <w:rFonts w:ascii="Arial" w:hAnsi="Arial" w:cs="Arial"/>
        </w:rPr>
        <w:t xml:space="preserve">azpisne dokumentacije, ki niso izrecno navedene v tej pogodbi. </w:t>
      </w:r>
    </w:p>
    <w:p w14:paraId="7A2CD242" w14:textId="77777777" w:rsidR="00FF41A4" w:rsidRPr="00C67A31" w:rsidRDefault="00FF41A4" w:rsidP="00FF41A4">
      <w:pPr>
        <w:pStyle w:val="Standard"/>
        <w:rPr>
          <w:rFonts w:ascii="Arial" w:hAnsi="Arial" w:cs="Arial"/>
        </w:rPr>
      </w:pPr>
    </w:p>
    <w:p w14:paraId="248B3633" w14:textId="77777777" w:rsidR="00FF41A4" w:rsidRPr="00C67A31" w:rsidRDefault="00FF41A4" w:rsidP="00FF41A4">
      <w:pPr>
        <w:pStyle w:val="Standard"/>
        <w:rPr>
          <w:rFonts w:ascii="Arial" w:hAnsi="Arial" w:cs="Arial"/>
        </w:rPr>
      </w:pPr>
      <w:r w:rsidRPr="00C67A31">
        <w:rPr>
          <w:rFonts w:ascii="Arial" w:hAnsi="Arial" w:cs="Arial"/>
        </w:rPr>
        <w:t>V primeru nasprotja med to pogodbo, razpisno dokumentacijo in ponudbo, veljajo najprej določbe te pogodbe, nato določbe razpisne dokumentacije, nato ponudba, če ni v tej pogodbi izrecno navedeno drugače.</w:t>
      </w:r>
    </w:p>
    <w:p w14:paraId="0BAAFEB3" w14:textId="77777777" w:rsidR="00FF41A4" w:rsidRPr="00C67A31" w:rsidRDefault="00FF41A4" w:rsidP="00FF41A4">
      <w:pPr>
        <w:spacing w:after="0" w:line="276" w:lineRule="auto"/>
        <w:jc w:val="both"/>
        <w:rPr>
          <w:rFonts w:ascii="Arial" w:hAnsi="Arial" w:cs="Arial"/>
        </w:rPr>
      </w:pPr>
    </w:p>
    <w:p w14:paraId="39F9C709" w14:textId="77777777" w:rsidR="00FF41A4" w:rsidRPr="00C67A31" w:rsidRDefault="00FF41A4" w:rsidP="00FF41A4">
      <w:pPr>
        <w:numPr>
          <w:ilvl w:val="0"/>
          <w:numId w:val="34"/>
        </w:numPr>
        <w:tabs>
          <w:tab w:val="left" w:pos="-6009"/>
          <w:tab w:val="left" w:pos="-4473"/>
          <w:tab w:val="left" w:pos="489"/>
          <w:tab w:val="right" w:pos="3465"/>
        </w:tabs>
        <w:autoSpaceDN w:val="0"/>
        <w:spacing w:after="0" w:line="276" w:lineRule="auto"/>
        <w:jc w:val="both"/>
        <w:rPr>
          <w:rFonts w:ascii="Arial" w:hAnsi="Arial" w:cs="Arial"/>
          <w:b/>
        </w:rPr>
      </w:pPr>
      <w:r w:rsidRPr="00C67A31">
        <w:rPr>
          <w:rFonts w:ascii="Arial" w:hAnsi="Arial" w:cs="Arial"/>
          <w:b/>
        </w:rPr>
        <w:t>PREDMET POGODBE</w:t>
      </w:r>
    </w:p>
    <w:p w14:paraId="3E556BFA" w14:textId="77777777" w:rsidR="00FF41A4" w:rsidRDefault="00FF41A4" w:rsidP="00FF41A4">
      <w:pPr>
        <w:numPr>
          <w:ilvl w:val="0"/>
          <w:numId w:val="35"/>
        </w:numPr>
        <w:autoSpaceDN w:val="0"/>
        <w:spacing w:after="0" w:line="276" w:lineRule="auto"/>
        <w:jc w:val="center"/>
        <w:rPr>
          <w:rFonts w:ascii="Arial" w:hAnsi="Arial" w:cs="Arial"/>
          <w:b/>
        </w:rPr>
      </w:pPr>
      <w:r>
        <w:rPr>
          <w:rFonts w:ascii="Arial" w:hAnsi="Arial" w:cs="Arial"/>
          <w:b/>
        </w:rPr>
        <w:t>č</w:t>
      </w:r>
      <w:r w:rsidRPr="00C67A31">
        <w:rPr>
          <w:rFonts w:ascii="Arial" w:hAnsi="Arial" w:cs="Arial"/>
          <w:b/>
        </w:rPr>
        <w:t>len</w:t>
      </w:r>
    </w:p>
    <w:p w14:paraId="6E1C2923" w14:textId="77777777" w:rsidR="00FF41A4" w:rsidRDefault="00FF41A4" w:rsidP="00FF41A4">
      <w:pPr>
        <w:spacing w:after="0" w:line="276" w:lineRule="auto"/>
        <w:jc w:val="both"/>
        <w:rPr>
          <w:rFonts w:ascii="Arial" w:hAnsi="Arial" w:cs="Arial"/>
        </w:rPr>
      </w:pPr>
      <w:r w:rsidRPr="00C67A31">
        <w:rPr>
          <w:rFonts w:ascii="Arial" w:hAnsi="Arial" w:cs="Arial"/>
        </w:rPr>
        <w:t>Predmet</w:t>
      </w:r>
      <w:r>
        <w:rPr>
          <w:rFonts w:ascii="Arial" w:hAnsi="Arial" w:cs="Arial"/>
        </w:rPr>
        <w:t xml:space="preserve"> pogodbe je nakup in vgradnja pohištvene opreme dveh apartmajev na lokaciji Hiša na </w:t>
      </w:r>
      <w:proofErr w:type="spellStart"/>
      <w:r>
        <w:rPr>
          <w:rFonts w:ascii="Arial" w:hAnsi="Arial" w:cs="Arial"/>
        </w:rPr>
        <w:t>Stolbi</w:t>
      </w:r>
      <w:proofErr w:type="spellEnd"/>
      <w:r>
        <w:rPr>
          <w:rFonts w:ascii="Arial" w:hAnsi="Arial" w:cs="Arial"/>
        </w:rPr>
        <w:t>, ki je v upravljanju Javnega zavoda Ljubljanski grad.</w:t>
      </w:r>
    </w:p>
    <w:p w14:paraId="49632351" w14:textId="77777777" w:rsidR="00FF41A4" w:rsidRDefault="00FF41A4" w:rsidP="00FF41A4">
      <w:pPr>
        <w:spacing w:after="0" w:line="276" w:lineRule="auto"/>
        <w:jc w:val="both"/>
        <w:rPr>
          <w:rFonts w:ascii="Arial" w:hAnsi="Arial" w:cs="Arial"/>
        </w:rPr>
      </w:pPr>
    </w:p>
    <w:p w14:paraId="7B4EC126" w14:textId="77777777" w:rsidR="00FF41A4" w:rsidRDefault="00FF41A4" w:rsidP="00FF41A4">
      <w:pPr>
        <w:numPr>
          <w:ilvl w:val="0"/>
          <w:numId w:val="35"/>
        </w:numPr>
        <w:tabs>
          <w:tab w:val="left" w:pos="-4680"/>
        </w:tabs>
        <w:autoSpaceDN w:val="0"/>
        <w:spacing w:after="0" w:line="276" w:lineRule="auto"/>
        <w:ind w:right="7"/>
        <w:jc w:val="center"/>
        <w:rPr>
          <w:rFonts w:ascii="Arial" w:hAnsi="Arial" w:cs="Arial"/>
          <w:b/>
        </w:rPr>
      </w:pPr>
      <w:r>
        <w:rPr>
          <w:rFonts w:ascii="Arial" w:hAnsi="Arial" w:cs="Arial"/>
          <w:b/>
        </w:rPr>
        <w:t>č</w:t>
      </w:r>
      <w:r w:rsidRPr="00C67A31">
        <w:rPr>
          <w:rFonts w:ascii="Arial" w:hAnsi="Arial" w:cs="Arial"/>
          <w:b/>
        </w:rPr>
        <w:t>len</w:t>
      </w:r>
    </w:p>
    <w:p w14:paraId="1754D022" w14:textId="37EA7F9C" w:rsidR="00FF41A4" w:rsidRDefault="00FF41A4" w:rsidP="00FF41A4">
      <w:pPr>
        <w:spacing w:after="0" w:line="276" w:lineRule="auto"/>
        <w:jc w:val="both"/>
        <w:rPr>
          <w:rFonts w:ascii="Arial" w:hAnsi="Arial" w:cs="Arial"/>
          <w:szCs w:val="24"/>
        </w:rPr>
      </w:pPr>
      <w:r w:rsidRPr="00465AE4">
        <w:rPr>
          <w:rFonts w:ascii="Arial" w:hAnsi="Arial" w:cs="Arial"/>
          <w:szCs w:val="24"/>
        </w:rPr>
        <w:t xml:space="preserve">Izvajalec se obvezuje, da bo </w:t>
      </w:r>
      <w:r>
        <w:rPr>
          <w:rFonts w:ascii="Arial" w:hAnsi="Arial" w:cs="Arial"/>
          <w:szCs w:val="24"/>
        </w:rPr>
        <w:t>posel</w:t>
      </w:r>
      <w:r w:rsidRPr="00465AE4">
        <w:rPr>
          <w:rFonts w:ascii="Arial" w:hAnsi="Arial" w:cs="Arial"/>
          <w:szCs w:val="24"/>
        </w:rPr>
        <w:t xml:space="preserve">, ki </w:t>
      </w:r>
      <w:r>
        <w:rPr>
          <w:rFonts w:ascii="Arial" w:hAnsi="Arial" w:cs="Arial"/>
          <w:szCs w:val="24"/>
        </w:rPr>
        <w:t>je</w:t>
      </w:r>
      <w:r w:rsidRPr="00465AE4">
        <w:rPr>
          <w:rFonts w:ascii="Arial" w:hAnsi="Arial" w:cs="Arial"/>
          <w:szCs w:val="24"/>
        </w:rPr>
        <w:t xml:space="preserve"> predmet te pogodbe, izv</w:t>
      </w:r>
      <w:r>
        <w:rPr>
          <w:rFonts w:ascii="Arial" w:hAnsi="Arial" w:cs="Arial"/>
          <w:szCs w:val="24"/>
        </w:rPr>
        <w:t>edel</w:t>
      </w:r>
      <w:r w:rsidRPr="00465AE4">
        <w:rPr>
          <w:rFonts w:ascii="Arial" w:hAnsi="Arial" w:cs="Arial"/>
          <w:szCs w:val="24"/>
        </w:rPr>
        <w:t xml:space="preserve"> v skladu in v obsegu določenem z </w:t>
      </w:r>
      <w:r w:rsidR="001D503C">
        <w:rPr>
          <w:rFonts w:ascii="Arial" w:hAnsi="Arial" w:cs="Arial"/>
          <w:szCs w:val="24"/>
        </w:rPr>
        <w:t>r</w:t>
      </w:r>
      <w:r w:rsidRPr="00465AE4">
        <w:rPr>
          <w:rFonts w:ascii="Arial" w:hAnsi="Arial" w:cs="Arial"/>
          <w:szCs w:val="24"/>
        </w:rPr>
        <w:t>azpisno dokumentacijo in prilogami za izvedbo predmetnega javnega naročila, predmetno zakonodajo</w:t>
      </w:r>
      <w:r>
        <w:rPr>
          <w:rFonts w:ascii="Arial" w:hAnsi="Arial" w:cs="Arial"/>
          <w:szCs w:val="24"/>
        </w:rPr>
        <w:t xml:space="preserve"> </w:t>
      </w:r>
      <w:r w:rsidRPr="00465AE4">
        <w:rPr>
          <w:rFonts w:ascii="Arial" w:hAnsi="Arial" w:cs="Arial"/>
          <w:szCs w:val="24"/>
        </w:rPr>
        <w:t xml:space="preserve">in ostalimi dokumenti, navedenimi v razpisni dokumentaciji. </w:t>
      </w:r>
    </w:p>
    <w:p w14:paraId="2BC16F9C" w14:textId="77777777" w:rsidR="00FF41A4" w:rsidRPr="00465AE4" w:rsidRDefault="00FF41A4" w:rsidP="00FF41A4">
      <w:pPr>
        <w:spacing w:after="0" w:line="276" w:lineRule="auto"/>
        <w:jc w:val="both"/>
        <w:rPr>
          <w:rFonts w:ascii="Arial" w:hAnsi="Arial" w:cs="Arial"/>
          <w:i/>
          <w:szCs w:val="24"/>
        </w:rPr>
      </w:pPr>
    </w:p>
    <w:p w14:paraId="36E3838C" w14:textId="4B671A77" w:rsidR="00FF41A4" w:rsidRDefault="00FF41A4" w:rsidP="00FF41A4">
      <w:pPr>
        <w:spacing w:after="0" w:line="276" w:lineRule="auto"/>
        <w:jc w:val="both"/>
        <w:rPr>
          <w:rFonts w:ascii="Arial" w:hAnsi="Arial" w:cs="Arial"/>
          <w:szCs w:val="24"/>
        </w:rPr>
      </w:pPr>
      <w:r w:rsidRPr="00465AE4">
        <w:rPr>
          <w:rFonts w:ascii="Arial" w:hAnsi="Arial" w:cs="Arial"/>
          <w:szCs w:val="24"/>
        </w:rPr>
        <w:t>Dokumenti iz prejšnjega odstavka so priloga in sestavni del te pogodbe.</w:t>
      </w:r>
    </w:p>
    <w:p w14:paraId="4D6F130F" w14:textId="393AF965" w:rsidR="00AF2602" w:rsidRDefault="00AF2602" w:rsidP="00FF41A4">
      <w:pPr>
        <w:spacing w:after="0" w:line="276" w:lineRule="auto"/>
        <w:jc w:val="both"/>
        <w:rPr>
          <w:rFonts w:ascii="Arial" w:hAnsi="Arial" w:cs="Arial"/>
          <w:szCs w:val="24"/>
        </w:rPr>
      </w:pPr>
    </w:p>
    <w:p w14:paraId="0E3F7E1E" w14:textId="77777777" w:rsidR="00040ACB" w:rsidRDefault="00AF2602" w:rsidP="00FF41A4">
      <w:pPr>
        <w:spacing w:after="0" w:line="276" w:lineRule="auto"/>
        <w:jc w:val="both"/>
        <w:rPr>
          <w:rFonts w:ascii="Arial" w:hAnsi="Arial" w:cs="Arial"/>
          <w:szCs w:val="24"/>
        </w:rPr>
      </w:pPr>
      <w:r>
        <w:rPr>
          <w:rFonts w:ascii="Arial" w:hAnsi="Arial" w:cs="Arial"/>
          <w:szCs w:val="24"/>
        </w:rPr>
        <w:t>Naročnik si pridržuje pravico do zamenjave artiklov/opreme z drugimi, v kolikor se med izvedbo naročila izkaže, da so za naročnika ustreznejši, pod pogojem, da tudi takšna oprema izpolnjuje vse zahteve iz razpisne dokumentacije. V tem primeru bo naročnik od izvajalca zahteval ponudbo za nove artikle, izvajalec pa je dolžan ponudbo predložiti v roku petih (5) dni od zahteve naročnika. V takšnem primeru se šteje, da gre za vnaprej predvideno spremembo, ki je dopustna na podlagi prve točke prvega odstavka 95. člena ZJN-3.</w:t>
      </w:r>
    </w:p>
    <w:p w14:paraId="127D8BD5" w14:textId="77777777" w:rsidR="00040ACB" w:rsidRDefault="00040ACB" w:rsidP="00FF41A4">
      <w:pPr>
        <w:spacing w:after="0" w:line="276" w:lineRule="auto"/>
        <w:jc w:val="both"/>
        <w:rPr>
          <w:rFonts w:ascii="Arial" w:hAnsi="Arial" w:cs="Arial"/>
          <w:szCs w:val="24"/>
        </w:rPr>
      </w:pPr>
    </w:p>
    <w:p w14:paraId="267E7474" w14:textId="768DCB25" w:rsidR="00AF2602" w:rsidRPr="00040ACB" w:rsidRDefault="00040ACB" w:rsidP="00040ACB">
      <w:pPr>
        <w:pStyle w:val="Odstavekseznama"/>
        <w:numPr>
          <w:ilvl w:val="0"/>
          <w:numId w:val="35"/>
        </w:numPr>
        <w:spacing w:after="0"/>
        <w:jc w:val="center"/>
        <w:rPr>
          <w:rFonts w:ascii="Arial" w:hAnsi="Arial" w:cs="Arial"/>
          <w:b/>
          <w:bCs/>
          <w:szCs w:val="24"/>
        </w:rPr>
      </w:pPr>
      <w:r w:rsidRPr="00040ACB">
        <w:rPr>
          <w:rFonts w:ascii="Arial" w:hAnsi="Arial" w:cs="Arial"/>
          <w:b/>
          <w:bCs/>
          <w:szCs w:val="24"/>
        </w:rPr>
        <w:t>člen</w:t>
      </w:r>
    </w:p>
    <w:p w14:paraId="513A5D76" w14:textId="737C3A10" w:rsidR="00FF41A4" w:rsidRDefault="00642141" w:rsidP="00FF41A4">
      <w:pPr>
        <w:spacing w:after="0" w:line="276" w:lineRule="auto"/>
        <w:jc w:val="both"/>
        <w:rPr>
          <w:rFonts w:ascii="Arial" w:hAnsi="Arial" w:cs="Arial"/>
          <w:szCs w:val="24"/>
        </w:rPr>
      </w:pPr>
      <w:r>
        <w:rPr>
          <w:rFonts w:ascii="Arial" w:hAnsi="Arial" w:cs="Arial"/>
          <w:szCs w:val="24"/>
        </w:rPr>
        <w:t>V primeru dodatnih in pozneje naročenih pogodbenih obveznosti, ki se nanašajo na predmet pogodbe in niso predvidene v prvotnem naročilu in tej pogodbi, kar bi imelo za posledico povečan obseg obveznosti izvajalca po tej pogodbi, se naročnik in izvajalec, v kolikor so zato izpolnjeni pogoji po zakonu, ki ureja javno naročanje, dogovorita za dodatne ali nove pogodbene obveznosti in morebitno spremembo pogodbene cene. V navedenem primeru naročnik in izvajalec skleneta aneks k tej pogodbi, sicer se šteje, da dodatne ali nove pogodbene obveznosti niso dogovorjene. Pisna oblika dogovora o dodatnih ali novih pogodbenih obveznostih je pogoj za njegovo veljavnost v smislu prvega odstavka 54. člena OZ.</w:t>
      </w:r>
    </w:p>
    <w:p w14:paraId="5E3DBC9C" w14:textId="01798ADC" w:rsidR="00642141" w:rsidRDefault="00642141" w:rsidP="00FF41A4">
      <w:pPr>
        <w:spacing w:after="0" w:line="276" w:lineRule="auto"/>
        <w:jc w:val="both"/>
        <w:rPr>
          <w:rFonts w:ascii="Arial" w:hAnsi="Arial" w:cs="Arial"/>
          <w:szCs w:val="24"/>
        </w:rPr>
      </w:pPr>
    </w:p>
    <w:p w14:paraId="47205C45" w14:textId="55007F13" w:rsidR="00FF41A4" w:rsidRDefault="00FF41A4" w:rsidP="00FF41A4">
      <w:pPr>
        <w:numPr>
          <w:ilvl w:val="0"/>
          <w:numId w:val="34"/>
        </w:numPr>
        <w:tabs>
          <w:tab w:val="left" w:pos="-4470"/>
        </w:tabs>
        <w:autoSpaceDN w:val="0"/>
        <w:spacing w:after="0" w:line="276" w:lineRule="auto"/>
        <w:ind w:right="-483"/>
        <w:rPr>
          <w:rFonts w:ascii="Arial" w:hAnsi="Arial" w:cs="Arial"/>
          <w:b/>
          <w:bCs/>
          <w:lang w:eastAsia="en-US"/>
        </w:rPr>
      </w:pPr>
      <w:r w:rsidRPr="0072405C">
        <w:rPr>
          <w:rFonts w:ascii="Arial" w:hAnsi="Arial" w:cs="Arial"/>
          <w:b/>
          <w:bCs/>
        </w:rPr>
        <w:t>POGODBEN</w:t>
      </w:r>
      <w:r w:rsidR="002647E0">
        <w:rPr>
          <w:rFonts w:ascii="Arial" w:hAnsi="Arial" w:cs="Arial"/>
          <w:b/>
          <w:bCs/>
        </w:rPr>
        <w:t>A CENA</w:t>
      </w:r>
      <w:r w:rsidRPr="0072405C">
        <w:rPr>
          <w:rFonts w:ascii="Arial" w:hAnsi="Arial" w:cs="Arial"/>
          <w:b/>
          <w:bCs/>
        </w:rPr>
        <w:t xml:space="preserve"> IN NAČIN PLAČILA</w:t>
      </w:r>
    </w:p>
    <w:p w14:paraId="0F17ED59" w14:textId="77777777" w:rsidR="008B50BB" w:rsidRPr="00522796" w:rsidRDefault="008B50BB" w:rsidP="008B50BB">
      <w:pPr>
        <w:tabs>
          <w:tab w:val="left" w:pos="-4470"/>
        </w:tabs>
        <w:autoSpaceDN w:val="0"/>
        <w:spacing w:after="0" w:line="276" w:lineRule="auto"/>
        <w:ind w:right="-483"/>
        <w:rPr>
          <w:rFonts w:ascii="Arial" w:hAnsi="Arial" w:cs="Arial"/>
          <w:b/>
          <w:bCs/>
          <w:lang w:eastAsia="en-US"/>
        </w:rPr>
      </w:pPr>
    </w:p>
    <w:p w14:paraId="3F80AC31" w14:textId="77777777" w:rsidR="00FF41A4" w:rsidRPr="00C67A31" w:rsidRDefault="00FF41A4" w:rsidP="00FF41A4">
      <w:pPr>
        <w:numPr>
          <w:ilvl w:val="0"/>
          <w:numId w:val="35"/>
        </w:numPr>
        <w:autoSpaceDN w:val="0"/>
        <w:spacing w:after="0" w:line="276" w:lineRule="auto"/>
        <w:ind w:right="7"/>
        <w:jc w:val="center"/>
        <w:rPr>
          <w:rFonts w:ascii="Arial" w:hAnsi="Arial" w:cs="Arial"/>
          <w:b/>
          <w:lang w:eastAsia="en-US"/>
        </w:rPr>
      </w:pPr>
      <w:r w:rsidRPr="00C67A31">
        <w:rPr>
          <w:rFonts w:ascii="Arial" w:hAnsi="Arial" w:cs="Arial"/>
          <w:b/>
          <w:lang w:eastAsia="en-US"/>
        </w:rPr>
        <w:t>člen</w:t>
      </w:r>
    </w:p>
    <w:p w14:paraId="465AA792" w14:textId="220911AC" w:rsidR="00FF41A4" w:rsidRDefault="00A7619B" w:rsidP="00FF41A4">
      <w:pPr>
        <w:spacing w:after="0" w:line="276" w:lineRule="auto"/>
        <w:jc w:val="both"/>
        <w:rPr>
          <w:rFonts w:ascii="Arial" w:hAnsi="Arial" w:cs="Arial"/>
        </w:rPr>
      </w:pPr>
      <w:r>
        <w:rPr>
          <w:rFonts w:ascii="Arial" w:hAnsi="Arial" w:cs="Arial"/>
        </w:rPr>
        <w:t>Cena je dogovorjena s klavzulo »cena na enoto mere«</w:t>
      </w:r>
      <w:r w:rsidR="004C3E24">
        <w:rPr>
          <w:rFonts w:ascii="Arial" w:hAnsi="Arial" w:cs="Arial"/>
        </w:rPr>
        <w:t>, ocenjena</w:t>
      </w:r>
      <w:r w:rsidR="0016767A">
        <w:rPr>
          <w:rFonts w:ascii="Arial" w:hAnsi="Arial" w:cs="Arial"/>
        </w:rPr>
        <w:t xml:space="preserve"> končna</w:t>
      </w:r>
      <w:r w:rsidR="004C3E24">
        <w:rPr>
          <w:rFonts w:ascii="Arial" w:hAnsi="Arial" w:cs="Arial"/>
        </w:rPr>
        <w:t xml:space="preserve"> vrednost pogodbe </w:t>
      </w:r>
      <w:r w:rsidR="00FF41A4">
        <w:rPr>
          <w:rFonts w:ascii="Arial" w:hAnsi="Arial" w:cs="Arial"/>
        </w:rPr>
        <w:t>znaša:</w:t>
      </w:r>
    </w:p>
    <w:p w14:paraId="1EDB68BA" w14:textId="77777777" w:rsidR="00FF41A4" w:rsidRDefault="00FF41A4" w:rsidP="00FF41A4">
      <w:pPr>
        <w:spacing w:after="0" w:line="276" w:lineRule="auto"/>
        <w:jc w:val="both"/>
        <w:rPr>
          <w:rFonts w:ascii="Arial" w:hAnsi="Arial" w:cs="Arial"/>
        </w:rPr>
      </w:pPr>
    </w:p>
    <w:tbl>
      <w:tblPr>
        <w:tblStyle w:val="Tabelamrea"/>
        <w:tblW w:w="0" w:type="auto"/>
        <w:tblLook w:val="04A0" w:firstRow="1" w:lastRow="0" w:firstColumn="1" w:lastColumn="0" w:noHBand="0" w:noVBand="1"/>
      </w:tblPr>
      <w:tblGrid>
        <w:gridCol w:w="4530"/>
        <w:gridCol w:w="4530"/>
      </w:tblGrid>
      <w:tr w:rsidR="00FF41A4" w14:paraId="59D4E8B3" w14:textId="77777777" w:rsidTr="00CA0FEB">
        <w:tc>
          <w:tcPr>
            <w:tcW w:w="4530" w:type="dxa"/>
          </w:tcPr>
          <w:p w14:paraId="624D757E" w14:textId="38649C38" w:rsidR="00FF41A4" w:rsidRDefault="00B92A69" w:rsidP="00CA0FEB">
            <w:pPr>
              <w:spacing w:line="276" w:lineRule="auto"/>
              <w:jc w:val="both"/>
              <w:rPr>
                <w:rFonts w:ascii="Arial" w:hAnsi="Arial" w:cs="Arial"/>
              </w:rPr>
            </w:pPr>
            <w:r>
              <w:rPr>
                <w:rFonts w:ascii="Arial" w:hAnsi="Arial" w:cs="Arial"/>
              </w:rPr>
              <w:t>Znesek</w:t>
            </w:r>
            <w:r w:rsidR="00FF41A4">
              <w:rPr>
                <w:rFonts w:ascii="Arial" w:hAnsi="Arial" w:cs="Arial"/>
              </w:rPr>
              <w:t xml:space="preserve"> brez DDV</w:t>
            </w:r>
          </w:p>
        </w:tc>
        <w:tc>
          <w:tcPr>
            <w:tcW w:w="4530" w:type="dxa"/>
          </w:tcPr>
          <w:p w14:paraId="50A15F61" w14:textId="77777777" w:rsidR="00FF41A4" w:rsidRDefault="00FF41A4" w:rsidP="00CA0FEB">
            <w:pPr>
              <w:spacing w:line="276" w:lineRule="auto"/>
              <w:jc w:val="both"/>
              <w:rPr>
                <w:rFonts w:ascii="Arial" w:hAnsi="Arial" w:cs="Arial"/>
              </w:rPr>
            </w:pPr>
          </w:p>
        </w:tc>
      </w:tr>
      <w:tr w:rsidR="00FF41A4" w14:paraId="71005116" w14:textId="77777777" w:rsidTr="00CA0FEB">
        <w:tc>
          <w:tcPr>
            <w:tcW w:w="4530" w:type="dxa"/>
          </w:tcPr>
          <w:p w14:paraId="57EFFA69" w14:textId="129AF8EC" w:rsidR="00FF41A4" w:rsidRDefault="00FF41A4" w:rsidP="00CA0FEB">
            <w:pPr>
              <w:spacing w:line="276" w:lineRule="auto"/>
              <w:jc w:val="both"/>
              <w:rPr>
                <w:rFonts w:ascii="Arial" w:hAnsi="Arial" w:cs="Arial"/>
              </w:rPr>
            </w:pPr>
            <w:r>
              <w:rPr>
                <w:rFonts w:ascii="Arial" w:hAnsi="Arial" w:cs="Arial"/>
              </w:rPr>
              <w:t>DDV</w:t>
            </w:r>
            <w:r w:rsidR="00B92A69">
              <w:rPr>
                <w:rFonts w:ascii="Arial" w:hAnsi="Arial" w:cs="Arial"/>
              </w:rPr>
              <w:t xml:space="preserve"> 22 %</w:t>
            </w:r>
          </w:p>
        </w:tc>
        <w:tc>
          <w:tcPr>
            <w:tcW w:w="4530" w:type="dxa"/>
          </w:tcPr>
          <w:p w14:paraId="2C6670C0" w14:textId="77777777" w:rsidR="00FF41A4" w:rsidRDefault="00FF41A4" w:rsidP="00CA0FEB">
            <w:pPr>
              <w:spacing w:line="276" w:lineRule="auto"/>
              <w:jc w:val="both"/>
              <w:rPr>
                <w:rFonts w:ascii="Arial" w:hAnsi="Arial" w:cs="Arial"/>
              </w:rPr>
            </w:pPr>
          </w:p>
        </w:tc>
      </w:tr>
      <w:tr w:rsidR="00FF41A4" w14:paraId="38CDC559" w14:textId="77777777" w:rsidTr="00CA0FEB">
        <w:tc>
          <w:tcPr>
            <w:tcW w:w="4530" w:type="dxa"/>
          </w:tcPr>
          <w:p w14:paraId="3433A2F1" w14:textId="1F965B0F" w:rsidR="00FF41A4" w:rsidRDefault="00B92A69" w:rsidP="00CA0FEB">
            <w:pPr>
              <w:spacing w:line="276" w:lineRule="auto"/>
              <w:jc w:val="both"/>
              <w:rPr>
                <w:rFonts w:ascii="Arial" w:hAnsi="Arial" w:cs="Arial"/>
              </w:rPr>
            </w:pPr>
            <w:r>
              <w:rPr>
                <w:rFonts w:ascii="Arial" w:hAnsi="Arial" w:cs="Arial"/>
              </w:rPr>
              <w:t>Znesek</w:t>
            </w:r>
            <w:r w:rsidR="00FF41A4">
              <w:rPr>
                <w:rFonts w:ascii="Arial" w:hAnsi="Arial" w:cs="Arial"/>
              </w:rPr>
              <w:t xml:space="preserve"> z DDV</w:t>
            </w:r>
          </w:p>
        </w:tc>
        <w:tc>
          <w:tcPr>
            <w:tcW w:w="4530" w:type="dxa"/>
          </w:tcPr>
          <w:p w14:paraId="3BFECB65" w14:textId="77777777" w:rsidR="00FF41A4" w:rsidRDefault="00FF41A4" w:rsidP="00CA0FEB">
            <w:pPr>
              <w:spacing w:line="276" w:lineRule="auto"/>
              <w:jc w:val="both"/>
              <w:rPr>
                <w:rFonts w:ascii="Arial" w:hAnsi="Arial" w:cs="Arial"/>
              </w:rPr>
            </w:pPr>
          </w:p>
        </w:tc>
      </w:tr>
    </w:tbl>
    <w:p w14:paraId="10889BBB" w14:textId="77777777" w:rsidR="00A719C3" w:rsidRDefault="00A719C3" w:rsidP="00FF41A4">
      <w:pPr>
        <w:autoSpaceDN w:val="0"/>
        <w:spacing w:after="0" w:line="276" w:lineRule="auto"/>
        <w:ind w:right="7"/>
        <w:jc w:val="both"/>
        <w:rPr>
          <w:rFonts w:ascii="Arial" w:hAnsi="Arial" w:cs="Arial"/>
          <w:kern w:val="3"/>
          <w:szCs w:val="24"/>
        </w:rPr>
      </w:pPr>
    </w:p>
    <w:p w14:paraId="4DD92FD1" w14:textId="7CD55AE5" w:rsidR="00FF41A4" w:rsidRDefault="00CD012C" w:rsidP="00FF41A4">
      <w:pPr>
        <w:tabs>
          <w:tab w:val="left" w:pos="360"/>
        </w:tabs>
        <w:spacing w:after="0" w:line="276" w:lineRule="auto"/>
        <w:ind w:right="7"/>
        <w:jc w:val="both"/>
        <w:rPr>
          <w:rFonts w:ascii="Arial" w:hAnsi="Arial" w:cs="Arial"/>
        </w:rPr>
      </w:pPr>
      <w:r>
        <w:rPr>
          <w:rFonts w:ascii="Arial" w:hAnsi="Arial" w:cs="Arial"/>
        </w:rPr>
        <w:lastRenderedPageBreak/>
        <w:t>Pogodbena cena</w:t>
      </w:r>
      <w:r w:rsidR="00FF41A4" w:rsidRPr="002830DB">
        <w:rPr>
          <w:rFonts w:ascii="Arial" w:hAnsi="Arial" w:cs="Arial"/>
        </w:rPr>
        <w:t xml:space="preserve"> je določena v ponudbi št.___________ z dne __.__.____, ki je obvezna priloga k pogodbi</w:t>
      </w:r>
      <w:r w:rsidR="00FF41A4">
        <w:rPr>
          <w:rFonts w:ascii="Arial" w:hAnsi="Arial" w:cs="Arial"/>
        </w:rPr>
        <w:t>.</w:t>
      </w:r>
    </w:p>
    <w:p w14:paraId="200CFE73" w14:textId="2D8A53FA" w:rsidR="00865F87" w:rsidRDefault="00865F87" w:rsidP="00FF41A4">
      <w:pPr>
        <w:tabs>
          <w:tab w:val="left" w:pos="360"/>
        </w:tabs>
        <w:spacing w:after="0" w:line="276" w:lineRule="auto"/>
        <w:ind w:right="7"/>
        <w:jc w:val="both"/>
        <w:rPr>
          <w:rFonts w:ascii="Arial" w:hAnsi="Arial" w:cs="Arial"/>
        </w:rPr>
      </w:pPr>
    </w:p>
    <w:p w14:paraId="2EC45B43" w14:textId="47DC8C34" w:rsidR="00865F87" w:rsidRPr="002830DB" w:rsidRDefault="00865F87" w:rsidP="00FF41A4">
      <w:pPr>
        <w:tabs>
          <w:tab w:val="left" w:pos="360"/>
        </w:tabs>
        <w:spacing w:after="0" w:line="276" w:lineRule="auto"/>
        <w:ind w:right="7"/>
        <w:jc w:val="both"/>
        <w:rPr>
          <w:rFonts w:ascii="Arial" w:hAnsi="Arial" w:cs="Arial"/>
        </w:rPr>
      </w:pPr>
      <w:r>
        <w:rPr>
          <w:rFonts w:ascii="Arial" w:hAnsi="Arial" w:cs="Arial"/>
        </w:rPr>
        <w:t xml:space="preserve">V pogodbeni ceni so upoštevani vsi elementi, ki vplivajo na izračun cene: cena artikla, popust ali rabat, davek na dodano vrednost, ostale dajatve, prevozni stroški, fiksnost cen in podobno ter v so ceno zajeti vsi pričakovani stroški (usklajevanje z naročnikom, nabave vsega potrebnega blaga, plačilo strokovnega kadra, zavarovanje prevozov, dostava blaga na lokacijo naročnika ipd.).  </w:t>
      </w:r>
    </w:p>
    <w:p w14:paraId="200C5612" w14:textId="77777777" w:rsidR="00FF41A4" w:rsidRDefault="00FF41A4" w:rsidP="00FF41A4">
      <w:pPr>
        <w:autoSpaceDN w:val="0"/>
        <w:spacing w:after="0" w:line="276" w:lineRule="auto"/>
        <w:ind w:right="7"/>
        <w:jc w:val="both"/>
        <w:rPr>
          <w:rFonts w:ascii="Arial" w:hAnsi="Arial" w:cs="Arial"/>
          <w:kern w:val="3"/>
          <w:szCs w:val="24"/>
        </w:rPr>
      </w:pPr>
    </w:p>
    <w:p w14:paraId="144EAEA8" w14:textId="651AC406" w:rsidR="00FF41A4" w:rsidRDefault="00836FE6" w:rsidP="00FF41A4">
      <w:pPr>
        <w:autoSpaceDN w:val="0"/>
        <w:spacing w:after="0" w:line="276" w:lineRule="auto"/>
        <w:ind w:right="7"/>
        <w:jc w:val="both"/>
        <w:rPr>
          <w:rFonts w:ascii="Arial" w:hAnsi="Arial" w:cs="Arial"/>
          <w:kern w:val="3"/>
          <w:szCs w:val="24"/>
        </w:rPr>
      </w:pPr>
      <w:r>
        <w:rPr>
          <w:rFonts w:ascii="Arial" w:hAnsi="Arial" w:cs="Arial"/>
          <w:kern w:val="3"/>
          <w:szCs w:val="24"/>
        </w:rPr>
        <w:t>Pogodbena cena</w:t>
      </w:r>
      <w:r w:rsidR="00FF41A4" w:rsidRPr="00A1359B">
        <w:rPr>
          <w:rFonts w:ascii="Arial" w:hAnsi="Arial" w:cs="Arial"/>
          <w:kern w:val="3"/>
          <w:szCs w:val="24"/>
        </w:rPr>
        <w:t xml:space="preserve"> je fiksna do dokončanja d</w:t>
      </w:r>
      <w:r w:rsidR="00320F0D">
        <w:rPr>
          <w:rFonts w:ascii="Arial" w:hAnsi="Arial" w:cs="Arial"/>
          <w:kern w:val="3"/>
          <w:szCs w:val="24"/>
        </w:rPr>
        <w:t xml:space="preserve">obave in montaže opreme </w:t>
      </w:r>
      <w:r w:rsidR="00FF41A4" w:rsidRPr="00A1359B">
        <w:rPr>
          <w:rFonts w:ascii="Arial" w:hAnsi="Arial" w:cs="Arial"/>
          <w:kern w:val="3"/>
          <w:szCs w:val="24"/>
        </w:rPr>
        <w:t>po tej pogodbi</w:t>
      </w:r>
      <w:r w:rsidR="00FF41A4">
        <w:rPr>
          <w:rFonts w:ascii="Arial" w:hAnsi="Arial" w:cs="Arial"/>
          <w:kern w:val="3"/>
          <w:szCs w:val="24"/>
        </w:rPr>
        <w:t>.</w:t>
      </w:r>
    </w:p>
    <w:p w14:paraId="298F2CC3" w14:textId="77777777" w:rsidR="00FF41A4" w:rsidRDefault="00FF41A4" w:rsidP="00FF41A4">
      <w:pPr>
        <w:autoSpaceDN w:val="0"/>
        <w:spacing w:after="0" w:line="276" w:lineRule="auto"/>
        <w:ind w:right="7"/>
        <w:rPr>
          <w:rFonts w:ascii="Arial" w:hAnsi="Arial" w:cs="Arial"/>
          <w:kern w:val="3"/>
          <w:szCs w:val="24"/>
        </w:rPr>
      </w:pPr>
    </w:p>
    <w:p w14:paraId="74B5047C" w14:textId="77777777" w:rsidR="00FF41A4" w:rsidRDefault="00FF41A4" w:rsidP="00FF41A4">
      <w:pPr>
        <w:numPr>
          <w:ilvl w:val="0"/>
          <w:numId w:val="35"/>
        </w:numPr>
        <w:autoSpaceDN w:val="0"/>
        <w:spacing w:after="0" w:line="276" w:lineRule="auto"/>
        <w:ind w:right="7"/>
        <w:jc w:val="center"/>
        <w:rPr>
          <w:rFonts w:ascii="Arial" w:hAnsi="Arial" w:cs="Arial"/>
          <w:b/>
          <w:lang w:eastAsia="en-US"/>
        </w:rPr>
      </w:pPr>
      <w:r>
        <w:rPr>
          <w:rFonts w:ascii="Arial" w:hAnsi="Arial" w:cs="Arial"/>
          <w:b/>
          <w:lang w:eastAsia="en-US"/>
        </w:rPr>
        <w:t>č</w:t>
      </w:r>
      <w:r w:rsidRPr="00C67A31">
        <w:rPr>
          <w:rFonts w:ascii="Arial" w:hAnsi="Arial" w:cs="Arial"/>
          <w:b/>
          <w:lang w:eastAsia="en-US"/>
        </w:rPr>
        <w:t>len</w:t>
      </w:r>
    </w:p>
    <w:p w14:paraId="5F7A0C78" w14:textId="7F26BC0F" w:rsidR="00FF41A4" w:rsidRDefault="00FF41A4" w:rsidP="00FF41A4">
      <w:pPr>
        <w:suppressAutoHyphens/>
        <w:autoSpaceDN w:val="0"/>
        <w:spacing w:after="0" w:line="276" w:lineRule="auto"/>
        <w:jc w:val="both"/>
        <w:textAlignment w:val="baseline"/>
        <w:rPr>
          <w:rFonts w:ascii="Arial" w:hAnsi="Arial" w:cs="Arial"/>
          <w:kern w:val="3"/>
          <w:szCs w:val="24"/>
        </w:rPr>
      </w:pPr>
      <w:r w:rsidRPr="00125EDD">
        <w:rPr>
          <w:rFonts w:ascii="Arial" w:hAnsi="Arial" w:cs="Arial"/>
          <w:kern w:val="3"/>
          <w:szCs w:val="24"/>
        </w:rPr>
        <w:t xml:space="preserve">Izvajalec je dolžan račun posredovati naročniku v elektronski obliki (e-račun), skladno z Zakonom o opravljanju plačilnih storitev za proračunske uporabnike ter skladno s Pravilnikom o </w:t>
      </w:r>
      <w:r w:rsidR="00065E48">
        <w:rPr>
          <w:rFonts w:ascii="Arial" w:hAnsi="Arial" w:cs="Arial"/>
          <w:kern w:val="3"/>
          <w:szCs w:val="24"/>
        </w:rPr>
        <w:t>načinu izmenjave elektronskih računov prek enotne vstopne in izstopne točke pri Upravi Republike Slovenije za javna naročila po uspešno izvedeni primopredaji.</w:t>
      </w:r>
    </w:p>
    <w:p w14:paraId="683D4882" w14:textId="77777777" w:rsidR="00FF41A4" w:rsidRPr="00125EDD" w:rsidRDefault="00FF41A4" w:rsidP="00FF41A4">
      <w:pPr>
        <w:suppressAutoHyphens/>
        <w:autoSpaceDN w:val="0"/>
        <w:spacing w:after="0" w:line="276" w:lineRule="auto"/>
        <w:jc w:val="both"/>
        <w:textAlignment w:val="baseline"/>
        <w:rPr>
          <w:rFonts w:ascii="Arial" w:hAnsi="Arial" w:cs="Arial"/>
          <w:i/>
          <w:kern w:val="3"/>
          <w:szCs w:val="24"/>
        </w:rPr>
      </w:pPr>
    </w:p>
    <w:p w14:paraId="1213992B" w14:textId="514F8008" w:rsidR="00FF41A4" w:rsidRDefault="00FF41A4" w:rsidP="00FF41A4">
      <w:pPr>
        <w:spacing w:after="0" w:line="276" w:lineRule="auto"/>
        <w:jc w:val="both"/>
        <w:rPr>
          <w:rFonts w:ascii="Arial" w:hAnsi="Arial" w:cs="Arial"/>
        </w:rPr>
      </w:pPr>
      <w:r w:rsidRPr="00125EDD">
        <w:rPr>
          <w:rFonts w:ascii="Arial" w:hAnsi="Arial" w:cs="Arial"/>
        </w:rPr>
        <w:t>Naročnik se obvezuje, da bo račun</w:t>
      </w:r>
      <w:r w:rsidR="00DD05E2">
        <w:rPr>
          <w:rFonts w:ascii="Arial" w:hAnsi="Arial" w:cs="Arial"/>
        </w:rPr>
        <w:t xml:space="preserve"> za dobavljeno</w:t>
      </w:r>
      <w:r w:rsidR="000625C7">
        <w:rPr>
          <w:rFonts w:ascii="Arial" w:hAnsi="Arial" w:cs="Arial"/>
        </w:rPr>
        <w:t xml:space="preserve"> in </w:t>
      </w:r>
      <w:r w:rsidR="00574269">
        <w:rPr>
          <w:rFonts w:ascii="Arial" w:hAnsi="Arial" w:cs="Arial"/>
        </w:rPr>
        <w:t>montirano</w:t>
      </w:r>
      <w:r w:rsidR="000625C7">
        <w:rPr>
          <w:rFonts w:ascii="Arial" w:hAnsi="Arial" w:cs="Arial"/>
        </w:rPr>
        <w:t xml:space="preserve"> opremo</w:t>
      </w:r>
      <w:r w:rsidRPr="00125EDD">
        <w:rPr>
          <w:rFonts w:ascii="Arial" w:hAnsi="Arial" w:cs="Arial"/>
        </w:rPr>
        <w:t xml:space="preserve"> poravnal</w:t>
      </w:r>
      <w:r w:rsidR="000625C7">
        <w:rPr>
          <w:rFonts w:ascii="Arial" w:hAnsi="Arial" w:cs="Arial"/>
        </w:rPr>
        <w:t xml:space="preserve"> po opravljeni celotni dobavi</w:t>
      </w:r>
      <w:r w:rsidR="00574269">
        <w:rPr>
          <w:rFonts w:ascii="Arial" w:hAnsi="Arial" w:cs="Arial"/>
        </w:rPr>
        <w:t xml:space="preserve"> in montaži ter opravljeni primopredaji</w:t>
      </w:r>
      <w:r w:rsidR="000625C7">
        <w:rPr>
          <w:rFonts w:ascii="Arial" w:hAnsi="Arial" w:cs="Arial"/>
        </w:rPr>
        <w:t xml:space="preserve"> in sicer</w:t>
      </w:r>
      <w:r w:rsidRPr="00125EDD">
        <w:rPr>
          <w:rFonts w:ascii="Arial" w:hAnsi="Arial" w:cs="Arial"/>
        </w:rPr>
        <w:t xml:space="preserve"> 30. dan od njegovega prejema na TRR izvajalca št. ...................................... odprt pri .......................</w:t>
      </w:r>
      <w:r>
        <w:rPr>
          <w:rFonts w:ascii="Arial" w:hAnsi="Arial" w:cs="Arial"/>
        </w:rPr>
        <w:t>.......</w:t>
      </w:r>
      <w:r w:rsidRPr="00125EDD">
        <w:rPr>
          <w:rFonts w:ascii="Arial" w:hAnsi="Arial" w:cs="Arial"/>
        </w:rPr>
        <w:t xml:space="preserve"> </w:t>
      </w:r>
    </w:p>
    <w:p w14:paraId="14E7B65A" w14:textId="77777777" w:rsidR="00FF41A4" w:rsidRDefault="00FF41A4" w:rsidP="00FF41A4">
      <w:pPr>
        <w:spacing w:after="0" w:line="276" w:lineRule="auto"/>
        <w:jc w:val="both"/>
        <w:rPr>
          <w:rFonts w:ascii="Arial" w:hAnsi="Arial" w:cs="Arial"/>
        </w:rPr>
      </w:pPr>
    </w:p>
    <w:p w14:paraId="184B6939" w14:textId="057D1911" w:rsidR="00FF41A4" w:rsidRDefault="00FF41A4" w:rsidP="00FF41A4">
      <w:pPr>
        <w:spacing w:after="0" w:line="276" w:lineRule="auto"/>
        <w:jc w:val="both"/>
        <w:rPr>
          <w:rFonts w:ascii="Arial" w:hAnsi="Arial" w:cs="Arial"/>
        </w:rPr>
      </w:pPr>
      <w:r w:rsidRPr="00125EDD">
        <w:rPr>
          <w:rFonts w:ascii="Arial" w:hAnsi="Arial" w:cs="Arial"/>
        </w:rPr>
        <w:t>V kolikor naročnik zamudi s plačilom računa, je izvajalec upravičen zaračunati zakonite zamudne obresti.</w:t>
      </w:r>
    </w:p>
    <w:p w14:paraId="2B374A2A" w14:textId="77777777" w:rsidR="00200AB9" w:rsidRDefault="00200AB9" w:rsidP="00FF41A4">
      <w:pPr>
        <w:spacing w:after="0" w:line="276" w:lineRule="auto"/>
        <w:jc w:val="both"/>
        <w:rPr>
          <w:rFonts w:ascii="Arial" w:hAnsi="Arial" w:cs="Arial"/>
        </w:rPr>
      </w:pPr>
    </w:p>
    <w:p w14:paraId="201070F9" w14:textId="0324EE73" w:rsidR="00FF41A4" w:rsidRDefault="00200AB9" w:rsidP="00200AB9">
      <w:pPr>
        <w:pStyle w:val="Odstavekseznama"/>
        <w:numPr>
          <w:ilvl w:val="0"/>
          <w:numId w:val="35"/>
        </w:numPr>
        <w:spacing w:after="0"/>
        <w:jc w:val="center"/>
        <w:rPr>
          <w:rFonts w:ascii="Arial" w:hAnsi="Arial" w:cs="Arial"/>
          <w:b/>
          <w:bCs/>
        </w:rPr>
      </w:pPr>
      <w:r w:rsidRPr="00200AB9">
        <w:rPr>
          <w:rFonts w:ascii="Arial" w:hAnsi="Arial" w:cs="Arial"/>
          <w:b/>
          <w:bCs/>
        </w:rPr>
        <w:t>člen</w:t>
      </w:r>
    </w:p>
    <w:p w14:paraId="35A70759" w14:textId="23842F27" w:rsidR="00E66910" w:rsidRPr="00E66910" w:rsidRDefault="0095576F" w:rsidP="00E66910">
      <w:pPr>
        <w:spacing w:line="260" w:lineRule="atLeast"/>
        <w:jc w:val="both"/>
        <w:rPr>
          <w:rFonts w:ascii="Arial" w:hAnsi="Arial" w:cs="Arial"/>
          <w:lang w:eastAsia="en-US"/>
        </w:rPr>
      </w:pPr>
      <w:r w:rsidRPr="0095576F">
        <w:rPr>
          <w:rFonts w:ascii="Arial" w:hAnsi="Arial" w:cs="Arial"/>
        </w:rPr>
        <w:t>Izvajalec bo</w:t>
      </w:r>
      <w:r w:rsidR="00E66910">
        <w:rPr>
          <w:rFonts w:ascii="Arial" w:hAnsi="Arial" w:cs="Arial"/>
        </w:rPr>
        <w:t xml:space="preserve"> </w:t>
      </w:r>
      <w:r w:rsidR="00E66910" w:rsidRPr="00E66910">
        <w:rPr>
          <w:rFonts w:ascii="Arial" w:hAnsi="Arial" w:cs="Arial"/>
          <w:lang w:eastAsia="en-US"/>
        </w:rPr>
        <w:t>hkrati z izstavitvijo računa po opravljen</w:t>
      </w:r>
      <w:r w:rsidR="006E473B">
        <w:rPr>
          <w:rFonts w:ascii="Arial" w:hAnsi="Arial" w:cs="Arial"/>
          <w:lang w:eastAsia="en-US"/>
        </w:rPr>
        <w:t xml:space="preserve">i primopredaji </w:t>
      </w:r>
      <w:r w:rsidR="00E66910" w:rsidRPr="00E66910">
        <w:rPr>
          <w:rFonts w:ascii="Arial" w:hAnsi="Arial" w:cs="Arial"/>
          <w:lang w:eastAsia="en-US"/>
        </w:rPr>
        <w:t>izročil naročniku finančno zavarovanje za odpravo napak v garancijskem roku</w:t>
      </w:r>
      <w:r w:rsidR="0041223E">
        <w:rPr>
          <w:rFonts w:ascii="Arial" w:hAnsi="Arial" w:cs="Arial"/>
          <w:lang w:eastAsia="en-US"/>
        </w:rPr>
        <w:t xml:space="preserve"> skladno z razpisno dokumentacijo</w:t>
      </w:r>
      <w:r w:rsidR="00E66910" w:rsidRPr="00E66910">
        <w:rPr>
          <w:rFonts w:ascii="Arial" w:hAnsi="Arial" w:cs="Arial"/>
          <w:lang w:eastAsia="en-US"/>
        </w:rPr>
        <w:t xml:space="preserve">. Finančno zavarovanje mora biti brezpogojno in plačljivo na prvi poziv. Izvajalec predloži </w:t>
      </w:r>
      <w:r w:rsidR="002E36DA">
        <w:rPr>
          <w:rFonts w:ascii="Arial" w:hAnsi="Arial" w:cs="Arial"/>
          <w:lang w:eastAsia="en-US"/>
        </w:rPr>
        <w:t>finančno zavarovanje</w:t>
      </w:r>
      <w:r w:rsidR="00E66910" w:rsidRPr="00E66910">
        <w:rPr>
          <w:rFonts w:ascii="Arial" w:hAnsi="Arial" w:cs="Arial"/>
          <w:lang w:eastAsia="en-US"/>
        </w:rPr>
        <w:t xml:space="preserve"> v višini pet odstotkov  (5%) </w:t>
      </w:r>
      <w:r w:rsidR="002E36DA">
        <w:rPr>
          <w:rFonts w:ascii="Arial" w:hAnsi="Arial" w:cs="Arial"/>
          <w:lang w:eastAsia="en-US"/>
        </w:rPr>
        <w:t xml:space="preserve">od realizirane </w:t>
      </w:r>
      <w:r w:rsidR="00E66910" w:rsidRPr="00E66910">
        <w:rPr>
          <w:rFonts w:ascii="Arial" w:hAnsi="Arial" w:cs="Arial"/>
          <w:lang w:eastAsia="en-US"/>
        </w:rPr>
        <w:t>vrednosti</w:t>
      </w:r>
      <w:r w:rsidR="002E36DA">
        <w:rPr>
          <w:rFonts w:ascii="Arial" w:hAnsi="Arial" w:cs="Arial"/>
          <w:lang w:eastAsia="en-US"/>
        </w:rPr>
        <w:t xml:space="preserve"> pogodbe</w:t>
      </w:r>
      <w:r w:rsidR="00E66910" w:rsidRPr="00E66910">
        <w:rPr>
          <w:rFonts w:ascii="Arial" w:hAnsi="Arial" w:cs="Arial"/>
          <w:lang w:eastAsia="en-US"/>
        </w:rPr>
        <w:t xml:space="preserve"> z DDV kot jamstvo za odpravo napak v garancijskem roku. Veljavnost finančnega zavarovanja mora biti za trideset (30) dni daljša kot znaša</w:t>
      </w:r>
      <w:r w:rsidR="004573D6">
        <w:rPr>
          <w:rFonts w:ascii="Arial" w:hAnsi="Arial" w:cs="Arial"/>
          <w:lang w:eastAsia="en-US"/>
        </w:rPr>
        <w:t xml:space="preserve"> najdaljša</w:t>
      </w:r>
      <w:r w:rsidR="00E66910" w:rsidRPr="00E66910">
        <w:rPr>
          <w:rFonts w:ascii="Arial" w:hAnsi="Arial" w:cs="Arial"/>
          <w:lang w:eastAsia="en-US"/>
        </w:rPr>
        <w:t xml:space="preserve"> garancijska doba za opremo, z možnostjo podaljšanja. V kolikor se garancijski rok podaljša, se mora hkrati podaljšati za enak čas tudi rok trajanja zavarovanja za odpravo napak v garancijskem roku.</w:t>
      </w:r>
    </w:p>
    <w:p w14:paraId="7D5197D2" w14:textId="77777777" w:rsidR="00E66910" w:rsidRPr="00E66910" w:rsidRDefault="00E66910" w:rsidP="00E66910">
      <w:pPr>
        <w:spacing w:line="260" w:lineRule="atLeast"/>
        <w:jc w:val="both"/>
        <w:rPr>
          <w:rFonts w:ascii="Arial" w:hAnsi="Arial" w:cs="Arial"/>
          <w:lang w:eastAsia="en-US"/>
        </w:rPr>
      </w:pPr>
      <w:r w:rsidRPr="00E66910">
        <w:rPr>
          <w:rFonts w:ascii="Arial" w:hAnsi="Arial" w:cs="Arial"/>
          <w:lang w:eastAsia="en-US"/>
        </w:rPr>
        <w:t>Naročnik bo unovčil zavarovanje za odpravo napak v garancijskem roku v primeru, če izvajalec ne bo izvrševal garancijskih obveznosti v rokih in na način, kot je opredeljeno v pogodbi.</w:t>
      </w:r>
    </w:p>
    <w:p w14:paraId="3ADC664D" w14:textId="3E3A4EC5" w:rsidR="00200AB9" w:rsidRDefault="00200AB9" w:rsidP="0095576F">
      <w:pPr>
        <w:spacing w:after="0"/>
        <w:rPr>
          <w:rFonts w:ascii="Arial" w:hAnsi="Arial" w:cs="Arial"/>
        </w:rPr>
      </w:pPr>
    </w:p>
    <w:p w14:paraId="49993BA8" w14:textId="46BD6556" w:rsidR="00FF41A4" w:rsidRPr="00C1728E" w:rsidRDefault="00FF41A4" w:rsidP="006F2054">
      <w:pPr>
        <w:pStyle w:val="Odstavekseznama"/>
        <w:numPr>
          <w:ilvl w:val="0"/>
          <w:numId w:val="34"/>
        </w:numPr>
        <w:autoSpaceDN w:val="0"/>
        <w:spacing w:after="0"/>
        <w:ind w:right="7"/>
        <w:jc w:val="both"/>
        <w:rPr>
          <w:rFonts w:ascii="Arial" w:hAnsi="Arial" w:cs="Arial"/>
          <w:b/>
        </w:rPr>
      </w:pPr>
      <w:r w:rsidRPr="00C1728E">
        <w:rPr>
          <w:rFonts w:ascii="Arial" w:hAnsi="Arial" w:cs="Arial"/>
          <w:b/>
        </w:rPr>
        <w:t xml:space="preserve">ROK IZVEDBE POGODBENIH DEL </w:t>
      </w:r>
    </w:p>
    <w:p w14:paraId="169288D4" w14:textId="77777777" w:rsidR="00FF41A4" w:rsidRDefault="00FF41A4" w:rsidP="00FF41A4">
      <w:pPr>
        <w:numPr>
          <w:ilvl w:val="0"/>
          <w:numId w:val="35"/>
        </w:numPr>
        <w:autoSpaceDN w:val="0"/>
        <w:spacing w:after="0" w:line="276" w:lineRule="auto"/>
        <w:ind w:right="7"/>
        <w:jc w:val="center"/>
        <w:rPr>
          <w:rFonts w:ascii="Arial" w:hAnsi="Arial" w:cs="Arial"/>
          <w:b/>
          <w:lang w:eastAsia="en-US"/>
        </w:rPr>
      </w:pPr>
      <w:r>
        <w:rPr>
          <w:rFonts w:ascii="Arial" w:hAnsi="Arial" w:cs="Arial"/>
          <w:b/>
          <w:lang w:eastAsia="en-US"/>
        </w:rPr>
        <w:t>č</w:t>
      </w:r>
      <w:r w:rsidRPr="00C67A31">
        <w:rPr>
          <w:rFonts w:ascii="Arial" w:hAnsi="Arial" w:cs="Arial"/>
          <w:b/>
          <w:lang w:eastAsia="en-US"/>
        </w:rPr>
        <w:t>len</w:t>
      </w:r>
    </w:p>
    <w:p w14:paraId="0E97FCF8" w14:textId="0194E62F" w:rsidR="00FF41A4" w:rsidRDefault="00FF41A4" w:rsidP="00FF41A4">
      <w:pPr>
        <w:autoSpaceDN w:val="0"/>
        <w:spacing w:after="0" w:line="276" w:lineRule="auto"/>
        <w:ind w:right="7"/>
        <w:jc w:val="both"/>
        <w:rPr>
          <w:rFonts w:ascii="Arial" w:hAnsi="Arial" w:cs="Arial"/>
          <w:bCs/>
          <w:lang w:eastAsia="en-US"/>
        </w:rPr>
      </w:pPr>
      <w:r>
        <w:rPr>
          <w:rFonts w:ascii="Arial" w:hAnsi="Arial" w:cs="Arial"/>
          <w:bCs/>
          <w:lang w:eastAsia="en-US"/>
        </w:rPr>
        <w:t xml:space="preserve">Izvajalec bo posel, ki je predmet te v pogodbe </w:t>
      </w:r>
      <w:r w:rsidR="003F325C">
        <w:rPr>
          <w:rFonts w:ascii="Arial" w:hAnsi="Arial" w:cs="Arial"/>
          <w:bCs/>
          <w:lang w:eastAsia="en-US"/>
        </w:rPr>
        <w:t xml:space="preserve">izvedel </w:t>
      </w:r>
      <w:r w:rsidR="003B4A96">
        <w:rPr>
          <w:rFonts w:ascii="Arial" w:hAnsi="Arial" w:cs="Arial"/>
          <w:bCs/>
          <w:lang w:eastAsia="en-US"/>
        </w:rPr>
        <w:t xml:space="preserve">v </w:t>
      </w:r>
      <w:r w:rsidR="00F85C5E">
        <w:rPr>
          <w:rFonts w:ascii="Arial" w:hAnsi="Arial" w:cs="Arial"/>
          <w:bCs/>
          <w:lang w:eastAsia="en-US"/>
        </w:rPr>
        <w:t>petinštirideset (45) dneh</w:t>
      </w:r>
      <w:r>
        <w:rPr>
          <w:rFonts w:ascii="Arial" w:hAnsi="Arial" w:cs="Arial"/>
          <w:bCs/>
          <w:lang w:eastAsia="en-US"/>
        </w:rPr>
        <w:t xml:space="preserve"> od</w:t>
      </w:r>
      <w:r w:rsidR="00896A14">
        <w:rPr>
          <w:rFonts w:ascii="Arial" w:hAnsi="Arial" w:cs="Arial"/>
          <w:bCs/>
          <w:lang w:eastAsia="en-US"/>
        </w:rPr>
        <w:t xml:space="preserve"> dneva</w:t>
      </w:r>
      <w:r>
        <w:rPr>
          <w:rFonts w:ascii="Arial" w:hAnsi="Arial" w:cs="Arial"/>
          <w:bCs/>
          <w:lang w:eastAsia="en-US"/>
        </w:rPr>
        <w:t xml:space="preserve"> podpisa pogodbe</w:t>
      </w:r>
      <w:r w:rsidR="006803B1">
        <w:rPr>
          <w:rFonts w:ascii="Arial" w:hAnsi="Arial" w:cs="Arial"/>
          <w:bCs/>
          <w:lang w:eastAsia="en-US"/>
        </w:rPr>
        <w:t xml:space="preserve"> obeh pogodbenih strank</w:t>
      </w:r>
      <w:r>
        <w:rPr>
          <w:rFonts w:ascii="Arial" w:hAnsi="Arial" w:cs="Arial"/>
          <w:bCs/>
          <w:lang w:eastAsia="en-US"/>
        </w:rPr>
        <w:t>.</w:t>
      </w:r>
    </w:p>
    <w:p w14:paraId="7D168318" w14:textId="63B01D56" w:rsidR="001C60F5" w:rsidRDefault="001C60F5" w:rsidP="00FF41A4">
      <w:pPr>
        <w:autoSpaceDN w:val="0"/>
        <w:spacing w:after="0" w:line="276" w:lineRule="auto"/>
        <w:ind w:right="7"/>
        <w:jc w:val="both"/>
        <w:rPr>
          <w:rFonts w:ascii="Arial" w:hAnsi="Arial" w:cs="Arial"/>
          <w:bCs/>
          <w:lang w:eastAsia="en-US"/>
        </w:rPr>
      </w:pPr>
    </w:p>
    <w:p w14:paraId="7662628D" w14:textId="444B27D5" w:rsidR="001C60F5" w:rsidRDefault="001C60F5" w:rsidP="00FF41A4">
      <w:pPr>
        <w:autoSpaceDN w:val="0"/>
        <w:spacing w:after="0" w:line="276" w:lineRule="auto"/>
        <w:ind w:right="7"/>
        <w:jc w:val="both"/>
        <w:rPr>
          <w:rFonts w:ascii="Arial" w:hAnsi="Arial" w:cs="Arial"/>
          <w:bCs/>
          <w:lang w:eastAsia="en-US"/>
        </w:rPr>
      </w:pPr>
      <w:r>
        <w:rPr>
          <w:rFonts w:ascii="Arial" w:hAnsi="Arial" w:cs="Arial"/>
          <w:bCs/>
          <w:lang w:eastAsia="en-US"/>
        </w:rPr>
        <w:t>Do roka iz prejšnjega odstavka je dolžan izvajalec izvesti primopredajo.</w:t>
      </w:r>
    </w:p>
    <w:p w14:paraId="77D0624C" w14:textId="77777777" w:rsidR="00FF41A4" w:rsidRDefault="00FF41A4" w:rsidP="00FF41A4">
      <w:pPr>
        <w:autoSpaceDN w:val="0"/>
        <w:spacing w:after="0" w:line="276" w:lineRule="auto"/>
        <w:ind w:right="7"/>
        <w:jc w:val="both"/>
        <w:rPr>
          <w:rFonts w:ascii="Arial" w:hAnsi="Arial" w:cs="Arial"/>
          <w:bCs/>
          <w:lang w:eastAsia="en-US"/>
        </w:rPr>
      </w:pPr>
    </w:p>
    <w:p w14:paraId="10580442" w14:textId="24B6E997" w:rsidR="00FF41A4" w:rsidRDefault="00FF41A4" w:rsidP="00FF41A4">
      <w:pPr>
        <w:autoSpaceDN w:val="0"/>
        <w:spacing w:after="0" w:line="276" w:lineRule="auto"/>
        <w:ind w:right="7"/>
        <w:jc w:val="both"/>
        <w:rPr>
          <w:rFonts w:ascii="Arial" w:hAnsi="Arial" w:cs="Arial"/>
          <w:bCs/>
          <w:lang w:eastAsia="en-US"/>
        </w:rPr>
      </w:pPr>
      <w:r>
        <w:rPr>
          <w:rFonts w:ascii="Arial" w:hAnsi="Arial" w:cs="Arial"/>
          <w:bCs/>
          <w:lang w:eastAsia="en-US"/>
        </w:rPr>
        <w:t>Rok za izvedbo posla se lahko podaljša le zaradi objektivnih razlogov, ki niso na strani izvajalca. O morebitnem podaljšanju roka, se stranki dogovorita s sklenitvijo aneksa k tej pogodbi.</w:t>
      </w:r>
      <w:r w:rsidR="009B776D">
        <w:rPr>
          <w:rFonts w:ascii="Arial" w:hAnsi="Arial" w:cs="Arial"/>
          <w:bCs/>
          <w:lang w:eastAsia="en-US"/>
        </w:rPr>
        <w:t xml:space="preserve"> V primeru podaljšanja pogodbenega roka mora izvajalec naročniku predati podaljšano finančno zavarovanje za dobro izvedbo pogodbenih obveznosti.</w:t>
      </w:r>
    </w:p>
    <w:p w14:paraId="182BF9C9" w14:textId="6A1A42C6" w:rsidR="009B776D" w:rsidRDefault="009B776D" w:rsidP="00FF41A4">
      <w:pPr>
        <w:autoSpaceDN w:val="0"/>
        <w:spacing w:after="0" w:line="276" w:lineRule="auto"/>
        <w:ind w:right="7"/>
        <w:jc w:val="both"/>
        <w:rPr>
          <w:rFonts w:ascii="Arial" w:hAnsi="Arial" w:cs="Arial"/>
          <w:bCs/>
          <w:lang w:eastAsia="en-US"/>
        </w:rPr>
      </w:pPr>
    </w:p>
    <w:p w14:paraId="0C808CF6" w14:textId="3F012A97" w:rsidR="009B776D" w:rsidRDefault="009B776D" w:rsidP="00FF41A4">
      <w:pPr>
        <w:autoSpaceDN w:val="0"/>
        <w:spacing w:after="0" w:line="276" w:lineRule="auto"/>
        <w:ind w:right="7"/>
        <w:jc w:val="both"/>
        <w:rPr>
          <w:rFonts w:ascii="Arial" w:hAnsi="Arial" w:cs="Arial"/>
          <w:bCs/>
          <w:lang w:eastAsia="en-US"/>
        </w:rPr>
      </w:pPr>
      <w:r>
        <w:rPr>
          <w:rFonts w:ascii="Arial" w:hAnsi="Arial" w:cs="Arial"/>
          <w:bCs/>
          <w:lang w:eastAsia="en-US"/>
        </w:rPr>
        <w:lastRenderedPageBreak/>
        <w:t>Izvajalec ima pravico do podaljšanja roka za zaključek del v naslednjih primerih:</w:t>
      </w:r>
    </w:p>
    <w:p w14:paraId="6696D8E0" w14:textId="77777777" w:rsidR="009D2B5A" w:rsidRPr="00C67A31" w:rsidRDefault="009D2B5A" w:rsidP="009D2B5A">
      <w:pPr>
        <w:pStyle w:val="Odstavekseznama"/>
        <w:numPr>
          <w:ilvl w:val="0"/>
          <w:numId w:val="40"/>
        </w:numPr>
        <w:spacing w:after="0"/>
        <w:ind w:left="714" w:hanging="357"/>
        <w:jc w:val="both"/>
        <w:rPr>
          <w:rFonts w:ascii="Arial" w:hAnsi="Arial" w:cs="Arial"/>
        </w:rPr>
      </w:pPr>
      <w:r w:rsidRPr="00C67A31">
        <w:rPr>
          <w:rFonts w:ascii="Arial" w:hAnsi="Arial" w:cs="Arial"/>
        </w:rPr>
        <w:t>prekinitev izvajanja del na zahtevo naročnika za več kot</w:t>
      </w:r>
      <w:r>
        <w:rPr>
          <w:rFonts w:ascii="Arial" w:hAnsi="Arial" w:cs="Arial"/>
        </w:rPr>
        <w:t xml:space="preserve"> deset</w:t>
      </w:r>
      <w:r w:rsidRPr="00C67A31">
        <w:rPr>
          <w:rFonts w:ascii="Arial" w:hAnsi="Arial" w:cs="Arial"/>
        </w:rPr>
        <w:t xml:space="preserve"> </w:t>
      </w:r>
      <w:r>
        <w:rPr>
          <w:rFonts w:ascii="Arial" w:hAnsi="Arial" w:cs="Arial"/>
        </w:rPr>
        <w:t>(</w:t>
      </w:r>
      <w:r w:rsidRPr="00C67A31">
        <w:rPr>
          <w:rFonts w:ascii="Arial" w:hAnsi="Arial" w:cs="Arial"/>
        </w:rPr>
        <w:t>10</w:t>
      </w:r>
      <w:r>
        <w:rPr>
          <w:rFonts w:ascii="Arial" w:hAnsi="Arial" w:cs="Arial"/>
        </w:rPr>
        <w:t>)</w:t>
      </w:r>
      <w:r w:rsidRPr="00C67A31">
        <w:rPr>
          <w:rFonts w:ascii="Arial" w:hAnsi="Arial" w:cs="Arial"/>
        </w:rPr>
        <w:t xml:space="preserve"> dni;</w:t>
      </w:r>
    </w:p>
    <w:p w14:paraId="440AF5DF" w14:textId="77777777" w:rsidR="009D2B5A" w:rsidRPr="00C67A31" w:rsidRDefault="009D2B5A" w:rsidP="009D2B5A">
      <w:pPr>
        <w:pStyle w:val="Odstavekseznama"/>
        <w:numPr>
          <w:ilvl w:val="0"/>
          <w:numId w:val="40"/>
        </w:numPr>
        <w:spacing w:after="0"/>
        <w:ind w:left="714" w:hanging="357"/>
        <w:jc w:val="both"/>
        <w:rPr>
          <w:rFonts w:ascii="Arial" w:hAnsi="Arial" w:cs="Arial"/>
        </w:rPr>
      </w:pPr>
      <w:r w:rsidRPr="00C67A31">
        <w:rPr>
          <w:rFonts w:ascii="Arial" w:hAnsi="Arial" w:cs="Arial"/>
        </w:rPr>
        <w:t xml:space="preserve">prekinitev izvajanja po volji izvajalca iz razlogov na strani naročnika za več kot </w:t>
      </w:r>
      <w:r>
        <w:rPr>
          <w:rFonts w:ascii="Arial" w:hAnsi="Arial" w:cs="Arial"/>
        </w:rPr>
        <w:t>deset (</w:t>
      </w:r>
      <w:r w:rsidRPr="00C67A31">
        <w:rPr>
          <w:rFonts w:ascii="Arial" w:hAnsi="Arial" w:cs="Arial"/>
        </w:rPr>
        <w:t>10</w:t>
      </w:r>
      <w:r>
        <w:rPr>
          <w:rFonts w:ascii="Arial" w:hAnsi="Arial" w:cs="Arial"/>
        </w:rPr>
        <w:t>)</w:t>
      </w:r>
      <w:r w:rsidRPr="00C67A31">
        <w:rPr>
          <w:rFonts w:ascii="Arial" w:hAnsi="Arial" w:cs="Arial"/>
        </w:rPr>
        <w:t xml:space="preserve"> dni;</w:t>
      </w:r>
    </w:p>
    <w:p w14:paraId="73874673" w14:textId="77777777" w:rsidR="009D2B5A" w:rsidRPr="00C67A31" w:rsidRDefault="009D2B5A" w:rsidP="009D2B5A">
      <w:pPr>
        <w:pStyle w:val="Odstavekseznama"/>
        <w:numPr>
          <w:ilvl w:val="0"/>
          <w:numId w:val="40"/>
        </w:numPr>
        <w:spacing w:after="0"/>
        <w:ind w:left="714" w:hanging="357"/>
        <w:jc w:val="both"/>
        <w:rPr>
          <w:rFonts w:ascii="Arial" w:hAnsi="Arial" w:cs="Arial"/>
        </w:rPr>
      </w:pPr>
      <w:r w:rsidRPr="00C67A31">
        <w:rPr>
          <w:rFonts w:ascii="Arial" w:hAnsi="Arial" w:cs="Arial"/>
        </w:rPr>
        <w:t>če naročnik ne izpolnjuje dogovorjenih pogojev za izvedbo del iz te pogodbe, zaradi česar izvajalec z deli ne more pričeti ali nadaljevati;</w:t>
      </w:r>
    </w:p>
    <w:p w14:paraId="27A68CD6" w14:textId="77777777" w:rsidR="009D2B5A" w:rsidRPr="00C67A31" w:rsidRDefault="009D2B5A" w:rsidP="009D2B5A">
      <w:pPr>
        <w:pStyle w:val="Odstavekseznama"/>
        <w:numPr>
          <w:ilvl w:val="0"/>
          <w:numId w:val="40"/>
        </w:numPr>
        <w:spacing w:after="0"/>
        <w:ind w:left="714" w:hanging="357"/>
        <w:jc w:val="both"/>
        <w:rPr>
          <w:rFonts w:ascii="Arial" w:hAnsi="Arial" w:cs="Arial"/>
        </w:rPr>
      </w:pPr>
      <w:r w:rsidRPr="00C67A31">
        <w:rPr>
          <w:rFonts w:ascii="Arial" w:hAnsi="Arial" w:cs="Arial"/>
        </w:rPr>
        <w:t>če naročnik naroči dodatna dela ali občutne spremembe izvedbe, ki vplivajo na kritične poti pri izvedbi del - za toliko časa, kot je potrebno, da se ta dela izvedejo;</w:t>
      </w:r>
    </w:p>
    <w:p w14:paraId="3B75A650" w14:textId="77777777" w:rsidR="009D2B5A" w:rsidRPr="00C67A31" w:rsidRDefault="009D2B5A" w:rsidP="009D2B5A">
      <w:pPr>
        <w:pStyle w:val="Odstavekseznama"/>
        <w:numPr>
          <w:ilvl w:val="0"/>
          <w:numId w:val="40"/>
        </w:numPr>
        <w:spacing w:after="0"/>
        <w:ind w:left="714" w:hanging="357"/>
        <w:jc w:val="both"/>
        <w:rPr>
          <w:rFonts w:ascii="Arial" w:hAnsi="Arial" w:cs="Arial"/>
        </w:rPr>
      </w:pPr>
      <w:r w:rsidRPr="00C67A31">
        <w:rPr>
          <w:rFonts w:ascii="Arial" w:hAnsi="Arial" w:cs="Arial"/>
        </w:rPr>
        <w:t>dogodki, ki so posledica višje sile.</w:t>
      </w:r>
    </w:p>
    <w:p w14:paraId="44A47006" w14:textId="77777777" w:rsidR="009B776D" w:rsidRDefault="009B776D" w:rsidP="00FF41A4">
      <w:pPr>
        <w:autoSpaceDN w:val="0"/>
        <w:spacing w:after="0" w:line="276" w:lineRule="auto"/>
        <w:ind w:right="7"/>
        <w:jc w:val="both"/>
        <w:rPr>
          <w:rFonts w:ascii="Arial" w:hAnsi="Arial" w:cs="Arial"/>
          <w:bCs/>
          <w:lang w:eastAsia="en-US"/>
        </w:rPr>
      </w:pPr>
    </w:p>
    <w:p w14:paraId="0112A1C1" w14:textId="77777777" w:rsidR="00FF41A4" w:rsidRPr="00EF0ADF" w:rsidRDefault="00FF41A4" w:rsidP="00FF41A4">
      <w:pPr>
        <w:pStyle w:val="Odstavekseznama"/>
        <w:numPr>
          <w:ilvl w:val="0"/>
          <w:numId w:val="35"/>
        </w:numPr>
        <w:autoSpaceDN w:val="0"/>
        <w:spacing w:after="0"/>
        <w:ind w:right="7"/>
        <w:jc w:val="center"/>
        <w:rPr>
          <w:rFonts w:ascii="Arial" w:hAnsi="Arial" w:cs="Arial"/>
          <w:b/>
        </w:rPr>
      </w:pPr>
      <w:r w:rsidRPr="00EF0ADF">
        <w:rPr>
          <w:rFonts w:ascii="Arial" w:hAnsi="Arial" w:cs="Arial"/>
          <w:b/>
        </w:rPr>
        <w:t>člen</w:t>
      </w:r>
    </w:p>
    <w:p w14:paraId="5EDEEB5B" w14:textId="5824535B" w:rsidR="003B43A7" w:rsidRDefault="003B43A7" w:rsidP="00FF41A4">
      <w:pPr>
        <w:autoSpaceDN w:val="0"/>
        <w:spacing w:after="0"/>
        <w:ind w:right="7"/>
        <w:jc w:val="both"/>
        <w:rPr>
          <w:rFonts w:ascii="Arial" w:hAnsi="Arial" w:cs="Arial"/>
          <w:bCs/>
        </w:rPr>
      </w:pPr>
      <w:r>
        <w:rPr>
          <w:rFonts w:ascii="Arial" w:hAnsi="Arial" w:cs="Arial"/>
          <w:bCs/>
        </w:rPr>
        <w:t xml:space="preserve">Izvajalec mora naročnika o nameravani dobavi opreme preko elektronske pošte ali pisno obvestiti vsaj dva (2) </w:t>
      </w:r>
      <w:r w:rsidR="00F155DB">
        <w:rPr>
          <w:rFonts w:ascii="Arial" w:hAnsi="Arial" w:cs="Arial"/>
          <w:bCs/>
        </w:rPr>
        <w:t xml:space="preserve">delovna </w:t>
      </w:r>
      <w:r>
        <w:rPr>
          <w:rFonts w:ascii="Arial" w:hAnsi="Arial" w:cs="Arial"/>
          <w:bCs/>
        </w:rPr>
        <w:t>dneva pred dobavo. V obvestilu mora navesti uro možnega začetka dobave in termin, v katerem bo izvajal montažo opreme.</w:t>
      </w:r>
    </w:p>
    <w:p w14:paraId="4942C6A3" w14:textId="77777777" w:rsidR="003B43A7" w:rsidRDefault="003B43A7" w:rsidP="00FF41A4">
      <w:pPr>
        <w:autoSpaceDN w:val="0"/>
        <w:spacing w:after="0"/>
        <w:ind w:right="7"/>
        <w:jc w:val="both"/>
        <w:rPr>
          <w:rFonts w:ascii="Arial" w:hAnsi="Arial" w:cs="Arial"/>
          <w:bCs/>
        </w:rPr>
      </w:pPr>
    </w:p>
    <w:p w14:paraId="42D40703" w14:textId="35127667" w:rsidR="00FF41A4" w:rsidRDefault="00FF41A4" w:rsidP="00FF41A4">
      <w:pPr>
        <w:autoSpaceDN w:val="0"/>
        <w:spacing w:after="0"/>
        <w:ind w:right="7"/>
        <w:jc w:val="both"/>
        <w:rPr>
          <w:rFonts w:ascii="Arial" w:hAnsi="Arial" w:cs="Arial"/>
          <w:bCs/>
        </w:rPr>
      </w:pPr>
      <w:r>
        <w:rPr>
          <w:rFonts w:ascii="Arial" w:hAnsi="Arial" w:cs="Arial"/>
          <w:bCs/>
        </w:rPr>
        <w:t xml:space="preserve">Po izvršeni izvedbi vseh pogodbenih del, se opravi končna primopredaja, opravljena z zapisnikom. Primopredajni zapisnik mora biti podpisan s strani pooblaščenih predstavnikov </w:t>
      </w:r>
      <w:r w:rsidR="00961C60">
        <w:rPr>
          <w:rFonts w:ascii="Arial" w:hAnsi="Arial" w:cs="Arial"/>
          <w:bCs/>
        </w:rPr>
        <w:t xml:space="preserve">obeh </w:t>
      </w:r>
      <w:r>
        <w:rPr>
          <w:rFonts w:ascii="Arial" w:hAnsi="Arial" w:cs="Arial"/>
          <w:bCs/>
        </w:rPr>
        <w:t>pogodbenih strank.</w:t>
      </w:r>
    </w:p>
    <w:p w14:paraId="5B1DC3C6" w14:textId="77777777" w:rsidR="00FF41A4" w:rsidRDefault="00FF41A4" w:rsidP="00FF41A4">
      <w:pPr>
        <w:autoSpaceDN w:val="0"/>
        <w:spacing w:after="0"/>
        <w:ind w:right="7"/>
        <w:jc w:val="both"/>
        <w:rPr>
          <w:rFonts w:ascii="Arial" w:hAnsi="Arial" w:cs="Arial"/>
          <w:bCs/>
        </w:rPr>
      </w:pPr>
    </w:p>
    <w:p w14:paraId="1FEC6563" w14:textId="0FD46762" w:rsidR="00FF41A4" w:rsidRDefault="00FF41A4" w:rsidP="00FF41A4">
      <w:pPr>
        <w:autoSpaceDN w:val="0"/>
        <w:spacing w:after="0"/>
        <w:ind w:right="7"/>
        <w:jc w:val="both"/>
        <w:rPr>
          <w:rFonts w:ascii="Arial" w:hAnsi="Arial" w:cs="Arial"/>
          <w:bCs/>
        </w:rPr>
      </w:pPr>
      <w:r>
        <w:rPr>
          <w:rFonts w:ascii="Arial" w:hAnsi="Arial" w:cs="Arial"/>
          <w:bCs/>
        </w:rPr>
        <w:t xml:space="preserve">Ob podpisu primopredajnega zapisnika mora izvajalec naročniku izročiti vse garancijske liste in certifikate, iz katerih izhaja, da izvedeni posel izpolnjuje naročnikove zahteve glede tehničnega opisa opreme ter </w:t>
      </w:r>
      <w:proofErr w:type="spellStart"/>
      <w:r>
        <w:rPr>
          <w:rFonts w:ascii="Arial" w:hAnsi="Arial" w:cs="Arial"/>
          <w:bCs/>
        </w:rPr>
        <w:t>okoljske</w:t>
      </w:r>
      <w:proofErr w:type="spellEnd"/>
      <w:r>
        <w:rPr>
          <w:rFonts w:ascii="Arial" w:hAnsi="Arial" w:cs="Arial"/>
          <w:bCs/>
        </w:rPr>
        <w:t xml:space="preserve"> zahteve, vse skladno z Uredbo o zelenem javnem naročanju. Brez izročitve garancijskih listov in certifikatov končna primopredaja ni opravljena.</w:t>
      </w:r>
    </w:p>
    <w:p w14:paraId="628EDC89" w14:textId="1DAF6DFB" w:rsidR="00CA27EE" w:rsidRDefault="00CA27EE" w:rsidP="00FF41A4">
      <w:pPr>
        <w:autoSpaceDN w:val="0"/>
        <w:spacing w:after="0"/>
        <w:ind w:right="7"/>
        <w:jc w:val="both"/>
        <w:rPr>
          <w:rFonts w:ascii="Arial" w:hAnsi="Arial" w:cs="Arial"/>
          <w:bCs/>
        </w:rPr>
      </w:pPr>
    </w:p>
    <w:p w14:paraId="6E1AF379" w14:textId="4FD6F3CD" w:rsidR="00CA27EE" w:rsidRDefault="00CA27EE" w:rsidP="00FF41A4">
      <w:pPr>
        <w:autoSpaceDN w:val="0"/>
        <w:spacing w:after="0"/>
        <w:ind w:right="7"/>
        <w:jc w:val="both"/>
        <w:rPr>
          <w:rFonts w:ascii="Arial" w:hAnsi="Arial" w:cs="Arial"/>
          <w:bCs/>
        </w:rPr>
      </w:pPr>
      <w:r>
        <w:rPr>
          <w:rFonts w:ascii="Arial" w:hAnsi="Arial" w:cs="Arial"/>
          <w:bCs/>
        </w:rPr>
        <w:t>Primopredaja se opravi s pregledom izvedenih pogodbenih del najkasneje v roku pet (5) dni po prejemu izvajalčevega obvestila o zaključku del.</w:t>
      </w:r>
    </w:p>
    <w:p w14:paraId="0453DB7D" w14:textId="2017FFFC" w:rsidR="00CA27EE" w:rsidRDefault="00CA27EE" w:rsidP="00FF41A4">
      <w:pPr>
        <w:autoSpaceDN w:val="0"/>
        <w:spacing w:after="0"/>
        <w:ind w:right="7"/>
        <w:jc w:val="both"/>
        <w:rPr>
          <w:rFonts w:ascii="Arial" w:hAnsi="Arial" w:cs="Arial"/>
          <w:bCs/>
        </w:rPr>
      </w:pPr>
    </w:p>
    <w:p w14:paraId="53C43B84" w14:textId="235F7D74" w:rsidR="00CA27EE" w:rsidRDefault="00CA27EE" w:rsidP="00FF41A4">
      <w:pPr>
        <w:autoSpaceDN w:val="0"/>
        <w:spacing w:after="0"/>
        <w:ind w:right="7"/>
        <w:jc w:val="both"/>
        <w:rPr>
          <w:rFonts w:ascii="Arial" w:hAnsi="Arial" w:cs="Arial"/>
          <w:bCs/>
        </w:rPr>
      </w:pPr>
      <w:r>
        <w:rPr>
          <w:rFonts w:ascii="Arial" w:hAnsi="Arial" w:cs="Arial"/>
          <w:bCs/>
        </w:rPr>
        <w:t xml:space="preserve">V primeru, da izvajalec neupravičeno zavlačuje s pozivom naročniku na pregled del, lahko naročnik sam razpiše datum pregleda, na katerega povabi tudi izvajalca. </w:t>
      </w:r>
    </w:p>
    <w:p w14:paraId="215C8151" w14:textId="74D9C069" w:rsidR="00447606" w:rsidRDefault="00447606" w:rsidP="00FF41A4">
      <w:pPr>
        <w:autoSpaceDN w:val="0"/>
        <w:spacing w:after="0"/>
        <w:ind w:right="7"/>
        <w:jc w:val="both"/>
        <w:rPr>
          <w:rFonts w:ascii="Arial" w:hAnsi="Arial" w:cs="Arial"/>
          <w:bCs/>
        </w:rPr>
      </w:pPr>
    </w:p>
    <w:p w14:paraId="60B780FE" w14:textId="5A7ABEC3" w:rsidR="00447606" w:rsidRDefault="00447606" w:rsidP="00FF41A4">
      <w:pPr>
        <w:autoSpaceDN w:val="0"/>
        <w:spacing w:after="0"/>
        <w:ind w:right="7"/>
        <w:jc w:val="both"/>
        <w:rPr>
          <w:rFonts w:ascii="Arial" w:hAnsi="Arial" w:cs="Arial"/>
          <w:bCs/>
        </w:rPr>
      </w:pPr>
      <w:r>
        <w:rPr>
          <w:rFonts w:ascii="Arial" w:hAnsi="Arial" w:cs="Arial"/>
          <w:bCs/>
        </w:rPr>
        <w:t>Primopredajni zapisnik mora vsebovati predvsem:</w:t>
      </w:r>
    </w:p>
    <w:p w14:paraId="31F51AC7" w14:textId="7B1D8AE8" w:rsidR="00447606" w:rsidRDefault="001A03D2" w:rsidP="001A03D2">
      <w:pPr>
        <w:pStyle w:val="Odstavekseznama"/>
        <w:numPr>
          <w:ilvl w:val="0"/>
          <w:numId w:val="40"/>
        </w:numPr>
        <w:autoSpaceDN w:val="0"/>
        <w:spacing w:after="0"/>
        <w:ind w:right="7"/>
        <w:jc w:val="both"/>
        <w:rPr>
          <w:rFonts w:ascii="Arial" w:hAnsi="Arial" w:cs="Arial"/>
          <w:bCs/>
        </w:rPr>
      </w:pPr>
      <w:r>
        <w:rPr>
          <w:rFonts w:ascii="Arial" w:hAnsi="Arial" w:cs="Arial"/>
          <w:bCs/>
        </w:rPr>
        <w:t>ali izvedene obveznosti ustrezajo določilom te pogodbe in dokumentacije, morebitnim veljavnim zakonskim predpisom in pravilom stroke;</w:t>
      </w:r>
    </w:p>
    <w:p w14:paraId="3766EEE0" w14:textId="3219A9C9" w:rsidR="001A03D2" w:rsidRDefault="00E8607F" w:rsidP="001A03D2">
      <w:pPr>
        <w:pStyle w:val="Odstavekseznama"/>
        <w:numPr>
          <w:ilvl w:val="0"/>
          <w:numId w:val="40"/>
        </w:numPr>
        <w:autoSpaceDN w:val="0"/>
        <w:spacing w:after="0"/>
        <w:ind w:right="7"/>
        <w:jc w:val="both"/>
        <w:rPr>
          <w:rFonts w:ascii="Arial" w:hAnsi="Arial" w:cs="Arial"/>
          <w:bCs/>
        </w:rPr>
      </w:pPr>
      <w:r>
        <w:rPr>
          <w:rFonts w:ascii="Arial" w:hAnsi="Arial" w:cs="Arial"/>
          <w:bCs/>
        </w:rPr>
        <w:t>datume začetka in zaključka pogodbenih obveznosti ter datum primopredaje;</w:t>
      </w:r>
    </w:p>
    <w:p w14:paraId="7BA2DD88" w14:textId="4DBA8E39" w:rsidR="00E8607F" w:rsidRDefault="0029516A" w:rsidP="001A03D2">
      <w:pPr>
        <w:pStyle w:val="Odstavekseznama"/>
        <w:numPr>
          <w:ilvl w:val="0"/>
          <w:numId w:val="40"/>
        </w:numPr>
        <w:autoSpaceDN w:val="0"/>
        <w:spacing w:after="0"/>
        <w:ind w:right="7"/>
        <w:jc w:val="both"/>
        <w:rPr>
          <w:rFonts w:ascii="Arial" w:hAnsi="Arial" w:cs="Arial"/>
          <w:bCs/>
        </w:rPr>
      </w:pPr>
      <w:r>
        <w:rPr>
          <w:rFonts w:ascii="Arial" w:hAnsi="Arial" w:cs="Arial"/>
          <w:bCs/>
        </w:rPr>
        <w:t>kakovost izvedenih pogodbenih obveznosti in morebitne pripombe naročnika v zvezi z njimi;</w:t>
      </w:r>
    </w:p>
    <w:p w14:paraId="08EEEE56" w14:textId="51B46050" w:rsidR="0029516A" w:rsidRDefault="00F9206B" w:rsidP="001A03D2">
      <w:pPr>
        <w:pStyle w:val="Odstavekseznama"/>
        <w:numPr>
          <w:ilvl w:val="0"/>
          <w:numId w:val="40"/>
        </w:numPr>
        <w:autoSpaceDN w:val="0"/>
        <w:spacing w:after="0"/>
        <w:ind w:right="7"/>
        <w:jc w:val="both"/>
        <w:rPr>
          <w:rFonts w:ascii="Arial" w:hAnsi="Arial" w:cs="Arial"/>
          <w:bCs/>
        </w:rPr>
      </w:pPr>
      <w:r>
        <w:rPr>
          <w:rFonts w:ascii="Arial" w:hAnsi="Arial" w:cs="Arial"/>
          <w:bCs/>
        </w:rPr>
        <w:t>opredelitev morebitnih pogodbenih obveznosti, ki jih je izvajalec dolžan ponovno izvesti, dokončati ali popraviti ter rok za to opredelitev vseh morebitnih očitnih napak, ki se jih ugotovi pri vidnem pregledu del ter rok za njihovo odpravo;</w:t>
      </w:r>
    </w:p>
    <w:p w14:paraId="0FDFB6C1" w14:textId="21213A6A" w:rsidR="00F9206B" w:rsidRDefault="00F9206B" w:rsidP="001A03D2">
      <w:pPr>
        <w:pStyle w:val="Odstavekseznama"/>
        <w:numPr>
          <w:ilvl w:val="0"/>
          <w:numId w:val="40"/>
        </w:numPr>
        <w:autoSpaceDN w:val="0"/>
        <w:spacing w:after="0"/>
        <w:ind w:right="7"/>
        <w:jc w:val="both"/>
        <w:rPr>
          <w:rFonts w:ascii="Arial" w:hAnsi="Arial" w:cs="Arial"/>
          <w:bCs/>
        </w:rPr>
      </w:pPr>
      <w:r>
        <w:rPr>
          <w:rFonts w:ascii="Arial" w:hAnsi="Arial" w:cs="Arial"/>
          <w:bCs/>
        </w:rPr>
        <w:t>morebitna odprta, med predstavnikoma pogodbenih strank, sporna vprašanja tehnične narave;</w:t>
      </w:r>
    </w:p>
    <w:p w14:paraId="12CAC941" w14:textId="269E29A2" w:rsidR="00F9206B" w:rsidRDefault="00F9206B" w:rsidP="001A03D2">
      <w:pPr>
        <w:pStyle w:val="Odstavekseznama"/>
        <w:numPr>
          <w:ilvl w:val="0"/>
          <w:numId w:val="40"/>
        </w:numPr>
        <w:autoSpaceDN w:val="0"/>
        <w:spacing w:after="0"/>
        <w:ind w:right="7"/>
        <w:jc w:val="both"/>
        <w:rPr>
          <w:rFonts w:ascii="Arial" w:hAnsi="Arial" w:cs="Arial"/>
          <w:bCs/>
        </w:rPr>
      </w:pPr>
      <w:r>
        <w:rPr>
          <w:rFonts w:ascii="Arial" w:hAnsi="Arial" w:cs="Arial"/>
          <w:bCs/>
        </w:rPr>
        <w:t>ali je izvajalec ustrezno izobrazil in usposobil naročnikov kader;</w:t>
      </w:r>
    </w:p>
    <w:p w14:paraId="1CAFE4E0" w14:textId="5715C6F2" w:rsidR="00F9206B" w:rsidRDefault="00F9206B" w:rsidP="001A03D2">
      <w:pPr>
        <w:pStyle w:val="Odstavekseznama"/>
        <w:numPr>
          <w:ilvl w:val="0"/>
          <w:numId w:val="40"/>
        </w:numPr>
        <w:autoSpaceDN w:val="0"/>
        <w:spacing w:after="0"/>
        <w:ind w:right="7"/>
        <w:jc w:val="both"/>
        <w:rPr>
          <w:rFonts w:ascii="Arial" w:hAnsi="Arial" w:cs="Arial"/>
          <w:bCs/>
        </w:rPr>
      </w:pPr>
      <w:r>
        <w:rPr>
          <w:rFonts w:ascii="Arial" w:hAnsi="Arial" w:cs="Arial"/>
          <w:bCs/>
        </w:rPr>
        <w:t>ali naročnik uveljavlja pogodbeno kazen;</w:t>
      </w:r>
    </w:p>
    <w:p w14:paraId="797E291F" w14:textId="5F5EE7D8" w:rsidR="00F9206B" w:rsidRDefault="00F9206B" w:rsidP="001A03D2">
      <w:pPr>
        <w:pStyle w:val="Odstavekseznama"/>
        <w:numPr>
          <w:ilvl w:val="0"/>
          <w:numId w:val="40"/>
        </w:numPr>
        <w:autoSpaceDN w:val="0"/>
        <w:spacing w:after="0"/>
        <w:ind w:right="7"/>
        <w:jc w:val="both"/>
        <w:rPr>
          <w:rFonts w:ascii="Arial" w:hAnsi="Arial" w:cs="Arial"/>
          <w:bCs/>
        </w:rPr>
      </w:pPr>
      <w:r>
        <w:rPr>
          <w:rFonts w:ascii="Arial" w:hAnsi="Arial" w:cs="Arial"/>
          <w:bCs/>
        </w:rPr>
        <w:t>ali se šteje, da so bile izvedene pogodbene obveznosti prevzete ali ne.</w:t>
      </w:r>
    </w:p>
    <w:p w14:paraId="56F125B4" w14:textId="77777777" w:rsidR="00293898" w:rsidRPr="00293898" w:rsidRDefault="00293898" w:rsidP="00293898">
      <w:pPr>
        <w:autoSpaceDN w:val="0"/>
        <w:spacing w:after="0"/>
        <w:ind w:right="7"/>
        <w:jc w:val="both"/>
        <w:rPr>
          <w:rFonts w:ascii="Arial" w:hAnsi="Arial" w:cs="Arial"/>
          <w:bCs/>
        </w:rPr>
      </w:pPr>
    </w:p>
    <w:p w14:paraId="356B23E1" w14:textId="64E2DCDD" w:rsidR="004D6043" w:rsidRDefault="004D6043" w:rsidP="004D6043">
      <w:pPr>
        <w:autoSpaceDN w:val="0"/>
        <w:spacing w:after="0"/>
        <w:ind w:right="7"/>
        <w:jc w:val="both"/>
        <w:rPr>
          <w:rFonts w:ascii="Arial" w:hAnsi="Arial" w:cs="Arial"/>
          <w:bCs/>
        </w:rPr>
      </w:pPr>
      <w:r>
        <w:rPr>
          <w:rFonts w:ascii="Arial" w:hAnsi="Arial" w:cs="Arial"/>
          <w:bCs/>
        </w:rPr>
        <w:t>S primopredajnim zapisnikom se potrdi uspešna izvedba pogodbenih obveznosti.</w:t>
      </w:r>
    </w:p>
    <w:p w14:paraId="6E400949" w14:textId="29B13127" w:rsidR="00F87BA6" w:rsidRDefault="00F87BA6" w:rsidP="004D6043">
      <w:pPr>
        <w:autoSpaceDN w:val="0"/>
        <w:spacing w:after="0"/>
        <w:ind w:right="7"/>
        <w:jc w:val="both"/>
        <w:rPr>
          <w:rFonts w:ascii="Arial" w:hAnsi="Arial" w:cs="Arial"/>
          <w:bCs/>
        </w:rPr>
      </w:pPr>
    </w:p>
    <w:p w14:paraId="0DB773EC" w14:textId="77777777" w:rsidR="00F87BA6" w:rsidRPr="004D6043" w:rsidRDefault="00F87BA6" w:rsidP="004D6043">
      <w:pPr>
        <w:autoSpaceDN w:val="0"/>
        <w:spacing w:after="0"/>
        <w:ind w:right="7"/>
        <w:jc w:val="both"/>
        <w:rPr>
          <w:rFonts w:ascii="Arial" w:hAnsi="Arial" w:cs="Arial"/>
          <w:bCs/>
        </w:rPr>
      </w:pPr>
    </w:p>
    <w:p w14:paraId="4AFA545E" w14:textId="77777777" w:rsidR="00FF41A4" w:rsidRDefault="00FF41A4" w:rsidP="00FF41A4">
      <w:pPr>
        <w:autoSpaceDN w:val="0"/>
        <w:spacing w:after="0"/>
        <w:ind w:right="7"/>
        <w:jc w:val="both"/>
        <w:rPr>
          <w:rFonts w:ascii="Arial" w:hAnsi="Arial" w:cs="Arial"/>
          <w:bCs/>
        </w:rPr>
      </w:pPr>
    </w:p>
    <w:p w14:paraId="37000DF7" w14:textId="77777777" w:rsidR="00FF41A4" w:rsidRDefault="00FF41A4" w:rsidP="00FF41A4">
      <w:pPr>
        <w:pStyle w:val="Odstavekseznama"/>
        <w:numPr>
          <w:ilvl w:val="0"/>
          <w:numId w:val="34"/>
        </w:numPr>
        <w:spacing w:after="0"/>
        <w:jc w:val="both"/>
        <w:rPr>
          <w:rFonts w:ascii="Arial" w:hAnsi="Arial" w:cs="Arial"/>
          <w:b/>
          <w:bCs/>
          <w:iCs/>
          <w:szCs w:val="24"/>
        </w:rPr>
      </w:pPr>
      <w:r w:rsidRPr="00C0480C">
        <w:rPr>
          <w:rFonts w:ascii="Arial" w:hAnsi="Arial" w:cs="Arial"/>
          <w:b/>
          <w:bCs/>
          <w:iCs/>
          <w:szCs w:val="24"/>
        </w:rPr>
        <w:lastRenderedPageBreak/>
        <w:t>OBVEZNOSTI POGODBENIH STRANK</w:t>
      </w:r>
    </w:p>
    <w:p w14:paraId="18249D17" w14:textId="77777777" w:rsidR="00FF41A4" w:rsidRDefault="00FF41A4" w:rsidP="00FF41A4">
      <w:pPr>
        <w:spacing w:after="0"/>
        <w:jc w:val="both"/>
        <w:rPr>
          <w:rFonts w:ascii="Arial" w:hAnsi="Arial" w:cs="Arial"/>
          <w:b/>
          <w:bCs/>
          <w:iCs/>
          <w:szCs w:val="24"/>
        </w:rPr>
      </w:pPr>
    </w:p>
    <w:p w14:paraId="4FAB4575" w14:textId="77777777" w:rsidR="00FF41A4" w:rsidRPr="00C628DB" w:rsidRDefault="00FF41A4" w:rsidP="00FF41A4">
      <w:pPr>
        <w:pStyle w:val="Odstavekseznama"/>
        <w:numPr>
          <w:ilvl w:val="0"/>
          <w:numId w:val="35"/>
        </w:numPr>
        <w:spacing w:after="0"/>
        <w:jc w:val="center"/>
        <w:rPr>
          <w:rFonts w:ascii="Arial" w:hAnsi="Arial" w:cs="Arial"/>
          <w:b/>
          <w:bCs/>
          <w:iCs/>
          <w:szCs w:val="24"/>
        </w:rPr>
      </w:pPr>
      <w:r>
        <w:rPr>
          <w:rFonts w:ascii="Arial" w:hAnsi="Arial" w:cs="Arial"/>
          <w:b/>
          <w:bCs/>
          <w:iCs/>
          <w:szCs w:val="24"/>
        </w:rPr>
        <w:t>člen</w:t>
      </w:r>
    </w:p>
    <w:p w14:paraId="78948BFE" w14:textId="77777777" w:rsidR="00FF41A4" w:rsidRPr="00C628DB" w:rsidRDefault="00FF41A4" w:rsidP="00FF41A4">
      <w:pPr>
        <w:spacing w:after="0" w:line="276" w:lineRule="auto"/>
        <w:rPr>
          <w:rFonts w:ascii="Arial" w:hAnsi="Arial" w:cs="Arial"/>
        </w:rPr>
      </w:pPr>
      <w:r w:rsidRPr="00C628DB">
        <w:rPr>
          <w:rFonts w:ascii="Arial" w:hAnsi="Arial" w:cs="Arial"/>
        </w:rPr>
        <w:t>Poleg obveznosti iz te pogodbe se naročnik zavezuje:</w:t>
      </w:r>
    </w:p>
    <w:p w14:paraId="75CB7E17" w14:textId="77777777" w:rsidR="00FF41A4" w:rsidRPr="00C628DB" w:rsidRDefault="00FF41A4" w:rsidP="00FF41A4">
      <w:pPr>
        <w:numPr>
          <w:ilvl w:val="0"/>
          <w:numId w:val="47"/>
        </w:numPr>
        <w:spacing w:after="0" w:line="276" w:lineRule="auto"/>
        <w:rPr>
          <w:rFonts w:ascii="Arial" w:hAnsi="Arial" w:cs="Arial"/>
        </w:rPr>
      </w:pPr>
      <w:r>
        <w:rPr>
          <w:rFonts w:ascii="Arial" w:hAnsi="Arial" w:cs="Arial"/>
        </w:rPr>
        <w:t>i</w:t>
      </w:r>
      <w:r w:rsidRPr="00C628DB">
        <w:rPr>
          <w:rFonts w:ascii="Arial" w:hAnsi="Arial" w:cs="Arial"/>
        </w:rPr>
        <w:t>zvajalcu pravočasno posredovati vse potrebne podatke za nemoteno delo</w:t>
      </w:r>
    </w:p>
    <w:p w14:paraId="1AB12B13" w14:textId="77777777" w:rsidR="00FF41A4" w:rsidRPr="00C628DB" w:rsidRDefault="00FF41A4" w:rsidP="00FF41A4">
      <w:pPr>
        <w:numPr>
          <w:ilvl w:val="0"/>
          <w:numId w:val="47"/>
        </w:numPr>
        <w:spacing w:after="0" w:line="276" w:lineRule="auto"/>
        <w:rPr>
          <w:rFonts w:ascii="Arial" w:hAnsi="Arial" w:cs="Arial"/>
        </w:rPr>
      </w:pPr>
      <w:r>
        <w:rPr>
          <w:rFonts w:ascii="Arial" w:hAnsi="Arial" w:cs="Arial"/>
        </w:rPr>
        <w:t>i</w:t>
      </w:r>
      <w:r w:rsidRPr="00C628DB">
        <w:rPr>
          <w:rFonts w:ascii="Arial" w:hAnsi="Arial" w:cs="Arial"/>
        </w:rPr>
        <w:t xml:space="preserve">zvajalcu omogočiti dostop za izvedbo </w:t>
      </w:r>
      <w:r>
        <w:rPr>
          <w:rFonts w:ascii="Arial" w:hAnsi="Arial" w:cs="Arial"/>
        </w:rPr>
        <w:t>prevzetega posla</w:t>
      </w:r>
    </w:p>
    <w:p w14:paraId="19CE2EFA" w14:textId="77777777" w:rsidR="00FF41A4" w:rsidRPr="00C628DB" w:rsidRDefault="00FF41A4" w:rsidP="00FF41A4">
      <w:pPr>
        <w:numPr>
          <w:ilvl w:val="0"/>
          <w:numId w:val="47"/>
        </w:numPr>
        <w:spacing w:after="0" w:line="276" w:lineRule="auto"/>
        <w:rPr>
          <w:rFonts w:ascii="Arial" w:hAnsi="Arial" w:cs="Arial"/>
        </w:rPr>
      </w:pPr>
      <w:r>
        <w:rPr>
          <w:rFonts w:ascii="Arial" w:hAnsi="Arial" w:cs="Arial"/>
        </w:rPr>
        <w:t>n</w:t>
      </w:r>
      <w:r w:rsidRPr="00C628DB">
        <w:rPr>
          <w:rFonts w:ascii="Arial" w:hAnsi="Arial" w:cs="Arial"/>
        </w:rPr>
        <w:t>adzirati delo izvajalca.</w:t>
      </w:r>
    </w:p>
    <w:p w14:paraId="15ECF3B5" w14:textId="77777777" w:rsidR="00FF41A4" w:rsidRPr="00C628DB" w:rsidRDefault="00FF41A4" w:rsidP="00FF41A4">
      <w:pPr>
        <w:spacing w:after="0" w:line="276" w:lineRule="auto"/>
        <w:rPr>
          <w:rFonts w:ascii="Arial" w:hAnsi="Arial" w:cs="Arial"/>
        </w:rPr>
      </w:pPr>
    </w:p>
    <w:p w14:paraId="3E4E13C9" w14:textId="179961F4" w:rsidR="00FF41A4" w:rsidRDefault="00FF41A4" w:rsidP="00FF41A4">
      <w:pPr>
        <w:spacing w:after="0" w:line="276" w:lineRule="auto"/>
        <w:rPr>
          <w:rFonts w:ascii="Arial" w:hAnsi="Arial" w:cs="Arial"/>
        </w:rPr>
      </w:pPr>
      <w:r w:rsidRPr="00C628DB">
        <w:rPr>
          <w:rFonts w:ascii="Arial" w:hAnsi="Arial" w:cs="Arial"/>
        </w:rPr>
        <w:t xml:space="preserve">V zvezi z izvajanjem </w:t>
      </w:r>
      <w:r>
        <w:rPr>
          <w:rFonts w:ascii="Arial" w:hAnsi="Arial" w:cs="Arial"/>
        </w:rPr>
        <w:t>posla</w:t>
      </w:r>
      <w:r w:rsidRPr="00C628DB">
        <w:rPr>
          <w:rFonts w:ascii="Arial" w:hAnsi="Arial" w:cs="Arial"/>
        </w:rPr>
        <w:t xml:space="preserve"> se izvajalec obvezuje</w:t>
      </w:r>
      <w:r w:rsidR="007F07D3">
        <w:rPr>
          <w:rFonts w:ascii="Arial" w:hAnsi="Arial" w:cs="Arial"/>
        </w:rPr>
        <w:t>:</w:t>
      </w:r>
      <w:r>
        <w:rPr>
          <w:rFonts w:ascii="Arial" w:hAnsi="Arial" w:cs="Arial"/>
        </w:rPr>
        <w:t xml:space="preserve"> </w:t>
      </w:r>
    </w:p>
    <w:p w14:paraId="5459E63A" w14:textId="2DA09BAA" w:rsidR="00FF41A4" w:rsidRDefault="007F07D3" w:rsidP="00FF41A4">
      <w:pPr>
        <w:pStyle w:val="Odstavekseznama"/>
        <w:numPr>
          <w:ilvl w:val="0"/>
          <w:numId w:val="12"/>
        </w:numPr>
        <w:spacing w:after="0"/>
        <w:jc w:val="both"/>
        <w:rPr>
          <w:rFonts w:ascii="Arial" w:hAnsi="Arial" w:cs="Arial"/>
          <w:lang w:eastAsia="zh-CN"/>
        </w:rPr>
      </w:pPr>
      <w:r>
        <w:rPr>
          <w:rFonts w:ascii="Arial" w:hAnsi="Arial" w:cs="Arial"/>
          <w:lang w:eastAsia="zh-CN"/>
        </w:rPr>
        <w:t xml:space="preserve">zagotoviti </w:t>
      </w:r>
      <w:r w:rsidR="00FF41A4">
        <w:rPr>
          <w:rFonts w:ascii="Arial" w:hAnsi="Arial" w:cs="Arial"/>
          <w:lang w:eastAsia="zh-CN"/>
        </w:rPr>
        <w:t>kakovostno izvajanje pogodbenih del ter delovanje v skladu s pravili stroke</w:t>
      </w:r>
      <w:r w:rsidR="001867E9">
        <w:rPr>
          <w:rFonts w:ascii="Arial" w:hAnsi="Arial" w:cs="Arial"/>
          <w:lang w:eastAsia="zh-CN"/>
        </w:rPr>
        <w:t>;</w:t>
      </w:r>
    </w:p>
    <w:p w14:paraId="17E2219B" w14:textId="05809D0E" w:rsidR="00FF41A4" w:rsidRDefault="00FF41A4" w:rsidP="00FF41A4">
      <w:pPr>
        <w:pStyle w:val="Odstavekseznama"/>
        <w:numPr>
          <w:ilvl w:val="0"/>
          <w:numId w:val="12"/>
        </w:numPr>
        <w:spacing w:after="0"/>
        <w:jc w:val="both"/>
        <w:rPr>
          <w:rFonts w:ascii="Arial" w:hAnsi="Arial" w:cs="Arial"/>
          <w:lang w:eastAsia="zh-CN"/>
        </w:rPr>
      </w:pPr>
      <w:r>
        <w:rPr>
          <w:rFonts w:ascii="Arial" w:hAnsi="Arial" w:cs="Arial"/>
          <w:lang w:eastAsia="zh-CN"/>
        </w:rPr>
        <w:t>izvesti dela, ki so predmet pogodbe v pogodbeno dogovorjenem roku</w:t>
      </w:r>
      <w:r w:rsidR="001867E9">
        <w:rPr>
          <w:rFonts w:ascii="Arial" w:hAnsi="Arial" w:cs="Arial"/>
          <w:lang w:eastAsia="zh-CN"/>
        </w:rPr>
        <w:t>;</w:t>
      </w:r>
    </w:p>
    <w:p w14:paraId="592FE550" w14:textId="3215E2D3" w:rsidR="00FF41A4" w:rsidRDefault="00FF41A4" w:rsidP="00FF41A4">
      <w:pPr>
        <w:pStyle w:val="Odstavekseznama"/>
        <w:numPr>
          <w:ilvl w:val="0"/>
          <w:numId w:val="12"/>
        </w:numPr>
        <w:spacing w:after="0"/>
        <w:jc w:val="both"/>
        <w:rPr>
          <w:rFonts w:ascii="Arial" w:hAnsi="Arial" w:cs="Arial"/>
          <w:lang w:eastAsia="zh-CN"/>
        </w:rPr>
      </w:pPr>
      <w:r>
        <w:rPr>
          <w:rFonts w:ascii="Arial" w:hAnsi="Arial" w:cs="Arial"/>
          <w:lang w:eastAsia="zh-CN"/>
        </w:rPr>
        <w:t>izvaja</w:t>
      </w:r>
      <w:r w:rsidR="00756050">
        <w:rPr>
          <w:rFonts w:ascii="Arial" w:hAnsi="Arial" w:cs="Arial"/>
          <w:lang w:eastAsia="zh-CN"/>
        </w:rPr>
        <w:t>ti</w:t>
      </w:r>
      <w:r>
        <w:rPr>
          <w:rFonts w:ascii="Arial" w:hAnsi="Arial" w:cs="Arial"/>
          <w:lang w:eastAsia="zh-CN"/>
        </w:rPr>
        <w:t xml:space="preserve"> pogodb</w:t>
      </w:r>
      <w:r w:rsidR="00756050">
        <w:rPr>
          <w:rFonts w:ascii="Arial" w:hAnsi="Arial" w:cs="Arial"/>
          <w:lang w:eastAsia="zh-CN"/>
        </w:rPr>
        <w:t>a</w:t>
      </w:r>
      <w:r>
        <w:rPr>
          <w:rFonts w:ascii="Arial" w:hAnsi="Arial" w:cs="Arial"/>
          <w:lang w:eastAsia="zh-CN"/>
        </w:rPr>
        <w:t xml:space="preserve"> del</w:t>
      </w:r>
      <w:r w:rsidR="00756050">
        <w:rPr>
          <w:rFonts w:ascii="Arial" w:hAnsi="Arial" w:cs="Arial"/>
          <w:lang w:eastAsia="zh-CN"/>
        </w:rPr>
        <w:t>a</w:t>
      </w:r>
      <w:r>
        <w:rPr>
          <w:rFonts w:ascii="Arial" w:hAnsi="Arial" w:cs="Arial"/>
          <w:lang w:eastAsia="zh-CN"/>
        </w:rPr>
        <w:t xml:space="preserve"> izključno s strokovno usposobljenim kadrom</w:t>
      </w:r>
      <w:r w:rsidR="001867E9">
        <w:rPr>
          <w:rFonts w:ascii="Arial" w:hAnsi="Arial" w:cs="Arial"/>
          <w:lang w:eastAsia="zh-CN"/>
        </w:rPr>
        <w:t>;</w:t>
      </w:r>
    </w:p>
    <w:p w14:paraId="1D7D1C22" w14:textId="0CAB9019" w:rsidR="00FF41A4" w:rsidRDefault="00FD13CE" w:rsidP="00FF41A4">
      <w:pPr>
        <w:pStyle w:val="Odstavekseznama"/>
        <w:numPr>
          <w:ilvl w:val="0"/>
          <w:numId w:val="12"/>
        </w:numPr>
        <w:spacing w:after="0"/>
        <w:jc w:val="both"/>
        <w:rPr>
          <w:rFonts w:ascii="Arial" w:hAnsi="Arial" w:cs="Arial"/>
          <w:lang w:eastAsia="zh-CN"/>
        </w:rPr>
      </w:pPr>
      <w:r>
        <w:rPr>
          <w:rFonts w:ascii="Arial" w:hAnsi="Arial" w:cs="Arial"/>
          <w:lang w:eastAsia="zh-CN"/>
        </w:rPr>
        <w:t xml:space="preserve">zagotoviti </w:t>
      </w:r>
      <w:r w:rsidR="00FF41A4">
        <w:rPr>
          <w:rFonts w:ascii="Arial" w:hAnsi="Arial" w:cs="Arial"/>
          <w:lang w:eastAsia="zh-CN"/>
        </w:rPr>
        <w:t>način organizacije izvedbe pogodbenega dela, ki ne bo motil delovni proces delavcev naročnika</w:t>
      </w:r>
      <w:r w:rsidR="001867E9">
        <w:rPr>
          <w:rFonts w:ascii="Arial" w:hAnsi="Arial" w:cs="Arial"/>
          <w:lang w:eastAsia="zh-CN"/>
        </w:rPr>
        <w:t>;</w:t>
      </w:r>
    </w:p>
    <w:p w14:paraId="0A713C81" w14:textId="61532EF0" w:rsidR="00FB247D" w:rsidRDefault="00FB247D" w:rsidP="00FF41A4">
      <w:pPr>
        <w:pStyle w:val="Odstavekseznama"/>
        <w:numPr>
          <w:ilvl w:val="0"/>
          <w:numId w:val="12"/>
        </w:numPr>
        <w:spacing w:after="0"/>
        <w:jc w:val="both"/>
        <w:rPr>
          <w:rFonts w:ascii="Arial" w:hAnsi="Arial" w:cs="Arial"/>
          <w:lang w:eastAsia="zh-CN"/>
        </w:rPr>
      </w:pPr>
      <w:r>
        <w:rPr>
          <w:rFonts w:ascii="Arial" w:hAnsi="Arial" w:cs="Arial"/>
          <w:lang w:eastAsia="zh-CN"/>
        </w:rPr>
        <w:t>obvestiti naročnika o nastalih okoliščinah, ki bi lahko vplivale na izpolnitev izvajalčevih pogodbenih obveznosti;</w:t>
      </w:r>
    </w:p>
    <w:p w14:paraId="4F3C9124" w14:textId="2CC3C196" w:rsidR="00FB247D" w:rsidRDefault="00FB247D" w:rsidP="00FF41A4">
      <w:pPr>
        <w:pStyle w:val="Odstavekseznama"/>
        <w:numPr>
          <w:ilvl w:val="0"/>
          <w:numId w:val="12"/>
        </w:numPr>
        <w:spacing w:after="0"/>
        <w:jc w:val="both"/>
        <w:rPr>
          <w:rFonts w:ascii="Arial" w:hAnsi="Arial" w:cs="Arial"/>
          <w:lang w:eastAsia="zh-CN"/>
        </w:rPr>
      </w:pPr>
      <w:r>
        <w:rPr>
          <w:rFonts w:ascii="Arial" w:hAnsi="Arial" w:cs="Arial"/>
          <w:lang w:eastAsia="zh-CN"/>
        </w:rPr>
        <w:t>v primeru zamujanja rokov</w:t>
      </w:r>
      <w:r w:rsidR="008E067A">
        <w:rPr>
          <w:rFonts w:ascii="Arial" w:hAnsi="Arial" w:cs="Arial"/>
          <w:lang w:eastAsia="zh-CN"/>
        </w:rPr>
        <w:t>, nedoseganja ustrezne kvalitete ali neizpolnjevanja drugih pogodbenih obveznosti po tej pogodbi, na svoje stroške storiti vse potrebno, da se nadomesti zamujeno ali vzpostavi zahtevana kakovost. V nasprotnem primeru je naročnik upravičen odstopiti od te pogodbe in unovčiti bančno garancijo za dobro izvedbo pogodbenih obveznosti</w:t>
      </w:r>
      <w:r w:rsidR="001867E9">
        <w:rPr>
          <w:rFonts w:ascii="Arial" w:hAnsi="Arial" w:cs="Arial"/>
          <w:lang w:eastAsia="zh-CN"/>
        </w:rPr>
        <w:t>;</w:t>
      </w:r>
    </w:p>
    <w:p w14:paraId="63AD17AC" w14:textId="5671AA8B" w:rsidR="00FF41A4" w:rsidRDefault="00FF41A4" w:rsidP="00FF41A4">
      <w:pPr>
        <w:pStyle w:val="Odstavekseznama"/>
        <w:numPr>
          <w:ilvl w:val="0"/>
          <w:numId w:val="12"/>
        </w:numPr>
        <w:spacing w:after="0"/>
        <w:jc w:val="both"/>
        <w:rPr>
          <w:rFonts w:ascii="Arial" w:hAnsi="Arial" w:cs="Arial"/>
          <w:lang w:eastAsia="zh-CN"/>
        </w:rPr>
      </w:pPr>
      <w:r>
        <w:rPr>
          <w:rFonts w:ascii="Arial" w:hAnsi="Arial" w:cs="Arial"/>
          <w:lang w:eastAsia="zh-CN"/>
        </w:rPr>
        <w:t>izvaja</w:t>
      </w:r>
      <w:r w:rsidR="008E067A">
        <w:rPr>
          <w:rFonts w:ascii="Arial" w:hAnsi="Arial" w:cs="Arial"/>
          <w:lang w:eastAsia="zh-CN"/>
        </w:rPr>
        <w:t>ti</w:t>
      </w:r>
      <w:r>
        <w:rPr>
          <w:rFonts w:ascii="Arial" w:hAnsi="Arial" w:cs="Arial"/>
          <w:lang w:eastAsia="zh-CN"/>
        </w:rPr>
        <w:t xml:space="preserve"> </w:t>
      </w:r>
      <w:r w:rsidR="00A81673">
        <w:rPr>
          <w:rFonts w:ascii="Arial" w:hAnsi="Arial" w:cs="Arial"/>
          <w:lang w:eastAsia="zh-CN"/>
        </w:rPr>
        <w:t>del</w:t>
      </w:r>
      <w:r w:rsidR="008E067A">
        <w:rPr>
          <w:rFonts w:ascii="Arial" w:hAnsi="Arial" w:cs="Arial"/>
          <w:lang w:eastAsia="zh-CN"/>
        </w:rPr>
        <w:t>a</w:t>
      </w:r>
      <w:r>
        <w:rPr>
          <w:rFonts w:ascii="Arial" w:hAnsi="Arial" w:cs="Arial"/>
          <w:lang w:eastAsia="zh-CN"/>
        </w:rPr>
        <w:t xml:space="preserve"> v skladu z zakonodajo s področja varstva pri delu ter</w:t>
      </w:r>
    </w:p>
    <w:p w14:paraId="0271FABA" w14:textId="73C96663" w:rsidR="00FF41A4" w:rsidRDefault="00FF41A4" w:rsidP="00FF41A4">
      <w:pPr>
        <w:pStyle w:val="Odstavekseznama"/>
        <w:numPr>
          <w:ilvl w:val="0"/>
          <w:numId w:val="12"/>
        </w:numPr>
        <w:spacing w:after="0"/>
        <w:jc w:val="both"/>
        <w:rPr>
          <w:rFonts w:ascii="Arial" w:hAnsi="Arial" w:cs="Arial"/>
          <w:lang w:eastAsia="zh-CN"/>
        </w:rPr>
      </w:pPr>
      <w:r>
        <w:rPr>
          <w:rFonts w:ascii="Arial" w:hAnsi="Arial" w:cs="Arial"/>
          <w:lang w:eastAsia="zh-CN"/>
        </w:rPr>
        <w:t>upošteva</w:t>
      </w:r>
      <w:r w:rsidR="006C21BE">
        <w:rPr>
          <w:rFonts w:ascii="Arial" w:hAnsi="Arial" w:cs="Arial"/>
          <w:lang w:eastAsia="zh-CN"/>
        </w:rPr>
        <w:t>ti</w:t>
      </w:r>
      <w:r>
        <w:rPr>
          <w:rFonts w:ascii="Arial" w:hAnsi="Arial" w:cs="Arial"/>
          <w:lang w:eastAsia="zh-CN"/>
        </w:rPr>
        <w:t xml:space="preserve"> navodil</w:t>
      </w:r>
      <w:r w:rsidR="006C21BE">
        <w:rPr>
          <w:rFonts w:ascii="Arial" w:hAnsi="Arial" w:cs="Arial"/>
          <w:lang w:eastAsia="zh-CN"/>
        </w:rPr>
        <w:t>a</w:t>
      </w:r>
      <w:r>
        <w:rPr>
          <w:rFonts w:ascii="Arial" w:hAnsi="Arial" w:cs="Arial"/>
          <w:lang w:eastAsia="zh-CN"/>
        </w:rPr>
        <w:t xml:space="preserve"> naročnika.</w:t>
      </w:r>
    </w:p>
    <w:p w14:paraId="3B5BC7DD" w14:textId="77777777" w:rsidR="00060852" w:rsidRPr="00060852" w:rsidRDefault="00060852" w:rsidP="00060852">
      <w:pPr>
        <w:spacing w:after="0"/>
        <w:jc w:val="both"/>
        <w:rPr>
          <w:rFonts w:ascii="Arial" w:hAnsi="Arial" w:cs="Arial"/>
          <w:lang w:eastAsia="zh-CN"/>
        </w:rPr>
      </w:pPr>
    </w:p>
    <w:p w14:paraId="69AC71DB" w14:textId="77777777" w:rsidR="00FF41A4" w:rsidRDefault="00FF41A4" w:rsidP="00FF41A4">
      <w:pPr>
        <w:pStyle w:val="Standard"/>
        <w:numPr>
          <w:ilvl w:val="0"/>
          <w:numId w:val="35"/>
        </w:numPr>
        <w:ind w:right="0"/>
        <w:jc w:val="center"/>
        <w:rPr>
          <w:rFonts w:ascii="Arial" w:hAnsi="Arial" w:cs="Arial"/>
          <w:b/>
          <w:bCs/>
        </w:rPr>
      </w:pPr>
      <w:r>
        <w:rPr>
          <w:rFonts w:ascii="Arial" w:hAnsi="Arial" w:cs="Arial"/>
          <w:b/>
          <w:bCs/>
        </w:rPr>
        <w:t>č</w:t>
      </w:r>
      <w:r w:rsidRPr="00E727BA">
        <w:rPr>
          <w:rFonts w:ascii="Arial" w:hAnsi="Arial" w:cs="Arial"/>
          <w:b/>
          <w:bCs/>
        </w:rPr>
        <w:t>len</w:t>
      </w:r>
    </w:p>
    <w:p w14:paraId="1798D8EC" w14:textId="272EEDE2" w:rsidR="00FF41A4" w:rsidRDefault="00FF41A4" w:rsidP="00FF41A4">
      <w:pPr>
        <w:spacing w:after="0" w:line="276" w:lineRule="auto"/>
        <w:jc w:val="both"/>
        <w:rPr>
          <w:rFonts w:ascii="Arial" w:hAnsi="Arial" w:cs="Arial"/>
          <w:szCs w:val="24"/>
        </w:rPr>
      </w:pPr>
      <w:r w:rsidRPr="001F28DC">
        <w:rPr>
          <w:rFonts w:ascii="Arial" w:hAnsi="Arial" w:cs="Arial"/>
          <w:szCs w:val="24"/>
        </w:rPr>
        <w:t xml:space="preserve">Izvajalec </w:t>
      </w:r>
      <w:r>
        <w:rPr>
          <w:rFonts w:ascii="Arial" w:hAnsi="Arial" w:cs="Arial"/>
          <w:szCs w:val="24"/>
        </w:rPr>
        <w:t>je dolžan na svoje stroške zavarovati svoja dela in material pred škodo oz</w:t>
      </w:r>
      <w:r w:rsidRPr="001F28DC">
        <w:rPr>
          <w:rFonts w:ascii="Arial" w:hAnsi="Arial" w:cs="Arial"/>
          <w:szCs w:val="24"/>
        </w:rPr>
        <w:t>.</w:t>
      </w:r>
      <w:r>
        <w:rPr>
          <w:rFonts w:ascii="Arial" w:hAnsi="Arial" w:cs="Arial"/>
          <w:szCs w:val="24"/>
        </w:rPr>
        <w:t xml:space="preserve"> uničenjem za ves čas do dneva izročitve</w:t>
      </w:r>
      <w:r w:rsidR="008E735F">
        <w:rPr>
          <w:rFonts w:ascii="Arial" w:hAnsi="Arial" w:cs="Arial"/>
          <w:szCs w:val="24"/>
        </w:rPr>
        <w:t xml:space="preserve"> pogodbenih</w:t>
      </w:r>
      <w:r>
        <w:rPr>
          <w:rFonts w:ascii="Arial" w:hAnsi="Arial" w:cs="Arial"/>
          <w:szCs w:val="24"/>
        </w:rPr>
        <w:t xml:space="preserve"> del naročniku.</w:t>
      </w:r>
      <w:r w:rsidRPr="001F28DC">
        <w:rPr>
          <w:rFonts w:ascii="Arial" w:hAnsi="Arial" w:cs="Arial"/>
          <w:szCs w:val="24"/>
        </w:rPr>
        <w:t xml:space="preserve"> </w:t>
      </w:r>
    </w:p>
    <w:p w14:paraId="4E68CEB1" w14:textId="25CE431B" w:rsidR="00F51086" w:rsidRDefault="00F51086" w:rsidP="00FF41A4">
      <w:pPr>
        <w:spacing w:after="0" w:line="276" w:lineRule="auto"/>
        <w:jc w:val="both"/>
        <w:rPr>
          <w:rFonts w:ascii="Arial" w:hAnsi="Arial" w:cs="Arial"/>
          <w:szCs w:val="24"/>
        </w:rPr>
      </w:pPr>
    </w:p>
    <w:p w14:paraId="74F11E60" w14:textId="19D73C74" w:rsidR="00F51086" w:rsidRPr="00F51086" w:rsidRDefault="00F51086" w:rsidP="00F51086">
      <w:pPr>
        <w:pStyle w:val="Odstavekseznama"/>
        <w:numPr>
          <w:ilvl w:val="0"/>
          <w:numId w:val="35"/>
        </w:numPr>
        <w:spacing w:after="0"/>
        <w:jc w:val="center"/>
        <w:rPr>
          <w:rFonts w:ascii="Arial" w:hAnsi="Arial" w:cs="Arial"/>
          <w:b/>
          <w:bCs/>
          <w:szCs w:val="24"/>
        </w:rPr>
      </w:pPr>
      <w:r w:rsidRPr="00F51086">
        <w:rPr>
          <w:rFonts w:ascii="Arial" w:hAnsi="Arial" w:cs="Arial"/>
          <w:b/>
          <w:bCs/>
          <w:szCs w:val="24"/>
        </w:rPr>
        <w:t>člen</w:t>
      </w:r>
    </w:p>
    <w:p w14:paraId="4964B82A" w14:textId="608FADEA" w:rsidR="00F51086" w:rsidRDefault="00F51086" w:rsidP="00F51086">
      <w:pPr>
        <w:spacing w:after="0"/>
        <w:jc w:val="both"/>
        <w:rPr>
          <w:rFonts w:ascii="Arial" w:hAnsi="Arial" w:cs="Arial"/>
          <w:szCs w:val="24"/>
        </w:rPr>
      </w:pPr>
      <w:r>
        <w:rPr>
          <w:rFonts w:ascii="Arial" w:hAnsi="Arial" w:cs="Arial"/>
          <w:szCs w:val="24"/>
        </w:rPr>
        <w:t>Izvajalec se zavezuje upoštevati tehnične zahteve naročnika in zahteve naročnika, ki se nanašajo na Uredbo o zelenem javnem naročanju in sicer:</w:t>
      </w:r>
    </w:p>
    <w:p w14:paraId="030FDD1A" w14:textId="77777777" w:rsidR="00B3433D" w:rsidRDefault="00B3433D" w:rsidP="00F51086">
      <w:pPr>
        <w:spacing w:after="0"/>
        <w:jc w:val="both"/>
        <w:rPr>
          <w:rFonts w:ascii="Arial" w:hAnsi="Arial" w:cs="Arial"/>
          <w:szCs w:val="24"/>
        </w:rPr>
      </w:pPr>
    </w:p>
    <w:p w14:paraId="0012332D" w14:textId="77777777" w:rsidR="00B3433D" w:rsidRPr="008437A9" w:rsidRDefault="00B3433D" w:rsidP="00B3433D">
      <w:pPr>
        <w:pStyle w:val="Default"/>
        <w:numPr>
          <w:ilvl w:val="0"/>
          <w:numId w:val="12"/>
        </w:numPr>
        <w:spacing w:line="276" w:lineRule="auto"/>
        <w:jc w:val="both"/>
        <w:rPr>
          <w:sz w:val="22"/>
          <w:szCs w:val="22"/>
        </w:rPr>
      </w:pPr>
      <w:r w:rsidRPr="008437A9">
        <w:rPr>
          <w:sz w:val="22"/>
          <w:szCs w:val="22"/>
        </w:rPr>
        <w:t>bombaž ali druga naravna vlakna, vsebovana v tekstilnih izdelkih, morajo v najmanj 10 % vseh izdelkov zajemati bombažna ali druga naravna vlakna, pridobljena na ekološki način;</w:t>
      </w:r>
    </w:p>
    <w:p w14:paraId="5541F6A6" w14:textId="77777777" w:rsidR="00B3433D" w:rsidRPr="008437A9" w:rsidRDefault="00B3433D" w:rsidP="00B3433D">
      <w:pPr>
        <w:pStyle w:val="Default"/>
        <w:numPr>
          <w:ilvl w:val="0"/>
          <w:numId w:val="12"/>
        </w:numPr>
        <w:spacing w:line="276" w:lineRule="auto"/>
        <w:jc w:val="both"/>
        <w:rPr>
          <w:sz w:val="22"/>
          <w:szCs w:val="22"/>
        </w:rPr>
      </w:pPr>
      <w:r w:rsidRPr="008437A9">
        <w:rPr>
          <w:sz w:val="22"/>
          <w:szCs w:val="22"/>
        </w:rPr>
        <w:t>deleže opreme za zajem, obdelavo in prikaz slik ter televizorjev, ki so uvrščeni v najvišji energijski razred, dostopen na trgu, znaša najmanj 70 % vseh artiklov;</w:t>
      </w:r>
    </w:p>
    <w:p w14:paraId="5EA02C13" w14:textId="77777777" w:rsidR="00B3433D" w:rsidRPr="008437A9" w:rsidRDefault="00B3433D" w:rsidP="00B3433D">
      <w:pPr>
        <w:pStyle w:val="Default"/>
        <w:numPr>
          <w:ilvl w:val="0"/>
          <w:numId w:val="12"/>
        </w:numPr>
        <w:spacing w:line="276" w:lineRule="auto"/>
        <w:jc w:val="both"/>
        <w:rPr>
          <w:sz w:val="22"/>
          <w:szCs w:val="22"/>
        </w:rPr>
      </w:pPr>
      <w:r w:rsidRPr="008437A9">
        <w:rPr>
          <w:sz w:val="22"/>
          <w:szCs w:val="22"/>
        </w:rPr>
        <w:t>delež hladilnikov, zamrzovalnikov in njunih kombinacij, pomivalnih, pralnih in sušilnih strojev, sesalnikov in klimatskih naprav, ki so uvrščeni v najvišji energijski razred, dostopen na trgu, znaša najmanj 80 % vseh artiklov;</w:t>
      </w:r>
    </w:p>
    <w:p w14:paraId="41C7C05A" w14:textId="77777777" w:rsidR="00B3433D" w:rsidRPr="008437A9" w:rsidRDefault="00B3433D" w:rsidP="00B3433D">
      <w:pPr>
        <w:pStyle w:val="Default"/>
        <w:numPr>
          <w:ilvl w:val="0"/>
          <w:numId w:val="12"/>
        </w:numPr>
        <w:spacing w:line="276" w:lineRule="auto"/>
        <w:jc w:val="both"/>
        <w:rPr>
          <w:sz w:val="22"/>
          <w:szCs w:val="22"/>
        </w:rPr>
      </w:pPr>
      <w:r w:rsidRPr="008437A9">
        <w:rPr>
          <w:sz w:val="22"/>
          <w:szCs w:val="22"/>
        </w:rPr>
        <w:t>delež lesa ali lesnih tvoriv v pohištvu znaša najmanj 70 % prostornine uporabljenih materialov za izdelavo pohištva, razen, če predpis ali namen uporabe to prepoveduje ali onemogoča;</w:t>
      </w:r>
    </w:p>
    <w:p w14:paraId="272B024E" w14:textId="77777777" w:rsidR="00B3433D" w:rsidRPr="008437A9" w:rsidRDefault="00B3433D" w:rsidP="00B3433D">
      <w:pPr>
        <w:pStyle w:val="Default"/>
        <w:numPr>
          <w:ilvl w:val="0"/>
          <w:numId w:val="12"/>
        </w:numPr>
        <w:spacing w:line="276" w:lineRule="auto"/>
        <w:jc w:val="both"/>
        <w:rPr>
          <w:sz w:val="22"/>
          <w:szCs w:val="22"/>
        </w:rPr>
      </w:pPr>
      <w:r w:rsidRPr="008437A9">
        <w:rPr>
          <w:sz w:val="22"/>
          <w:szCs w:val="22"/>
        </w:rPr>
        <w:t>delež električnih sijalk, ki so uvrščene v najvišji energijski razred, dostopen na trgu, znaša najmanj 90 %;</w:t>
      </w:r>
    </w:p>
    <w:p w14:paraId="38043A5C" w14:textId="77777777" w:rsidR="00B3433D" w:rsidRPr="008437A9" w:rsidRDefault="00B3433D" w:rsidP="00B3433D">
      <w:pPr>
        <w:pStyle w:val="Default"/>
        <w:numPr>
          <w:ilvl w:val="0"/>
          <w:numId w:val="12"/>
        </w:numPr>
        <w:spacing w:line="276" w:lineRule="auto"/>
        <w:jc w:val="both"/>
        <w:rPr>
          <w:sz w:val="22"/>
          <w:szCs w:val="22"/>
        </w:rPr>
      </w:pPr>
      <w:r w:rsidRPr="008437A9">
        <w:rPr>
          <w:sz w:val="22"/>
          <w:szCs w:val="22"/>
        </w:rPr>
        <w:t>delež svetilk, ki omogoča uporabo električnih sijalk, uvrščenih v najvišji energijski razred, dostopen na trgu, znaša najmanj 90 %;</w:t>
      </w:r>
    </w:p>
    <w:p w14:paraId="153FB4F7" w14:textId="77777777" w:rsidR="00B3433D" w:rsidRPr="00D324A8" w:rsidRDefault="00B3433D" w:rsidP="00B3433D">
      <w:pPr>
        <w:pStyle w:val="Default"/>
        <w:numPr>
          <w:ilvl w:val="0"/>
          <w:numId w:val="12"/>
        </w:numPr>
        <w:spacing w:line="276" w:lineRule="auto"/>
        <w:jc w:val="both"/>
        <w:rPr>
          <w:sz w:val="22"/>
          <w:szCs w:val="22"/>
        </w:rPr>
      </w:pPr>
      <w:r w:rsidRPr="00D324A8">
        <w:rPr>
          <w:sz w:val="22"/>
          <w:szCs w:val="22"/>
        </w:rPr>
        <w:lastRenderedPageBreak/>
        <w:t xml:space="preserve">razsvetljava v notranjih prostorih omogoča uporabo </w:t>
      </w:r>
      <w:proofErr w:type="spellStart"/>
      <w:r w:rsidRPr="00D324A8">
        <w:rPr>
          <w:sz w:val="22"/>
          <w:szCs w:val="22"/>
        </w:rPr>
        <w:t>predstikalnih</w:t>
      </w:r>
      <w:proofErr w:type="spellEnd"/>
      <w:r w:rsidRPr="00D324A8">
        <w:rPr>
          <w:sz w:val="22"/>
          <w:szCs w:val="22"/>
        </w:rPr>
        <w:t xml:space="preserve"> naprav z možnostjo zatemnjevanja pri najmanj 40 % vseh sijalk.</w:t>
      </w:r>
    </w:p>
    <w:p w14:paraId="480E1D87" w14:textId="77777777" w:rsidR="00B3433D" w:rsidRDefault="00B3433D" w:rsidP="00B3433D">
      <w:pPr>
        <w:pStyle w:val="Default"/>
        <w:spacing w:line="276" w:lineRule="auto"/>
        <w:jc w:val="both"/>
        <w:rPr>
          <w:color w:val="auto"/>
          <w:sz w:val="22"/>
          <w:szCs w:val="22"/>
        </w:rPr>
      </w:pPr>
    </w:p>
    <w:p w14:paraId="25CC9FCE" w14:textId="03C979F7" w:rsidR="00FF41A4" w:rsidRDefault="00FF41A4" w:rsidP="00FF41A4">
      <w:pPr>
        <w:pStyle w:val="Odstavekseznama"/>
        <w:numPr>
          <w:ilvl w:val="0"/>
          <w:numId w:val="34"/>
        </w:numPr>
        <w:spacing w:after="0"/>
        <w:jc w:val="both"/>
        <w:rPr>
          <w:rFonts w:ascii="Arial" w:hAnsi="Arial" w:cs="Arial"/>
          <w:b/>
          <w:bCs/>
          <w:szCs w:val="24"/>
        </w:rPr>
      </w:pPr>
      <w:r w:rsidRPr="006B799B">
        <w:rPr>
          <w:rFonts w:ascii="Arial" w:hAnsi="Arial" w:cs="Arial"/>
          <w:b/>
          <w:bCs/>
          <w:szCs w:val="24"/>
        </w:rPr>
        <w:t>GARANCIJA IZVAJALCA</w:t>
      </w:r>
      <w:r w:rsidR="000B3629">
        <w:rPr>
          <w:rFonts w:ascii="Arial" w:hAnsi="Arial" w:cs="Arial"/>
          <w:b/>
          <w:bCs/>
          <w:szCs w:val="24"/>
        </w:rPr>
        <w:t xml:space="preserve"> </w:t>
      </w:r>
    </w:p>
    <w:p w14:paraId="5725305D" w14:textId="77777777" w:rsidR="00FF41A4" w:rsidRPr="006B799B" w:rsidRDefault="00FF41A4" w:rsidP="00FF41A4">
      <w:pPr>
        <w:pStyle w:val="Odstavekseznama"/>
        <w:numPr>
          <w:ilvl w:val="0"/>
          <w:numId w:val="35"/>
        </w:numPr>
        <w:spacing w:after="0"/>
        <w:jc w:val="center"/>
        <w:rPr>
          <w:rFonts w:ascii="Arial" w:hAnsi="Arial" w:cs="Arial"/>
          <w:b/>
          <w:bCs/>
          <w:szCs w:val="24"/>
        </w:rPr>
      </w:pPr>
      <w:r>
        <w:rPr>
          <w:rFonts w:ascii="Arial" w:hAnsi="Arial" w:cs="Arial"/>
          <w:b/>
          <w:bCs/>
          <w:szCs w:val="24"/>
        </w:rPr>
        <w:t>člen</w:t>
      </w:r>
    </w:p>
    <w:p w14:paraId="5521EA6A" w14:textId="77777777" w:rsidR="00DC5C6F" w:rsidRPr="00DC5C6F" w:rsidRDefault="00DC5C6F" w:rsidP="00DC5C6F">
      <w:pPr>
        <w:jc w:val="both"/>
        <w:rPr>
          <w:rFonts w:ascii="Arial" w:eastAsia="Times New Roman" w:hAnsi="Arial" w:cs="Arial"/>
        </w:rPr>
      </w:pPr>
      <w:r w:rsidRPr="00DC5C6F">
        <w:rPr>
          <w:rFonts w:ascii="Arial" w:eastAsia="Times New Roman" w:hAnsi="Arial" w:cs="Arial"/>
        </w:rPr>
        <w:t>Izvajalec naročniku jamči:</w:t>
      </w:r>
    </w:p>
    <w:p w14:paraId="112AB762" w14:textId="77777777" w:rsidR="00DC5C6F" w:rsidRPr="00DC5C6F" w:rsidRDefault="00DC5C6F" w:rsidP="00DC5C6F">
      <w:pPr>
        <w:jc w:val="both"/>
        <w:rPr>
          <w:rFonts w:ascii="Arial" w:eastAsia="Times New Roman" w:hAnsi="Arial" w:cs="Arial"/>
        </w:rPr>
      </w:pPr>
      <w:r w:rsidRPr="00DC5C6F">
        <w:rPr>
          <w:rFonts w:ascii="Arial" w:eastAsia="Times New Roman" w:hAnsi="Arial" w:cs="Arial"/>
        </w:rPr>
        <w:t>-</w:t>
      </w:r>
      <w:r w:rsidRPr="00DC5C6F">
        <w:rPr>
          <w:rFonts w:ascii="Arial" w:eastAsia="Times New Roman" w:hAnsi="Arial" w:cs="Arial"/>
        </w:rPr>
        <w:tab/>
        <w:t>da predmet naročila deluje brezhibno in nima stvarnih napak;</w:t>
      </w:r>
    </w:p>
    <w:p w14:paraId="2EC9DA08" w14:textId="77777777" w:rsidR="00DC5C6F" w:rsidRPr="00DC5C6F" w:rsidRDefault="00DC5C6F" w:rsidP="00DC5C6F">
      <w:pPr>
        <w:jc w:val="both"/>
        <w:rPr>
          <w:rFonts w:ascii="Arial" w:eastAsia="Times New Roman" w:hAnsi="Arial" w:cs="Arial"/>
        </w:rPr>
      </w:pPr>
      <w:r w:rsidRPr="00DC5C6F">
        <w:rPr>
          <w:rFonts w:ascii="Arial" w:eastAsia="Times New Roman" w:hAnsi="Arial" w:cs="Arial"/>
        </w:rPr>
        <w:t>-</w:t>
      </w:r>
      <w:r w:rsidRPr="00DC5C6F">
        <w:rPr>
          <w:rFonts w:ascii="Arial" w:eastAsia="Times New Roman" w:hAnsi="Arial" w:cs="Arial"/>
        </w:rPr>
        <w:tab/>
        <w:t>da nima pravnih napak;</w:t>
      </w:r>
    </w:p>
    <w:p w14:paraId="10BE3DED" w14:textId="77777777" w:rsidR="00DC5C6F" w:rsidRPr="00DC5C6F" w:rsidRDefault="00DC5C6F" w:rsidP="00DC5C6F">
      <w:pPr>
        <w:ind w:left="705" w:hanging="705"/>
        <w:jc w:val="both"/>
        <w:rPr>
          <w:rFonts w:ascii="Arial" w:eastAsia="Times New Roman" w:hAnsi="Arial" w:cs="Arial"/>
        </w:rPr>
      </w:pPr>
      <w:r w:rsidRPr="00DC5C6F">
        <w:rPr>
          <w:rFonts w:ascii="Arial" w:eastAsia="Times New Roman" w:hAnsi="Arial" w:cs="Arial"/>
        </w:rPr>
        <w:t>-</w:t>
      </w:r>
      <w:r w:rsidRPr="00DC5C6F">
        <w:rPr>
          <w:rFonts w:ascii="Arial" w:eastAsia="Times New Roman" w:hAnsi="Arial" w:cs="Arial"/>
        </w:rPr>
        <w:tab/>
        <w:t>da popolnoma ustreza vsem tehničnim opisom, karakteristikam in specifikacijam, ki so bila dana v okviru razpisne in ponudbene dokumentacije ali so priloga te pogodbe;</w:t>
      </w:r>
    </w:p>
    <w:p w14:paraId="6D5A587B" w14:textId="6E2C7FBB" w:rsidR="00DC5C6F" w:rsidRPr="00DC5C6F" w:rsidRDefault="00DC5C6F" w:rsidP="00DC5C6F">
      <w:pPr>
        <w:jc w:val="both"/>
        <w:rPr>
          <w:rFonts w:ascii="Arial" w:eastAsia="Times New Roman" w:hAnsi="Arial" w:cs="Arial"/>
        </w:rPr>
      </w:pPr>
      <w:r w:rsidRPr="00DC5C6F">
        <w:rPr>
          <w:rFonts w:ascii="Arial" w:eastAsia="Times New Roman" w:hAnsi="Arial" w:cs="Arial"/>
        </w:rPr>
        <w:t>-</w:t>
      </w:r>
      <w:r w:rsidRPr="00DC5C6F">
        <w:rPr>
          <w:rFonts w:ascii="Arial" w:eastAsia="Times New Roman" w:hAnsi="Arial" w:cs="Arial"/>
        </w:rPr>
        <w:tab/>
        <w:t>da bodo storitve</w:t>
      </w:r>
      <w:r w:rsidR="007A55B6">
        <w:rPr>
          <w:rFonts w:ascii="Arial" w:eastAsia="Times New Roman" w:hAnsi="Arial" w:cs="Arial"/>
        </w:rPr>
        <w:t xml:space="preserve"> montaže</w:t>
      </w:r>
      <w:r w:rsidRPr="00DC5C6F">
        <w:rPr>
          <w:rFonts w:ascii="Arial" w:eastAsia="Times New Roman" w:hAnsi="Arial" w:cs="Arial"/>
        </w:rPr>
        <w:t xml:space="preserve"> opravljene brezhibno;</w:t>
      </w:r>
    </w:p>
    <w:p w14:paraId="3E01470B" w14:textId="003C1AF5" w:rsidR="00DC5C6F" w:rsidRPr="00DC5C6F" w:rsidRDefault="00DC5C6F" w:rsidP="00DC5C6F">
      <w:pPr>
        <w:ind w:left="705" w:hanging="705"/>
        <w:jc w:val="both"/>
        <w:rPr>
          <w:rFonts w:ascii="Arial" w:eastAsia="Times New Roman" w:hAnsi="Arial" w:cs="Arial"/>
        </w:rPr>
      </w:pPr>
      <w:r w:rsidRPr="00DC5C6F">
        <w:rPr>
          <w:rFonts w:ascii="Arial" w:eastAsia="Times New Roman" w:hAnsi="Arial" w:cs="Arial"/>
        </w:rPr>
        <w:t>-</w:t>
      </w:r>
      <w:r w:rsidRPr="00DC5C6F">
        <w:rPr>
          <w:rFonts w:ascii="Arial" w:eastAsia="Times New Roman" w:hAnsi="Arial" w:cs="Arial"/>
        </w:rPr>
        <w:tab/>
        <w:t xml:space="preserve">da bo brezhibno izvrševal vse obveznosti, ki so vezane na </w:t>
      </w:r>
      <w:r w:rsidR="007A55B6">
        <w:rPr>
          <w:rFonts w:ascii="Arial" w:eastAsia="Times New Roman" w:hAnsi="Arial" w:cs="Arial"/>
        </w:rPr>
        <w:t>opremo</w:t>
      </w:r>
      <w:r w:rsidRPr="00DC5C6F">
        <w:rPr>
          <w:rFonts w:ascii="Arial" w:eastAsia="Times New Roman" w:hAnsi="Arial" w:cs="Arial"/>
        </w:rPr>
        <w:t>.</w:t>
      </w:r>
    </w:p>
    <w:p w14:paraId="2D60E051" w14:textId="544679A5" w:rsidR="00DC5C6F" w:rsidRPr="00DC5C6F" w:rsidRDefault="00DC5C6F" w:rsidP="00DC5C6F">
      <w:pPr>
        <w:jc w:val="both"/>
        <w:rPr>
          <w:rFonts w:ascii="Arial" w:eastAsia="Times New Roman" w:hAnsi="Arial" w:cs="Arial"/>
        </w:rPr>
      </w:pPr>
      <w:r w:rsidRPr="00DC5C6F">
        <w:rPr>
          <w:rFonts w:ascii="Arial" w:eastAsia="Times New Roman" w:hAnsi="Arial" w:cs="Arial"/>
        </w:rPr>
        <w:t xml:space="preserve">Izvajalec zagotavlja garancijski rok skladno z garancijo proizvajalca opreme, za montažo pa skladno </w:t>
      </w:r>
      <w:r w:rsidR="00875147">
        <w:rPr>
          <w:rFonts w:ascii="Arial" w:eastAsia="Times New Roman" w:hAnsi="Arial" w:cs="Arial"/>
        </w:rPr>
        <w:t xml:space="preserve">s Posebnimi gradbenimi </w:t>
      </w:r>
      <w:r w:rsidRPr="00DC5C6F">
        <w:rPr>
          <w:rFonts w:ascii="Arial" w:eastAsia="Times New Roman" w:hAnsi="Arial" w:cs="Arial"/>
        </w:rPr>
        <w:t>uzancami</w:t>
      </w:r>
      <w:r w:rsidR="00875147">
        <w:rPr>
          <w:rFonts w:ascii="Arial" w:eastAsia="Times New Roman" w:hAnsi="Arial" w:cs="Arial"/>
        </w:rPr>
        <w:t xml:space="preserve"> (PGU 2020) in sicer je jamčevalni rok za kakovostno izvedeno montažo dve (2) leti</w:t>
      </w:r>
      <w:r w:rsidRPr="00DC5C6F">
        <w:rPr>
          <w:rFonts w:ascii="Arial" w:eastAsia="Times New Roman" w:hAnsi="Arial" w:cs="Arial"/>
        </w:rPr>
        <w:t xml:space="preserve">. </w:t>
      </w:r>
    </w:p>
    <w:p w14:paraId="48066353" w14:textId="77777777" w:rsidR="00571818" w:rsidRDefault="00DC5C6F" w:rsidP="00DC5C6F">
      <w:pPr>
        <w:jc w:val="both"/>
        <w:rPr>
          <w:rFonts w:ascii="Arial" w:eastAsia="Times New Roman" w:hAnsi="Arial" w:cs="Arial"/>
        </w:rPr>
      </w:pPr>
      <w:r w:rsidRPr="00DC5C6F">
        <w:rPr>
          <w:rFonts w:ascii="Arial" w:eastAsia="Times New Roman" w:hAnsi="Arial" w:cs="Arial"/>
        </w:rPr>
        <w:t>Garancijski</w:t>
      </w:r>
      <w:r w:rsidR="00F54D3A">
        <w:rPr>
          <w:rFonts w:ascii="Arial" w:eastAsia="Times New Roman" w:hAnsi="Arial" w:cs="Arial"/>
        </w:rPr>
        <w:t>/jamčevalni</w:t>
      </w:r>
      <w:r w:rsidRPr="00DC5C6F">
        <w:rPr>
          <w:rFonts w:ascii="Arial" w:eastAsia="Times New Roman" w:hAnsi="Arial" w:cs="Arial"/>
        </w:rPr>
        <w:t xml:space="preserve"> rok teče od dneva podpisa končnega </w:t>
      </w:r>
      <w:r w:rsidR="00F54D3A">
        <w:rPr>
          <w:rFonts w:ascii="Arial" w:eastAsia="Times New Roman" w:hAnsi="Arial" w:cs="Arial"/>
        </w:rPr>
        <w:t>primopredajnega</w:t>
      </w:r>
      <w:r w:rsidRPr="00DC5C6F">
        <w:rPr>
          <w:rFonts w:ascii="Arial" w:eastAsia="Times New Roman" w:hAnsi="Arial" w:cs="Arial"/>
        </w:rPr>
        <w:t xml:space="preserve"> zapisnika. </w:t>
      </w:r>
    </w:p>
    <w:p w14:paraId="6B51B79A" w14:textId="29CFF352" w:rsidR="00DC5C6F" w:rsidRPr="00DC5C6F" w:rsidRDefault="00DC5C6F" w:rsidP="00DC5C6F">
      <w:pPr>
        <w:jc w:val="both"/>
        <w:rPr>
          <w:rFonts w:ascii="Arial" w:eastAsia="Times New Roman" w:hAnsi="Arial" w:cs="Arial"/>
        </w:rPr>
      </w:pPr>
      <w:r w:rsidRPr="00DC5C6F">
        <w:rPr>
          <w:rFonts w:ascii="Arial" w:eastAsia="Times New Roman" w:hAnsi="Arial" w:cs="Arial"/>
        </w:rPr>
        <w:t xml:space="preserve">Če je </w:t>
      </w:r>
      <w:r w:rsidR="00571818">
        <w:rPr>
          <w:rFonts w:ascii="Arial" w:eastAsia="Times New Roman" w:hAnsi="Arial" w:cs="Arial"/>
        </w:rPr>
        <w:t>bila oprema</w:t>
      </w:r>
      <w:r w:rsidRPr="00DC5C6F">
        <w:rPr>
          <w:rFonts w:ascii="Arial" w:eastAsia="Times New Roman" w:hAnsi="Arial" w:cs="Arial"/>
        </w:rPr>
        <w:t xml:space="preserve"> v garancijskem roku zamenjan</w:t>
      </w:r>
      <w:r w:rsidR="00CA5146">
        <w:rPr>
          <w:rFonts w:ascii="Arial" w:eastAsia="Times New Roman" w:hAnsi="Arial" w:cs="Arial"/>
        </w:rPr>
        <w:t>a</w:t>
      </w:r>
      <w:r w:rsidRPr="00DC5C6F">
        <w:rPr>
          <w:rFonts w:ascii="Arial" w:eastAsia="Times New Roman" w:hAnsi="Arial" w:cs="Arial"/>
        </w:rPr>
        <w:t xml:space="preserve"> ali bistveno popravljen</w:t>
      </w:r>
      <w:r w:rsidR="00CA5146">
        <w:rPr>
          <w:rFonts w:ascii="Arial" w:eastAsia="Times New Roman" w:hAnsi="Arial" w:cs="Arial"/>
        </w:rPr>
        <w:t>a</w:t>
      </w:r>
      <w:r w:rsidRPr="00DC5C6F">
        <w:rPr>
          <w:rFonts w:ascii="Arial" w:eastAsia="Times New Roman" w:hAnsi="Arial" w:cs="Arial"/>
        </w:rPr>
        <w:t>, začne teči garancijski rok znova in je izvajalec dolžan izdati nov garancijski list.</w:t>
      </w:r>
    </w:p>
    <w:p w14:paraId="70D708A8" w14:textId="16066FF0" w:rsidR="00DC5C6F" w:rsidRPr="00DC5C6F" w:rsidRDefault="00DC5C6F" w:rsidP="00DC5C6F">
      <w:pPr>
        <w:jc w:val="both"/>
        <w:rPr>
          <w:rFonts w:ascii="Arial" w:eastAsia="Times New Roman" w:hAnsi="Arial" w:cs="Arial"/>
        </w:rPr>
      </w:pPr>
      <w:r w:rsidRPr="00DC5C6F">
        <w:rPr>
          <w:rFonts w:ascii="Arial" w:eastAsia="Times New Roman" w:hAnsi="Arial" w:cs="Arial"/>
        </w:rPr>
        <w:t>V času garancije</w:t>
      </w:r>
      <w:r w:rsidR="00471BAD">
        <w:rPr>
          <w:rFonts w:ascii="Arial" w:eastAsia="Times New Roman" w:hAnsi="Arial" w:cs="Arial"/>
        </w:rPr>
        <w:t>/jamčevalnega roka</w:t>
      </w:r>
      <w:r w:rsidRPr="00DC5C6F">
        <w:rPr>
          <w:rFonts w:ascii="Arial" w:eastAsia="Times New Roman" w:hAnsi="Arial" w:cs="Arial"/>
        </w:rPr>
        <w:t xml:space="preserve"> je izvajalec dolžan odpraviti na svoje stroške vse pomanjkljivosti opreme</w:t>
      </w:r>
      <w:r w:rsidR="00471BAD">
        <w:rPr>
          <w:rFonts w:ascii="Arial" w:eastAsia="Times New Roman" w:hAnsi="Arial" w:cs="Arial"/>
        </w:rPr>
        <w:t xml:space="preserve"> in montaže v dogovorjenem roku z naročnikom</w:t>
      </w:r>
      <w:r w:rsidRPr="00DC5C6F">
        <w:rPr>
          <w:rFonts w:ascii="Arial" w:eastAsia="Times New Roman" w:hAnsi="Arial" w:cs="Arial"/>
        </w:rPr>
        <w:t>.</w:t>
      </w:r>
    </w:p>
    <w:p w14:paraId="6FD344FE" w14:textId="79244E7E" w:rsidR="00DC5C6F" w:rsidRPr="00DC5C6F" w:rsidRDefault="00DC5C6F" w:rsidP="00DC5C6F">
      <w:pPr>
        <w:jc w:val="both"/>
        <w:rPr>
          <w:rFonts w:ascii="Arial" w:eastAsia="Times New Roman" w:hAnsi="Arial" w:cs="Arial"/>
        </w:rPr>
      </w:pPr>
      <w:r w:rsidRPr="00DC5C6F">
        <w:rPr>
          <w:rFonts w:ascii="Arial" w:eastAsia="Times New Roman" w:hAnsi="Arial" w:cs="Arial"/>
        </w:rPr>
        <w:t xml:space="preserve">Izvajalec se zaveže, da bo v primeru, če bo odprava napake na </w:t>
      </w:r>
      <w:r w:rsidR="00843BAF">
        <w:rPr>
          <w:rFonts w:ascii="Arial" w:eastAsia="Times New Roman" w:hAnsi="Arial" w:cs="Arial"/>
        </w:rPr>
        <w:t>opremi</w:t>
      </w:r>
      <w:r w:rsidRPr="00DC5C6F">
        <w:rPr>
          <w:rFonts w:ascii="Arial" w:eastAsia="Times New Roman" w:hAnsi="Arial" w:cs="Arial"/>
        </w:rPr>
        <w:t xml:space="preserve"> trajala dalj časa, kot je </w:t>
      </w:r>
      <w:r w:rsidR="00843BAF">
        <w:rPr>
          <w:rFonts w:ascii="Arial" w:eastAsia="Times New Roman" w:hAnsi="Arial" w:cs="Arial"/>
        </w:rPr>
        <w:t>bilo dogovorjeno z naročnikom</w:t>
      </w:r>
      <w:r w:rsidRPr="00DC5C6F">
        <w:rPr>
          <w:rFonts w:ascii="Arial" w:eastAsia="Times New Roman" w:hAnsi="Arial" w:cs="Arial"/>
        </w:rPr>
        <w:t xml:space="preserve">, oziroma če se bo enaka napaka na posameznem kosu </w:t>
      </w:r>
      <w:r w:rsidR="00843BAF">
        <w:rPr>
          <w:rFonts w:ascii="Arial" w:eastAsia="Times New Roman" w:hAnsi="Arial" w:cs="Arial"/>
        </w:rPr>
        <w:t xml:space="preserve">opreme </w:t>
      </w:r>
      <w:r w:rsidRPr="00DC5C6F">
        <w:rPr>
          <w:rFonts w:ascii="Arial" w:eastAsia="Times New Roman" w:hAnsi="Arial" w:cs="Arial"/>
        </w:rPr>
        <w:t xml:space="preserve">ponovila najmanj trikrat, tako </w:t>
      </w:r>
      <w:r w:rsidR="00843BAF">
        <w:rPr>
          <w:rFonts w:ascii="Arial" w:eastAsia="Times New Roman" w:hAnsi="Arial" w:cs="Arial"/>
        </w:rPr>
        <w:t>opremo</w:t>
      </w:r>
      <w:r w:rsidRPr="00DC5C6F">
        <w:rPr>
          <w:rFonts w:ascii="Arial" w:eastAsia="Times New Roman" w:hAnsi="Arial" w:cs="Arial"/>
        </w:rPr>
        <w:t xml:space="preserve"> zamenjal z enakovredn</w:t>
      </w:r>
      <w:r w:rsidR="00843BAF">
        <w:rPr>
          <w:rFonts w:ascii="Arial" w:eastAsia="Times New Roman" w:hAnsi="Arial" w:cs="Arial"/>
        </w:rPr>
        <w:t>o</w:t>
      </w:r>
      <w:r w:rsidRPr="00DC5C6F">
        <w:rPr>
          <w:rFonts w:ascii="Arial" w:eastAsia="Times New Roman" w:hAnsi="Arial" w:cs="Arial"/>
        </w:rPr>
        <w:t xml:space="preserve"> nov</w:t>
      </w:r>
      <w:r w:rsidR="00843BAF">
        <w:rPr>
          <w:rFonts w:ascii="Arial" w:eastAsia="Times New Roman" w:hAnsi="Arial" w:cs="Arial"/>
        </w:rPr>
        <w:t>o</w:t>
      </w:r>
      <w:r w:rsidRPr="00DC5C6F">
        <w:rPr>
          <w:rFonts w:ascii="Arial" w:eastAsia="Times New Roman" w:hAnsi="Arial" w:cs="Arial"/>
        </w:rPr>
        <w:t xml:space="preserve"> </w:t>
      </w:r>
      <w:r w:rsidR="00843BAF">
        <w:rPr>
          <w:rFonts w:ascii="Arial" w:eastAsia="Times New Roman" w:hAnsi="Arial" w:cs="Arial"/>
        </w:rPr>
        <w:t>opremo</w:t>
      </w:r>
      <w:r w:rsidRPr="00DC5C6F">
        <w:rPr>
          <w:rFonts w:ascii="Arial" w:eastAsia="Times New Roman" w:hAnsi="Arial" w:cs="Arial"/>
        </w:rPr>
        <w:t>. Vsi transportni in drugi stroški v zvezi z odpravo napake v času garancijskega</w:t>
      </w:r>
      <w:r w:rsidR="00C756DB">
        <w:rPr>
          <w:rFonts w:ascii="Arial" w:eastAsia="Times New Roman" w:hAnsi="Arial" w:cs="Arial"/>
        </w:rPr>
        <w:t>/jamčevalnega</w:t>
      </w:r>
      <w:r w:rsidRPr="00DC5C6F">
        <w:rPr>
          <w:rFonts w:ascii="Arial" w:eastAsia="Times New Roman" w:hAnsi="Arial" w:cs="Arial"/>
        </w:rPr>
        <w:t xml:space="preserve"> roka bremenijo izvajalca. </w:t>
      </w:r>
    </w:p>
    <w:p w14:paraId="23CD6BFB" w14:textId="77777777" w:rsidR="00823BEF" w:rsidRDefault="00DC5C6F" w:rsidP="00DC5C6F">
      <w:pPr>
        <w:jc w:val="both"/>
        <w:rPr>
          <w:rFonts w:ascii="Arial" w:eastAsia="Times New Roman" w:hAnsi="Arial" w:cs="Arial"/>
        </w:rPr>
      </w:pPr>
      <w:r w:rsidRPr="00DC5C6F">
        <w:rPr>
          <w:rFonts w:ascii="Arial" w:eastAsia="Times New Roman" w:hAnsi="Arial" w:cs="Arial"/>
        </w:rPr>
        <w:t xml:space="preserve">Izvajalec se zavezuje, da bo v garancijskem roku zagotavljal nadomestne dele. </w:t>
      </w:r>
    </w:p>
    <w:p w14:paraId="124E7796" w14:textId="5D6D4510" w:rsidR="00DC5C6F" w:rsidRPr="00DC5C6F" w:rsidRDefault="00DC5C6F" w:rsidP="00DC5C6F">
      <w:pPr>
        <w:jc w:val="both"/>
        <w:rPr>
          <w:rFonts w:ascii="Arial" w:eastAsia="Times New Roman" w:hAnsi="Arial" w:cs="Arial"/>
        </w:rPr>
      </w:pPr>
      <w:r w:rsidRPr="00DC5C6F">
        <w:rPr>
          <w:rFonts w:ascii="Arial" w:eastAsia="Times New Roman" w:hAnsi="Arial" w:cs="Arial"/>
        </w:rPr>
        <w:t xml:space="preserve">V primeru neizpolnitve obveznosti iz </w:t>
      </w:r>
      <w:r w:rsidR="00823BEF">
        <w:rPr>
          <w:rFonts w:ascii="Arial" w:eastAsia="Times New Roman" w:hAnsi="Arial" w:cs="Arial"/>
        </w:rPr>
        <w:t>tega člena</w:t>
      </w:r>
      <w:r w:rsidRPr="00DC5C6F">
        <w:rPr>
          <w:rFonts w:ascii="Arial" w:eastAsia="Times New Roman" w:hAnsi="Arial" w:cs="Arial"/>
        </w:rPr>
        <w:t xml:space="preserve"> je izvajalec dolžan naročniku povrniti vse dodatne stroške in škodo, ki bi jih naročnik zaradi tega utrpel.</w:t>
      </w:r>
    </w:p>
    <w:p w14:paraId="48BD471C" w14:textId="75010367" w:rsidR="00FF41A4" w:rsidRDefault="00FF41A4" w:rsidP="00FF41A4">
      <w:pPr>
        <w:spacing w:after="0" w:line="276" w:lineRule="auto"/>
        <w:jc w:val="both"/>
        <w:rPr>
          <w:rFonts w:ascii="Arial" w:hAnsi="Arial" w:cs="Arial"/>
          <w:szCs w:val="24"/>
        </w:rPr>
      </w:pPr>
      <w:r>
        <w:rPr>
          <w:rFonts w:ascii="Arial" w:hAnsi="Arial" w:cs="Arial"/>
          <w:szCs w:val="24"/>
        </w:rPr>
        <w:t>Za vso novo opremo, ki je predmet te pogodbe, daje izvajalec</w:t>
      </w:r>
      <w:r w:rsidR="000506DA">
        <w:rPr>
          <w:rFonts w:ascii="Arial" w:hAnsi="Arial" w:cs="Arial"/>
          <w:szCs w:val="24"/>
        </w:rPr>
        <w:t xml:space="preserve"> naročniku</w:t>
      </w:r>
      <w:r w:rsidR="00823BEF">
        <w:rPr>
          <w:rFonts w:ascii="Arial" w:hAnsi="Arial" w:cs="Arial"/>
          <w:szCs w:val="24"/>
        </w:rPr>
        <w:t xml:space="preserve"> vsaj pet</w:t>
      </w:r>
      <w:r>
        <w:rPr>
          <w:rFonts w:ascii="Arial" w:hAnsi="Arial" w:cs="Arial"/>
          <w:szCs w:val="24"/>
        </w:rPr>
        <w:t xml:space="preserve"> </w:t>
      </w:r>
      <w:r w:rsidR="00823BEF">
        <w:rPr>
          <w:rFonts w:ascii="Arial" w:hAnsi="Arial" w:cs="Arial"/>
          <w:szCs w:val="24"/>
        </w:rPr>
        <w:t>(</w:t>
      </w:r>
      <w:r w:rsidRPr="0051330F">
        <w:rPr>
          <w:rFonts w:ascii="Arial" w:hAnsi="Arial" w:cs="Arial"/>
          <w:szCs w:val="24"/>
        </w:rPr>
        <w:t>5</w:t>
      </w:r>
      <w:r w:rsidR="00823BEF">
        <w:rPr>
          <w:rFonts w:ascii="Arial" w:hAnsi="Arial" w:cs="Arial"/>
          <w:szCs w:val="24"/>
        </w:rPr>
        <w:t>)</w:t>
      </w:r>
      <w:r>
        <w:rPr>
          <w:rFonts w:ascii="Arial" w:hAnsi="Arial" w:cs="Arial"/>
          <w:szCs w:val="24"/>
        </w:rPr>
        <w:t xml:space="preserve"> letno garancijo. </w:t>
      </w:r>
    </w:p>
    <w:p w14:paraId="58291C4A" w14:textId="77777777" w:rsidR="0035506F" w:rsidRDefault="0035506F" w:rsidP="00FF41A4">
      <w:pPr>
        <w:spacing w:after="0" w:line="276" w:lineRule="auto"/>
        <w:jc w:val="both"/>
        <w:rPr>
          <w:rFonts w:ascii="Arial" w:hAnsi="Arial" w:cs="Arial"/>
          <w:szCs w:val="24"/>
        </w:rPr>
      </w:pPr>
    </w:p>
    <w:p w14:paraId="15B9756E" w14:textId="607A2AF6" w:rsidR="00FF41A4" w:rsidRDefault="00FF41A4" w:rsidP="00FF41A4">
      <w:pPr>
        <w:pStyle w:val="Odstavekseznama"/>
        <w:numPr>
          <w:ilvl w:val="0"/>
          <w:numId w:val="34"/>
        </w:numPr>
        <w:spacing w:after="0"/>
        <w:jc w:val="both"/>
        <w:rPr>
          <w:rFonts w:ascii="Arial" w:hAnsi="Arial" w:cs="Arial"/>
          <w:b/>
          <w:bCs/>
          <w:szCs w:val="24"/>
        </w:rPr>
      </w:pPr>
      <w:r w:rsidRPr="00641CE0">
        <w:rPr>
          <w:rFonts w:ascii="Arial" w:hAnsi="Arial" w:cs="Arial"/>
          <w:b/>
          <w:bCs/>
          <w:szCs w:val="24"/>
        </w:rPr>
        <w:t xml:space="preserve">FINANČNA ZAVAROVANJA </w:t>
      </w:r>
    </w:p>
    <w:p w14:paraId="5E6C215E" w14:textId="44EA0AEB" w:rsidR="0058511A" w:rsidRDefault="0058511A" w:rsidP="00EE2BD0">
      <w:pPr>
        <w:pStyle w:val="Odstavekseznama"/>
        <w:numPr>
          <w:ilvl w:val="0"/>
          <w:numId w:val="35"/>
        </w:numPr>
        <w:spacing w:after="0"/>
        <w:jc w:val="center"/>
        <w:rPr>
          <w:rFonts w:ascii="Arial" w:hAnsi="Arial" w:cs="Arial"/>
          <w:b/>
          <w:bCs/>
          <w:szCs w:val="24"/>
        </w:rPr>
      </w:pPr>
      <w:r>
        <w:rPr>
          <w:rFonts w:ascii="Arial" w:hAnsi="Arial" w:cs="Arial"/>
          <w:b/>
          <w:bCs/>
          <w:szCs w:val="24"/>
        </w:rPr>
        <w:t>člen</w:t>
      </w:r>
    </w:p>
    <w:p w14:paraId="5EDF3DCC" w14:textId="2326F85B" w:rsidR="00F438FF" w:rsidRPr="00620DA7" w:rsidRDefault="00F438FF" w:rsidP="00F438FF">
      <w:pPr>
        <w:spacing w:after="0" w:line="276" w:lineRule="auto"/>
        <w:jc w:val="both"/>
        <w:rPr>
          <w:rFonts w:ascii="Arial" w:hAnsi="Arial" w:cs="Arial"/>
          <w:lang w:eastAsia="en-US"/>
        </w:rPr>
      </w:pPr>
      <w:r w:rsidRPr="00620DA7">
        <w:rPr>
          <w:rFonts w:ascii="Arial" w:hAnsi="Arial" w:cs="Arial"/>
          <w:lang w:eastAsia="en-US"/>
        </w:rPr>
        <w:t xml:space="preserve">Izvajalec je dolžan naročniku predložiti finančna zavarovanja v obsegu in kvaliteti, določeni v </w:t>
      </w:r>
      <w:r w:rsidR="00D643D7">
        <w:rPr>
          <w:rFonts w:ascii="Arial" w:hAnsi="Arial" w:cs="Arial"/>
          <w:lang w:eastAsia="en-US"/>
        </w:rPr>
        <w:t xml:space="preserve">razpisni </w:t>
      </w:r>
      <w:r w:rsidRPr="00620DA7">
        <w:rPr>
          <w:rFonts w:ascii="Arial" w:hAnsi="Arial" w:cs="Arial"/>
          <w:lang w:eastAsia="en-US"/>
        </w:rPr>
        <w:t>dokumentaciji. V primeru, da izvajalec ne predloži ustreznega finančnega zavarovanje za odpravo napak v garancijskem roku, lahko naročnik unovči finančno zavarovanje za dobro izvedbo pogodbenih obveznosti.</w:t>
      </w:r>
    </w:p>
    <w:p w14:paraId="355296D3" w14:textId="77777777" w:rsidR="00F438FF" w:rsidRPr="00620DA7" w:rsidRDefault="00F438FF" w:rsidP="00F438FF">
      <w:pPr>
        <w:spacing w:after="0" w:line="276" w:lineRule="auto"/>
        <w:jc w:val="both"/>
        <w:rPr>
          <w:rFonts w:ascii="Arial" w:hAnsi="Arial" w:cs="Arial"/>
          <w:lang w:eastAsia="en-US"/>
        </w:rPr>
      </w:pPr>
    </w:p>
    <w:p w14:paraId="3C70DCB7" w14:textId="6238E078" w:rsidR="00F438FF" w:rsidRPr="00620DA7" w:rsidRDefault="00F438FF" w:rsidP="00F438FF">
      <w:pPr>
        <w:spacing w:after="0" w:line="276" w:lineRule="auto"/>
        <w:jc w:val="both"/>
        <w:rPr>
          <w:rFonts w:ascii="Arial" w:hAnsi="Arial" w:cs="Arial"/>
          <w:lang w:eastAsia="en-US"/>
        </w:rPr>
      </w:pPr>
      <w:r w:rsidRPr="00620DA7">
        <w:rPr>
          <w:rFonts w:ascii="Arial" w:hAnsi="Arial" w:cs="Arial"/>
          <w:lang w:eastAsia="en-US"/>
        </w:rPr>
        <w:t>Če naročnik iz kateregakoli razloga ne razpolaga z veljavnim finančnim zavarovanj</w:t>
      </w:r>
      <w:r w:rsidR="006E454E">
        <w:rPr>
          <w:rFonts w:ascii="Arial" w:hAnsi="Arial" w:cs="Arial"/>
          <w:lang w:eastAsia="en-US"/>
        </w:rPr>
        <w:t>em</w:t>
      </w:r>
      <w:r w:rsidRPr="00620DA7">
        <w:rPr>
          <w:rFonts w:ascii="Arial" w:hAnsi="Arial" w:cs="Arial"/>
          <w:lang w:eastAsia="en-US"/>
        </w:rPr>
        <w:t>, ima pravico do 10% zadržanega zneska pogodbene cene z DDV, do izteka roka, do katerega bi moralo biti izdano finančno zavarovanje za odpravo napak v garancijskem roku. Po tem roku ima pravico, da zadržani znesek obračuna kot pogodbeno kazen.</w:t>
      </w:r>
    </w:p>
    <w:p w14:paraId="0FB7052E" w14:textId="5B3F387C" w:rsidR="00EE2BD0" w:rsidRDefault="00EE2BD0" w:rsidP="00EE2BD0">
      <w:pPr>
        <w:spacing w:after="0" w:line="276" w:lineRule="auto"/>
        <w:jc w:val="both"/>
        <w:rPr>
          <w:rFonts w:ascii="Arial" w:hAnsi="Arial" w:cs="Arial"/>
          <w:lang w:eastAsia="en-US"/>
        </w:rPr>
      </w:pPr>
      <w:r w:rsidRPr="00620DA7">
        <w:rPr>
          <w:rFonts w:ascii="Arial" w:hAnsi="Arial" w:cs="Arial"/>
          <w:lang w:eastAsia="en-US"/>
        </w:rPr>
        <w:lastRenderedPageBreak/>
        <w:t>V kolikor naročnik razpolaga s finančnim zavarovanjem za dobro izvedbo pogodbenih obveznosti, izvajalec pa mu pravočasno ne dostavi finančnega zavarovanja za odpravo napak v garancijskem roku, ima naročnik pravico, da namesto zadržanih zneskov iz prejšnjega odstavka</w:t>
      </w:r>
      <w:r w:rsidR="006066E4">
        <w:rPr>
          <w:rFonts w:ascii="Arial" w:hAnsi="Arial" w:cs="Arial"/>
          <w:lang w:eastAsia="en-US"/>
        </w:rPr>
        <w:t xml:space="preserve"> (10 % pogodbene cene z DDV)</w:t>
      </w:r>
      <w:r w:rsidRPr="00620DA7">
        <w:rPr>
          <w:rFonts w:ascii="Arial" w:hAnsi="Arial" w:cs="Arial"/>
          <w:lang w:eastAsia="en-US"/>
        </w:rPr>
        <w:t xml:space="preserve"> unovči tudi finančno zavarovanje za dobro izvedbo pogodbenih obveznosti v polnem znesku. </w:t>
      </w:r>
      <w:bookmarkStart w:id="149" w:name="_Hlk516930610"/>
      <w:r w:rsidRPr="00620DA7">
        <w:rPr>
          <w:rFonts w:ascii="Arial" w:hAnsi="Arial" w:cs="Arial"/>
          <w:lang w:eastAsia="en-US"/>
        </w:rPr>
        <w:t xml:space="preserve">V primeru takšne unovčitve ima unovčitev finančnega zavarovanja za dobro izvedbo pogodbenih obveznosti naravo pogodbene kazni zaradi </w:t>
      </w:r>
      <w:proofErr w:type="spellStart"/>
      <w:r w:rsidRPr="00620DA7">
        <w:rPr>
          <w:rFonts w:ascii="Arial" w:hAnsi="Arial" w:cs="Arial"/>
          <w:lang w:eastAsia="en-US"/>
        </w:rPr>
        <w:t>nepredložitve</w:t>
      </w:r>
      <w:proofErr w:type="spellEnd"/>
      <w:r w:rsidRPr="00620DA7">
        <w:rPr>
          <w:rFonts w:ascii="Arial" w:hAnsi="Arial" w:cs="Arial"/>
          <w:lang w:eastAsia="en-US"/>
        </w:rPr>
        <w:t xml:space="preserve"> finančnega zavarovanja za odpravo napak v garancijskem roku v višini celotne vrednosti finančnega zavarovanja za dobro izvedbo pogodbenih obveznosti, zaradi česar naročnik tega zneska ni potrebno vračati izvajalcu niti po izteku garancijske dobe. </w:t>
      </w:r>
      <w:bookmarkEnd w:id="149"/>
    </w:p>
    <w:p w14:paraId="2366C3BE" w14:textId="38700992" w:rsidR="00674DE7" w:rsidRDefault="00674DE7" w:rsidP="00EE2BD0">
      <w:pPr>
        <w:spacing w:after="0" w:line="276" w:lineRule="auto"/>
        <w:jc w:val="both"/>
        <w:rPr>
          <w:rFonts w:ascii="Arial" w:hAnsi="Arial" w:cs="Arial"/>
          <w:lang w:eastAsia="en-US"/>
        </w:rPr>
      </w:pPr>
    </w:p>
    <w:p w14:paraId="3D2BECB2" w14:textId="428673B4" w:rsidR="00674DE7" w:rsidRPr="00620DA7" w:rsidRDefault="00674DE7" w:rsidP="00EE2BD0">
      <w:pPr>
        <w:spacing w:after="0" w:line="276" w:lineRule="auto"/>
        <w:jc w:val="both"/>
        <w:rPr>
          <w:rFonts w:ascii="Arial" w:hAnsi="Arial" w:cs="Arial"/>
          <w:lang w:eastAsia="en-US"/>
        </w:rPr>
      </w:pPr>
      <w:r>
        <w:rPr>
          <w:rFonts w:ascii="Arial" w:hAnsi="Arial" w:cs="Arial"/>
          <w:lang w:eastAsia="en-US"/>
        </w:rPr>
        <w:t>Če se med trajanjem izvedbe pogodbe spremeni rok za izvedbo pogodbenih obveznosti, mora izvajalec ob podpisu aneksa k tej pogodbi dostaviti naročniku novo ali spremenjeno finančno zavarovanje z novim rokom trajanja le-tega, v skladu s spremembo pogodbenega roka za izvedbo del. Če izvajalec ob podpisu aneksa k tej pogodbi ne bo predložil ustreznega finančnega zavarovanja, skladnega z določili te pogodbe, lahko naročnik unovči predloženo finančno zavarovanje in odstopi od pogodbe.</w:t>
      </w:r>
    </w:p>
    <w:p w14:paraId="2B3A78FF" w14:textId="77777777" w:rsidR="0058511A" w:rsidRPr="0058511A" w:rsidRDefault="0058511A" w:rsidP="0058511A">
      <w:pPr>
        <w:spacing w:after="0"/>
        <w:jc w:val="both"/>
        <w:rPr>
          <w:rFonts w:ascii="Arial" w:hAnsi="Arial" w:cs="Arial"/>
          <w:b/>
          <w:bCs/>
          <w:szCs w:val="24"/>
        </w:rPr>
      </w:pPr>
    </w:p>
    <w:p w14:paraId="06DABEE7" w14:textId="77777777" w:rsidR="00FF41A4" w:rsidRPr="00641CE0" w:rsidRDefault="00FF41A4" w:rsidP="00FF41A4">
      <w:pPr>
        <w:pStyle w:val="Odstavekseznama"/>
        <w:numPr>
          <w:ilvl w:val="0"/>
          <w:numId w:val="35"/>
        </w:numPr>
        <w:spacing w:after="0"/>
        <w:jc w:val="center"/>
        <w:rPr>
          <w:rFonts w:ascii="Arial" w:hAnsi="Arial" w:cs="Arial"/>
          <w:b/>
          <w:bCs/>
          <w:szCs w:val="24"/>
        </w:rPr>
      </w:pPr>
      <w:r w:rsidRPr="00641CE0">
        <w:rPr>
          <w:rFonts w:ascii="Arial" w:hAnsi="Arial" w:cs="Arial"/>
          <w:b/>
          <w:bCs/>
          <w:szCs w:val="24"/>
        </w:rPr>
        <w:t>člen</w:t>
      </w:r>
    </w:p>
    <w:p w14:paraId="46A33589" w14:textId="672B3A0D" w:rsidR="00B22A9A" w:rsidRDefault="00B22A9A" w:rsidP="00B22A9A">
      <w:pPr>
        <w:spacing w:after="0"/>
        <w:jc w:val="both"/>
        <w:rPr>
          <w:rFonts w:ascii="Arial" w:hAnsi="Arial" w:cs="Arial"/>
          <w:lang w:eastAsia="zh-CN"/>
        </w:rPr>
      </w:pPr>
      <w:r>
        <w:rPr>
          <w:rStyle w:val="Naslov3MKZnak"/>
          <w:rFonts w:cs="Arial"/>
          <w:b w:val="0"/>
        </w:rPr>
        <w:t>Izvajalec</w:t>
      </w:r>
      <w:r w:rsidRPr="00B22A9A">
        <w:rPr>
          <w:rStyle w:val="Naslov3MKZnak"/>
          <w:rFonts w:cs="Arial"/>
          <w:b w:val="0"/>
        </w:rPr>
        <w:t xml:space="preserve"> je dolžan v desetih (10) dneh po sklenitvi pogodbe naročniku izročiti dve (2) bianko menici za dobro izvedbo pogodbenih obveznosti z menično izjavo in s pooblastilom za izplačilo menice </w:t>
      </w:r>
      <w:r w:rsidRPr="00B22A9A">
        <w:rPr>
          <w:rFonts w:ascii="Arial" w:hAnsi="Arial" w:cs="Arial"/>
          <w:lang w:eastAsia="zh-CN"/>
        </w:rPr>
        <w:t xml:space="preserve">v višini 10 % od vrednosti pogodbe v EUR z DDV, z veljavnostjo ves čas trajanja pogodbe in še najmanj 30 dni po prenehanju veljavnosti pogodbe. </w:t>
      </w:r>
    </w:p>
    <w:p w14:paraId="005EDFEA" w14:textId="52C0C9A8" w:rsidR="00544B20" w:rsidRDefault="00544B20" w:rsidP="00B22A9A">
      <w:pPr>
        <w:spacing w:after="0"/>
        <w:jc w:val="both"/>
        <w:rPr>
          <w:rFonts w:ascii="Arial" w:hAnsi="Arial" w:cs="Arial"/>
          <w:lang w:eastAsia="zh-CN"/>
        </w:rPr>
      </w:pPr>
    </w:p>
    <w:p w14:paraId="61F5C672" w14:textId="77777777" w:rsidR="00544B20" w:rsidRPr="00C67A31" w:rsidRDefault="00544B20" w:rsidP="00544B20">
      <w:pPr>
        <w:pStyle w:val="Glava"/>
        <w:spacing w:line="276" w:lineRule="auto"/>
        <w:jc w:val="both"/>
        <w:rPr>
          <w:rFonts w:ascii="Arial" w:hAnsi="Arial" w:cs="Arial"/>
          <w:b/>
        </w:rPr>
      </w:pPr>
      <w:r w:rsidRPr="00C67A31">
        <w:rPr>
          <w:rFonts w:ascii="Arial" w:hAnsi="Arial" w:cs="Arial"/>
        </w:rPr>
        <w:t>Zavarovanje za dobro izvedbo pogodbenih obveznosti naročnik lahko unovči, če izvajalec svojih obveznosti do naročnika ne izpolni skladno s pogodbo, v dogovorjeni kvaliteti, količini in roku (kritje pravočasnosti izvedbe) ali če izvajalec ne poravna svojih obveznosti do podizvajalcev in kooperantov ali če izvajalec ne podaljša veljavnosti finančnega zavarovanja ob podaljšanju roka za izvedbo pogodbenih obveznosti. Finančno zavarovanje lahko naročnik unovči za kritje zapadlih obveznosti izvajalca do podizvajalcev in kooperantov, ki sodelujejo pri izvedbi naročila, če izvajalec teh obveznosti ne poravna.</w:t>
      </w:r>
      <w:r w:rsidRPr="00C67A31">
        <w:rPr>
          <w:rFonts w:ascii="Arial" w:hAnsi="Arial" w:cs="Arial"/>
          <w:b/>
        </w:rPr>
        <w:t xml:space="preserve"> </w:t>
      </w:r>
    </w:p>
    <w:p w14:paraId="2CCAFE13" w14:textId="77777777" w:rsidR="00544B20" w:rsidRPr="00C67A31" w:rsidRDefault="00544B20" w:rsidP="00544B20">
      <w:pPr>
        <w:pStyle w:val="Glava"/>
        <w:spacing w:line="276" w:lineRule="auto"/>
        <w:jc w:val="both"/>
        <w:rPr>
          <w:rFonts w:ascii="Arial" w:hAnsi="Arial" w:cs="Arial"/>
          <w:b/>
        </w:rPr>
      </w:pPr>
    </w:p>
    <w:p w14:paraId="0281DFA5" w14:textId="1F904F35" w:rsidR="00544B20" w:rsidRPr="00C67A31" w:rsidRDefault="00544B20" w:rsidP="00544B20">
      <w:pPr>
        <w:pStyle w:val="Glava"/>
        <w:numPr>
          <w:ilvl w:val="12"/>
          <w:numId w:val="0"/>
        </w:numPr>
        <w:spacing w:line="276" w:lineRule="auto"/>
        <w:jc w:val="both"/>
        <w:rPr>
          <w:rFonts w:ascii="Arial" w:hAnsi="Arial" w:cs="Arial"/>
        </w:rPr>
      </w:pPr>
      <w:r w:rsidRPr="00C67A31">
        <w:rPr>
          <w:rFonts w:ascii="Arial" w:hAnsi="Arial" w:cs="Arial"/>
        </w:rPr>
        <w:t xml:space="preserve">V primeru, da </w:t>
      </w:r>
      <w:r w:rsidR="00256E2B">
        <w:rPr>
          <w:rFonts w:ascii="Arial" w:hAnsi="Arial" w:cs="Arial"/>
        </w:rPr>
        <w:t>izvajalec</w:t>
      </w:r>
      <w:r w:rsidRPr="00C67A31">
        <w:rPr>
          <w:rFonts w:ascii="Arial" w:hAnsi="Arial" w:cs="Arial"/>
        </w:rPr>
        <w:t xml:space="preserve"> v ponudbi nastopa skupaj s podizvajalci, mora finančno zavarovanje, ki ga </w:t>
      </w:r>
      <w:r w:rsidR="00256E2B">
        <w:rPr>
          <w:rFonts w:ascii="Arial" w:hAnsi="Arial" w:cs="Arial"/>
        </w:rPr>
        <w:t>izvajalec</w:t>
      </w:r>
      <w:r w:rsidRPr="00C67A31">
        <w:rPr>
          <w:rFonts w:ascii="Arial" w:hAnsi="Arial" w:cs="Arial"/>
        </w:rPr>
        <w:t xml:space="preserve"> izda naročniku za dobro izvedbo pogodbenih obveznosti, kriti tudi obveznosti ponudnika do njegovih podizvajalcev.</w:t>
      </w:r>
    </w:p>
    <w:p w14:paraId="49050DF8" w14:textId="77777777" w:rsidR="00544B20" w:rsidRDefault="00544B20" w:rsidP="00B22A9A">
      <w:pPr>
        <w:spacing w:after="0"/>
        <w:jc w:val="both"/>
        <w:rPr>
          <w:rFonts w:ascii="Arial" w:hAnsi="Arial" w:cs="Arial"/>
          <w:lang w:eastAsia="zh-CN"/>
        </w:rPr>
      </w:pPr>
    </w:p>
    <w:p w14:paraId="5159B041" w14:textId="6BA6CD0D" w:rsidR="00BC40EA" w:rsidRDefault="00BC40EA" w:rsidP="00BC40EA">
      <w:pPr>
        <w:spacing w:after="0" w:line="276" w:lineRule="auto"/>
        <w:jc w:val="both"/>
        <w:rPr>
          <w:rFonts w:ascii="Arial" w:hAnsi="Arial" w:cs="Arial"/>
          <w:lang w:eastAsia="en-US"/>
        </w:rPr>
      </w:pPr>
      <w:r w:rsidRPr="00620DA7">
        <w:rPr>
          <w:rFonts w:ascii="Arial" w:hAnsi="Arial" w:cs="Arial"/>
          <w:lang w:eastAsia="en-US"/>
        </w:rPr>
        <w:t>Finančno zavarovanje za dobro izvedbo pogodbenih obveznosti lahko naročnik poleg primerov, navedenih drugje v tej pogodbi, unovči tudi:</w:t>
      </w:r>
    </w:p>
    <w:p w14:paraId="070D1FB4" w14:textId="77777777" w:rsidR="00825EAF" w:rsidRPr="00C67A31" w:rsidRDefault="00825EAF" w:rsidP="00825EAF">
      <w:pPr>
        <w:pStyle w:val="Glava"/>
        <w:numPr>
          <w:ilvl w:val="0"/>
          <w:numId w:val="17"/>
        </w:numPr>
        <w:spacing w:line="276" w:lineRule="auto"/>
        <w:jc w:val="both"/>
        <w:rPr>
          <w:rFonts w:ascii="Arial" w:hAnsi="Arial" w:cs="Arial"/>
          <w:b/>
        </w:rPr>
      </w:pPr>
      <w:r w:rsidRPr="00C67A31">
        <w:rPr>
          <w:rFonts w:ascii="Arial" w:hAnsi="Arial" w:cs="Arial"/>
          <w:b/>
        </w:rPr>
        <w:t>v znesku terjatve, ki jo ima naročnik do izvajalca, v naslednjih primerih:</w:t>
      </w:r>
    </w:p>
    <w:p w14:paraId="1D85E6E1" w14:textId="77777777" w:rsidR="00825EAF" w:rsidRPr="00C67A31" w:rsidRDefault="00825EAF" w:rsidP="00825EAF">
      <w:pPr>
        <w:pStyle w:val="Bodytext171"/>
        <w:numPr>
          <w:ilvl w:val="0"/>
          <w:numId w:val="43"/>
        </w:numPr>
        <w:spacing w:line="276" w:lineRule="auto"/>
        <w:ind w:right="40"/>
        <w:rPr>
          <w:rFonts w:ascii="Arial" w:hAnsi="Arial" w:cs="Arial"/>
        </w:rPr>
      </w:pPr>
      <w:r w:rsidRPr="00C67A31">
        <w:rPr>
          <w:rStyle w:val="Bodytext179pt4"/>
          <w:rFonts w:ascii="Arial" w:eastAsiaTheme="minorEastAsia" w:hAnsi="Arial" w:cs="Arial"/>
          <w:sz w:val="22"/>
        </w:rPr>
        <w:t>č</w:t>
      </w:r>
      <w:r w:rsidRPr="00C67A31">
        <w:rPr>
          <w:rFonts w:ascii="Arial" w:hAnsi="Arial" w:cs="Arial"/>
        </w:rPr>
        <w:t>e se bo izkazalo, da izvajalec del v celoti ali delno ne opravlja v skladu s pogodbo, zahtevami dokumentacije v zvezi z oddajo javnega naročila, specifikacijami ali ponudbeno dokumentacijo;</w:t>
      </w:r>
    </w:p>
    <w:p w14:paraId="34F6F8D7" w14:textId="77777777" w:rsidR="00825EAF" w:rsidRDefault="00825EAF" w:rsidP="00825EAF">
      <w:pPr>
        <w:pStyle w:val="Bodytext101"/>
        <w:numPr>
          <w:ilvl w:val="0"/>
          <w:numId w:val="43"/>
        </w:numPr>
        <w:tabs>
          <w:tab w:val="left" w:pos="735"/>
        </w:tabs>
        <w:spacing w:before="0" w:line="276" w:lineRule="auto"/>
        <w:jc w:val="both"/>
        <w:rPr>
          <w:rFonts w:ascii="Arial" w:hAnsi="Arial" w:cs="Arial"/>
        </w:rPr>
      </w:pPr>
      <w:r w:rsidRPr="00C67A31">
        <w:rPr>
          <w:rFonts w:ascii="Arial" w:hAnsi="Arial" w:cs="Arial"/>
        </w:rPr>
        <w:t>v primeru ste</w:t>
      </w:r>
      <w:r w:rsidRPr="00C67A31">
        <w:rPr>
          <w:rStyle w:val="Bodytext179pt4"/>
          <w:rFonts w:ascii="Arial" w:eastAsiaTheme="minorEastAsia" w:hAnsi="Arial" w:cs="Arial"/>
          <w:sz w:val="22"/>
        </w:rPr>
        <w:t>č</w:t>
      </w:r>
      <w:r w:rsidRPr="00C67A31">
        <w:rPr>
          <w:rFonts w:ascii="Arial" w:hAnsi="Arial" w:cs="Arial"/>
        </w:rPr>
        <w:t>aja, likvidacijskega postopka ali drugega postopka, katerega posledica ali namen je prenehanje njegovega poslovanja ali kateregakoli drugega postopka, podobnega navedenim postopkom, skladno s predpisi države, v kateri ima ponudnik sedež;</w:t>
      </w:r>
    </w:p>
    <w:p w14:paraId="01B5254E" w14:textId="77777777" w:rsidR="00825EAF" w:rsidRPr="00C67A31" w:rsidRDefault="00825EAF" w:rsidP="00825EAF">
      <w:pPr>
        <w:pStyle w:val="Bodytext101"/>
        <w:numPr>
          <w:ilvl w:val="0"/>
          <w:numId w:val="43"/>
        </w:numPr>
        <w:tabs>
          <w:tab w:val="left" w:pos="735"/>
        </w:tabs>
        <w:spacing w:before="0" w:line="276" w:lineRule="auto"/>
        <w:jc w:val="both"/>
        <w:rPr>
          <w:rFonts w:ascii="Arial" w:hAnsi="Arial" w:cs="Arial"/>
        </w:rPr>
      </w:pPr>
      <w:r>
        <w:rPr>
          <w:rFonts w:ascii="Arial" w:hAnsi="Arial" w:cs="Arial"/>
        </w:rPr>
        <w:t>če bo izvajalec kršil zaupnost podatkov;</w:t>
      </w:r>
    </w:p>
    <w:p w14:paraId="1D64C29B" w14:textId="77777777" w:rsidR="00825EAF" w:rsidRPr="00580C3D" w:rsidRDefault="00825EAF" w:rsidP="00825EAF">
      <w:pPr>
        <w:pStyle w:val="Bodytext101"/>
        <w:numPr>
          <w:ilvl w:val="0"/>
          <w:numId w:val="43"/>
        </w:numPr>
        <w:tabs>
          <w:tab w:val="left" w:pos="735"/>
        </w:tabs>
        <w:spacing w:before="0" w:line="276" w:lineRule="auto"/>
        <w:jc w:val="both"/>
        <w:rPr>
          <w:rFonts w:ascii="Arial" w:hAnsi="Arial" w:cs="Arial"/>
        </w:rPr>
      </w:pPr>
      <w:r w:rsidRPr="00580C3D">
        <w:rPr>
          <w:rFonts w:ascii="Arial" w:hAnsi="Arial" w:cs="Arial"/>
        </w:rPr>
        <w:t>če svojih obveznosti do podizvajalcev, ki sodelujejo pri izvedbi javnega naročila, v celoti ne poravna, podizvajalci pa terjajo plačilo obveznosti neposredno od naročnika;</w:t>
      </w:r>
    </w:p>
    <w:p w14:paraId="0576C7C3" w14:textId="77777777" w:rsidR="00825EAF" w:rsidRPr="00C67A31" w:rsidRDefault="00825EAF" w:rsidP="00825EAF">
      <w:pPr>
        <w:pStyle w:val="Odstavekseznama"/>
        <w:numPr>
          <w:ilvl w:val="0"/>
          <w:numId w:val="17"/>
        </w:numPr>
        <w:spacing w:after="0"/>
        <w:jc w:val="both"/>
        <w:rPr>
          <w:rFonts w:ascii="Arial" w:hAnsi="Arial" w:cs="Arial"/>
          <w:b/>
          <w:lang w:eastAsia="zh-CN"/>
        </w:rPr>
      </w:pPr>
      <w:r w:rsidRPr="00C67A31">
        <w:rPr>
          <w:rFonts w:ascii="Arial" w:hAnsi="Arial" w:cs="Arial"/>
          <w:b/>
          <w:lang w:eastAsia="zh-CN"/>
        </w:rPr>
        <w:lastRenderedPageBreak/>
        <w:t>v polnem znesku finančnega zavarovanja, ki ima v takšnem primeru namen zavarovanja pogodbene kazni, v naslednjih primerih:</w:t>
      </w:r>
    </w:p>
    <w:p w14:paraId="38DA3AB0" w14:textId="77777777" w:rsidR="00825EAF" w:rsidRPr="00C67A31" w:rsidRDefault="00825EAF" w:rsidP="00825EAF">
      <w:pPr>
        <w:numPr>
          <w:ilvl w:val="0"/>
          <w:numId w:val="41"/>
        </w:numPr>
        <w:spacing w:after="0" w:line="276" w:lineRule="auto"/>
        <w:ind w:left="714" w:hanging="357"/>
        <w:jc w:val="both"/>
        <w:rPr>
          <w:rFonts w:ascii="Arial" w:hAnsi="Arial" w:cs="Arial"/>
          <w:lang w:eastAsia="zh-CN"/>
        </w:rPr>
      </w:pPr>
      <w:r w:rsidRPr="00C67A31">
        <w:rPr>
          <w:rFonts w:ascii="Arial" w:hAnsi="Arial" w:cs="Arial"/>
        </w:rPr>
        <w:t>če izvajalec naročniku ne preda podaljšanja finančnega zavarovanja, čeprav so podani pogoji, da naročnik to lahko zahteva;</w:t>
      </w:r>
    </w:p>
    <w:p w14:paraId="270A4A48" w14:textId="77777777" w:rsidR="00825EAF" w:rsidRPr="00C67A31" w:rsidRDefault="00825EAF" w:rsidP="00825EAF">
      <w:pPr>
        <w:numPr>
          <w:ilvl w:val="0"/>
          <w:numId w:val="41"/>
        </w:numPr>
        <w:spacing w:after="0" w:line="276" w:lineRule="auto"/>
        <w:ind w:left="714" w:hanging="357"/>
        <w:jc w:val="both"/>
        <w:rPr>
          <w:rFonts w:ascii="Arial" w:hAnsi="Arial" w:cs="Arial"/>
          <w:lang w:eastAsia="zh-CN"/>
        </w:rPr>
      </w:pPr>
      <w:r w:rsidRPr="00C67A31">
        <w:rPr>
          <w:rFonts w:ascii="Arial" w:hAnsi="Arial" w:cs="Arial"/>
          <w:lang w:eastAsia="zh-CN"/>
        </w:rPr>
        <w:t>če bo naročnik pogodbo razdrl zaradi kršitev na strani izvajalca;</w:t>
      </w:r>
    </w:p>
    <w:p w14:paraId="50D0658D" w14:textId="77777777" w:rsidR="00825EAF" w:rsidRPr="00C67A31" w:rsidRDefault="00825EAF" w:rsidP="00825EAF">
      <w:pPr>
        <w:numPr>
          <w:ilvl w:val="0"/>
          <w:numId w:val="41"/>
        </w:numPr>
        <w:spacing w:after="0" w:line="276" w:lineRule="auto"/>
        <w:ind w:left="714" w:hanging="357"/>
        <w:jc w:val="both"/>
        <w:rPr>
          <w:rFonts w:ascii="Arial" w:hAnsi="Arial" w:cs="Arial"/>
          <w:lang w:eastAsia="zh-CN"/>
        </w:rPr>
      </w:pPr>
      <w:r w:rsidRPr="00C67A31">
        <w:rPr>
          <w:rFonts w:ascii="Arial" w:hAnsi="Arial" w:cs="Arial"/>
          <w:lang w:eastAsia="zh-CN"/>
        </w:rPr>
        <w:t>če bo naročnik razdrl pogodbo zaradi zamude na strani izvajalca;</w:t>
      </w:r>
    </w:p>
    <w:p w14:paraId="65D4B14E" w14:textId="65707DD3" w:rsidR="00825EAF" w:rsidRDefault="00825EAF" w:rsidP="00825EAF">
      <w:pPr>
        <w:numPr>
          <w:ilvl w:val="0"/>
          <w:numId w:val="41"/>
        </w:numPr>
        <w:spacing w:after="0" w:line="276" w:lineRule="auto"/>
        <w:ind w:left="714" w:hanging="357"/>
        <w:jc w:val="both"/>
        <w:rPr>
          <w:rFonts w:ascii="Arial" w:hAnsi="Arial" w:cs="Arial"/>
          <w:lang w:eastAsia="zh-CN"/>
        </w:rPr>
      </w:pPr>
      <w:r w:rsidRPr="00580C3D">
        <w:rPr>
          <w:rFonts w:ascii="Arial" w:hAnsi="Arial" w:cs="Arial"/>
          <w:lang w:eastAsia="zh-CN"/>
        </w:rPr>
        <w:t>če se bo tekom izvedbe projekta več kot dvakrat zgodilo, da bi izvajalec javno naročilo izvajal s podizvajalci, ki niso priglašeni ali s podizvajalci, katerih nominacijo je naročnik zavrnil;</w:t>
      </w:r>
    </w:p>
    <w:p w14:paraId="2797EF34" w14:textId="387A7C74" w:rsidR="00F3263F" w:rsidRPr="00580C3D" w:rsidRDefault="00F3263F" w:rsidP="00825EAF">
      <w:pPr>
        <w:numPr>
          <w:ilvl w:val="0"/>
          <w:numId w:val="41"/>
        </w:numPr>
        <w:spacing w:after="0" w:line="276" w:lineRule="auto"/>
        <w:ind w:left="714" w:hanging="357"/>
        <w:jc w:val="both"/>
        <w:rPr>
          <w:rFonts w:ascii="Arial" w:hAnsi="Arial" w:cs="Arial"/>
          <w:lang w:eastAsia="zh-CN"/>
        </w:rPr>
      </w:pPr>
      <w:r>
        <w:rPr>
          <w:rFonts w:ascii="Arial" w:hAnsi="Arial" w:cs="Arial"/>
          <w:lang w:eastAsia="zh-CN"/>
        </w:rPr>
        <w:t>če izvajalec ne predloži ustreznega finančnega zavarovanja za odpravo napak v garancijskem roku;</w:t>
      </w:r>
    </w:p>
    <w:p w14:paraId="2BA2EA6F" w14:textId="77777777" w:rsidR="00825EAF" w:rsidRPr="00C67A31" w:rsidRDefault="00825EAF" w:rsidP="00825EAF">
      <w:pPr>
        <w:numPr>
          <w:ilvl w:val="0"/>
          <w:numId w:val="41"/>
        </w:numPr>
        <w:spacing w:after="0" w:line="276" w:lineRule="auto"/>
        <w:jc w:val="both"/>
        <w:rPr>
          <w:rFonts w:ascii="Arial" w:hAnsi="Arial" w:cs="Arial"/>
          <w:lang w:eastAsia="zh-CN"/>
        </w:rPr>
      </w:pPr>
      <w:r w:rsidRPr="00C67A31">
        <w:rPr>
          <w:rFonts w:ascii="Arial" w:hAnsi="Arial" w:cs="Arial"/>
          <w:lang w:eastAsia="zh-CN"/>
        </w:rPr>
        <w:t>če naročniku povzroči škodo, ki je ne povrne v roku 8 (osem) dni po pozivu naročnika;</w:t>
      </w:r>
    </w:p>
    <w:p w14:paraId="240869C9" w14:textId="22366D29" w:rsidR="00825EAF" w:rsidRDefault="00825EAF" w:rsidP="00825EAF">
      <w:pPr>
        <w:numPr>
          <w:ilvl w:val="0"/>
          <w:numId w:val="41"/>
        </w:numPr>
        <w:spacing w:after="0" w:line="276" w:lineRule="auto"/>
        <w:jc w:val="both"/>
        <w:rPr>
          <w:rFonts w:ascii="Arial" w:hAnsi="Arial" w:cs="Arial"/>
          <w:lang w:eastAsia="zh-CN"/>
        </w:rPr>
      </w:pPr>
      <w:r w:rsidRPr="00C67A31">
        <w:rPr>
          <w:rFonts w:ascii="Arial" w:hAnsi="Arial" w:cs="Arial"/>
          <w:lang w:eastAsia="zh-CN"/>
        </w:rPr>
        <w:t>če naročniku poda zavajajoče ali lažne informacije, podatke ali dokumente, zaradi  česar bi moral naročnik javno naročilo razveljaviti ali modificirati ali če naročnik utrpi kakšne druge posledice.</w:t>
      </w:r>
    </w:p>
    <w:p w14:paraId="1D069065" w14:textId="1FDE25A5" w:rsidR="009A52D6" w:rsidRDefault="009A52D6" w:rsidP="009A52D6">
      <w:pPr>
        <w:spacing w:after="0" w:line="276" w:lineRule="auto"/>
        <w:jc w:val="both"/>
        <w:rPr>
          <w:rFonts w:ascii="Arial" w:hAnsi="Arial" w:cs="Arial"/>
          <w:lang w:eastAsia="zh-CN"/>
        </w:rPr>
      </w:pPr>
    </w:p>
    <w:p w14:paraId="2856F233" w14:textId="6E8831DE" w:rsidR="009A52D6" w:rsidRPr="009A52D6" w:rsidRDefault="009A52D6" w:rsidP="009A52D6">
      <w:pPr>
        <w:pStyle w:val="Odstavekseznama"/>
        <w:numPr>
          <w:ilvl w:val="0"/>
          <w:numId w:val="35"/>
        </w:numPr>
        <w:spacing w:after="0"/>
        <w:jc w:val="center"/>
        <w:rPr>
          <w:rFonts w:ascii="Arial" w:hAnsi="Arial" w:cs="Arial"/>
          <w:b/>
          <w:bCs/>
          <w:lang w:eastAsia="zh-CN"/>
        </w:rPr>
      </w:pPr>
      <w:r w:rsidRPr="009A52D6">
        <w:rPr>
          <w:rFonts w:ascii="Arial" w:hAnsi="Arial" w:cs="Arial"/>
          <w:b/>
          <w:bCs/>
          <w:lang w:eastAsia="zh-CN"/>
        </w:rPr>
        <w:t>člen</w:t>
      </w:r>
    </w:p>
    <w:p w14:paraId="5E552D47" w14:textId="511F574F" w:rsidR="002B29DB" w:rsidRDefault="009A52D6" w:rsidP="002B29DB">
      <w:pPr>
        <w:autoSpaceDE w:val="0"/>
        <w:spacing w:after="0" w:line="276" w:lineRule="auto"/>
        <w:jc w:val="both"/>
        <w:rPr>
          <w:rFonts w:ascii="Arial" w:hAnsi="Arial" w:cs="Arial"/>
        </w:rPr>
      </w:pPr>
      <w:r>
        <w:rPr>
          <w:rFonts w:ascii="Arial" w:hAnsi="Arial" w:cs="Arial"/>
        </w:rPr>
        <w:t>Izvajalec je dolžan</w:t>
      </w:r>
      <w:r w:rsidR="00BB2B2C">
        <w:rPr>
          <w:rFonts w:ascii="Arial" w:hAnsi="Arial" w:cs="Arial"/>
        </w:rPr>
        <w:t xml:space="preserve"> najpozneje ob primopredaji del naročniku izročiti nepreklicno bančno garancijo ali</w:t>
      </w:r>
      <w:r w:rsidR="002B29DB">
        <w:rPr>
          <w:rFonts w:ascii="Arial" w:hAnsi="Arial" w:cs="Arial"/>
        </w:rPr>
        <w:t xml:space="preserve"> </w:t>
      </w:r>
      <w:r w:rsidR="002B29DB" w:rsidRPr="00C67A31">
        <w:rPr>
          <w:rFonts w:ascii="Arial" w:hAnsi="Arial" w:cs="Arial"/>
        </w:rPr>
        <w:t>kavcijsko zavarovanje zavarovalnice</w:t>
      </w:r>
      <w:r w:rsidR="002B29DB">
        <w:rPr>
          <w:rFonts w:ascii="Arial" w:hAnsi="Arial" w:cs="Arial"/>
        </w:rPr>
        <w:t xml:space="preserve"> ali bančno garancijo izdano s strani zavarovalnice</w:t>
      </w:r>
      <w:r w:rsidR="002B29DB" w:rsidRPr="00C67A31">
        <w:rPr>
          <w:rFonts w:ascii="Arial" w:hAnsi="Arial" w:cs="Arial"/>
        </w:rPr>
        <w:t xml:space="preserve"> za odpravo napak v garancijskem roku,</w:t>
      </w:r>
      <w:r w:rsidR="002B29DB">
        <w:rPr>
          <w:rFonts w:ascii="Arial" w:hAnsi="Arial" w:cs="Arial"/>
        </w:rPr>
        <w:t xml:space="preserve"> ki bo izdano po pravilih EPGP,</w:t>
      </w:r>
      <w:r w:rsidR="002B29DB" w:rsidRPr="00C67A31">
        <w:rPr>
          <w:rFonts w:ascii="Arial" w:hAnsi="Arial" w:cs="Arial"/>
        </w:rPr>
        <w:t xml:space="preserve"> v </w:t>
      </w:r>
      <w:r w:rsidR="002B29DB" w:rsidRPr="00226828">
        <w:rPr>
          <w:rFonts w:ascii="Arial" w:hAnsi="Arial" w:cs="Arial"/>
        </w:rPr>
        <w:t>višini 5 % od realizirane vrednosti pogodbe z DDV,</w:t>
      </w:r>
      <w:r w:rsidR="002B29DB" w:rsidRPr="00C67A31">
        <w:rPr>
          <w:rFonts w:ascii="Arial" w:hAnsi="Arial" w:cs="Arial"/>
        </w:rPr>
        <w:t xml:space="preserve"> sicer se bo štelo, da javno naročilo ni uspešno izvedeno, naročnik pa bo unovčil finančno zavarovanje za dobro izvedbo pogodbenih obveznosti. </w:t>
      </w:r>
    </w:p>
    <w:p w14:paraId="3A65434C" w14:textId="59D38D07" w:rsidR="00BD4150" w:rsidRDefault="00BD4150" w:rsidP="002B29DB">
      <w:pPr>
        <w:autoSpaceDE w:val="0"/>
        <w:spacing w:after="0" w:line="276" w:lineRule="auto"/>
        <w:jc w:val="both"/>
        <w:rPr>
          <w:rFonts w:ascii="Arial" w:hAnsi="Arial" w:cs="Arial"/>
        </w:rPr>
      </w:pPr>
    </w:p>
    <w:p w14:paraId="23D63E41" w14:textId="3CA0F69C" w:rsidR="00BD4150" w:rsidRDefault="00BD4150" w:rsidP="002B29DB">
      <w:pPr>
        <w:autoSpaceDE w:val="0"/>
        <w:spacing w:after="0" w:line="276" w:lineRule="auto"/>
        <w:jc w:val="both"/>
        <w:rPr>
          <w:rFonts w:ascii="Arial" w:hAnsi="Arial" w:cs="Arial"/>
        </w:rPr>
      </w:pPr>
      <w:r>
        <w:rPr>
          <w:rFonts w:ascii="Arial" w:hAnsi="Arial" w:cs="Arial"/>
        </w:rPr>
        <w:t>Veljavnost finančnega zavarovanja za odpravo napak v garancijskem roku mora biti trideset (30) dni daljša od najdaljšega garancijskega roka.</w:t>
      </w:r>
    </w:p>
    <w:p w14:paraId="04B6E8D8" w14:textId="62ED9815" w:rsidR="002B29DB" w:rsidRDefault="002B29DB" w:rsidP="002B29DB">
      <w:pPr>
        <w:autoSpaceDE w:val="0"/>
        <w:spacing w:after="0" w:line="276" w:lineRule="auto"/>
        <w:jc w:val="both"/>
        <w:rPr>
          <w:rFonts w:ascii="Arial" w:hAnsi="Arial" w:cs="Arial"/>
        </w:rPr>
      </w:pPr>
    </w:p>
    <w:p w14:paraId="507546C5" w14:textId="78E7575E" w:rsidR="00A7767A" w:rsidRPr="00C67A31" w:rsidRDefault="00A7767A" w:rsidP="00A7767A">
      <w:pPr>
        <w:autoSpaceDE w:val="0"/>
        <w:spacing w:after="0" w:line="276" w:lineRule="auto"/>
        <w:jc w:val="both"/>
        <w:rPr>
          <w:rFonts w:ascii="Arial" w:hAnsi="Arial" w:cs="Arial"/>
        </w:rPr>
      </w:pPr>
      <w:r w:rsidRPr="00C67A31">
        <w:rPr>
          <w:rFonts w:ascii="Arial" w:hAnsi="Arial" w:cs="Arial"/>
        </w:rPr>
        <w:t xml:space="preserve">V kolikor </w:t>
      </w:r>
      <w:r>
        <w:rPr>
          <w:rFonts w:ascii="Arial" w:hAnsi="Arial" w:cs="Arial"/>
        </w:rPr>
        <w:t>izvajalec</w:t>
      </w:r>
      <w:r w:rsidRPr="00C67A31">
        <w:rPr>
          <w:rFonts w:ascii="Arial" w:hAnsi="Arial" w:cs="Arial"/>
        </w:rPr>
        <w:t xml:space="preserve"> ne more pridobiti finančnega zavarovanja z zahtevano veljavnostjo, lahko predloži finančno zavarovanje krajše veljavnosti, pod pogojem, da </w:t>
      </w:r>
      <w:r w:rsidR="00E37071">
        <w:rPr>
          <w:rFonts w:ascii="Arial" w:hAnsi="Arial" w:cs="Arial"/>
        </w:rPr>
        <w:t>trideset (</w:t>
      </w:r>
      <w:r w:rsidRPr="00C67A31">
        <w:rPr>
          <w:rFonts w:ascii="Arial" w:hAnsi="Arial" w:cs="Arial"/>
        </w:rPr>
        <w:t>30</w:t>
      </w:r>
      <w:r w:rsidR="00E37071">
        <w:rPr>
          <w:rFonts w:ascii="Arial" w:hAnsi="Arial" w:cs="Arial"/>
        </w:rPr>
        <w:t>)</w:t>
      </w:r>
      <w:r w:rsidRPr="00C67A31">
        <w:rPr>
          <w:rFonts w:ascii="Arial" w:hAnsi="Arial" w:cs="Arial"/>
        </w:rPr>
        <w:t xml:space="preserve"> dni pred iztekom roka dostavi novo </w:t>
      </w:r>
      <w:r>
        <w:rPr>
          <w:rFonts w:ascii="Arial" w:hAnsi="Arial" w:cs="Arial"/>
        </w:rPr>
        <w:t>finančno zavarovanje</w:t>
      </w:r>
      <w:r w:rsidRPr="00C67A31">
        <w:rPr>
          <w:rFonts w:ascii="Arial" w:hAnsi="Arial" w:cs="Arial"/>
        </w:rPr>
        <w:t xml:space="preserve"> v višini 5 % od realizirane vrednosti pogodbe</w:t>
      </w:r>
      <w:r>
        <w:rPr>
          <w:rFonts w:ascii="Arial" w:hAnsi="Arial" w:cs="Arial"/>
        </w:rPr>
        <w:t xml:space="preserve"> z DDV</w:t>
      </w:r>
      <w:r w:rsidRPr="00C67A31">
        <w:rPr>
          <w:rFonts w:ascii="Arial" w:hAnsi="Arial" w:cs="Arial"/>
        </w:rPr>
        <w:t xml:space="preserve"> za preostanek garancijske dobe. Skupaj mora zagotoviti finančno zavarovanje za odpravo napak, ki velja ves čas garancijskega roka in še dodatnih</w:t>
      </w:r>
      <w:r>
        <w:rPr>
          <w:rFonts w:ascii="Arial" w:hAnsi="Arial" w:cs="Arial"/>
        </w:rPr>
        <w:t xml:space="preserve"> trideset</w:t>
      </w:r>
      <w:r w:rsidRPr="00C67A31">
        <w:rPr>
          <w:rFonts w:ascii="Arial" w:hAnsi="Arial" w:cs="Arial"/>
        </w:rPr>
        <w:t xml:space="preserve"> </w:t>
      </w:r>
      <w:r>
        <w:rPr>
          <w:rFonts w:ascii="Arial" w:hAnsi="Arial" w:cs="Arial"/>
        </w:rPr>
        <w:t>(</w:t>
      </w:r>
      <w:r w:rsidRPr="00C67A31">
        <w:rPr>
          <w:rFonts w:ascii="Arial" w:hAnsi="Arial" w:cs="Arial"/>
        </w:rPr>
        <w:t>30</w:t>
      </w:r>
      <w:r>
        <w:rPr>
          <w:rFonts w:ascii="Arial" w:hAnsi="Arial" w:cs="Arial"/>
        </w:rPr>
        <w:t>)</w:t>
      </w:r>
      <w:r w:rsidRPr="00C67A31">
        <w:rPr>
          <w:rFonts w:ascii="Arial" w:hAnsi="Arial" w:cs="Arial"/>
        </w:rPr>
        <w:t xml:space="preserve"> dni. </w:t>
      </w:r>
      <w:r w:rsidRPr="00E3554D">
        <w:rPr>
          <w:rFonts w:ascii="Arial" w:hAnsi="Arial" w:cs="Arial"/>
        </w:rPr>
        <w:t>Če se to ne zgodi, lahko naročnik unovči katerokoli finančno zavarovanje, ki ga ima na razpolago.</w:t>
      </w:r>
    </w:p>
    <w:p w14:paraId="3E28D3C6" w14:textId="0984C021" w:rsidR="00A7767A" w:rsidRDefault="00A7767A" w:rsidP="00A7767A">
      <w:pPr>
        <w:autoSpaceDE w:val="0"/>
        <w:spacing w:after="0" w:line="276" w:lineRule="auto"/>
        <w:jc w:val="both"/>
        <w:rPr>
          <w:rFonts w:ascii="Arial" w:hAnsi="Arial" w:cs="Arial"/>
        </w:rPr>
      </w:pPr>
    </w:p>
    <w:p w14:paraId="4D111499" w14:textId="77777777" w:rsidR="00CB1BF5" w:rsidRPr="00C67A31" w:rsidRDefault="00CB1BF5" w:rsidP="00CB1BF5">
      <w:pPr>
        <w:autoSpaceDE w:val="0"/>
        <w:spacing w:after="0" w:line="276" w:lineRule="auto"/>
        <w:jc w:val="both"/>
        <w:rPr>
          <w:rFonts w:ascii="Arial" w:hAnsi="Arial" w:cs="Arial"/>
        </w:rPr>
      </w:pPr>
      <w:r>
        <w:rPr>
          <w:rFonts w:ascii="Arial" w:hAnsi="Arial" w:cs="Arial"/>
        </w:rPr>
        <w:t>Finančno zavarovanje</w:t>
      </w:r>
      <w:r w:rsidRPr="00C67A31">
        <w:rPr>
          <w:rFonts w:ascii="Arial" w:hAnsi="Arial" w:cs="Arial"/>
        </w:rPr>
        <w:t xml:space="preserve"> za odpravo napak v garancijskem roku naročnik unovči, če </w:t>
      </w:r>
      <w:r>
        <w:rPr>
          <w:rFonts w:ascii="Arial" w:hAnsi="Arial" w:cs="Arial"/>
        </w:rPr>
        <w:t>izvajalec</w:t>
      </w:r>
      <w:r w:rsidRPr="00C67A31">
        <w:rPr>
          <w:rFonts w:ascii="Arial" w:hAnsi="Arial" w:cs="Arial"/>
        </w:rPr>
        <w:t xml:space="preserve">: </w:t>
      </w:r>
    </w:p>
    <w:p w14:paraId="234FFE76" w14:textId="77777777" w:rsidR="00CB1BF5" w:rsidRPr="00C67A31" w:rsidRDefault="00CB1BF5" w:rsidP="00CB1BF5">
      <w:pPr>
        <w:pStyle w:val="Odstavekseznama"/>
        <w:numPr>
          <w:ilvl w:val="0"/>
          <w:numId w:val="60"/>
        </w:numPr>
        <w:autoSpaceDE w:val="0"/>
        <w:autoSpaceDN w:val="0"/>
        <w:spacing w:after="0"/>
        <w:jc w:val="both"/>
        <w:rPr>
          <w:rFonts w:ascii="Arial" w:hAnsi="Arial" w:cs="Arial"/>
        </w:rPr>
      </w:pPr>
      <w:r w:rsidRPr="00C67A31">
        <w:rPr>
          <w:rFonts w:ascii="Arial" w:hAnsi="Arial" w:cs="Arial"/>
        </w:rPr>
        <w:t xml:space="preserve">v garancijskem obdobju ne odpravi vseh notificiranih napak na izvršenih storitvah; </w:t>
      </w:r>
    </w:p>
    <w:p w14:paraId="4EE1B647" w14:textId="1C51853D" w:rsidR="00CB1BF5" w:rsidRDefault="00CB1BF5" w:rsidP="00CB1BF5">
      <w:pPr>
        <w:pStyle w:val="Odstavekseznama"/>
        <w:numPr>
          <w:ilvl w:val="0"/>
          <w:numId w:val="60"/>
        </w:numPr>
        <w:autoSpaceDE w:val="0"/>
        <w:autoSpaceDN w:val="0"/>
        <w:spacing w:after="0"/>
        <w:jc w:val="both"/>
        <w:rPr>
          <w:rFonts w:ascii="Arial" w:hAnsi="Arial" w:cs="Arial"/>
        </w:rPr>
      </w:pPr>
      <w:r w:rsidRPr="00C67A31">
        <w:rPr>
          <w:rFonts w:ascii="Arial" w:hAnsi="Arial" w:cs="Arial"/>
        </w:rPr>
        <w:t xml:space="preserve">če izvedena dela nimajo lastnosti/uporabljenih materialov/certifikatov, h katerim se je </w:t>
      </w:r>
      <w:r>
        <w:rPr>
          <w:rFonts w:ascii="Arial" w:hAnsi="Arial" w:cs="Arial"/>
        </w:rPr>
        <w:t>izvajalec</w:t>
      </w:r>
      <w:r w:rsidRPr="00C67A31">
        <w:rPr>
          <w:rFonts w:ascii="Arial" w:hAnsi="Arial" w:cs="Arial"/>
        </w:rPr>
        <w:t xml:space="preserve"> zavezal ob predložitvi ponudbe naročniku</w:t>
      </w:r>
      <w:r>
        <w:rPr>
          <w:rFonts w:ascii="Arial" w:hAnsi="Arial" w:cs="Arial"/>
        </w:rPr>
        <w:t>;</w:t>
      </w:r>
    </w:p>
    <w:p w14:paraId="441AB196" w14:textId="77777777" w:rsidR="00CB1BF5" w:rsidRPr="000C0536" w:rsidRDefault="00CB1BF5" w:rsidP="00CB1BF5">
      <w:pPr>
        <w:numPr>
          <w:ilvl w:val="0"/>
          <w:numId w:val="60"/>
        </w:numPr>
        <w:autoSpaceDE w:val="0"/>
        <w:autoSpaceDN w:val="0"/>
        <w:spacing w:after="0"/>
        <w:jc w:val="both"/>
        <w:rPr>
          <w:rFonts w:ascii="Arial" w:hAnsi="Arial" w:cs="Arial"/>
        </w:rPr>
      </w:pPr>
      <w:r w:rsidRPr="00E3554D">
        <w:rPr>
          <w:rFonts w:ascii="Arial" w:hAnsi="Arial" w:cs="Arial"/>
        </w:rPr>
        <w:t>če ima naročnik do izvajalca kakršnokoli terjatev, ki ni bila pobotana iz drugih virov ali plačana s strani izvajalca.</w:t>
      </w:r>
    </w:p>
    <w:p w14:paraId="531554F6" w14:textId="77777777" w:rsidR="00BB2B2C" w:rsidRDefault="00BB2B2C" w:rsidP="00FF41A4">
      <w:pPr>
        <w:tabs>
          <w:tab w:val="left" w:pos="1276"/>
        </w:tabs>
        <w:spacing w:after="0" w:line="276" w:lineRule="auto"/>
        <w:jc w:val="both"/>
        <w:rPr>
          <w:rFonts w:ascii="Arial" w:hAnsi="Arial" w:cs="Arial"/>
        </w:rPr>
      </w:pPr>
    </w:p>
    <w:p w14:paraId="409BFDA3" w14:textId="4371F6EB" w:rsidR="00FF41A4" w:rsidRPr="00B23A5E" w:rsidRDefault="00FF41A4" w:rsidP="00FF41A4">
      <w:pPr>
        <w:pStyle w:val="Standard"/>
        <w:numPr>
          <w:ilvl w:val="0"/>
          <w:numId w:val="34"/>
        </w:numPr>
        <w:ind w:right="0"/>
        <w:rPr>
          <w:rFonts w:ascii="Arial" w:hAnsi="Arial" w:cs="Arial"/>
          <w:b/>
          <w:bCs/>
        </w:rPr>
      </w:pPr>
      <w:r w:rsidRPr="00B23A5E">
        <w:rPr>
          <w:rFonts w:ascii="Arial" w:hAnsi="Arial" w:cs="Arial"/>
          <w:b/>
          <w:bCs/>
        </w:rPr>
        <w:t>OD</w:t>
      </w:r>
      <w:r w:rsidR="001C5232">
        <w:rPr>
          <w:rFonts w:ascii="Arial" w:hAnsi="Arial" w:cs="Arial"/>
          <w:b/>
          <w:bCs/>
        </w:rPr>
        <w:t>STOP OD</w:t>
      </w:r>
      <w:r w:rsidRPr="00B23A5E">
        <w:rPr>
          <w:rFonts w:ascii="Arial" w:hAnsi="Arial" w:cs="Arial"/>
          <w:b/>
          <w:bCs/>
        </w:rPr>
        <w:t xml:space="preserve"> POGODBE</w:t>
      </w:r>
    </w:p>
    <w:p w14:paraId="3B5E2112" w14:textId="77777777" w:rsidR="00FF41A4" w:rsidRPr="00C628DB" w:rsidRDefault="00FF41A4" w:rsidP="00FF41A4">
      <w:pPr>
        <w:pStyle w:val="Standard"/>
        <w:ind w:right="0"/>
        <w:rPr>
          <w:rFonts w:ascii="Arial" w:hAnsi="Arial" w:cs="Arial"/>
        </w:rPr>
      </w:pPr>
    </w:p>
    <w:p w14:paraId="252774A0" w14:textId="77777777" w:rsidR="00FF41A4" w:rsidRDefault="00FF41A4" w:rsidP="00FF41A4">
      <w:pPr>
        <w:numPr>
          <w:ilvl w:val="0"/>
          <w:numId w:val="35"/>
        </w:numPr>
        <w:autoSpaceDN w:val="0"/>
        <w:spacing w:after="0" w:line="276" w:lineRule="auto"/>
        <w:jc w:val="center"/>
        <w:rPr>
          <w:rFonts w:ascii="Arial" w:hAnsi="Arial" w:cs="Arial"/>
          <w:b/>
          <w:lang w:eastAsia="en-US"/>
        </w:rPr>
      </w:pPr>
      <w:r>
        <w:rPr>
          <w:rFonts w:ascii="Arial" w:hAnsi="Arial" w:cs="Arial"/>
          <w:b/>
          <w:lang w:eastAsia="en-US"/>
        </w:rPr>
        <w:t>č</w:t>
      </w:r>
      <w:r w:rsidRPr="00C67A31">
        <w:rPr>
          <w:rFonts w:ascii="Arial" w:hAnsi="Arial" w:cs="Arial"/>
          <w:b/>
          <w:lang w:eastAsia="en-US"/>
        </w:rPr>
        <w:t>len</w:t>
      </w:r>
    </w:p>
    <w:p w14:paraId="5521BEC2" w14:textId="782E72F1" w:rsidR="009C6F07" w:rsidRDefault="009C6F07" w:rsidP="00FF41A4">
      <w:pPr>
        <w:spacing w:after="0" w:line="276" w:lineRule="auto"/>
        <w:jc w:val="both"/>
        <w:rPr>
          <w:rFonts w:ascii="Arial" w:hAnsi="Arial" w:cs="Arial"/>
          <w:szCs w:val="24"/>
        </w:rPr>
      </w:pPr>
      <w:r>
        <w:rPr>
          <w:rFonts w:ascii="Arial" w:hAnsi="Arial" w:cs="Arial"/>
          <w:szCs w:val="24"/>
        </w:rPr>
        <w:t xml:space="preserve">Katerikoli od pogodbenih strank lahko zaradi hujših kršitev pogodbenih obveznosti s strani druge pogodbene stranke, če kršitve ne prenehajo po pisnem opominu, v katerem je naveden </w:t>
      </w:r>
      <w:r>
        <w:rPr>
          <w:rFonts w:ascii="Arial" w:hAnsi="Arial" w:cs="Arial"/>
          <w:szCs w:val="24"/>
        </w:rPr>
        <w:lastRenderedPageBreak/>
        <w:t>primeren rok za odpravo kršitev, odstopi od te pogodbe. V primeru odstopa sta pogodbeni stranki dolžni poravnati medsebojne obveznosti iz te pogodbe in nastalo škodo.</w:t>
      </w:r>
    </w:p>
    <w:p w14:paraId="38DD1408" w14:textId="77777777" w:rsidR="009C6F07" w:rsidRDefault="009C6F07" w:rsidP="00FF41A4">
      <w:pPr>
        <w:spacing w:after="0" w:line="276" w:lineRule="auto"/>
        <w:jc w:val="both"/>
        <w:rPr>
          <w:rFonts w:ascii="Arial" w:hAnsi="Arial" w:cs="Arial"/>
          <w:szCs w:val="24"/>
        </w:rPr>
      </w:pPr>
    </w:p>
    <w:p w14:paraId="75B1E3BB" w14:textId="517B5F6B" w:rsidR="00FF41A4" w:rsidRPr="001F28DC" w:rsidRDefault="00FF41A4" w:rsidP="00FF41A4">
      <w:pPr>
        <w:spacing w:after="0" w:line="276" w:lineRule="auto"/>
        <w:jc w:val="both"/>
        <w:rPr>
          <w:rFonts w:ascii="Arial" w:hAnsi="Arial" w:cs="Arial"/>
          <w:i/>
          <w:szCs w:val="24"/>
        </w:rPr>
      </w:pPr>
      <w:r w:rsidRPr="001F28DC">
        <w:rPr>
          <w:rFonts w:ascii="Arial" w:hAnsi="Arial" w:cs="Arial"/>
          <w:szCs w:val="24"/>
        </w:rPr>
        <w:t xml:space="preserve">Pogodbeni stranki lahko </w:t>
      </w:r>
      <w:r w:rsidR="00E81DEB">
        <w:rPr>
          <w:rFonts w:ascii="Arial" w:hAnsi="Arial" w:cs="Arial"/>
          <w:szCs w:val="24"/>
        </w:rPr>
        <w:t>odstopita od pogodbe</w:t>
      </w:r>
      <w:r w:rsidRPr="001F28DC">
        <w:rPr>
          <w:rFonts w:ascii="Arial" w:hAnsi="Arial" w:cs="Arial"/>
          <w:szCs w:val="24"/>
        </w:rPr>
        <w:t>, če:</w:t>
      </w:r>
    </w:p>
    <w:p w14:paraId="447A7352" w14:textId="77777777" w:rsidR="00FF41A4" w:rsidRPr="001F28DC" w:rsidRDefault="00FF41A4" w:rsidP="00FF41A4">
      <w:pPr>
        <w:numPr>
          <w:ilvl w:val="0"/>
          <w:numId w:val="49"/>
        </w:numPr>
        <w:spacing w:after="0" w:line="276" w:lineRule="auto"/>
        <w:ind w:left="0"/>
        <w:jc w:val="both"/>
        <w:rPr>
          <w:rFonts w:ascii="Arial" w:hAnsi="Arial" w:cs="Arial"/>
          <w:i/>
          <w:szCs w:val="24"/>
        </w:rPr>
      </w:pPr>
      <w:r>
        <w:rPr>
          <w:rFonts w:ascii="Arial" w:hAnsi="Arial" w:cs="Arial"/>
          <w:szCs w:val="24"/>
        </w:rPr>
        <w:t>n</w:t>
      </w:r>
      <w:r w:rsidRPr="001F28DC">
        <w:rPr>
          <w:rFonts w:ascii="Arial" w:hAnsi="Arial" w:cs="Arial"/>
          <w:szCs w:val="24"/>
        </w:rPr>
        <w:t>aročnik ugotovi, da izvajalec dela ne opravlja v skladu s pogodbo;</w:t>
      </w:r>
    </w:p>
    <w:p w14:paraId="28A6EA55" w14:textId="77777777" w:rsidR="00FF41A4" w:rsidRDefault="00FF41A4" w:rsidP="00FF41A4">
      <w:pPr>
        <w:numPr>
          <w:ilvl w:val="0"/>
          <w:numId w:val="49"/>
        </w:numPr>
        <w:spacing w:after="0" w:line="276" w:lineRule="auto"/>
        <w:ind w:left="0"/>
        <w:jc w:val="both"/>
        <w:rPr>
          <w:rFonts w:ascii="Arial" w:hAnsi="Arial" w:cs="Arial"/>
          <w:szCs w:val="24"/>
        </w:rPr>
      </w:pPr>
      <w:r w:rsidRPr="00477677">
        <w:rPr>
          <w:rFonts w:ascii="Arial" w:hAnsi="Arial" w:cs="Arial"/>
          <w:szCs w:val="24"/>
        </w:rPr>
        <w:t>naročnik ugotovi, da izvajalec ne izpolnjuje svojih obveznosti;</w:t>
      </w:r>
    </w:p>
    <w:p w14:paraId="267874AE" w14:textId="77777777" w:rsidR="00FF41A4" w:rsidRPr="00477677" w:rsidRDefault="00FF41A4" w:rsidP="00FF41A4">
      <w:pPr>
        <w:numPr>
          <w:ilvl w:val="0"/>
          <w:numId w:val="49"/>
        </w:numPr>
        <w:spacing w:after="0" w:line="276" w:lineRule="auto"/>
        <w:ind w:left="0"/>
        <w:jc w:val="both"/>
        <w:rPr>
          <w:rFonts w:ascii="Arial" w:hAnsi="Arial" w:cs="Arial"/>
          <w:i/>
          <w:szCs w:val="24"/>
        </w:rPr>
      </w:pPr>
      <w:r w:rsidRPr="00E6095E">
        <w:rPr>
          <w:rFonts w:ascii="Arial" w:hAnsi="Arial" w:cs="Arial"/>
          <w:szCs w:val="24"/>
        </w:rPr>
        <w:t>naročnik ugotovi, da izvajalec krši delovno pravno zakonodajo in predpise s področja socialne varnosti in varnosti pri delu;</w:t>
      </w:r>
    </w:p>
    <w:p w14:paraId="7620FAB8" w14:textId="4939F37C" w:rsidR="00FF41A4" w:rsidRPr="00156429" w:rsidRDefault="00FF41A4" w:rsidP="00FF41A4">
      <w:pPr>
        <w:numPr>
          <w:ilvl w:val="0"/>
          <w:numId w:val="49"/>
        </w:numPr>
        <w:spacing w:after="0" w:line="276" w:lineRule="auto"/>
        <w:ind w:left="0"/>
        <w:jc w:val="both"/>
        <w:rPr>
          <w:rFonts w:ascii="Arial" w:hAnsi="Arial" w:cs="Arial"/>
          <w:i/>
          <w:szCs w:val="24"/>
        </w:rPr>
      </w:pPr>
      <w:r>
        <w:rPr>
          <w:rFonts w:ascii="Arial" w:hAnsi="Arial" w:cs="Arial"/>
          <w:szCs w:val="24"/>
        </w:rPr>
        <w:t>n</w:t>
      </w:r>
      <w:r w:rsidRPr="001F28DC">
        <w:rPr>
          <w:rFonts w:ascii="Arial" w:hAnsi="Arial" w:cs="Arial"/>
          <w:szCs w:val="24"/>
        </w:rPr>
        <w:t>aročnik ugotovi, da izvajalec malomarno opravlja svoj del pogodbenih obveznosti;</w:t>
      </w:r>
    </w:p>
    <w:p w14:paraId="4F3EBF07" w14:textId="178A9654" w:rsidR="00156429" w:rsidRPr="00156429" w:rsidRDefault="00156429" w:rsidP="00FF41A4">
      <w:pPr>
        <w:numPr>
          <w:ilvl w:val="0"/>
          <w:numId w:val="49"/>
        </w:numPr>
        <w:spacing w:after="0" w:line="276" w:lineRule="auto"/>
        <w:ind w:left="0"/>
        <w:jc w:val="both"/>
        <w:rPr>
          <w:rFonts w:ascii="Arial" w:hAnsi="Arial" w:cs="Arial"/>
          <w:i/>
          <w:szCs w:val="24"/>
        </w:rPr>
      </w:pPr>
      <w:r>
        <w:rPr>
          <w:rFonts w:ascii="Arial" w:hAnsi="Arial" w:cs="Arial"/>
          <w:szCs w:val="24"/>
        </w:rPr>
        <w:t>naročnik ugotovi, da so se pojavile napake v izvedbi, ki bistveno zmanjšajo pomen, namen ali uporabnost izvedenih storitev;</w:t>
      </w:r>
    </w:p>
    <w:p w14:paraId="3AB5D1A8" w14:textId="60B45DBC" w:rsidR="00156429" w:rsidRPr="00156429" w:rsidRDefault="00156429" w:rsidP="00FF41A4">
      <w:pPr>
        <w:numPr>
          <w:ilvl w:val="0"/>
          <w:numId w:val="49"/>
        </w:numPr>
        <w:spacing w:after="0" w:line="276" w:lineRule="auto"/>
        <w:ind w:left="0"/>
        <w:jc w:val="both"/>
        <w:rPr>
          <w:rFonts w:ascii="Arial" w:hAnsi="Arial" w:cs="Arial"/>
          <w:i/>
          <w:szCs w:val="24"/>
        </w:rPr>
      </w:pPr>
      <w:r>
        <w:rPr>
          <w:rFonts w:ascii="Arial" w:hAnsi="Arial" w:cs="Arial"/>
          <w:szCs w:val="24"/>
        </w:rPr>
        <w:t>naročnik ugotovi, da izvajalec izvaja dela s podizvajalci, ki jih ni priglasil ali podizvajalci, ki jih je naročnik zavrnil;</w:t>
      </w:r>
    </w:p>
    <w:p w14:paraId="027CF1AF" w14:textId="3253E77E" w:rsidR="00156429" w:rsidRPr="001F28DC" w:rsidRDefault="00156429" w:rsidP="00FF41A4">
      <w:pPr>
        <w:numPr>
          <w:ilvl w:val="0"/>
          <w:numId w:val="49"/>
        </w:numPr>
        <w:spacing w:after="0" w:line="276" w:lineRule="auto"/>
        <w:ind w:left="0"/>
        <w:jc w:val="both"/>
        <w:rPr>
          <w:rFonts w:ascii="Arial" w:hAnsi="Arial" w:cs="Arial"/>
          <w:i/>
          <w:szCs w:val="24"/>
        </w:rPr>
      </w:pPr>
      <w:r>
        <w:rPr>
          <w:rFonts w:ascii="Arial" w:hAnsi="Arial" w:cs="Arial"/>
          <w:szCs w:val="24"/>
        </w:rPr>
        <w:t>naročnik ugotovi, da je izvajalec brez soglasja</w:t>
      </w:r>
      <w:r w:rsidR="004F2338">
        <w:rPr>
          <w:rFonts w:ascii="Arial" w:hAnsi="Arial" w:cs="Arial"/>
          <w:szCs w:val="24"/>
        </w:rPr>
        <w:t xml:space="preserve"> naročnika povečal ceno;</w:t>
      </w:r>
    </w:p>
    <w:p w14:paraId="6A3F57EE" w14:textId="2524EA56" w:rsidR="00FF41A4" w:rsidRPr="00967D7C" w:rsidRDefault="00967D7C" w:rsidP="00FF41A4">
      <w:pPr>
        <w:numPr>
          <w:ilvl w:val="0"/>
          <w:numId w:val="49"/>
        </w:numPr>
        <w:spacing w:after="0" w:line="276" w:lineRule="auto"/>
        <w:ind w:left="0"/>
        <w:jc w:val="both"/>
        <w:rPr>
          <w:rFonts w:ascii="Arial" w:hAnsi="Arial" w:cs="Arial"/>
          <w:i/>
          <w:szCs w:val="24"/>
        </w:rPr>
      </w:pPr>
      <w:r>
        <w:rPr>
          <w:rFonts w:ascii="Arial" w:hAnsi="Arial" w:cs="Arial"/>
          <w:szCs w:val="24"/>
        </w:rPr>
        <w:t>izvajalec pride v situacijo, zaradi katere iz objektivnih razlogov s pogodbenimi obveznostmi ne more nadaljevati;</w:t>
      </w:r>
    </w:p>
    <w:p w14:paraId="143EBE1C" w14:textId="33155D28" w:rsidR="00967D7C" w:rsidRPr="001F28DC" w:rsidRDefault="00967D7C" w:rsidP="00FF41A4">
      <w:pPr>
        <w:numPr>
          <w:ilvl w:val="0"/>
          <w:numId w:val="49"/>
        </w:numPr>
        <w:spacing w:after="0" w:line="276" w:lineRule="auto"/>
        <w:ind w:left="0"/>
        <w:jc w:val="both"/>
        <w:rPr>
          <w:rFonts w:ascii="Arial" w:hAnsi="Arial" w:cs="Arial"/>
          <w:i/>
          <w:szCs w:val="24"/>
        </w:rPr>
      </w:pPr>
      <w:r>
        <w:rPr>
          <w:rFonts w:ascii="Arial" w:hAnsi="Arial" w:cs="Arial"/>
          <w:szCs w:val="24"/>
        </w:rPr>
        <w:t>v primeru ostalih razlogov, ki so določeni v tej pogodbi ali v OZ.</w:t>
      </w:r>
    </w:p>
    <w:p w14:paraId="1B1D45AA" w14:textId="77777777" w:rsidR="00FF41A4" w:rsidRPr="001F28DC" w:rsidRDefault="00FF41A4" w:rsidP="00FF41A4">
      <w:pPr>
        <w:spacing w:after="0" w:line="276" w:lineRule="auto"/>
        <w:jc w:val="both"/>
        <w:rPr>
          <w:rFonts w:ascii="Arial" w:hAnsi="Arial" w:cs="Arial"/>
          <w:i/>
          <w:szCs w:val="24"/>
        </w:rPr>
      </w:pPr>
    </w:p>
    <w:p w14:paraId="4D065C6E" w14:textId="269EB78E" w:rsidR="00FF41A4" w:rsidRDefault="00485988" w:rsidP="00FF41A4">
      <w:pPr>
        <w:spacing w:after="0" w:line="276" w:lineRule="auto"/>
        <w:jc w:val="both"/>
        <w:rPr>
          <w:rFonts w:ascii="Arial" w:hAnsi="Arial" w:cs="Arial"/>
          <w:szCs w:val="24"/>
        </w:rPr>
      </w:pPr>
      <w:r>
        <w:rPr>
          <w:rFonts w:ascii="Arial" w:hAnsi="Arial" w:cs="Arial"/>
          <w:szCs w:val="24"/>
        </w:rPr>
        <w:t>Odstop od pogodbe lahko naročnik uveljavlja po opominu, po katerem izvajalec ne odpravi kršitve oz. kršitev kljub opominu ponovno zagreši, v kolikor je odprava kršitev sploh možna. Opomin mora biti izvajalcu poslan pisno.</w:t>
      </w:r>
    </w:p>
    <w:p w14:paraId="31F483DA" w14:textId="0C72FDB1" w:rsidR="00485988" w:rsidRDefault="00485988" w:rsidP="00FF41A4">
      <w:pPr>
        <w:spacing w:after="0" w:line="276" w:lineRule="auto"/>
        <w:jc w:val="both"/>
        <w:rPr>
          <w:rFonts w:ascii="Arial" w:hAnsi="Arial" w:cs="Arial"/>
          <w:szCs w:val="24"/>
        </w:rPr>
      </w:pPr>
    </w:p>
    <w:p w14:paraId="327B2B52" w14:textId="66D24F73" w:rsidR="00485988" w:rsidRDefault="00485988" w:rsidP="00FF41A4">
      <w:pPr>
        <w:spacing w:after="0" w:line="276" w:lineRule="auto"/>
        <w:jc w:val="both"/>
        <w:rPr>
          <w:rFonts w:ascii="Arial" w:hAnsi="Arial" w:cs="Arial"/>
          <w:szCs w:val="24"/>
        </w:rPr>
      </w:pPr>
      <w:r>
        <w:rPr>
          <w:rFonts w:ascii="Arial" w:hAnsi="Arial" w:cs="Arial"/>
          <w:szCs w:val="24"/>
        </w:rPr>
        <w:t>Odstop od pogodbe učinkuje z dnem, ko druga pogodbena stranka prejme odstop od pogodbe.</w:t>
      </w:r>
    </w:p>
    <w:p w14:paraId="2D3ECDF0" w14:textId="5D6F3DE3" w:rsidR="00485988" w:rsidRDefault="00485988" w:rsidP="00FF41A4">
      <w:pPr>
        <w:spacing w:after="0" w:line="276" w:lineRule="auto"/>
        <w:jc w:val="both"/>
        <w:rPr>
          <w:rFonts w:ascii="Arial" w:hAnsi="Arial" w:cs="Arial"/>
          <w:szCs w:val="24"/>
        </w:rPr>
      </w:pPr>
    </w:p>
    <w:p w14:paraId="0FA6152B" w14:textId="4481A54B" w:rsidR="00485988" w:rsidRDefault="00485988" w:rsidP="00FF41A4">
      <w:pPr>
        <w:spacing w:after="0" w:line="276" w:lineRule="auto"/>
        <w:jc w:val="both"/>
        <w:rPr>
          <w:rFonts w:ascii="Arial" w:hAnsi="Arial" w:cs="Arial"/>
          <w:szCs w:val="24"/>
        </w:rPr>
      </w:pPr>
      <w:r>
        <w:rPr>
          <w:rFonts w:ascii="Arial" w:hAnsi="Arial" w:cs="Arial"/>
          <w:szCs w:val="24"/>
        </w:rPr>
        <w:t>Naročnik lahko od pogodbe odstopi brez postopka, opisanega v tem členu v primeru začetka enega od postopkov insolventnosti po ZFPPIPP zoper izvajalca.</w:t>
      </w:r>
    </w:p>
    <w:p w14:paraId="3CAF0816" w14:textId="21D605AB" w:rsidR="00776638" w:rsidRDefault="00776638" w:rsidP="00FF41A4">
      <w:pPr>
        <w:spacing w:after="0" w:line="276" w:lineRule="auto"/>
        <w:jc w:val="both"/>
        <w:rPr>
          <w:rFonts w:ascii="Arial" w:hAnsi="Arial" w:cs="Arial"/>
          <w:szCs w:val="24"/>
        </w:rPr>
      </w:pPr>
    </w:p>
    <w:p w14:paraId="2AA42426" w14:textId="39307E23" w:rsidR="00776638" w:rsidRPr="00776638" w:rsidRDefault="00776638" w:rsidP="00B91FD6">
      <w:pPr>
        <w:pStyle w:val="Odstavekseznama"/>
        <w:numPr>
          <w:ilvl w:val="0"/>
          <w:numId w:val="35"/>
        </w:numPr>
        <w:spacing w:after="0"/>
        <w:jc w:val="center"/>
        <w:rPr>
          <w:rFonts w:ascii="Arial" w:hAnsi="Arial" w:cs="Arial"/>
          <w:b/>
          <w:bCs/>
          <w:szCs w:val="24"/>
        </w:rPr>
      </w:pPr>
      <w:r w:rsidRPr="00776638">
        <w:rPr>
          <w:rFonts w:ascii="Arial" w:hAnsi="Arial" w:cs="Arial"/>
          <w:b/>
          <w:bCs/>
          <w:szCs w:val="24"/>
        </w:rPr>
        <w:t>člen</w:t>
      </w:r>
    </w:p>
    <w:p w14:paraId="2CACCAAF" w14:textId="77777777" w:rsidR="00B62F7E" w:rsidRDefault="00632D43" w:rsidP="00CF4B05">
      <w:pPr>
        <w:spacing w:after="0"/>
        <w:rPr>
          <w:rFonts w:ascii="Arial" w:hAnsi="Arial" w:cs="Arial"/>
          <w:szCs w:val="24"/>
        </w:rPr>
      </w:pPr>
      <w:r>
        <w:rPr>
          <w:rFonts w:ascii="Arial" w:hAnsi="Arial" w:cs="Arial"/>
          <w:szCs w:val="24"/>
        </w:rPr>
        <w:t>Odstop od pogodbe se izvede v pisni obliki, z navedbo razloga ali razlogov</w:t>
      </w:r>
      <w:r w:rsidR="00B62F7E">
        <w:rPr>
          <w:rFonts w:ascii="Arial" w:hAnsi="Arial" w:cs="Arial"/>
          <w:szCs w:val="24"/>
        </w:rPr>
        <w:t>, zaradi katerih se od pogodbe odstopa.</w:t>
      </w:r>
    </w:p>
    <w:p w14:paraId="1CA8BAD1" w14:textId="77777777" w:rsidR="00B62F7E" w:rsidRDefault="00B62F7E" w:rsidP="00776638">
      <w:pPr>
        <w:spacing w:after="0"/>
        <w:jc w:val="both"/>
        <w:rPr>
          <w:rFonts w:ascii="Arial" w:hAnsi="Arial" w:cs="Arial"/>
          <w:szCs w:val="24"/>
        </w:rPr>
      </w:pPr>
    </w:p>
    <w:p w14:paraId="6CA44732" w14:textId="77777777" w:rsidR="008933FD" w:rsidRDefault="00B62F7E" w:rsidP="00776638">
      <w:pPr>
        <w:spacing w:after="0"/>
        <w:jc w:val="both"/>
        <w:rPr>
          <w:rFonts w:ascii="Arial" w:hAnsi="Arial" w:cs="Arial"/>
          <w:szCs w:val="24"/>
        </w:rPr>
      </w:pPr>
      <w:r>
        <w:rPr>
          <w:rFonts w:ascii="Arial" w:hAnsi="Arial" w:cs="Arial"/>
          <w:szCs w:val="24"/>
        </w:rPr>
        <w:t>Ne glede na to, katera od pogodbenih strank</w:t>
      </w:r>
      <w:r w:rsidR="00AC6F5D">
        <w:rPr>
          <w:rFonts w:ascii="Arial" w:hAnsi="Arial" w:cs="Arial"/>
          <w:szCs w:val="24"/>
        </w:rPr>
        <w:t xml:space="preserve"> od pogodbe odstopa, je izvajalec dolžan izvršena dela zavarovati tako, da jih zaščiti pred propadanjem, stroške teh del pa nosi tista od pogodbenih strank, ki je odgovorna za razloge, da je prišlo do odstopa od pogodbe.</w:t>
      </w:r>
    </w:p>
    <w:p w14:paraId="09E9B56F" w14:textId="77777777" w:rsidR="008933FD" w:rsidRDefault="008933FD" w:rsidP="00776638">
      <w:pPr>
        <w:spacing w:after="0"/>
        <w:jc w:val="both"/>
        <w:rPr>
          <w:rFonts w:ascii="Arial" w:hAnsi="Arial" w:cs="Arial"/>
          <w:szCs w:val="24"/>
        </w:rPr>
      </w:pPr>
    </w:p>
    <w:p w14:paraId="0052B582" w14:textId="77777777" w:rsidR="000E7699" w:rsidRDefault="008933FD" w:rsidP="00776638">
      <w:pPr>
        <w:spacing w:after="0"/>
        <w:jc w:val="both"/>
        <w:rPr>
          <w:rFonts w:ascii="Arial" w:hAnsi="Arial" w:cs="Arial"/>
          <w:szCs w:val="24"/>
        </w:rPr>
      </w:pPr>
      <w:r>
        <w:rPr>
          <w:rFonts w:ascii="Arial" w:hAnsi="Arial" w:cs="Arial"/>
          <w:szCs w:val="24"/>
        </w:rPr>
        <w:t>Naročnik ob prenehanju veljavnosti te pogodbe iz razlogov na strani izvajalca (ne glede na trajanje veljavnosti te pogodbe)</w:t>
      </w:r>
      <w:r w:rsidR="00A857B0">
        <w:rPr>
          <w:rFonts w:ascii="Arial" w:hAnsi="Arial" w:cs="Arial"/>
          <w:szCs w:val="24"/>
        </w:rPr>
        <w:t xml:space="preserve"> ni dolžan povrniti izvajalcu nobenih vlaganj oz. stroškov v zvezi z izvajanjem te pogodbe in tudi nima do izvajalca nobenih drugih obveznosti, razen tistih, za katere ta pogodba to izrecno določa.</w:t>
      </w:r>
    </w:p>
    <w:p w14:paraId="18CA77BB" w14:textId="77777777" w:rsidR="000E7699" w:rsidRDefault="000E7699" w:rsidP="00776638">
      <w:pPr>
        <w:spacing w:after="0"/>
        <w:jc w:val="both"/>
        <w:rPr>
          <w:rFonts w:ascii="Arial" w:hAnsi="Arial" w:cs="Arial"/>
          <w:szCs w:val="24"/>
        </w:rPr>
      </w:pPr>
    </w:p>
    <w:p w14:paraId="09BFB891" w14:textId="77777777" w:rsidR="0031123E" w:rsidRDefault="000E7699" w:rsidP="00776638">
      <w:pPr>
        <w:spacing w:after="0"/>
        <w:jc w:val="both"/>
        <w:rPr>
          <w:rFonts w:ascii="Arial" w:hAnsi="Arial" w:cs="Arial"/>
          <w:szCs w:val="24"/>
        </w:rPr>
      </w:pPr>
      <w:r>
        <w:rPr>
          <w:rFonts w:ascii="Arial" w:hAnsi="Arial" w:cs="Arial"/>
          <w:szCs w:val="24"/>
        </w:rPr>
        <w:t xml:space="preserve">Po prenehanju veljavnosti te pogodbe pripadajo izvajalcu </w:t>
      </w:r>
      <w:r w:rsidR="00E92D96">
        <w:rPr>
          <w:rFonts w:ascii="Arial" w:hAnsi="Arial" w:cs="Arial"/>
          <w:szCs w:val="24"/>
        </w:rPr>
        <w:t>izključno tista plačila po tej pogodbi, za plačilo katerih so bili na dan prenehanja veljavnosti te pogodbe izpolnjeni vsi pogoji v skladu s to pogodbo.</w:t>
      </w:r>
    </w:p>
    <w:p w14:paraId="0E6D4AA7" w14:textId="77777777" w:rsidR="0031123E" w:rsidRDefault="0031123E" w:rsidP="00776638">
      <w:pPr>
        <w:spacing w:after="0"/>
        <w:jc w:val="both"/>
        <w:rPr>
          <w:rFonts w:ascii="Arial" w:hAnsi="Arial" w:cs="Arial"/>
          <w:szCs w:val="24"/>
        </w:rPr>
      </w:pPr>
    </w:p>
    <w:p w14:paraId="3DC8E68A" w14:textId="6AD56CAF" w:rsidR="00776638" w:rsidRDefault="0031123E" w:rsidP="0031123E">
      <w:pPr>
        <w:pStyle w:val="Odstavekseznama"/>
        <w:numPr>
          <w:ilvl w:val="0"/>
          <w:numId w:val="34"/>
        </w:numPr>
        <w:spacing w:after="0"/>
        <w:jc w:val="both"/>
        <w:rPr>
          <w:rFonts w:ascii="Arial" w:hAnsi="Arial" w:cs="Arial"/>
          <w:b/>
          <w:bCs/>
          <w:szCs w:val="24"/>
        </w:rPr>
      </w:pPr>
      <w:r w:rsidRPr="0031123E">
        <w:rPr>
          <w:rFonts w:ascii="Arial" w:hAnsi="Arial" w:cs="Arial"/>
          <w:b/>
          <w:bCs/>
          <w:szCs w:val="24"/>
        </w:rPr>
        <w:t>SPREMEMBA POGODBE</w:t>
      </w:r>
      <w:r w:rsidR="00B62F7E" w:rsidRPr="0031123E">
        <w:rPr>
          <w:rFonts w:ascii="Arial" w:hAnsi="Arial" w:cs="Arial"/>
          <w:b/>
          <w:bCs/>
          <w:szCs w:val="24"/>
        </w:rPr>
        <w:t xml:space="preserve"> </w:t>
      </w:r>
    </w:p>
    <w:p w14:paraId="18B76299" w14:textId="1D78540C" w:rsidR="0031123E" w:rsidRDefault="0031123E" w:rsidP="0031123E">
      <w:pPr>
        <w:spacing w:after="0"/>
        <w:jc w:val="both"/>
        <w:rPr>
          <w:rFonts w:ascii="Arial" w:hAnsi="Arial" w:cs="Arial"/>
          <w:b/>
          <w:bCs/>
          <w:szCs w:val="24"/>
        </w:rPr>
      </w:pPr>
    </w:p>
    <w:p w14:paraId="2C3D1392" w14:textId="78E247E6" w:rsidR="0031123E" w:rsidRDefault="0031123E" w:rsidP="0031123E">
      <w:pPr>
        <w:pStyle w:val="Odstavekseznama"/>
        <w:numPr>
          <w:ilvl w:val="0"/>
          <w:numId w:val="35"/>
        </w:numPr>
        <w:spacing w:after="0"/>
        <w:jc w:val="center"/>
        <w:rPr>
          <w:rFonts w:ascii="Arial" w:hAnsi="Arial" w:cs="Arial"/>
          <w:b/>
          <w:bCs/>
          <w:szCs w:val="24"/>
        </w:rPr>
      </w:pPr>
      <w:r>
        <w:rPr>
          <w:rFonts w:ascii="Arial" w:hAnsi="Arial" w:cs="Arial"/>
          <w:b/>
          <w:bCs/>
          <w:szCs w:val="24"/>
        </w:rPr>
        <w:t>člen</w:t>
      </w:r>
    </w:p>
    <w:p w14:paraId="1BED40BD" w14:textId="4228AE25" w:rsidR="00633CC4" w:rsidRDefault="00633CC4" w:rsidP="000F7C67">
      <w:pPr>
        <w:spacing w:after="0"/>
        <w:jc w:val="both"/>
        <w:rPr>
          <w:rFonts w:ascii="Arial" w:hAnsi="Arial" w:cs="Arial"/>
          <w:szCs w:val="24"/>
        </w:rPr>
      </w:pPr>
      <w:r>
        <w:rPr>
          <w:rFonts w:ascii="Arial" w:hAnsi="Arial" w:cs="Arial"/>
          <w:szCs w:val="24"/>
        </w:rPr>
        <w:lastRenderedPageBreak/>
        <w:t>V</w:t>
      </w:r>
      <w:r w:rsidRPr="00633CC4">
        <w:rPr>
          <w:rFonts w:ascii="Arial" w:hAnsi="Arial" w:cs="Arial"/>
          <w:szCs w:val="24"/>
        </w:rPr>
        <w:t>se spremembe</w:t>
      </w:r>
      <w:r w:rsidR="000646F5">
        <w:rPr>
          <w:rFonts w:ascii="Arial" w:hAnsi="Arial" w:cs="Arial"/>
          <w:szCs w:val="24"/>
        </w:rPr>
        <w:t xml:space="preserve"> te pogodbe se sprejemajo kot aneksi in so veljavni, ko jih podpišeta obe pogodbeni stranki. Pisna oblika je v smislu prvega odstavka 54. člena OZ določena kot pogoj za veljavnost spremembe.</w:t>
      </w:r>
    </w:p>
    <w:p w14:paraId="2DAD9DAE" w14:textId="7886E6B0" w:rsidR="00937FD1" w:rsidRDefault="00937FD1" w:rsidP="000F7C67">
      <w:pPr>
        <w:spacing w:after="0"/>
        <w:jc w:val="both"/>
        <w:rPr>
          <w:rFonts w:ascii="Arial" w:hAnsi="Arial" w:cs="Arial"/>
          <w:szCs w:val="24"/>
        </w:rPr>
      </w:pPr>
    </w:p>
    <w:p w14:paraId="6A4CDCE7" w14:textId="2164AE70" w:rsidR="00937FD1" w:rsidRDefault="00937FD1" w:rsidP="000F7C67">
      <w:pPr>
        <w:spacing w:after="0"/>
        <w:jc w:val="both"/>
        <w:rPr>
          <w:rFonts w:ascii="Arial" w:hAnsi="Arial" w:cs="Arial"/>
          <w:szCs w:val="24"/>
        </w:rPr>
      </w:pPr>
      <w:r>
        <w:rPr>
          <w:rFonts w:ascii="Arial" w:hAnsi="Arial" w:cs="Arial"/>
          <w:szCs w:val="24"/>
        </w:rPr>
        <w:t>Ta pogodba se lahko spremeni:</w:t>
      </w:r>
    </w:p>
    <w:p w14:paraId="2E84CAAB" w14:textId="687BDFFF" w:rsidR="00937FD1" w:rsidRDefault="00937FD1" w:rsidP="00937FD1">
      <w:pPr>
        <w:pStyle w:val="Odstavekseznama"/>
        <w:numPr>
          <w:ilvl w:val="0"/>
          <w:numId w:val="49"/>
        </w:numPr>
        <w:spacing w:after="0"/>
        <w:jc w:val="both"/>
        <w:rPr>
          <w:rFonts w:ascii="Arial" w:hAnsi="Arial" w:cs="Arial"/>
          <w:szCs w:val="24"/>
        </w:rPr>
      </w:pPr>
      <w:r>
        <w:rPr>
          <w:rFonts w:ascii="Arial" w:hAnsi="Arial" w:cs="Arial"/>
          <w:szCs w:val="24"/>
        </w:rPr>
        <w:t>v primerih, ki so določeni v tej pogodbi;</w:t>
      </w:r>
    </w:p>
    <w:p w14:paraId="734D16EB" w14:textId="2CD012F0" w:rsidR="00937FD1" w:rsidRDefault="00937FD1" w:rsidP="00937FD1">
      <w:pPr>
        <w:pStyle w:val="Odstavekseznama"/>
        <w:numPr>
          <w:ilvl w:val="0"/>
          <w:numId w:val="49"/>
        </w:numPr>
        <w:spacing w:after="0"/>
        <w:jc w:val="both"/>
        <w:rPr>
          <w:rFonts w:ascii="Arial" w:hAnsi="Arial" w:cs="Arial"/>
          <w:szCs w:val="24"/>
        </w:rPr>
      </w:pPr>
      <w:r>
        <w:rPr>
          <w:rFonts w:ascii="Arial" w:hAnsi="Arial" w:cs="Arial"/>
          <w:szCs w:val="24"/>
        </w:rPr>
        <w:t>v primerih iz 95. člena ZJN-3</w:t>
      </w:r>
      <w:r w:rsidR="003C6F61">
        <w:rPr>
          <w:rFonts w:ascii="Arial" w:hAnsi="Arial" w:cs="Arial"/>
          <w:szCs w:val="24"/>
        </w:rPr>
        <w:t xml:space="preserve"> in</w:t>
      </w:r>
    </w:p>
    <w:p w14:paraId="1DA7BE33" w14:textId="6D72AB52" w:rsidR="00937FD1" w:rsidRPr="00937FD1" w:rsidRDefault="00937FD1" w:rsidP="00937FD1">
      <w:pPr>
        <w:pStyle w:val="Odstavekseznama"/>
        <w:numPr>
          <w:ilvl w:val="0"/>
          <w:numId w:val="49"/>
        </w:numPr>
        <w:spacing w:after="0"/>
        <w:jc w:val="both"/>
        <w:rPr>
          <w:rFonts w:ascii="Arial" w:hAnsi="Arial" w:cs="Arial"/>
          <w:szCs w:val="24"/>
        </w:rPr>
      </w:pPr>
      <w:r>
        <w:rPr>
          <w:rFonts w:ascii="Arial" w:hAnsi="Arial" w:cs="Arial"/>
          <w:szCs w:val="24"/>
        </w:rPr>
        <w:t>v drugih primerih,</w:t>
      </w:r>
      <w:r w:rsidR="003C6F61">
        <w:rPr>
          <w:rFonts w:ascii="Arial" w:hAnsi="Arial" w:cs="Arial"/>
          <w:szCs w:val="24"/>
        </w:rPr>
        <w:t xml:space="preserve"> določenih z zakonom.</w:t>
      </w:r>
    </w:p>
    <w:p w14:paraId="2E4C00DC" w14:textId="77777777" w:rsidR="00776638" w:rsidRPr="00776638" w:rsidRDefault="00776638" w:rsidP="00776638">
      <w:pPr>
        <w:spacing w:after="0"/>
        <w:jc w:val="both"/>
        <w:rPr>
          <w:rFonts w:ascii="Arial" w:hAnsi="Arial" w:cs="Arial"/>
          <w:szCs w:val="24"/>
        </w:rPr>
      </w:pPr>
    </w:p>
    <w:p w14:paraId="63A7E68B" w14:textId="77777777" w:rsidR="00FF41A4" w:rsidRDefault="00FF41A4" w:rsidP="00FF41A4">
      <w:pPr>
        <w:numPr>
          <w:ilvl w:val="0"/>
          <w:numId w:val="34"/>
        </w:numPr>
        <w:autoSpaceDN w:val="0"/>
        <w:spacing w:after="0" w:line="276" w:lineRule="auto"/>
        <w:jc w:val="both"/>
        <w:rPr>
          <w:rFonts w:ascii="Arial" w:hAnsi="Arial" w:cs="Arial"/>
          <w:b/>
          <w:lang w:eastAsia="en-US"/>
        </w:rPr>
      </w:pPr>
      <w:r w:rsidRPr="00C67A31">
        <w:rPr>
          <w:rFonts w:ascii="Arial" w:hAnsi="Arial" w:cs="Arial"/>
          <w:b/>
          <w:lang w:eastAsia="en-US"/>
        </w:rPr>
        <w:t xml:space="preserve">POGODBENA KAZEN </w:t>
      </w:r>
    </w:p>
    <w:p w14:paraId="4726FA3F" w14:textId="77777777" w:rsidR="00FF41A4" w:rsidRDefault="00FF41A4" w:rsidP="00FF41A4">
      <w:pPr>
        <w:numPr>
          <w:ilvl w:val="0"/>
          <w:numId w:val="35"/>
        </w:numPr>
        <w:autoSpaceDN w:val="0"/>
        <w:spacing w:after="0" w:line="276" w:lineRule="auto"/>
        <w:jc w:val="center"/>
        <w:rPr>
          <w:rFonts w:ascii="Arial" w:hAnsi="Arial" w:cs="Arial"/>
          <w:b/>
          <w:lang w:eastAsia="en-US"/>
        </w:rPr>
      </w:pPr>
      <w:r>
        <w:rPr>
          <w:rFonts w:ascii="Arial" w:hAnsi="Arial" w:cs="Arial"/>
          <w:b/>
          <w:lang w:eastAsia="en-US"/>
        </w:rPr>
        <w:t>č</w:t>
      </w:r>
      <w:r w:rsidRPr="00C67A31">
        <w:rPr>
          <w:rFonts w:ascii="Arial" w:hAnsi="Arial" w:cs="Arial"/>
          <w:b/>
          <w:lang w:eastAsia="en-US"/>
        </w:rPr>
        <w:t>len</w:t>
      </w:r>
    </w:p>
    <w:p w14:paraId="1E2A5384" w14:textId="7DA82CFD" w:rsidR="002A08EF" w:rsidRDefault="00C46BA8" w:rsidP="003F4678">
      <w:pPr>
        <w:spacing w:after="0" w:line="276" w:lineRule="auto"/>
        <w:jc w:val="both"/>
        <w:rPr>
          <w:rFonts w:ascii="Arial" w:hAnsi="Arial" w:cs="Arial"/>
          <w:kern w:val="3"/>
          <w:szCs w:val="24"/>
        </w:rPr>
      </w:pPr>
      <w:r>
        <w:rPr>
          <w:rFonts w:ascii="Arial" w:hAnsi="Arial" w:cs="Arial"/>
          <w:kern w:val="3"/>
          <w:szCs w:val="24"/>
        </w:rPr>
        <w:t>Č</w:t>
      </w:r>
      <w:r w:rsidR="002A08EF">
        <w:rPr>
          <w:rFonts w:ascii="Arial" w:hAnsi="Arial" w:cs="Arial"/>
          <w:kern w:val="3"/>
          <w:szCs w:val="24"/>
        </w:rPr>
        <w:t xml:space="preserve">e izvajalec ne izvede svojih obveznosti v roku iz </w:t>
      </w:r>
      <w:r w:rsidR="003E0866">
        <w:rPr>
          <w:rFonts w:ascii="Arial" w:hAnsi="Arial" w:cs="Arial"/>
          <w:kern w:val="3"/>
          <w:szCs w:val="24"/>
        </w:rPr>
        <w:t>7</w:t>
      </w:r>
      <w:r w:rsidR="002A08EF">
        <w:rPr>
          <w:rFonts w:ascii="Arial" w:hAnsi="Arial" w:cs="Arial"/>
          <w:kern w:val="3"/>
          <w:szCs w:val="24"/>
        </w:rPr>
        <w:t>. člena te pogodbe, mora plačati naročniku pogodbeno kazen v višini</w:t>
      </w:r>
      <w:r w:rsidR="00887B46">
        <w:rPr>
          <w:rFonts w:ascii="Arial" w:hAnsi="Arial" w:cs="Arial"/>
          <w:kern w:val="3"/>
          <w:szCs w:val="24"/>
        </w:rPr>
        <w:t xml:space="preserve"> 1% skupne pogodbene vrednosti brez DDV za vsak dan zamude, vendar največ </w:t>
      </w:r>
      <w:r w:rsidR="00EF5771">
        <w:rPr>
          <w:rFonts w:ascii="Arial" w:hAnsi="Arial" w:cs="Arial"/>
          <w:kern w:val="3"/>
          <w:szCs w:val="24"/>
        </w:rPr>
        <w:t>10 % skupne pogodbene vrednosti brez DDV. Če vrednost pogodbene kazni preseže 10 %</w:t>
      </w:r>
      <w:r w:rsidR="005D118D">
        <w:rPr>
          <w:rFonts w:ascii="Arial" w:hAnsi="Arial" w:cs="Arial"/>
          <w:kern w:val="3"/>
          <w:szCs w:val="24"/>
        </w:rPr>
        <w:t>, ima naročnik pravico odstopiti od pogodbe iz razlogov na strani izvajalca.</w:t>
      </w:r>
    </w:p>
    <w:p w14:paraId="250CD7DB" w14:textId="77777777" w:rsidR="002A08EF" w:rsidRDefault="002A08EF" w:rsidP="003F4678">
      <w:pPr>
        <w:spacing w:after="0" w:line="276" w:lineRule="auto"/>
        <w:jc w:val="both"/>
        <w:rPr>
          <w:rFonts w:ascii="Arial" w:hAnsi="Arial" w:cs="Arial"/>
          <w:kern w:val="3"/>
          <w:szCs w:val="24"/>
        </w:rPr>
      </w:pPr>
    </w:p>
    <w:p w14:paraId="2521E13F" w14:textId="77777777" w:rsidR="0094225B" w:rsidRDefault="0094225B" w:rsidP="003F4678">
      <w:pPr>
        <w:suppressAutoHyphens/>
        <w:autoSpaceDN w:val="0"/>
        <w:spacing w:after="0" w:line="276" w:lineRule="auto"/>
        <w:ind w:right="6"/>
        <w:jc w:val="both"/>
        <w:textAlignment w:val="baseline"/>
        <w:rPr>
          <w:rFonts w:ascii="Arial" w:hAnsi="Arial" w:cs="Arial"/>
        </w:rPr>
      </w:pPr>
      <w:r>
        <w:rPr>
          <w:rFonts w:ascii="Arial" w:hAnsi="Arial" w:cs="Arial"/>
        </w:rPr>
        <w:t>V primeru odstopa od pogodbe iz razlogov na strani izvajalca se pogodbeni stranki dogovorita, da znaša pogodbena kazen zaradi odstopa od pogodbe 20 % skupne pogodbene vrednosti brez DDV.</w:t>
      </w:r>
    </w:p>
    <w:p w14:paraId="1FCAF55F" w14:textId="77777777" w:rsidR="0094225B" w:rsidRDefault="0094225B" w:rsidP="00C46BA8">
      <w:pPr>
        <w:suppressAutoHyphens/>
        <w:autoSpaceDN w:val="0"/>
        <w:spacing w:after="0" w:line="276" w:lineRule="auto"/>
        <w:ind w:right="6"/>
        <w:jc w:val="both"/>
        <w:textAlignment w:val="baseline"/>
        <w:rPr>
          <w:rFonts w:ascii="Arial" w:hAnsi="Arial" w:cs="Arial"/>
        </w:rPr>
      </w:pPr>
    </w:p>
    <w:p w14:paraId="4833FBED" w14:textId="77777777" w:rsidR="0094225B" w:rsidRDefault="0094225B" w:rsidP="00C46BA8">
      <w:pPr>
        <w:spacing w:after="0" w:line="276" w:lineRule="auto"/>
        <w:jc w:val="both"/>
        <w:rPr>
          <w:rFonts w:ascii="Arial" w:hAnsi="Arial" w:cs="Arial"/>
          <w:lang w:eastAsia="en-US"/>
        </w:rPr>
      </w:pPr>
      <w:r>
        <w:rPr>
          <w:rFonts w:ascii="Arial" w:hAnsi="Arial" w:cs="Arial"/>
          <w:lang w:eastAsia="en-US"/>
        </w:rPr>
        <w:t xml:space="preserve">Naročnik ima pravico zahtevati pogodbeno kazen zaradi zamude oziroma pogodbeno kazen zaradi odstopa od pogodbe, ne glede na nastanek škode. </w:t>
      </w:r>
    </w:p>
    <w:p w14:paraId="0D5498B4" w14:textId="77777777" w:rsidR="0094225B" w:rsidRDefault="0094225B" w:rsidP="0094225B">
      <w:pPr>
        <w:spacing w:after="0" w:line="276" w:lineRule="auto"/>
        <w:jc w:val="both"/>
        <w:rPr>
          <w:rFonts w:ascii="Arial" w:hAnsi="Arial" w:cs="Arial"/>
          <w:lang w:eastAsia="en-US"/>
        </w:rPr>
      </w:pPr>
    </w:p>
    <w:p w14:paraId="0172F08F" w14:textId="69875699" w:rsidR="0094225B" w:rsidRDefault="0094225B" w:rsidP="0094225B">
      <w:pPr>
        <w:suppressAutoHyphens/>
        <w:autoSpaceDN w:val="0"/>
        <w:spacing w:after="0" w:line="276" w:lineRule="auto"/>
        <w:ind w:right="6"/>
        <w:jc w:val="both"/>
        <w:textAlignment w:val="baseline"/>
        <w:rPr>
          <w:rFonts w:ascii="Arial" w:hAnsi="Arial" w:cs="Arial"/>
        </w:rPr>
      </w:pPr>
      <w:r>
        <w:rPr>
          <w:rFonts w:ascii="Arial" w:hAnsi="Arial" w:cs="Arial"/>
        </w:rPr>
        <w:t>Ne glede na plačilo pogodbene kazni, ima naročnik zaradi zamude izvajalca ali zaradi odstopa od pogodbe, kot tudi iz vseh drugih razlogov na strani izvajalca, pravico terjati poplačilo celotne škode, ki nastane kot posledica zamude, napak ali drugih nepravilnosti izvajalca ali njegovih podizvajalcev</w:t>
      </w:r>
      <w:r w:rsidR="005B6F1E">
        <w:rPr>
          <w:rFonts w:ascii="Arial" w:hAnsi="Arial" w:cs="Arial"/>
        </w:rPr>
        <w:t xml:space="preserve"> po splošnih načelih odškodninskega prava</w:t>
      </w:r>
      <w:r>
        <w:rPr>
          <w:rFonts w:ascii="Arial" w:hAnsi="Arial" w:cs="Arial"/>
        </w:rPr>
        <w:t>.</w:t>
      </w:r>
    </w:p>
    <w:p w14:paraId="31835626" w14:textId="77777777" w:rsidR="0094225B" w:rsidRDefault="0094225B" w:rsidP="0094225B">
      <w:pPr>
        <w:suppressAutoHyphens/>
        <w:autoSpaceDN w:val="0"/>
        <w:spacing w:after="0" w:line="276" w:lineRule="auto"/>
        <w:ind w:right="6"/>
        <w:jc w:val="both"/>
        <w:textAlignment w:val="baseline"/>
        <w:rPr>
          <w:rFonts w:ascii="Arial" w:hAnsi="Arial" w:cs="Arial"/>
        </w:rPr>
      </w:pPr>
    </w:p>
    <w:p w14:paraId="168CAC20" w14:textId="4ED120AC" w:rsidR="0094225B" w:rsidRDefault="0094225B" w:rsidP="0094225B">
      <w:pPr>
        <w:suppressAutoHyphens/>
        <w:autoSpaceDN w:val="0"/>
        <w:spacing w:after="0" w:line="276" w:lineRule="auto"/>
        <w:ind w:right="6"/>
        <w:jc w:val="both"/>
        <w:textAlignment w:val="baseline"/>
        <w:rPr>
          <w:rFonts w:ascii="Arial" w:hAnsi="Arial" w:cs="Arial"/>
        </w:rPr>
      </w:pPr>
      <w:r>
        <w:rPr>
          <w:rFonts w:ascii="Arial" w:hAnsi="Arial" w:cs="Arial"/>
        </w:rPr>
        <w:t>Pogodbena kazen za zamudo se obračunava (teče) do dneva primopredaje</w:t>
      </w:r>
      <w:r w:rsidR="00667517">
        <w:rPr>
          <w:rFonts w:ascii="Arial" w:hAnsi="Arial" w:cs="Arial"/>
        </w:rPr>
        <w:t>.</w:t>
      </w:r>
      <w:r>
        <w:rPr>
          <w:rFonts w:ascii="Arial" w:hAnsi="Arial" w:cs="Arial"/>
        </w:rPr>
        <w:t xml:space="preserve"> </w:t>
      </w:r>
    </w:p>
    <w:p w14:paraId="7EEBF7E1" w14:textId="77777777" w:rsidR="00B3357A" w:rsidRDefault="00B3357A" w:rsidP="0094225B">
      <w:pPr>
        <w:suppressAutoHyphens/>
        <w:autoSpaceDN w:val="0"/>
        <w:spacing w:after="0" w:line="276" w:lineRule="auto"/>
        <w:ind w:right="6"/>
        <w:jc w:val="both"/>
        <w:textAlignment w:val="baseline"/>
        <w:rPr>
          <w:rFonts w:ascii="Arial" w:hAnsi="Arial" w:cs="Arial"/>
        </w:rPr>
      </w:pPr>
    </w:p>
    <w:p w14:paraId="61798256" w14:textId="77777777" w:rsidR="00FF41A4" w:rsidRPr="000D3F05" w:rsidRDefault="00FF41A4" w:rsidP="00FF41A4">
      <w:pPr>
        <w:pStyle w:val="Odstavekseznama"/>
        <w:numPr>
          <w:ilvl w:val="0"/>
          <w:numId w:val="35"/>
        </w:numPr>
        <w:suppressAutoHyphens/>
        <w:autoSpaceDN w:val="0"/>
        <w:spacing w:after="0"/>
        <w:ind w:right="6"/>
        <w:jc w:val="center"/>
        <w:textAlignment w:val="baseline"/>
        <w:rPr>
          <w:rFonts w:ascii="Arial" w:hAnsi="Arial" w:cs="Arial"/>
          <w:b/>
          <w:bCs/>
        </w:rPr>
      </w:pPr>
      <w:r w:rsidRPr="000D3F05">
        <w:rPr>
          <w:rFonts w:ascii="Arial" w:hAnsi="Arial" w:cs="Arial"/>
          <w:b/>
          <w:bCs/>
        </w:rPr>
        <w:t>člen</w:t>
      </w:r>
    </w:p>
    <w:p w14:paraId="0578FD06" w14:textId="77777777" w:rsidR="00FF41A4" w:rsidRPr="006E2E51" w:rsidRDefault="00FF41A4" w:rsidP="00FF41A4">
      <w:pPr>
        <w:suppressAutoHyphens/>
        <w:autoSpaceDN w:val="0"/>
        <w:spacing w:after="0" w:line="276" w:lineRule="auto"/>
        <w:ind w:right="6"/>
        <w:jc w:val="both"/>
        <w:textAlignment w:val="baseline"/>
        <w:rPr>
          <w:rFonts w:ascii="Arial" w:hAnsi="Arial" w:cs="Arial"/>
          <w:b/>
        </w:rPr>
      </w:pPr>
      <w:r w:rsidRPr="006E2E51">
        <w:rPr>
          <w:rFonts w:ascii="Arial" w:hAnsi="Arial" w:cs="Arial"/>
          <w:b/>
        </w:rPr>
        <w:t>Druge pogodbene kazni</w:t>
      </w:r>
    </w:p>
    <w:p w14:paraId="0D8F7852" w14:textId="77777777" w:rsidR="00FF41A4" w:rsidRPr="006E2E51" w:rsidRDefault="00FF41A4" w:rsidP="00FF41A4">
      <w:pPr>
        <w:suppressAutoHyphens/>
        <w:autoSpaceDN w:val="0"/>
        <w:spacing w:after="0" w:line="276" w:lineRule="auto"/>
        <w:ind w:right="6"/>
        <w:jc w:val="both"/>
        <w:textAlignment w:val="baseline"/>
        <w:rPr>
          <w:rFonts w:ascii="Arial" w:hAnsi="Arial" w:cs="Arial"/>
          <w:kern w:val="3"/>
        </w:rPr>
      </w:pPr>
      <w:r w:rsidRPr="006E2E51">
        <w:rPr>
          <w:rFonts w:ascii="Arial" w:hAnsi="Arial" w:cs="Arial"/>
          <w:kern w:val="3"/>
        </w:rPr>
        <w:t xml:space="preserve">Med pogodbenima strankama </w:t>
      </w:r>
      <w:r>
        <w:rPr>
          <w:rFonts w:ascii="Arial" w:hAnsi="Arial" w:cs="Arial"/>
          <w:kern w:val="3"/>
        </w:rPr>
        <w:t>je</w:t>
      </w:r>
      <w:r w:rsidRPr="006E2E51">
        <w:rPr>
          <w:rFonts w:ascii="Arial" w:hAnsi="Arial" w:cs="Arial"/>
          <w:kern w:val="3"/>
        </w:rPr>
        <w:t>, neodvisno od zgoraj navedenih določb v tej pogodbi,  dogovorjen</w:t>
      </w:r>
      <w:r>
        <w:rPr>
          <w:rFonts w:ascii="Arial" w:hAnsi="Arial" w:cs="Arial"/>
          <w:kern w:val="3"/>
        </w:rPr>
        <w:t>a</w:t>
      </w:r>
      <w:r w:rsidRPr="006E2E51">
        <w:rPr>
          <w:rFonts w:ascii="Arial" w:hAnsi="Arial" w:cs="Arial"/>
          <w:kern w:val="3"/>
        </w:rPr>
        <w:t xml:space="preserve"> tudi naslednj</w:t>
      </w:r>
      <w:r>
        <w:rPr>
          <w:rFonts w:ascii="Arial" w:hAnsi="Arial" w:cs="Arial"/>
          <w:kern w:val="3"/>
        </w:rPr>
        <w:t>a</w:t>
      </w:r>
      <w:r w:rsidRPr="006E2E51">
        <w:rPr>
          <w:rFonts w:ascii="Arial" w:hAnsi="Arial" w:cs="Arial"/>
          <w:kern w:val="3"/>
        </w:rPr>
        <w:t xml:space="preserve"> pogodben</w:t>
      </w:r>
      <w:r>
        <w:rPr>
          <w:rFonts w:ascii="Arial" w:hAnsi="Arial" w:cs="Arial"/>
          <w:kern w:val="3"/>
        </w:rPr>
        <w:t>a</w:t>
      </w:r>
      <w:r w:rsidRPr="006E2E51">
        <w:rPr>
          <w:rFonts w:ascii="Arial" w:hAnsi="Arial" w:cs="Arial"/>
          <w:kern w:val="3"/>
        </w:rPr>
        <w:t xml:space="preserve"> kaz</w:t>
      </w:r>
      <w:r>
        <w:rPr>
          <w:rFonts w:ascii="Arial" w:hAnsi="Arial" w:cs="Arial"/>
          <w:kern w:val="3"/>
        </w:rPr>
        <w:t>en</w:t>
      </w:r>
      <w:r w:rsidRPr="006E2E51">
        <w:rPr>
          <w:rFonts w:ascii="Arial" w:hAnsi="Arial" w:cs="Arial"/>
          <w:kern w:val="3"/>
        </w:rPr>
        <w:t>:</w:t>
      </w:r>
    </w:p>
    <w:p w14:paraId="54078A8D" w14:textId="1D7966C7" w:rsidR="00FF41A4" w:rsidRDefault="00FF41A4" w:rsidP="00FF41A4">
      <w:pPr>
        <w:pStyle w:val="Odstavekseznama"/>
        <w:numPr>
          <w:ilvl w:val="0"/>
          <w:numId w:val="42"/>
        </w:numPr>
        <w:suppressAutoHyphens/>
        <w:autoSpaceDN w:val="0"/>
        <w:spacing w:after="0"/>
        <w:ind w:right="6"/>
        <w:jc w:val="both"/>
        <w:textAlignment w:val="baseline"/>
        <w:rPr>
          <w:rFonts w:ascii="Arial" w:hAnsi="Arial" w:cs="Arial"/>
          <w:kern w:val="3"/>
        </w:rPr>
      </w:pPr>
      <w:r w:rsidRPr="006E2E51">
        <w:rPr>
          <w:rFonts w:ascii="Arial" w:hAnsi="Arial" w:cs="Arial"/>
          <w:kern w:val="3"/>
        </w:rPr>
        <w:t xml:space="preserve">Izvajalec mora med izvajanjem javnega naročila naročnika v skladu s tretjim odstavkom 94. člena ZJN-3 obvestiti o morebitnih spremembah informacij o podizvajalcih in poslati informacije o novih podizvajalcih, ki jih namerava naknadno vključiti v izvajanje javnega naročila, in sicer najkasneje v petih dneh po spremembi. V kolikor izvajalec tega ne bo storil, ima naročnik pravico, da za vsako ugotovljeno kršitev izvajalcu zaračuna pogodbeno kazen v višini </w:t>
      </w:r>
      <w:r>
        <w:rPr>
          <w:rFonts w:ascii="Arial" w:hAnsi="Arial" w:cs="Arial"/>
          <w:kern w:val="3"/>
        </w:rPr>
        <w:t>1</w:t>
      </w:r>
      <w:r w:rsidRPr="006E2E51">
        <w:rPr>
          <w:rFonts w:ascii="Arial" w:hAnsi="Arial" w:cs="Arial"/>
          <w:kern w:val="3"/>
        </w:rPr>
        <w:t xml:space="preserve">.000,00 EUR za </w:t>
      </w:r>
      <w:proofErr w:type="spellStart"/>
      <w:r w:rsidRPr="006E2E51">
        <w:rPr>
          <w:rFonts w:ascii="Arial" w:hAnsi="Arial" w:cs="Arial"/>
          <w:kern w:val="3"/>
        </w:rPr>
        <w:t>neobveščanje</w:t>
      </w:r>
      <w:proofErr w:type="spellEnd"/>
      <w:r w:rsidRPr="006E2E51">
        <w:rPr>
          <w:rFonts w:ascii="Arial" w:hAnsi="Arial" w:cs="Arial"/>
          <w:kern w:val="3"/>
        </w:rPr>
        <w:t xml:space="preserve"> o posameznem podizvajalcu</w:t>
      </w:r>
      <w:r w:rsidR="004A0AB8">
        <w:rPr>
          <w:rFonts w:ascii="Arial" w:hAnsi="Arial" w:cs="Arial"/>
          <w:kern w:val="3"/>
        </w:rPr>
        <w:t>;</w:t>
      </w:r>
    </w:p>
    <w:p w14:paraId="5568999D" w14:textId="7C0EAE9C" w:rsidR="004A0AB8" w:rsidRPr="006E2E51" w:rsidRDefault="004A0AB8" w:rsidP="00FF41A4">
      <w:pPr>
        <w:pStyle w:val="Odstavekseznama"/>
        <w:numPr>
          <w:ilvl w:val="0"/>
          <w:numId w:val="42"/>
        </w:numPr>
        <w:suppressAutoHyphens/>
        <w:autoSpaceDN w:val="0"/>
        <w:spacing w:after="0"/>
        <w:ind w:right="6"/>
        <w:jc w:val="both"/>
        <w:textAlignment w:val="baseline"/>
        <w:rPr>
          <w:rFonts w:ascii="Arial" w:hAnsi="Arial" w:cs="Arial"/>
          <w:kern w:val="3"/>
        </w:rPr>
      </w:pPr>
      <w:r>
        <w:rPr>
          <w:rFonts w:ascii="Arial" w:hAnsi="Arial" w:cs="Arial"/>
          <w:kern w:val="3"/>
        </w:rPr>
        <w:t xml:space="preserve">Če izvajalec ob dobavi posamezne opreme ne predloži ustreznih certifikatov o izpolnjevanju </w:t>
      </w:r>
      <w:proofErr w:type="spellStart"/>
      <w:r>
        <w:rPr>
          <w:rFonts w:ascii="Arial" w:hAnsi="Arial" w:cs="Arial"/>
          <w:kern w:val="3"/>
        </w:rPr>
        <w:t>okoljskih</w:t>
      </w:r>
      <w:proofErr w:type="spellEnd"/>
      <w:r>
        <w:rPr>
          <w:rFonts w:ascii="Arial" w:hAnsi="Arial" w:cs="Arial"/>
          <w:kern w:val="3"/>
        </w:rPr>
        <w:t xml:space="preserve"> vidikov, kot je to zagotovil v ponudbi, je izvajalec naročniku dolžan plačati pogodbeno kazen v višini 15.000,00 EUR.</w:t>
      </w:r>
    </w:p>
    <w:p w14:paraId="405B15DE" w14:textId="77777777" w:rsidR="00FF41A4" w:rsidRPr="006E2E51" w:rsidRDefault="00FF41A4" w:rsidP="00FF41A4">
      <w:pPr>
        <w:spacing w:after="0" w:line="276" w:lineRule="auto"/>
        <w:jc w:val="both"/>
        <w:rPr>
          <w:rFonts w:ascii="Arial" w:hAnsi="Arial" w:cs="Arial"/>
          <w:lang w:eastAsia="en-US"/>
        </w:rPr>
      </w:pPr>
    </w:p>
    <w:p w14:paraId="0162CCE7" w14:textId="154AE742" w:rsidR="00FF41A4" w:rsidRDefault="00FF41A4" w:rsidP="00FF41A4">
      <w:pPr>
        <w:spacing w:after="0" w:line="276" w:lineRule="auto"/>
        <w:jc w:val="both"/>
        <w:rPr>
          <w:rFonts w:ascii="Arial" w:hAnsi="Arial" w:cs="Arial"/>
          <w:lang w:eastAsia="en-US"/>
        </w:rPr>
      </w:pPr>
      <w:r w:rsidRPr="006E2E51">
        <w:rPr>
          <w:rFonts w:ascii="Arial" w:hAnsi="Arial" w:cs="Arial"/>
          <w:lang w:eastAsia="en-US"/>
        </w:rPr>
        <w:t>Naročnik lahko naveden</w:t>
      </w:r>
      <w:r>
        <w:rPr>
          <w:rFonts w:ascii="Arial" w:hAnsi="Arial" w:cs="Arial"/>
          <w:lang w:eastAsia="en-US"/>
        </w:rPr>
        <w:t>o</w:t>
      </w:r>
      <w:r w:rsidRPr="006E2E51">
        <w:rPr>
          <w:rFonts w:ascii="Arial" w:hAnsi="Arial" w:cs="Arial"/>
          <w:lang w:eastAsia="en-US"/>
        </w:rPr>
        <w:t xml:space="preserve"> pogodben</w:t>
      </w:r>
      <w:r>
        <w:rPr>
          <w:rFonts w:ascii="Arial" w:hAnsi="Arial" w:cs="Arial"/>
          <w:lang w:eastAsia="en-US"/>
        </w:rPr>
        <w:t>o</w:t>
      </w:r>
      <w:r w:rsidRPr="006E2E51">
        <w:rPr>
          <w:rFonts w:ascii="Arial" w:hAnsi="Arial" w:cs="Arial"/>
          <w:lang w:eastAsia="en-US"/>
        </w:rPr>
        <w:t xml:space="preserve"> kaz</w:t>
      </w:r>
      <w:r>
        <w:rPr>
          <w:rFonts w:ascii="Arial" w:hAnsi="Arial" w:cs="Arial"/>
          <w:lang w:eastAsia="en-US"/>
        </w:rPr>
        <w:t>en</w:t>
      </w:r>
      <w:r w:rsidRPr="006E2E51">
        <w:rPr>
          <w:rFonts w:ascii="Arial" w:hAnsi="Arial" w:cs="Arial"/>
          <w:lang w:eastAsia="en-US"/>
        </w:rPr>
        <w:t xml:space="preserve"> iz tega odstavka napove ter obračuna najkasneje ob </w:t>
      </w:r>
      <w:r w:rsidR="00994DE1">
        <w:rPr>
          <w:rFonts w:ascii="Arial" w:hAnsi="Arial" w:cs="Arial"/>
          <w:lang w:eastAsia="en-US"/>
        </w:rPr>
        <w:t>primopredaji.</w:t>
      </w:r>
    </w:p>
    <w:p w14:paraId="75967CAE" w14:textId="293A17C6" w:rsidR="00461C5F" w:rsidRPr="00461C5F" w:rsidRDefault="00461C5F" w:rsidP="00FF41A4">
      <w:pPr>
        <w:spacing w:after="0" w:line="276" w:lineRule="auto"/>
        <w:jc w:val="both"/>
        <w:rPr>
          <w:rFonts w:ascii="Arial" w:hAnsi="Arial" w:cs="Arial"/>
          <w:b/>
          <w:bCs/>
          <w:lang w:eastAsia="en-US"/>
        </w:rPr>
      </w:pPr>
    </w:p>
    <w:p w14:paraId="34AEC472" w14:textId="20775C55" w:rsidR="00461C5F" w:rsidRDefault="00461C5F" w:rsidP="00461C5F">
      <w:pPr>
        <w:pStyle w:val="Odstavekseznama"/>
        <w:numPr>
          <w:ilvl w:val="0"/>
          <w:numId w:val="34"/>
        </w:numPr>
        <w:spacing w:after="0"/>
        <w:jc w:val="both"/>
        <w:rPr>
          <w:rFonts w:ascii="Arial" w:hAnsi="Arial" w:cs="Arial"/>
          <w:b/>
          <w:bCs/>
        </w:rPr>
      </w:pPr>
      <w:r w:rsidRPr="00461C5F">
        <w:rPr>
          <w:rFonts w:ascii="Arial" w:hAnsi="Arial" w:cs="Arial"/>
          <w:b/>
          <w:bCs/>
        </w:rPr>
        <w:t>ODGOVORNOST ZA ŠKODO</w:t>
      </w:r>
    </w:p>
    <w:p w14:paraId="1E1DFC94" w14:textId="0D7BF9A5" w:rsidR="007861BF" w:rsidRDefault="007861BF" w:rsidP="007861BF">
      <w:pPr>
        <w:spacing w:after="0"/>
        <w:jc w:val="both"/>
        <w:rPr>
          <w:rFonts w:ascii="Arial" w:hAnsi="Arial" w:cs="Arial"/>
          <w:b/>
          <w:bCs/>
        </w:rPr>
      </w:pPr>
    </w:p>
    <w:p w14:paraId="6824F260" w14:textId="217F3559" w:rsidR="007861BF" w:rsidRDefault="007861BF" w:rsidP="001F58C0">
      <w:pPr>
        <w:pStyle w:val="Odstavekseznama"/>
        <w:numPr>
          <w:ilvl w:val="0"/>
          <w:numId w:val="35"/>
        </w:numPr>
        <w:spacing w:after="0"/>
        <w:jc w:val="center"/>
        <w:rPr>
          <w:rFonts w:ascii="Arial" w:hAnsi="Arial" w:cs="Arial"/>
          <w:b/>
          <w:bCs/>
        </w:rPr>
      </w:pPr>
      <w:r>
        <w:rPr>
          <w:rFonts w:ascii="Arial" w:hAnsi="Arial" w:cs="Arial"/>
          <w:b/>
          <w:bCs/>
        </w:rPr>
        <w:t>člen</w:t>
      </w:r>
    </w:p>
    <w:p w14:paraId="282E64A9" w14:textId="51B52BD9" w:rsidR="006D0032" w:rsidRDefault="006F6B48" w:rsidP="006D0032">
      <w:pPr>
        <w:spacing w:after="0"/>
        <w:jc w:val="both"/>
        <w:rPr>
          <w:rFonts w:ascii="Arial" w:hAnsi="Arial" w:cs="Arial"/>
        </w:rPr>
      </w:pPr>
      <w:r>
        <w:rPr>
          <w:rFonts w:ascii="Arial" w:hAnsi="Arial" w:cs="Arial"/>
        </w:rPr>
        <w:t>I</w:t>
      </w:r>
      <w:r w:rsidR="006D0032" w:rsidRPr="006D0032">
        <w:rPr>
          <w:rFonts w:ascii="Arial" w:hAnsi="Arial" w:cs="Arial"/>
        </w:rPr>
        <w:t>zvajalec je dolžan</w:t>
      </w:r>
      <w:r w:rsidR="001F58C0">
        <w:rPr>
          <w:rFonts w:ascii="Arial" w:hAnsi="Arial" w:cs="Arial"/>
        </w:rPr>
        <w:t xml:space="preserve"> poravnati vso škodo</w:t>
      </w:r>
      <w:r w:rsidR="00CC514E">
        <w:rPr>
          <w:rFonts w:ascii="Arial" w:hAnsi="Arial" w:cs="Arial"/>
        </w:rPr>
        <w:t xml:space="preserve">, </w:t>
      </w:r>
      <w:r w:rsidR="00FD4150">
        <w:rPr>
          <w:rFonts w:ascii="Arial" w:hAnsi="Arial" w:cs="Arial"/>
        </w:rPr>
        <w:t>ki bi naročniku nastala zaradi izvajalčeve kršitve pogodbe. Če škoda presega znesek pogodbene kazni zaradi zamude, ima naročnik pravico do načela popolne odškodnine, zaradi česar lahko zahteva povračilo vse škode, ki presega znesek uveljavljene in plačane pogodbene kazni zaradi zamude. Ostale pogodbene kazni zaradi kršitve pogodbenih obveznosti se v popolno odškodnino ne vštevajo in se plačajo poleg povrnitve vse nastale škode.</w:t>
      </w:r>
    </w:p>
    <w:p w14:paraId="2E5FF6C7" w14:textId="328B0D0E" w:rsidR="00812D6C" w:rsidRDefault="00812D6C" w:rsidP="006D0032">
      <w:pPr>
        <w:spacing w:after="0"/>
        <w:jc w:val="both"/>
        <w:rPr>
          <w:rFonts w:ascii="Arial" w:hAnsi="Arial" w:cs="Arial"/>
        </w:rPr>
      </w:pPr>
    </w:p>
    <w:p w14:paraId="1B80A6FB" w14:textId="57CA9D0C" w:rsidR="00812D6C" w:rsidRDefault="00812D6C" w:rsidP="006D0032">
      <w:pPr>
        <w:spacing w:after="0"/>
        <w:jc w:val="both"/>
        <w:rPr>
          <w:rFonts w:ascii="Arial" w:hAnsi="Arial" w:cs="Arial"/>
        </w:rPr>
      </w:pPr>
      <w:r>
        <w:rPr>
          <w:rFonts w:ascii="Arial" w:hAnsi="Arial" w:cs="Arial"/>
        </w:rPr>
        <w:t>Izvajalec se obvezuje, da bo v primeru povzročitve škode, ki bi bila posledica izvajanja obveznosti po tej pogodbi, poravnal ali odpravil vso morebitno nastalo škodo, v roku osmih (8) dni od prejema odškodninskega zahtevka naročnika.</w:t>
      </w:r>
    </w:p>
    <w:p w14:paraId="12F7C2D5" w14:textId="45FA2751" w:rsidR="00812D6C" w:rsidRDefault="00812D6C" w:rsidP="006D0032">
      <w:pPr>
        <w:spacing w:after="0"/>
        <w:jc w:val="both"/>
        <w:rPr>
          <w:rFonts w:ascii="Arial" w:hAnsi="Arial" w:cs="Arial"/>
        </w:rPr>
      </w:pPr>
    </w:p>
    <w:p w14:paraId="28C32246" w14:textId="7FAEDA5F" w:rsidR="00812D6C" w:rsidRPr="006D0032" w:rsidRDefault="00812D6C" w:rsidP="006D0032">
      <w:pPr>
        <w:spacing w:after="0"/>
        <w:jc w:val="both"/>
        <w:rPr>
          <w:rFonts w:ascii="Arial" w:hAnsi="Arial" w:cs="Arial"/>
        </w:rPr>
      </w:pPr>
      <w:r>
        <w:rPr>
          <w:rFonts w:ascii="Arial" w:hAnsi="Arial" w:cs="Arial"/>
        </w:rPr>
        <w:t xml:space="preserve">V kolikor izvajalec tega ne stori, lahko </w:t>
      </w:r>
      <w:r w:rsidR="00E45F40">
        <w:rPr>
          <w:rFonts w:ascii="Arial" w:hAnsi="Arial" w:cs="Arial"/>
        </w:rPr>
        <w:t>naročnik unovči finančno zavarovanje za dobro izvedbo pogodbenih obveznosti ali finančno zavarovanje za odpravo napak v garancijskem roku ter iz tega naslova poplača del</w:t>
      </w:r>
      <w:r w:rsidR="00E706C3">
        <w:rPr>
          <w:rFonts w:ascii="Arial" w:hAnsi="Arial" w:cs="Arial"/>
        </w:rPr>
        <w:t xml:space="preserve"> povzročene škode.</w:t>
      </w:r>
    </w:p>
    <w:p w14:paraId="14EC75F5" w14:textId="77777777" w:rsidR="007861BF" w:rsidRPr="007861BF" w:rsidRDefault="007861BF" w:rsidP="007861BF">
      <w:pPr>
        <w:spacing w:after="0"/>
        <w:jc w:val="both"/>
        <w:rPr>
          <w:rFonts w:ascii="Arial" w:hAnsi="Arial" w:cs="Arial"/>
          <w:b/>
          <w:bCs/>
        </w:rPr>
      </w:pPr>
    </w:p>
    <w:p w14:paraId="465B78EF" w14:textId="77777777" w:rsidR="00FF41A4" w:rsidRPr="000D3F05" w:rsidRDefault="00FF41A4" w:rsidP="00FF41A4">
      <w:pPr>
        <w:suppressAutoHyphens/>
        <w:autoSpaceDN w:val="0"/>
        <w:spacing w:after="0" w:line="276" w:lineRule="auto"/>
        <w:ind w:right="6"/>
        <w:jc w:val="both"/>
        <w:textAlignment w:val="baseline"/>
        <w:rPr>
          <w:rFonts w:ascii="Arial" w:hAnsi="Arial" w:cs="Arial"/>
        </w:rPr>
      </w:pPr>
    </w:p>
    <w:p w14:paraId="3E3B3973" w14:textId="77777777" w:rsidR="00FF41A4" w:rsidRPr="004A680D" w:rsidRDefault="00FF41A4" w:rsidP="00FF41A4">
      <w:pPr>
        <w:pStyle w:val="Odstavekseznama"/>
        <w:numPr>
          <w:ilvl w:val="0"/>
          <w:numId w:val="34"/>
        </w:numPr>
        <w:suppressAutoHyphens/>
        <w:autoSpaceDN w:val="0"/>
        <w:spacing w:after="0"/>
        <w:ind w:right="6"/>
        <w:jc w:val="both"/>
        <w:textAlignment w:val="baseline"/>
        <w:rPr>
          <w:rFonts w:ascii="Arial" w:hAnsi="Arial" w:cs="Arial"/>
          <w:b/>
          <w:bCs/>
        </w:rPr>
      </w:pPr>
      <w:r w:rsidRPr="004A680D">
        <w:rPr>
          <w:rFonts w:ascii="Arial" w:hAnsi="Arial" w:cs="Arial"/>
          <w:b/>
          <w:bCs/>
        </w:rPr>
        <w:t>PODIZVAJALCI</w:t>
      </w:r>
    </w:p>
    <w:p w14:paraId="0117C0CE" w14:textId="77777777" w:rsidR="00FF41A4" w:rsidRDefault="00FF41A4" w:rsidP="00FF41A4">
      <w:pPr>
        <w:numPr>
          <w:ilvl w:val="0"/>
          <w:numId w:val="35"/>
        </w:numPr>
        <w:autoSpaceDN w:val="0"/>
        <w:spacing w:after="0" w:line="276" w:lineRule="auto"/>
        <w:jc w:val="center"/>
        <w:rPr>
          <w:rFonts w:ascii="Arial" w:hAnsi="Arial" w:cs="Arial"/>
          <w:b/>
          <w:lang w:eastAsia="en-US"/>
        </w:rPr>
      </w:pPr>
      <w:r>
        <w:rPr>
          <w:rFonts w:ascii="Arial" w:hAnsi="Arial" w:cs="Arial"/>
          <w:b/>
          <w:lang w:eastAsia="en-US"/>
        </w:rPr>
        <w:t>č</w:t>
      </w:r>
      <w:r w:rsidRPr="00C67A31">
        <w:rPr>
          <w:rFonts w:ascii="Arial" w:hAnsi="Arial" w:cs="Arial"/>
          <w:b/>
          <w:lang w:eastAsia="en-US"/>
        </w:rPr>
        <w:t>len</w:t>
      </w:r>
    </w:p>
    <w:p w14:paraId="074C5204" w14:textId="77777777" w:rsidR="00FF41A4" w:rsidRPr="00C67A31" w:rsidRDefault="00FF41A4" w:rsidP="00FF41A4">
      <w:pPr>
        <w:tabs>
          <w:tab w:val="left" w:pos="426"/>
          <w:tab w:val="left" w:pos="567"/>
        </w:tabs>
        <w:spacing w:after="0" w:line="276" w:lineRule="auto"/>
        <w:jc w:val="both"/>
        <w:rPr>
          <w:rFonts w:ascii="Arial" w:hAnsi="Arial" w:cs="Arial"/>
          <w:lang w:eastAsia="en-US"/>
        </w:rPr>
      </w:pPr>
      <w:r w:rsidRPr="00C67A31">
        <w:rPr>
          <w:rFonts w:ascii="Arial" w:hAnsi="Arial" w:cs="Arial"/>
          <w:lang w:eastAsia="en-US"/>
        </w:rPr>
        <w:t>Izvajalec za vse svoje delavce in delavce podizvajalca odgovarja kot za samega sebe in se torej v vsakem primeru šteje, kot da je posamezno obveznost iz naslova te pogodbe izpolnil (ali ni izpolnil ali kršil) sam in to ne glede na to ali gre za posledico njegovega ravnanja in/ali za posledico ravnanja njegovega podizvajalca.</w:t>
      </w:r>
    </w:p>
    <w:p w14:paraId="2A1CA1A0" w14:textId="77777777" w:rsidR="00FF41A4" w:rsidRPr="00C67A31" w:rsidRDefault="00FF41A4" w:rsidP="00FF41A4">
      <w:pPr>
        <w:numPr>
          <w:ilvl w:val="0"/>
          <w:numId w:val="35"/>
        </w:numPr>
        <w:autoSpaceDN w:val="0"/>
        <w:spacing w:after="0" w:line="276" w:lineRule="auto"/>
        <w:jc w:val="center"/>
        <w:rPr>
          <w:rFonts w:ascii="Arial" w:hAnsi="Arial" w:cs="Arial"/>
          <w:b/>
          <w:lang w:eastAsia="en-US"/>
        </w:rPr>
      </w:pPr>
      <w:r w:rsidRPr="00C67A31">
        <w:rPr>
          <w:rFonts w:ascii="Arial" w:hAnsi="Arial" w:cs="Arial"/>
          <w:b/>
          <w:lang w:eastAsia="en-US"/>
        </w:rPr>
        <w:t>člen</w:t>
      </w:r>
    </w:p>
    <w:p w14:paraId="27715280" w14:textId="77777777" w:rsidR="00FF41A4" w:rsidRDefault="00FF41A4" w:rsidP="00FF41A4">
      <w:pPr>
        <w:suppressAutoHyphens/>
        <w:autoSpaceDN w:val="0"/>
        <w:spacing w:after="0" w:line="276" w:lineRule="auto"/>
        <w:ind w:right="6"/>
        <w:jc w:val="both"/>
        <w:textAlignment w:val="baseline"/>
        <w:rPr>
          <w:rFonts w:ascii="Arial" w:hAnsi="Arial" w:cs="Arial"/>
          <w:b/>
        </w:rPr>
      </w:pPr>
      <w:r>
        <w:rPr>
          <w:rFonts w:ascii="Arial" w:hAnsi="Arial" w:cs="Arial"/>
          <w:b/>
        </w:rPr>
        <w:t>Neposredno plačilo podizvajalcev</w:t>
      </w:r>
    </w:p>
    <w:p w14:paraId="4176D2C0" w14:textId="77777777" w:rsidR="00FF41A4" w:rsidRDefault="00FF41A4" w:rsidP="00FF41A4">
      <w:pPr>
        <w:suppressAutoHyphens/>
        <w:autoSpaceDN w:val="0"/>
        <w:spacing w:after="0" w:line="276" w:lineRule="auto"/>
        <w:ind w:right="6"/>
        <w:jc w:val="both"/>
        <w:textAlignment w:val="baseline"/>
        <w:rPr>
          <w:rFonts w:ascii="Arial" w:hAnsi="Arial" w:cs="Arial"/>
          <w:b/>
        </w:rPr>
      </w:pPr>
    </w:p>
    <w:p w14:paraId="067FF492" w14:textId="77777777" w:rsidR="00FF41A4" w:rsidRPr="006E2E51" w:rsidRDefault="00FF41A4" w:rsidP="00FF41A4">
      <w:pPr>
        <w:tabs>
          <w:tab w:val="left" w:pos="426"/>
          <w:tab w:val="left" w:pos="567"/>
        </w:tabs>
        <w:spacing w:after="0" w:line="276" w:lineRule="auto"/>
        <w:jc w:val="both"/>
        <w:rPr>
          <w:rFonts w:ascii="Arial" w:hAnsi="Arial" w:cs="Arial"/>
          <w:lang w:eastAsia="en-US"/>
        </w:rPr>
      </w:pPr>
      <w:r w:rsidRPr="006E2E51">
        <w:rPr>
          <w:rFonts w:ascii="Arial" w:hAnsi="Arial" w:cs="Arial"/>
          <w:lang w:eastAsia="en-US"/>
        </w:rPr>
        <w:t>Neposredno plačilo od naročnika zahtevajo naslednji podizvajalci:</w:t>
      </w:r>
    </w:p>
    <w:p w14:paraId="75D6348A" w14:textId="77777777" w:rsidR="00FF41A4" w:rsidRPr="006E2E51" w:rsidRDefault="00FF41A4" w:rsidP="00FF41A4">
      <w:pPr>
        <w:tabs>
          <w:tab w:val="left" w:pos="426"/>
          <w:tab w:val="left" w:pos="567"/>
        </w:tabs>
        <w:spacing w:after="0" w:line="276" w:lineRule="auto"/>
        <w:jc w:val="both"/>
        <w:rPr>
          <w:rFonts w:ascii="Arial" w:hAnsi="Arial"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0"/>
        <w:gridCol w:w="3013"/>
        <w:gridCol w:w="3017"/>
      </w:tblGrid>
      <w:tr w:rsidR="00FF41A4" w:rsidRPr="006E2E51" w14:paraId="466F61CC" w14:textId="77777777" w:rsidTr="00CA0FEB">
        <w:tc>
          <w:tcPr>
            <w:tcW w:w="3034" w:type="dxa"/>
            <w:tcBorders>
              <w:top w:val="single" w:sz="4" w:space="0" w:color="auto"/>
              <w:left w:val="single" w:sz="4" w:space="0" w:color="auto"/>
              <w:bottom w:val="single" w:sz="4" w:space="0" w:color="auto"/>
              <w:right w:val="single" w:sz="4" w:space="0" w:color="auto"/>
            </w:tcBorders>
            <w:hideMark/>
          </w:tcPr>
          <w:p w14:paraId="35AA987B" w14:textId="77777777" w:rsidR="00FF41A4" w:rsidRPr="006E2E51" w:rsidRDefault="00FF41A4" w:rsidP="00CA0FEB">
            <w:pPr>
              <w:tabs>
                <w:tab w:val="left" w:pos="426"/>
                <w:tab w:val="left" w:pos="567"/>
              </w:tabs>
              <w:spacing w:after="0" w:line="276" w:lineRule="auto"/>
              <w:jc w:val="both"/>
              <w:rPr>
                <w:rFonts w:ascii="Arial" w:hAnsi="Arial" w:cs="Arial"/>
                <w:lang w:eastAsia="en-US"/>
              </w:rPr>
            </w:pPr>
            <w:r w:rsidRPr="006E2E51">
              <w:rPr>
                <w:rFonts w:ascii="Arial" w:hAnsi="Arial" w:cs="Arial"/>
                <w:b/>
                <w:lang w:eastAsia="en-US"/>
              </w:rPr>
              <w:t>Podizvajalci</w:t>
            </w:r>
            <w:r w:rsidRPr="006E2E51">
              <w:rPr>
                <w:rFonts w:ascii="Arial" w:hAnsi="Arial" w:cs="Arial"/>
                <w:lang w:eastAsia="en-US"/>
              </w:rPr>
              <w:t xml:space="preserve"> (naziv, polni naslov, matična številka, davčna številka in transakcijski račun, zakoniti zastopnik)</w:t>
            </w:r>
          </w:p>
        </w:tc>
        <w:tc>
          <w:tcPr>
            <w:tcW w:w="3017" w:type="dxa"/>
            <w:tcBorders>
              <w:top w:val="single" w:sz="4" w:space="0" w:color="auto"/>
              <w:left w:val="single" w:sz="4" w:space="0" w:color="auto"/>
              <w:bottom w:val="single" w:sz="4" w:space="0" w:color="auto"/>
              <w:right w:val="single" w:sz="4" w:space="0" w:color="auto"/>
            </w:tcBorders>
            <w:hideMark/>
          </w:tcPr>
          <w:p w14:paraId="6CA87462" w14:textId="77777777" w:rsidR="00FF41A4" w:rsidRPr="006E2E51" w:rsidRDefault="00FF41A4" w:rsidP="00CA0FEB">
            <w:pPr>
              <w:tabs>
                <w:tab w:val="left" w:pos="426"/>
                <w:tab w:val="left" w:pos="567"/>
              </w:tabs>
              <w:spacing w:after="0" w:line="276" w:lineRule="auto"/>
              <w:jc w:val="both"/>
              <w:rPr>
                <w:rFonts w:ascii="Arial" w:hAnsi="Arial" w:cs="Arial"/>
                <w:b/>
                <w:lang w:eastAsia="en-US"/>
              </w:rPr>
            </w:pPr>
            <w:r w:rsidRPr="006E2E51">
              <w:rPr>
                <w:rFonts w:ascii="Arial" w:hAnsi="Arial" w:cs="Arial"/>
                <w:b/>
                <w:lang w:eastAsia="en-US"/>
              </w:rPr>
              <w:t>Obseg in vrsta storitev</w:t>
            </w:r>
          </w:p>
        </w:tc>
        <w:tc>
          <w:tcPr>
            <w:tcW w:w="3021" w:type="dxa"/>
            <w:tcBorders>
              <w:top w:val="single" w:sz="4" w:space="0" w:color="auto"/>
              <w:left w:val="single" w:sz="4" w:space="0" w:color="auto"/>
              <w:bottom w:val="single" w:sz="4" w:space="0" w:color="auto"/>
              <w:right w:val="single" w:sz="4" w:space="0" w:color="auto"/>
            </w:tcBorders>
            <w:hideMark/>
          </w:tcPr>
          <w:p w14:paraId="1585BB4E" w14:textId="77777777" w:rsidR="00FF41A4" w:rsidRPr="006E2E51" w:rsidRDefault="00FF41A4" w:rsidP="00CA0FEB">
            <w:pPr>
              <w:tabs>
                <w:tab w:val="left" w:pos="426"/>
                <w:tab w:val="left" w:pos="567"/>
              </w:tabs>
              <w:spacing w:after="0" w:line="276" w:lineRule="auto"/>
              <w:jc w:val="both"/>
              <w:rPr>
                <w:rFonts w:ascii="Arial" w:hAnsi="Arial" w:cs="Arial"/>
                <w:b/>
                <w:lang w:eastAsia="en-US"/>
              </w:rPr>
            </w:pPr>
            <w:r w:rsidRPr="006E2E51">
              <w:rPr>
                <w:rFonts w:ascii="Arial" w:hAnsi="Arial" w:cs="Arial"/>
                <w:b/>
                <w:lang w:eastAsia="en-US"/>
              </w:rPr>
              <w:t>Predmet, količina, vrednost, kraj in rok izvedbe teh storitev</w:t>
            </w:r>
          </w:p>
        </w:tc>
      </w:tr>
      <w:tr w:rsidR="00FF41A4" w:rsidRPr="006E2E51" w14:paraId="7C80A4DA" w14:textId="77777777" w:rsidTr="00CA0FEB">
        <w:tc>
          <w:tcPr>
            <w:tcW w:w="3034" w:type="dxa"/>
            <w:tcBorders>
              <w:top w:val="single" w:sz="4" w:space="0" w:color="auto"/>
              <w:left w:val="single" w:sz="4" w:space="0" w:color="auto"/>
              <w:bottom w:val="single" w:sz="4" w:space="0" w:color="auto"/>
              <w:right w:val="single" w:sz="4" w:space="0" w:color="auto"/>
            </w:tcBorders>
          </w:tcPr>
          <w:p w14:paraId="3A07AD5F" w14:textId="77777777" w:rsidR="00FF41A4" w:rsidRPr="006E2E51" w:rsidRDefault="00FF41A4" w:rsidP="00CA0FEB">
            <w:pPr>
              <w:tabs>
                <w:tab w:val="left" w:pos="426"/>
                <w:tab w:val="left" w:pos="567"/>
              </w:tabs>
              <w:spacing w:after="0" w:line="276" w:lineRule="auto"/>
              <w:jc w:val="both"/>
              <w:rPr>
                <w:rFonts w:ascii="Arial" w:hAnsi="Arial" w:cs="Arial"/>
                <w:lang w:eastAsia="en-US"/>
              </w:rPr>
            </w:pPr>
          </w:p>
          <w:p w14:paraId="5392DC51" w14:textId="77777777" w:rsidR="00FF41A4" w:rsidRPr="006E2E51" w:rsidRDefault="00FF41A4" w:rsidP="00CA0FEB">
            <w:pPr>
              <w:tabs>
                <w:tab w:val="left" w:pos="426"/>
                <w:tab w:val="left" w:pos="567"/>
              </w:tabs>
              <w:spacing w:after="0" w:line="276" w:lineRule="auto"/>
              <w:jc w:val="both"/>
              <w:rPr>
                <w:rFonts w:ascii="Arial" w:hAnsi="Arial" w:cs="Arial"/>
                <w:lang w:eastAsia="en-US"/>
              </w:rPr>
            </w:pPr>
          </w:p>
        </w:tc>
        <w:tc>
          <w:tcPr>
            <w:tcW w:w="3017" w:type="dxa"/>
            <w:tcBorders>
              <w:top w:val="single" w:sz="4" w:space="0" w:color="auto"/>
              <w:left w:val="single" w:sz="4" w:space="0" w:color="auto"/>
              <w:bottom w:val="single" w:sz="4" w:space="0" w:color="auto"/>
              <w:right w:val="single" w:sz="4" w:space="0" w:color="auto"/>
            </w:tcBorders>
          </w:tcPr>
          <w:p w14:paraId="441B0237" w14:textId="77777777" w:rsidR="00FF41A4" w:rsidRPr="006E2E51" w:rsidRDefault="00FF41A4" w:rsidP="00CA0FEB">
            <w:pPr>
              <w:tabs>
                <w:tab w:val="left" w:pos="426"/>
                <w:tab w:val="left" w:pos="567"/>
              </w:tabs>
              <w:spacing w:after="0" w:line="276" w:lineRule="auto"/>
              <w:jc w:val="both"/>
              <w:rPr>
                <w:rFonts w:ascii="Arial" w:hAnsi="Arial" w:cs="Arial"/>
                <w:lang w:eastAsia="en-US"/>
              </w:rPr>
            </w:pPr>
          </w:p>
        </w:tc>
        <w:tc>
          <w:tcPr>
            <w:tcW w:w="3021" w:type="dxa"/>
            <w:tcBorders>
              <w:top w:val="single" w:sz="4" w:space="0" w:color="auto"/>
              <w:left w:val="single" w:sz="4" w:space="0" w:color="auto"/>
              <w:bottom w:val="single" w:sz="4" w:space="0" w:color="auto"/>
              <w:right w:val="single" w:sz="4" w:space="0" w:color="auto"/>
            </w:tcBorders>
          </w:tcPr>
          <w:p w14:paraId="5B30DC4F" w14:textId="77777777" w:rsidR="00FF41A4" w:rsidRPr="006E2E51" w:rsidRDefault="00FF41A4" w:rsidP="00CA0FEB">
            <w:pPr>
              <w:tabs>
                <w:tab w:val="left" w:pos="426"/>
                <w:tab w:val="left" w:pos="567"/>
              </w:tabs>
              <w:spacing w:after="0" w:line="276" w:lineRule="auto"/>
              <w:jc w:val="both"/>
              <w:rPr>
                <w:rFonts w:ascii="Arial" w:hAnsi="Arial" w:cs="Arial"/>
                <w:lang w:eastAsia="en-US"/>
              </w:rPr>
            </w:pPr>
          </w:p>
        </w:tc>
      </w:tr>
    </w:tbl>
    <w:p w14:paraId="6E413D72" w14:textId="77777777" w:rsidR="00FF41A4" w:rsidRPr="006E2E51" w:rsidRDefault="00FF41A4" w:rsidP="00FF41A4">
      <w:pPr>
        <w:tabs>
          <w:tab w:val="left" w:pos="426"/>
          <w:tab w:val="left" w:pos="567"/>
        </w:tabs>
        <w:spacing w:after="0" w:line="276" w:lineRule="auto"/>
        <w:jc w:val="both"/>
        <w:rPr>
          <w:rFonts w:ascii="Arial" w:hAnsi="Arial" w:cs="Arial"/>
          <w:lang w:eastAsia="en-US"/>
        </w:rPr>
      </w:pPr>
    </w:p>
    <w:p w14:paraId="57DF412A" w14:textId="77777777" w:rsidR="00FF41A4" w:rsidRPr="006E2E51" w:rsidRDefault="00FF41A4" w:rsidP="00FF41A4">
      <w:pPr>
        <w:tabs>
          <w:tab w:val="left" w:pos="426"/>
          <w:tab w:val="left" w:pos="567"/>
        </w:tabs>
        <w:spacing w:after="0" w:line="276" w:lineRule="auto"/>
        <w:jc w:val="both"/>
        <w:rPr>
          <w:rFonts w:ascii="Arial" w:hAnsi="Arial" w:cs="Arial"/>
          <w:lang w:eastAsia="en-US"/>
        </w:rPr>
      </w:pPr>
      <w:r w:rsidRPr="006E2E51">
        <w:rPr>
          <w:rFonts w:ascii="Arial" w:hAnsi="Arial" w:cs="Arial"/>
          <w:lang w:eastAsia="en-US"/>
        </w:rPr>
        <w:t xml:space="preserve">Izvajalec pooblašča naročnika, da na podlagi potrjenega računa oziroma situacije s strani izvajalca neposredno plačuje zgoraj navedenim podizvajalcem. </w:t>
      </w:r>
    </w:p>
    <w:p w14:paraId="2AD3C0C0" w14:textId="77777777" w:rsidR="00FF41A4" w:rsidRPr="006E2E51" w:rsidRDefault="00FF41A4" w:rsidP="00FF41A4">
      <w:pPr>
        <w:tabs>
          <w:tab w:val="left" w:pos="426"/>
          <w:tab w:val="left" w:pos="567"/>
        </w:tabs>
        <w:spacing w:after="0" w:line="276" w:lineRule="auto"/>
        <w:jc w:val="both"/>
        <w:rPr>
          <w:rFonts w:ascii="Arial" w:hAnsi="Arial" w:cs="Arial"/>
          <w:lang w:eastAsia="en-US"/>
        </w:rPr>
      </w:pPr>
    </w:p>
    <w:p w14:paraId="18964D16" w14:textId="77777777" w:rsidR="00FF41A4" w:rsidRDefault="00FF41A4" w:rsidP="00FF41A4">
      <w:pPr>
        <w:tabs>
          <w:tab w:val="left" w:pos="426"/>
          <w:tab w:val="left" w:pos="567"/>
        </w:tabs>
        <w:spacing w:after="0" w:line="276" w:lineRule="auto"/>
        <w:jc w:val="both"/>
        <w:rPr>
          <w:rFonts w:ascii="Arial" w:hAnsi="Arial" w:cs="Arial"/>
          <w:lang w:eastAsia="en-US"/>
        </w:rPr>
      </w:pPr>
      <w:r w:rsidRPr="006E2E51">
        <w:rPr>
          <w:rFonts w:ascii="Arial" w:hAnsi="Arial" w:cs="Arial"/>
          <w:lang w:eastAsia="en-US"/>
        </w:rPr>
        <w:t>Izvajalec se obvezuje, da bo svojim situacijam priložil račun ali situacijo podizvajalcev. Za vsako priloženo situacijo se šteje, da jo je izvajalec potrdil.</w:t>
      </w:r>
    </w:p>
    <w:p w14:paraId="5917F578" w14:textId="77777777" w:rsidR="00FF41A4" w:rsidRDefault="00FF41A4" w:rsidP="00FF41A4">
      <w:pPr>
        <w:tabs>
          <w:tab w:val="left" w:pos="426"/>
          <w:tab w:val="left" w:pos="567"/>
        </w:tabs>
        <w:spacing w:after="0" w:line="276" w:lineRule="auto"/>
        <w:jc w:val="both"/>
        <w:rPr>
          <w:rFonts w:ascii="Arial" w:hAnsi="Arial" w:cs="Arial"/>
          <w:lang w:eastAsia="en-US"/>
        </w:rPr>
      </w:pPr>
    </w:p>
    <w:p w14:paraId="0730EA71" w14:textId="77777777" w:rsidR="00FF41A4" w:rsidRDefault="00FF41A4" w:rsidP="00FF41A4">
      <w:pPr>
        <w:numPr>
          <w:ilvl w:val="0"/>
          <w:numId w:val="34"/>
        </w:numPr>
        <w:autoSpaceDN w:val="0"/>
        <w:spacing w:after="0" w:line="276" w:lineRule="auto"/>
        <w:jc w:val="both"/>
        <w:rPr>
          <w:rFonts w:ascii="Arial" w:hAnsi="Arial" w:cs="Arial"/>
          <w:b/>
          <w:lang w:eastAsia="en-US"/>
        </w:rPr>
      </w:pPr>
      <w:r>
        <w:rPr>
          <w:rFonts w:ascii="Arial" w:hAnsi="Arial" w:cs="Arial"/>
          <w:b/>
          <w:lang w:eastAsia="en-US"/>
        </w:rPr>
        <w:t>SKRBNIKI POGODBE</w:t>
      </w:r>
    </w:p>
    <w:p w14:paraId="7A9EAF76" w14:textId="77777777" w:rsidR="00FF41A4" w:rsidRDefault="00FF41A4" w:rsidP="00FF41A4">
      <w:pPr>
        <w:autoSpaceDN w:val="0"/>
        <w:spacing w:after="0" w:line="276" w:lineRule="auto"/>
        <w:ind w:left="360"/>
        <w:jc w:val="both"/>
        <w:rPr>
          <w:rFonts w:ascii="Arial" w:hAnsi="Arial" w:cs="Arial"/>
          <w:b/>
          <w:lang w:eastAsia="en-US"/>
        </w:rPr>
      </w:pPr>
    </w:p>
    <w:p w14:paraId="34BE4DD6" w14:textId="77777777" w:rsidR="00FF41A4" w:rsidRDefault="00FF41A4" w:rsidP="00FF41A4">
      <w:pPr>
        <w:numPr>
          <w:ilvl w:val="0"/>
          <w:numId w:val="35"/>
        </w:numPr>
        <w:autoSpaceDN w:val="0"/>
        <w:spacing w:after="0" w:line="276" w:lineRule="auto"/>
        <w:jc w:val="center"/>
        <w:rPr>
          <w:rFonts w:ascii="Arial" w:hAnsi="Arial" w:cs="Arial"/>
          <w:b/>
          <w:lang w:eastAsia="en-US"/>
        </w:rPr>
      </w:pPr>
      <w:r>
        <w:rPr>
          <w:rFonts w:ascii="Arial" w:hAnsi="Arial" w:cs="Arial"/>
          <w:b/>
          <w:lang w:eastAsia="en-US"/>
        </w:rPr>
        <w:t>č</w:t>
      </w:r>
      <w:r w:rsidRPr="00C67A31">
        <w:rPr>
          <w:rFonts w:ascii="Arial" w:hAnsi="Arial" w:cs="Arial"/>
          <w:b/>
          <w:lang w:eastAsia="en-US"/>
        </w:rPr>
        <w:t>len</w:t>
      </w:r>
    </w:p>
    <w:p w14:paraId="03BCC9E9" w14:textId="77777777" w:rsidR="00FF41A4" w:rsidRPr="0043711B" w:rsidRDefault="00FF41A4" w:rsidP="00FF41A4">
      <w:pPr>
        <w:spacing w:after="0" w:line="276" w:lineRule="auto"/>
        <w:jc w:val="both"/>
        <w:rPr>
          <w:rFonts w:ascii="Arial" w:hAnsi="Arial" w:cs="Arial"/>
          <w:i/>
          <w:szCs w:val="24"/>
        </w:rPr>
      </w:pPr>
      <w:r w:rsidRPr="0043711B">
        <w:rPr>
          <w:rFonts w:ascii="Arial" w:hAnsi="Arial" w:cs="Arial"/>
          <w:szCs w:val="24"/>
        </w:rPr>
        <w:t>Pogodbeni stranki bodo pri izvajanje te pogodbe zastopali sledeči predstavniki:</w:t>
      </w:r>
    </w:p>
    <w:p w14:paraId="7C9AA7D6" w14:textId="2FF0AB2C" w:rsidR="00FF41A4" w:rsidRPr="00E6095E" w:rsidRDefault="00FF41A4" w:rsidP="00FF41A4">
      <w:pPr>
        <w:numPr>
          <w:ilvl w:val="0"/>
          <w:numId w:val="50"/>
        </w:numPr>
        <w:spacing w:after="0" w:line="276" w:lineRule="auto"/>
        <w:ind w:left="0"/>
        <w:jc w:val="both"/>
        <w:rPr>
          <w:rFonts w:ascii="Arial" w:hAnsi="Arial" w:cs="Arial"/>
          <w:i/>
          <w:szCs w:val="24"/>
        </w:rPr>
      </w:pPr>
      <w:r w:rsidRPr="0043711B">
        <w:rPr>
          <w:rFonts w:ascii="Arial" w:hAnsi="Arial" w:cs="Arial"/>
          <w:szCs w:val="24"/>
        </w:rPr>
        <w:t>Predstavnik naročnika:</w:t>
      </w:r>
      <w:r w:rsidR="001430D7">
        <w:rPr>
          <w:rFonts w:ascii="Arial" w:hAnsi="Arial" w:cs="Arial"/>
          <w:szCs w:val="24"/>
        </w:rPr>
        <w:t>………………………</w:t>
      </w:r>
      <w:r w:rsidR="00513787">
        <w:rPr>
          <w:rFonts w:ascii="Arial" w:hAnsi="Arial" w:cs="Arial"/>
          <w:szCs w:val="24"/>
        </w:rPr>
        <w:t xml:space="preserve"> </w:t>
      </w:r>
      <w:proofErr w:type="spellStart"/>
      <w:r w:rsidR="00513787">
        <w:rPr>
          <w:rFonts w:ascii="Arial" w:hAnsi="Arial" w:cs="Arial"/>
          <w:szCs w:val="24"/>
        </w:rPr>
        <w:t>email</w:t>
      </w:r>
      <w:proofErr w:type="spellEnd"/>
      <w:r w:rsidR="00513787">
        <w:rPr>
          <w:rFonts w:ascii="Arial" w:hAnsi="Arial" w:cs="Arial"/>
          <w:szCs w:val="24"/>
        </w:rPr>
        <w:t xml:space="preserve"> naslov_____________________________</w:t>
      </w:r>
    </w:p>
    <w:p w14:paraId="48219266" w14:textId="2B286B5A" w:rsidR="00FF41A4" w:rsidRPr="0067374C" w:rsidRDefault="00FF41A4" w:rsidP="00FF41A4">
      <w:pPr>
        <w:numPr>
          <w:ilvl w:val="0"/>
          <w:numId w:val="50"/>
        </w:numPr>
        <w:spacing w:after="0" w:line="276" w:lineRule="auto"/>
        <w:ind w:left="0"/>
        <w:jc w:val="both"/>
        <w:rPr>
          <w:rFonts w:ascii="Arial" w:hAnsi="Arial" w:cs="Arial"/>
          <w:lang w:eastAsia="en-US"/>
        </w:rPr>
      </w:pPr>
      <w:r w:rsidRPr="00477677">
        <w:rPr>
          <w:rFonts w:ascii="Arial" w:hAnsi="Arial" w:cs="Arial"/>
          <w:szCs w:val="24"/>
        </w:rPr>
        <w:t xml:space="preserve">Predstavnik izvajalca: ……………………… </w:t>
      </w:r>
      <w:proofErr w:type="spellStart"/>
      <w:r w:rsidRPr="00477677">
        <w:rPr>
          <w:rFonts w:ascii="Arial" w:hAnsi="Arial" w:cs="Arial"/>
          <w:szCs w:val="24"/>
        </w:rPr>
        <w:t>email</w:t>
      </w:r>
      <w:proofErr w:type="spellEnd"/>
      <w:r w:rsidRPr="00477677">
        <w:rPr>
          <w:rFonts w:ascii="Arial" w:hAnsi="Arial" w:cs="Arial"/>
          <w:szCs w:val="24"/>
        </w:rPr>
        <w:t xml:space="preserve"> naslov: ________________</w:t>
      </w:r>
      <w:r w:rsidR="00513787">
        <w:rPr>
          <w:rFonts w:ascii="Arial" w:hAnsi="Arial" w:cs="Arial"/>
          <w:szCs w:val="24"/>
        </w:rPr>
        <w:t>____________</w:t>
      </w:r>
      <w:r w:rsidRPr="00477677">
        <w:rPr>
          <w:rFonts w:ascii="Arial" w:hAnsi="Arial" w:cs="Arial"/>
          <w:szCs w:val="24"/>
        </w:rPr>
        <w:t>.</w:t>
      </w:r>
    </w:p>
    <w:p w14:paraId="634A0E3F" w14:textId="519C94B1" w:rsidR="0067374C" w:rsidRPr="00477677" w:rsidRDefault="0067374C" w:rsidP="0067374C">
      <w:pPr>
        <w:spacing w:after="0" w:line="276" w:lineRule="auto"/>
        <w:jc w:val="both"/>
        <w:rPr>
          <w:rFonts w:ascii="Arial" w:hAnsi="Arial" w:cs="Arial"/>
          <w:lang w:eastAsia="en-US"/>
        </w:rPr>
      </w:pPr>
      <w:r>
        <w:rPr>
          <w:rFonts w:ascii="Arial" w:hAnsi="Arial" w:cs="Arial"/>
          <w:szCs w:val="24"/>
        </w:rPr>
        <w:lastRenderedPageBreak/>
        <w:t>V primeru spremembe predstavnikov se pogodbeni stranki pisno obvestita.</w:t>
      </w:r>
    </w:p>
    <w:p w14:paraId="4AFA3FDA" w14:textId="77777777" w:rsidR="00FF41A4" w:rsidRDefault="00FF41A4" w:rsidP="00FF41A4">
      <w:pPr>
        <w:spacing w:after="0" w:line="276" w:lineRule="auto"/>
        <w:rPr>
          <w:rFonts w:ascii="Arial" w:hAnsi="Arial" w:cs="Arial"/>
          <w:lang w:eastAsia="en-US"/>
        </w:rPr>
      </w:pPr>
    </w:p>
    <w:p w14:paraId="7D705E24" w14:textId="77777777" w:rsidR="00FF41A4" w:rsidRDefault="00FF41A4" w:rsidP="00FF41A4">
      <w:pPr>
        <w:numPr>
          <w:ilvl w:val="0"/>
          <w:numId w:val="34"/>
        </w:numPr>
        <w:autoSpaceDN w:val="0"/>
        <w:spacing w:after="0" w:line="276" w:lineRule="auto"/>
        <w:jc w:val="both"/>
        <w:rPr>
          <w:rFonts w:ascii="Arial" w:hAnsi="Arial" w:cs="Arial"/>
          <w:b/>
          <w:lang w:eastAsia="en-US"/>
        </w:rPr>
      </w:pPr>
      <w:r>
        <w:rPr>
          <w:rFonts w:ascii="Arial" w:hAnsi="Arial" w:cs="Arial"/>
          <w:b/>
          <w:lang w:eastAsia="en-US"/>
        </w:rPr>
        <w:t>POSLOVNA SKRIVNOST</w:t>
      </w:r>
    </w:p>
    <w:p w14:paraId="5AD88403" w14:textId="77777777" w:rsidR="00FF41A4" w:rsidRDefault="00FF41A4" w:rsidP="00FF41A4">
      <w:pPr>
        <w:numPr>
          <w:ilvl w:val="0"/>
          <w:numId w:val="35"/>
        </w:numPr>
        <w:autoSpaceDN w:val="0"/>
        <w:spacing w:after="0" w:line="276" w:lineRule="auto"/>
        <w:jc w:val="center"/>
        <w:rPr>
          <w:rFonts w:ascii="Arial" w:hAnsi="Arial" w:cs="Arial"/>
          <w:b/>
          <w:lang w:eastAsia="en-US"/>
        </w:rPr>
      </w:pPr>
      <w:r>
        <w:rPr>
          <w:rFonts w:ascii="Arial" w:hAnsi="Arial" w:cs="Arial"/>
          <w:b/>
          <w:lang w:eastAsia="en-US"/>
        </w:rPr>
        <w:t>č</w:t>
      </w:r>
      <w:r w:rsidRPr="00C67A31">
        <w:rPr>
          <w:rFonts w:ascii="Arial" w:hAnsi="Arial" w:cs="Arial"/>
          <w:b/>
          <w:lang w:eastAsia="en-US"/>
        </w:rPr>
        <w:t>len</w:t>
      </w:r>
    </w:p>
    <w:p w14:paraId="3F4D4786" w14:textId="77777777" w:rsidR="00FF41A4" w:rsidRDefault="00FF41A4" w:rsidP="00FF41A4">
      <w:pPr>
        <w:spacing w:after="0" w:line="276" w:lineRule="auto"/>
        <w:jc w:val="both"/>
        <w:rPr>
          <w:rFonts w:ascii="Arial" w:hAnsi="Arial" w:cs="Arial"/>
          <w:szCs w:val="24"/>
        </w:rPr>
      </w:pPr>
      <w:r w:rsidRPr="0043711B">
        <w:rPr>
          <w:rFonts w:ascii="Arial" w:hAnsi="Arial" w:cs="Arial"/>
          <w:szCs w:val="24"/>
        </w:rPr>
        <w:t>Za poslovno skrivnost štejejo podatki in dokumentacija, ki se nanašajo na predmet pogodbe, zato pooblaščene osebe in drugi delavci, ki imajo dostop do njih, v nobenem primeru ne smejo brez izrecnega dovoljenja pooblaščene osebe o tej dokumentaciji seznanjati ali obveščati drugih oseb, razen oseb, ki morajo biti z njo seznanjene po službeni dolžnosti, ali oseb, ki so za to pooblaščene s predpisi.</w:t>
      </w:r>
    </w:p>
    <w:p w14:paraId="12BDB0C1" w14:textId="77777777" w:rsidR="00FF41A4" w:rsidRPr="0043711B" w:rsidRDefault="00FF41A4" w:rsidP="00FF41A4">
      <w:pPr>
        <w:spacing w:after="0" w:line="276" w:lineRule="auto"/>
        <w:jc w:val="both"/>
        <w:rPr>
          <w:rFonts w:ascii="Arial" w:hAnsi="Arial" w:cs="Arial"/>
          <w:i/>
          <w:szCs w:val="24"/>
        </w:rPr>
      </w:pPr>
    </w:p>
    <w:p w14:paraId="1232A41F" w14:textId="77777777" w:rsidR="00FF41A4" w:rsidRDefault="00FF41A4" w:rsidP="00FF41A4">
      <w:pPr>
        <w:spacing w:after="0" w:line="276" w:lineRule="auto"/>
        <w:jc w:val="both"/>
        <w:rPr>
          <w:rFonts w:ascii="Arial" w:hAnsi="Arial" w:cs="Arial"/>
          <w:szCs w:val="24"/>
        </w:rPr>
      </w:pPr>
      <w:r w:rsidRPr="0043711B">
        <w:rPr>
          <w:rFonts w:ascii="Arial" w:hAnsi="Arial" w:cs="Arial"/>
          <w:szCs w:val="24"/>
        </w:rPr>
        <w:t xml:space="preserve">Poslovno skrivnost naročnika morajo varovati tudi delavci izvajalca in druge osebe, ki jih bo izvajalec vključil v izvedbo storitev po tej pogodbi, če so vedeli ali če bi glede na naravo podatka morali vedeti, da je podatek poslovna skrivnost, in ne glede na to na kakšen način so </w:t>
      </w:r>
      <w:r w:rsidRPr="00DD13E0">
        <w:rPr>
          <w:rFonts w:ascii="Arial" w:hAnsi="Arial" w:cs="Arial"/>
          <w:szCs w:val="24"/>
        </w:rPr>
        <w:t>se z njim seznanili. Izvajalec se zavezuje, da bo svoje delavce in druge osebe, vključene v izvedbo dela po tej pogodbi, zavezal k varovanju poslovnih skrivnosti.</w:t>
      </w:r>
    </w:p>
    <w:p w14:paraId="3BCF0218" w14:textId="77777777" w:rsidR="00FF41A4" w:rsidRPr="00DD13E0" w:rsidRDefault="00FF41A4" w:rsidP="00FF41A4">
      <w:pPr>
        <w:spacing w:after="0" w:line="276" w:lineRule="auto"/>
        <w:jc w:val="both"/>
        <w:rPr>
          <w:rFonts w:ascii="Arial" w:hAnsi="Arial" w:cs="Arial"/>
          <w:i/>
          <w:szCs w:val="24"/>
        </w:rPr>
      </w:pPr>
    </w:p>
    <w:p w14:paraId="0F901B7A" w14:textId="77777777" w:rsidR="00FF41A4" w:rsidRDefault="00FF41A4" w:rsidP="00FF41A4">
      <w:pPr>
        <w:spacing w:after="0" w:line="276" w:lineRule="auto"/>
        <w:jc w:val="both"/>
        <w:rPr>
          <w:rFonts w:ascii="Arial" w:hAnsi="Arial" w:cs="Arial"/>
          <w:szCs w:val="24"/>
        </w:rPr>
      </w:pPr>
      <w:r w:rsidRPr="00DD13E0">
        <w:rPr>
          <w:rFonts w:ascii="Arial" w:hAnsi="Arial" w:cs="Arial"/>
          <w:szCs w:val="24"/>
        </w:rPr>
        <w:t>Za poslovno skrivnost se štejejo tudi podatki, za katere je očitno, da bi nastala občutna škoda, če bi zanje izvedla nepooblaščena oseba.</w:t>
      </w:r>
    </w:p>
    <w:p w14:paraId="267AD91C" w14:textId="77777777" w:rsidR="00FF41A4" w:rsidRPr="00DD13E0" w:rsidRDefault="00FF41A4" w:rsidP="00FF41A4">
      <w:pPr>
        <w:spacing w:after="0" w:line="276" w:lineRule="auto"/>
        <w:jc w:val="both"/>
        <w:rPr>
          <w:rFonts w:ascii="Arial" w:hAnsi="Arial" w:cs="Arial"/>
          <w:i/>
          <w:szCs w:val="24"/>
        </w:rPr>
      </w:pPr>
    </w:p>
    <w:p w14:paraId="51E7CD14" w14:textId="77777777" w:rsidR="00FF41A4" w:rsidRPr="00DD13E0" w:rsidRDefault="00FF41A4" w:rsidP="00FF41A4">
      <w:pPr>
        <w:spacing w:after="0" w:line="276" w:lineRule="auto"/>
        <w:jc w:val="both"/>
        <w:rPr>
          <w:rFonts w:ascii="Arial" w:hAnsi="Arial" w:cs="Arial"/>
          <w:i/>
          <w:szCs w:val="24"/>
        </w:rPr>
      </w:pPr>
      <w:r w:rsidRPr="00DD13E0">
        <w:rPr>
          <w:rFonts w:ascii="Arial" w:hAnsi="Arial" w:cs="Arial"/>
          <w:szCs w:val="24"/>
        </w:rPr>
        <w:t>Poslovna skrivnost se mora varovati tudi po prenehanju veljavnosti pogodbe do preklica s strani naročnika oziroma dokler podatki, ki so poslovna skrivnost, ne postanejo javno dostopni.</w:t>
      </w:r>
    </w:p>
    <w:p w14:paraId="44B3642A" w14:textId="25E80C5B" w:rsidR="00FF41A4" w:rsidRPr="00DD13E0" w:rsidRDefault="00FF41A4" w:rsidP="00FF41A4">
      <w:pPr>
        <w:spacing w:after="0" w:line="276" w:lineRule="auto"/>
        <w:jc w:val="both"/>
        <w:rPr>
          <w:rFonts w:ascii="Arial" w:hAnsi="Arial" w:cs="Arial"/>
          <w:i/>
          <w:szCs w:val="24"/>
        </w:rPr>
      </w:pPr>
      <w:r w:rsidRPr="00DD13E0">
        <w:rPr>
          <w:rFonts w:ascii="Arial" w:hAnsi="Arial" w:cs="Arial"/>
          <w:szCs w:val="24"/>
        </w:rPr>
        <w:t xml:space="preserve">Izvajalec je seznanjen, da je naročnik </w:t>
      </w:r>
      <w:r w:rsidR="00701057">
        <w:rPr>
          <w:rFonts w:ascii="Arial" w:hAnsi="Arial" w:cs="Arial"/>
          <w:szCs w:val="24"/>
        </w:rPr>
        <w:t>z</w:t>
      </w:r>
      <w:r w:rsidRPr="00DD13E0">
        <w:rPr>
          <w:rFonts w:ascii="Arial" w:hAnsi="Arial" w:cs="Arial"/>
          <w:szCs w:val="24"/>
        </w:rPr>
        <w:t>avezanec o dostopu do informacij javnega značaja in da so lahko pogodba ali njeni sestavni deli predmet objave oziroma razkritja.</w:t>
      </w:r>
    </w:p>
    <w:p w14:paraId="31166850" w14:textId="77777777" w:rsidR="00FF41A4" w:rsidRPr="00C67A31" w:rsidRDefault="00FF41A4" w:rsidP="00FF41A4">
      <w:pPr>
        <w:spacing w:after="0" w:line="276" w:lineRule="auto"/>
        <w:ind w:right="7"/>
        <w:rPr>
          <w:rFonts w:ascii="Arial" w:hAnsi="Arial" w:cs="Arial"/>
          <w:b/>
          <w:bCs/>
          <w:lang w:eastAsia="en-US"/>
        </w:rPr>
      </w:pPr>
    </w:p>
    <w:p w14:paraId="43ACA2B9" w14:textId="77777777" w:rsidR="00FF41A4" w:rsidRPr="000A23A3" w:rsidRDefault="00FF41A4" w:rsidP="00FF41A4">
      <w:pPr>
        <w:pStyle w:val="Odstavekseznama"/>
        <w:numPr>
          <w:ilvl w:val="0"/>
          <w:numId w:val="34"/>
        </w:numPr>
        <w:tabs>
          <w:tab w:val="left" w:pos="426"/>
          <w:tab w:val="left" w:pos="567"/>
        </w:tabs>
        <w:spacing w:after="0"/>
        <w:jc w:val="both"/>
        <w:rPr>
          <w:rFonts w:ascii="Arial" w:hAnsi="Arial" w:cs="Arial"/>
          <w:b/>
          <w:bCs/>
        </w:rPr>
      </w:pPr>
      <w:r w:rsidRPr="000A23A3">
        <w:rPr>
          <w:rFonts w:ascii="Arial" w:hAnsi="Arial" w:cs="Arial"/>
          <w:b/>
          <w:bCs/>
        </w:rPr>
        <w:t>PROTIKORUPCIJSKA KLAVZULA</w:t>
      </w:r>
    </w:p>
    <w:p w14:paraId="50EB6EFE" w14:textId="77777777" w:rsidR="00FF41A4" w:rsidRDefault="00FF41A4" w:rsidP="00FF41A4">
      <w:pPr>
        <w:numPr>
          <w:ilvl w:val="0"/>
          <w:numId w:val="35"/>
        </w:numPr>
        <w:autoSpaceDN w:val="0"/>
        <w:spacing w:after="0" w:line="276" w:lineRule="auto"/>
        <w:jc w:val="center"/>
        <w:rPr>
          <w:rFonts w:ascii="Arial" w:hAnsi="Arial" w:cs="Arial"/>
          <w:b/>
          <w:lang w:eastAsia="en-US"/>
        </w:rPr>
      </w:pPr>
      <w:r>
        <w:rPr>
          <w:rFonts w:ascii="Arial" w:hAnsi="Arial" w:cs="Arial"/>
          <w:b/>
          <w:lang w:eastAsia="en-US"/>
        </w:rPr>
        <w:t>č</w:t>
      </w:r>
      <w:r w:rsidRPr="00C67A31">
        <w:rPr>
          <w:rFonts w:ascii="Arial" w:hAnsi="Arial" w:cs="Arial"/>
          <w:b/>
          <w:lang w:eastAsia="en-US"/>
        </w:rPr>
        <w:t>len</w:t>
      </w:r>
    </w:p>
    <w:p w14:paraId="730DF3AA" w14:textId="77777777" w:rsidR="00FF41A4" w:rsidRPr="00C67A31" w:rsidRDefault="00FF41A4" w:rsidP="00FF41A4">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Stranki pogodbe in njeni zakoniti zastopniki izrecno izjavljajo, da v postopku sklepanja in izvajanja te pogodbe ni prišlo in ne prihaja do nikakršnih dejanj, ki bi bila v nasprotju z veljavno  zakonodajo in/ali imajo znake koruptivnih dejanj. V primeru, da se pri postopku sklepanja ali izvajanja te pogodbe ugotovi, da so se zgodila koruptivna dejanja, potem se šteje predmetna pogodba za nično in brez učinka v pravnem prometu, kar se zgodi v trenutku, ko je zoper posameznika ali zoper pravno osebo, ki je pogodbena stranka oz. njen zakoniti zastopnik, vložena pravnomočna obtožba oz. obtožni predlog.</w:t>
      </w:r>
    </w:p>
    <w:p w14:paraId="7949C873" w14:textId="77777777" w:rsidR="00FF41A4" w:rsidRPr="00DD13E0" w:rsidRDefault="00FF41A4" w:rsidP="00FF41A4">
      <w:pPr>
        <w:spacing w:after="0" w:line="276" w:lineRule="auto"/>
        <w:rPr>
          <w:rFonts w:ascii="Arial" w:hAnsi="Arial" w:cs="Arial"/>
          <w:b/>
          <w:bCs/>
          <w:szCs w:val="24"/>
        </w:rPr>
      </w:pPr>
    </w:p>
    <w:p w14:paraId="1E9BE22F" w14:textId="77777777" w:rsidR="00FF41A4" w:rsidRDefault="00FF41A4" w:rsidP="00FF41A4">
      <w:pPr>
        <w:pStyle w:val="Odstavekseznama"/>
        <w:numPr>
          <w:ilvl w:val="0"/>
          <w:numId w:val="34"/>
        </w:numPr>
        <w:tabs>
          <w:tab w:val="left" w:pos="426"/>
          <w:tab w:val="left" w:pos="567"/>
        </w:tabs>
        <w:spacing w:after="0"/>
        <w:jc w:val="both"/>
        <w:rPr>
          <w:rFonts w:ascii="Arial" w:hAnsi="Arial" w:cs="Arial"/>
          <w:b/>
          <w:bCs/>
        </w:rPr>
      </w:pPr>
      <w:r w:rsidRPr="00300E22">
        <w:rPr>
          <w:rFonts w:ascii="Arial" w:hAnsi="Arial" w:cs="Arial"/>
          <w:b/>
          <w:bCs/>
        </w:rPr>
        <w:t>KONČNE DOLOČBE</w:t>
      </w:r>
    </w:p>
    <w:p w14:paraId="5D40E908" w14:textId="77777777" w:rsidR="00FF41A4" w:rsidRDefault="00FF41A4" w:rsidP="00FF41A4">
      <w:pPr>
        <w:numPr>
          <w:ilvl w:val="0"/>
          <w:numId w:val="35"/>
        </w:numPr>
        <w:autoSpaceDN w:val="0"/>
        <w:spacing w:after="0" w:line="276" w:lineRule="auto"/>
        <w:jc w:val="center"/>
        <w:rPr>
          <w:rFonts w:ascii="Arial" w:hAnsi="Arial" w:cs="Arial"/>
          <w:b/>
          <w:lang w:eastAsia="en-US"/>
        </w:rPr>
      </w:pPr>
      <w:r>
        <w:rPr>
          <w:rFonts w:ascii="Arial" w:hAnsi="Arial" w:cs="Arial"/>
          <w:b/>
          <w:lang w:eastAsia="en-US"/>
        </w:rPr>
        <w:t>č</w:t>
      </w:r>
      <w:r w:rsidRPr="00C67A31">
        <w:rPr>
          <w:rFonts w:ascii="Arial" w:hAnsi="Arial" w:cs="Arial"/>
          <w:b/>
          <w:lang w:eastAsia="en-US"/>
        </w:rPr>
        <w:t>len</w:t>
      </w:r>
    </w:p>
    <w:p w14:paraId="1E38CE72" w14:textId="0070D93A" w:rsidR="00FF41A4" w:rsidRDefault="00FF41A4" w:rsidP="00FF41A4">
      <w:pPr>
        <w:spacing w:after="0" w:line="276" w:lineRule="auto"/>
        <w:jc w:val="both"/>
        <w:rPr>
          <w:rFonts w:ascii="Arial" w:hAnsi="Arial" w:cs="Arial"/>
          <w:b/>
          <w:bCs/>
        </w:rPr>
      </w:pPr>
      <w:r w:rsidRPr="000919A8">
        <w:rPr>
          <w:rFonts w:ascii="Arial" w:hAnsi="Arial" w:cs="Arial"/>
          <w:b/>
          <w:bCs/>
        </w:rPr>
        <w:t>Razvezni pogoj</w:t>
      </w:r>
    </w:p>
    <w:p w14:paraId="6BDF5B4F" w14:textId="77777777" w:rsidR="001A673B" w:rsidRDefault="001A673B" w:rsidP="001A673B">
      <w:pPr>
        <w:spacing w:after="0"/>
        <w:jc w:val="both"/>
        <w:rPr>
          <w:rFonts w:ascii="Arial" w:hAnsi="Arial" w:cs="Arial"/>
          <w:szCs w:val="24"/>
        </w:rPr>
      </w:pPr>
      <w:r w:rsidRPr="00DE4BAA">
        <w:rPr>
          <w:rFonts w:ascii="Arial" w:hAnsi="Arial" w:cs="Arial"/>
          <w:szCs w:val="24"/>
        </w:rPr>
        <w:t xml:space="preserve">Ta </w:t>
      </w:r>
      <w:r>
        <w:rPr>
          <w:rFonts w:ascii="Arial" w:hAnsi="Arial" w:cs="Arial"/>
          <w:szCs w:val="24"/>
        </w:rPr>
        <w:t>pogodba</w:t>
      </w:r>
      <w:r w:rsidRPr="00DE4BAA">
        <w:rPr>
          <w:rFonts w:ascii="Arial" w:hAnsi="Arial" w:cs="Arial"/>
          <w:szCs w:val="24"/>
        </w:rPr>
        <w:t xml:space="preserve"> je sklenjen</w:t>
      </w:r>
      <w:r>
        <w:rPr>
          <w:rFonts w:ascii="Arial" w:hAnsi="Arial" w:cs="Arial"/>
          <w:szCs w:val="24"/>
        </w:rPr>
        <w:t>a</w:t>
      </w:r>
      <w:r w:rsidRPr="00DE4BAA">
        <w:rPr>
          <w:rFonts w:ascii="Arial" w:hAnsi="Arial" w:cs="Arial"/>
          <w:szCs w:val="24"/>
        </w:rPr>
        <w:t xml:space="preserve"> pod razveznim pogojem, ki se uresniči v primeru izpolnitve ene od naslednjih okoliščin:</w:t>
      </w:r>
    </w:p>
    <w:p w14:paraId="72BECE12" w14:textId="53F00D5B" w:rsidR="001A673B" w:rsidRDefault="001A673B" w:rsidP="001A673B">
      <w:pPr>
        <w:pStyle w:val="Odstavekseznama"/>
        <w:numPr>
          <w:ilvl w:val="0"/>
          <w:numId w:val="50"/>
        </w:numPr>
        <w:spacing w:after="0"/>
        <w:jc w:val="both"/>
        <w:rPr>
          <w:rFonts w:ascii="Arial" w:hAnsi="Arial" w:cs="Arial"/>
          <w:szCs w:val="24"/>
        </w:rPr>
      </w:pPr>
      <w:r>
        <w:rPr>
          <w:rFonts w:ascii="Arial" w:hAnsi="Arial" w:cs="Arial"/>
          <w:szCs w:val="24"/>
        </w:rPr>
        <w:t xml:space="preserve">če bo naročnik seznanjen, da je sodišče s pravnomočno odločitvijo ugotovilo kršitev obveznosti delovne, </w:t>
      </w:r>
      <w:proofErr w:type="spellStart"/>
      <w:r>
        <w:rPr>
          <w:rFonts w:ascii="Arial" w:hAnsi="Arial" w:cs="Arial"/>
          <w:szCs w:val="24"/>
        </w:rPr>
        <w:t>okoljske</w:t>
      </w:r>
      <w:proofErr w:type="spellEnd"/>
      <w:r>
        <w:rPr>
          <w:rFonts w:ascii="Arial" w:hAnsi="Arial" w:cs="Arial"/>
          <w:szCs w:val="24"/>
        </w:rPr>
        <w:t xml:space="preserve"> ali socialne zakonodaje s strani </w:t>
      </w:r>
      <w:r w:rsidR="00B51B62">
        <w:rPr>
          <w:rFonts w:ascii="Arial" w:hAnsi="Arial" w:cs="Arial"/>
          <w:szCs w:val="24"/>
        </w:rPr>
        <w:t>izvajalca</w:t>
      </w:r>
      <w:r>
        <w:rPr>
          <w:rFonts w:ascii="Arial" w:hAnsi="Arial" w:cs="Arial"/>
          <w:szCs w:val="24"/>
        </w:rPr>
        <w:t xml:space="preserve"> ali podizvajalca ali</w:t>
      </w:r>
    </w:p>
    <w:p w14:paraId="1CF489CB" w14:textId="2CFEADF5" w:rsidR="001A673B" w:rsidRDefault="001A673B" w:rsidP="001A673B">
      <w:pPr>
        <w:pStyle w:val="Odstavekseznama"/>
        <w:numPr>
          <w:ilvl w:val="0"/>
          <w:numId w:val="50"/>
        </w:numPr>
        <w:spacing w:after="0"/>
        <w:jc w:val="both"/>
        <w:rPr>
          <w:rFonts w:ascii="Arial" w:hAnsi="Arial" w:cs="Arial"/>
          <w:szCs w:val="24"/>
        </w:rPr>
      </w:pPr>
      <w:r>
        <w:rPr>
          <w:rFonts w:ascii="Arial" w:hAnsi="Arial" w:cs="Arial"/>
          <w:szCs w:val="24"/>
        </w:rPr>
        <w:t xml:space="preserve">če bo naročnik seznanjen, da je pristojni državni organ pri </w:t>
      </w:r>
      <w:r w:rsidR="00B51B62">
        <w:rPr>
          <w:rFonts w:ascii="Arial" w:hAnsi="Arial" w:cs="Arial"/>
          <w:szCs w:val="24"/>
        </w:rPr>
        <w:t>izvajalcu</w:t>
      </w:r>
      <w:r>
        <w:rPr>
          <w:rFonts w:ascii="Arial" w:hAnsi="Arial" w:cs="Arial"/>
          <w:szCs w:val="24"/>
        </w:rPr>
        <w:t xml:space="preserve"> ali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w:t>
      </w:r>
      <w:r>
        <w:rPr>
          <w:rFonts w:ascii="Arial" w:hAnsi="Arial" w:cs="Arial"/>
          <w:szCs w:val="24"/>
        </w:rPr>
        <w:lastRenderedPageBreak/>
        <w:t xml:space="preserve">pogodbe (okvirnega sporazuma) še najmanj šest mesecev oz. če </w:t>
      </w:r>
      <w:r w:rsidR="00F70201">
        <w:rPr>
          <w:rFonts w:ascii="Arial" w:hAnsi="Arial" w:cs="Arial"/>
          <w:szCs w:val="24"/>
        </w:rPr>
        <w:t>izvajalec</w:t>
      </w:r>
      <w:r>
        <w:rPr>
          <w:rFonts w:ascii="Arial" w:hAnsi="Arial" w:cs="Arial"/>
          <w:szCs w:val="24"/>
        </w:rPr>
        <w:t xml:space="preserve"> nastopa s podizvajalcem pa tudi, če zaradi ugotovljene kršitve pri podizvajalcu </w:t>
      </w:r>
      <w:r w:rsidR="00F70201">
        <w:rPr>
          <w:rFonts w:ascii="Arial" w:hAnsi="Arial" w:cs="Arial"/>
          <w:szCs w:val="24"/>
        </w:rPr>
        <w:t>izvajalec</w:t>
      </w:r>
      <w:r>
        <w:rPr>
          <w:rFonts w:ascii="Arial" w:hAnsi="Arial" w:cs="Arial"/>
          <w:szCs w:val="24"/>
        </w:rPr>
        <w:t xml:space="preserve"> ne nadomesti ali zamenja tega podizvajalca, na način določen v skladu s 94. členom ZJN-3 in določili tega sporazuma v roku 30 dni od seznanitve s kršitvijo.</w:t>
      </w:r>
    </w:p>
    <w:p w14:paraId="6C56F0F5" w14:textId="77777777" w:rsidR="001A673B" w:rsidRDefault="001A673B" w:rsidP="001A673B">
      <w:pPr>
        <w:spacing w:after="0"/>
        <w:jc w:val="both"/>
        <w:rPr>
          <w:rFonts w:ascii="Arial" w:hAnsi="Arial" w:cs="Arial"/>
          <w:szCs w:val="24"/>
        </w:rPr>
      </w:pPr>
    </w:p>
    <w:p w14:paraId="5E66DA64" w14:textId="03337C4E" w:rsidR="001A673B" w:rsidRDefault="001A673B" w:rsidP="001A673B">
      <w:pPr>
        <w:spacing w:after="0"/>
        <w:jc w:val="both"/>
        <w:rPr>
          <w:rFonts w:ascii="Arial" w:hAnsi="Arial" w:cs="Arial"/>
          <w:szCs w:val="24"/>
        </w:rPr>
      </w:pPr>
      <w:r>
        <w:rPr>
          <w:rFonts w:ascii="Arial" w:hAnsi="Arial" w:cs="Arial"/>
          <w:szCs w:val="24"/>
        </w:rPr>
        <w:t xml:space="preserve">V primeru izpolnitve okoliščine in pogojev iz prejšnjega odstavka se šteje, da je pogodba razvezana z dnem sklenitve nove pogodbe za predmetno naročilo. O datumu sklenitve nove pogodbe bo naročnik obvestil </w:t>
      </w:r>
      <w:r w:rsidR="00017E81">
        <w:rPr>
          <w:rFonts w:ascii="Arial" w:hAnsi="Arial" w:cs="Arial"/>
          <w:szCs w:val="24"/>
        </w:rPr>
        <w:t>izvajalca</w:t>
      </w:r>
      <w:r>
        <w:rPr>
          <w:rFonts w:ascii="Arial" w:hAnsi="Arial" w:cs="Arial"/>
          <w:szCs w:val="24"/>
        </w:rPr>
        <w:t>.</w:t>
      </w:r>
    </w:p>
    <w:p w14:paraId="2AD5240B" w14:textId="77777777" w:rsidR="001A673B" w:rsidRDefault="001A673B" w:rsidP="001A673B">
      <w:pPr>
        <w:spacing w:after="0"/>
        <w:jc w:val="both"/>
        <w:rPr>
          <w:rFonts w:ascii="Arial" w:hAnsi="Arial" w:cs="Arial"/>
          <w:szCs w:val="24"/>
        </w:rPr>
      </w:pPr>
    </w:p>
    <w:p w14:paraId="4DD47B2F" w14:textId="1ED1AFB5" w:rsidR="001A673B" w:rsidRDefault="001A673B" w:rsidP="001A673B">
      <w:pPr>
        <w:spacing w:after="0"/>
        <w:jc w:val="both"/>
        <w:rPr>
          <w:rFonts w:ascii="Arial" w:hAnsi="Arial" w:cs="Arial"/>
          <w:szCs w:val="24"/>
        </w:rPr>
      </w:pPr>
      <w:r>
        <w:rPr>
          <w:rFonts w:ascii="Arial" w:hAnsi="Arial" w:cs="Arial"/>
          <w:szCs w:val="24"/>
        </w:rPr>
        <w:t>Če naročnik  roku 30 dni od seznanitve s kršitvijo ne začne novega postopka javnega naročila, se šteje, da je pogodba razvezana trideseti dan od seznanitve s kršitvijo.</w:t>
      </w:r>
    </w:p>
    <w:p w14:paraId="6D4E78BC" w14:textId="767AB729" w:rsidR="009C0C90" w:rsidRDefault="009C0C90" w:rsidP="001A673B">
      <w:pPr>
        <w:spacing w:after="0"/>
        <w:jc w:val="both"/>
        <w:rPr>
          <w:rFonts w:ascii="Arial" w:hAnsi="Arial" w:cs="Arial"/>
          <w:szCs w:val="24"/>
        </w:rPr>
      </w:pPr>
    </w:p>
    <w:p w14:paraId="5CD18B44" w14:textId="126EAFAA" w:rsidR="009C0C90" w:rsidRDefault="009C0C90" w:rsidP="001A673B">
      <w:pPr>
        <w:spacing w:after="0"/>
        <w:jc w:val="both"/>
        <w:rPr>
          <w:rFonts w:ascii="Arial" w:hAnsi="Arial" w:cs="Arial"/>
          <w:szCs w:val="24"/>
        </w:rPr>
      </w:pPr>
      <w:r>
        <w:rPr>
          <w:rFonts w:ascii="Arial" w:hAnsi="Arial" w:cs="Arial"/>
          <w:szCs w:val="24"/>
        </w:rPr>
        <w:t>V primeru iz prejšnjega odstavka tega člena ima naročnik pravico do povračila škode, ki mu je nastala.</w:t>
      </w:r>
    </w:p>
    <w:p w14:paraId="6A0F678C" w14:textId="77777777" w:rsidR="00D07CEC" w:rsidRPr="00A864CA" w:rsidRDefault="00D07CEC" w:rsidP="001A673B">
      <w:pPr>
        <w:spacing w:after="0"/>
        <w:jc w:val="both"/>
        <w:rPr>
          <w:rFonts w:ascii="Arial" w:hAnsi="Arial" w:cs="Arial"/>
          <w:szCs w:val="24"/>
        </w:rPr>
      </w:pPr>
    </w:p>
    <w:p w14:paraId="48A70711" w14:textId="77777777" w:rsidR="00FF41A4" w:rsidRPr="00E6095E" w:rsidRDefault="00FF41A4" w:rsidP="00FF41A4">
      <w:pPr>
        <w:numPr>
          <w:ilvl w:val="0"/>
          <w:numId w:val="35"/>
        </w:numPr>
        <w:autoSpaceDN w:val="0"/>
        <w:spacing w:after="0" w:line="276" w:lineRule="auto"/>
        <w:jc w:val="center"/>
        <w:rPr>
          <w:rFonts w:ascii="Arial" w:hAnsi="Arial" w:cs="Arial"/>
          <w:b/>
          <w:bCs/>
        </w:rPr>
      </w:pPr>
      <w:r w:rsidRPr="00E6095E">
        <w:rPr>
          <w:rFonts w:ascii="Arial" w:hAnsi="Arial" w:cs="Arial"/>
          <w:b/>
          <w:bCs/>
        </w:rPr>
        <w:t>člen</w:t>
      </w:r>
    </w:p>
    <w:p w14:paraId="750303C4" w14:textId="2C41CEB8" w:rsidR="005227A8" w:rsidRDefault="005227A8" w:rsidP="005227A8">
      <w:pPr>
        <w:spacing w:after="0" w:line="276" w:lineRule="auto"/>
        <w:jc w:val="both"/>
        <w:rPr>
          <w:rFonts w:ascii="Arial" w:hAnsi="Arial" w:cs="Arial"/>
          <w:szCs w:val="24"/>
        </w:rPr>
      </w:pPr>
      <w:r>
        <w:rPr>
          <w:rFonts w:ascii="Arial" w:hAnsi="Arial" w:cs="Arial"/>
          <w:szCs w:val="24"/>
        </w:rPr>
        <w:t xml:space="preserve">Pogodbeni stranki sta sporazumni, da začne pogodba veljati z dnem njegovega obojestranskega podpisa, pod pogojem, da </w:t>
      </w:r>
      <w:r w:rsidR="00CF2FCE">
        <w:rPr>
          <w:rFonts w:ascii="Arial" w:hAnsi="Arial" w:cs="Arial"/>
          <w:szCs w:val="24"/>
        </w:rPr>
        <w:t>izvajalec</w:t>
      </w:r>
      <w:r>
        <w:rPr>
          <w:rFonts w:ascii="Arial" w:hAnsi="Arial" w:cs="Arial"/>
          <w:szCs w:val="24"/>
        </w:rPr>
        <w:t xml:space="preserve"> naročniku v desetih (10) dneh od podpisa te pogodbe izroči zavarovanje za dobro izvedbo pogodbenih obveznosti.</w:t>
      </w:r>
    </w:p>
    <w:p w14:paraId="5C402399" w14:textId="3690B10C" w:rsidR="00CF2FCE" w:rsidRDefault="00CF2FCE" w:rsidP="005227A8">
      <w:pPr>
        <w:spacing w:after="0" w:line="276" w:lineRule="auto"/>
        <w:jc w:val="both"/>
        <w:rPr>
          <w:rFonts w:ascii="Arial" w:hAnsi="Arial" w:cs="Arial"/>
          <w:szCs w:val="24"/>
        </w:rPr>
      </w:pPr>
      <w:r>
        <w:rPr>
          <w:rFonts w:ascii="Arial" w:hAnsi="Arial" w:cs="Arial"/>
          <w:szCs w:val="24"/>
        </w:rPr>
        <w:t>V kolikor tega ne naredi in pogodba ne začne učinkovati, je izvajalec naročniku odškodninsko odgovoren za vso povzročeno škodo.</w:t>
      </w:r>
    </w:p>
    <w:p w14:paraId="071DB2B3" w14:textId="3987E65A" w:rsidR="00716F0B" w:rsidRPr="00EC63A8" w:rsidRDefault="00EC63A8" w:rsidP="00EC63A8">
      <w:pPr>
        <w:pStyle w:val="Odstavekseznama"/>
        <w:numPr>
          <w:ilvl w:val="0"/>
          <w:numId w:val="35"/>
        </w:numPr>
        <w:spacing w:after="0"/>
        <w:jc w:val="center"/>
        <w:rPr>
          <w:rFonts w:ascii="Arial" w:hAnsi="Arial" w:cs="Arial"/>
          <w:b/>
          <w:bCs/>
          <w:szCs w:val="24"/>
        </w:rPr>
      </w:pPr>
      <w:r w:rsidRPr="00EC63A8">
        <w:rPr>
          <w:rFonts w:ascii="Arial" w:hAnsi="Arial" w:cs="Arial"/>
          <w:b/>
          <w:bCs/>
          <w:szCs w:val="24"/>
        </w:rPr>
        <w:t>člen</w:t>
      </w:r>
    </w:p>
    <w:p w14:paraId="41F0596A" w14:textId="0BF122A3" w:rsidR="00EC63A8" w:rsidRDefault="00EC63A8" w:rsidP="00EC63A8">
      <w:pPr>
        <w:spacing w:after="0" w:line="276" w:lineRule="auto"/>
        <w:jc w:val="both"/>
        <w:rPr>
          <w:rFonts w:ascii="Arial" w:hAnsi="Arial" w:cs="Arial"/>
          <w:szCs w:val="24"/>
        </w:rPr>
      </w:pPr>
      <w:r>
        <w:rPr>
          <w:rFonts w:ascii="Arial" w:hAnsi="Arial" w:cs="Arial"/>
          <w:szCs w:val="24"/>
        </w:rPr>
        <w:t xml:space="preserve">Vsaka pogodbena stranka odgovarja drugi stranki za škodo, ki jo povzroči drugi stranki v posledici neizpolnjevanja svojih obveznosti po tej pogodbi, v skladu z veljavnimi predpisi. </w:t>
      </w:r>
    </w:p>
    <w:p w14:paraId="3CCA7CCA" w14:textId="4CB8E45A" w:rsidR="006E3A2D" w:rsidRDefault="006E3A2D" w:rsidP="00EC63A8">
      <w:pPr>
        <w:spacing w:after="0" w:line="276" w:lineRule="auto"/>
        <w:jc w:val="both"/>
        <w:rPr>
          <w:rFonts w:ascii="Arial" w:hAnsi="Arial" w:cs="Arial"/>
          <w:szCs w:val="24"/>
        </w:rPr>
      </w:pPr>
    </w:p>
    <w:p w14:paraId="6C1D4090" w14:textId="638E6C88" w:rsidR="008E0D96" w:rsidRPr="008E0D96" w:rsidRDefault="008E0D96" w:rsidP="008E0D96">
      <w:pPr>
        <w:pStyle w:val="Odstavekseznama"/>
        <w:numPr>
          <w:ilvl w:val="0"/>
          <w:numId w:val="35"/>
        </w:numPr>
        <w:spacing w:after="0"/>
        <w:jc w:val="center"/>
        <w:rPr>
          <w:rFonts w:ascii="Arial" w:hAnsi="Arial" w:cs="Arial"/>
          <w:b/>
          <w:bCs/>
          <w:szCs w:val="24"/>
        </w:rPr>
      </w:pPr>
      <w:r w:rsidRPr="008E0D96">
        <w:rPr>
          <w:rFonts w:ascii="Arial" w:hAnsi="Arial" w:cs="Arial"/>
          <w:b/>
          <w:bCs/>
          <w:szCs w:val="24"/>
        </w:rPr>
        <w:t>člen</w:t>
      </w:r>
    </w:p>
    <w:p w14:paraId="6A14E38B" w14:textId="5A773AC1" w:rsidR="008E0D96" w:rsidRPr="00F46D60" w:rsidRDefault="00C27D16" w:rsidP="008E0D96">
      <w:pPr>
        <w:spacing w:after="0"/>
        <w:jc w:val="both"/>
        <w:rPr>
          <w:rFonts w:ascii="Arial" w:hAnsi="Arial" w:cs="Arial"/>
          <w:szCs w:val="24"/>
        </w:rPr>
      </w:pPr>
      <w:r>
        <w:rPr>
          <w:rFonts w:ascii="Arial" w:hAnsi="Arial" w:cs="Arial"/>
          <w:szCs w:val="24"/>
        </w:rPr>
        <w:t>Izvajale</w:t>
      </w:r>
      <w:r w:rsidR="00C84979">
        <w:rPr>
          <w:rFonts w:ascii="Arial" w:hAnsi="Arial" w:cs="Arial"/>
          <w:szCs w:val="24"/>
        </w:rPr>
        <w:t>c</w:t>
      </w:r>
      <w:r w:rsidR="008E0D96">
        <w:rPr>
          <w:rFonts w:ascii="Arial" w:hAnsi="Arial" w:cs="Arial"/>
          <w:szCs w:val="24"/>
        </w:rPr>
        <w:t xml:space="preserve"> je dolžan kjerkoli in kadarkoli varovati dobro ime in poslovni ugled naročnika.</w:t>
      </w:r>
    </w:p>
    <w:p w14:paraId="1C2623CA" w14:textId="77777777" w:rsidR="006E3A2D" w:rsidRDefault="006E3A2D" w:rsidP="00EC63A8">
      <w:pPr>
        <w:spacing w:after="0" w:line="276" w:lineRule="auto"/>
        <w:jc w:val="both"/>
        <w:rPr>
          <w:rFonts w:ascii="Arial" w:hAnsi="Arial" w:cs="Arial"/>
          <w:szCs w:val="24"/>
        </w:rPr>
      </w:pPr>
    </w:p>
    <w:p w14:paraId="1B809151" w14:textId="1CE0CAC7" w:rsidR="00C0406E" w:rsidRPr="00C0406E" w:rsidRDefault="00C0406E" w:rsidP="00C0406E">
      <w:pPr>
        <w:pStyle w:val="Odstavekseznama"/>
        <w:numPr>
          <w:ilvl w:val="0"/>
          <w:numId w:val="35"/>
        </w:numPr>
        <w:spacing w:after="0"/>
        <w:jc w:val="center"/>
        <w:rPr>
          <w:rFonts w:ascii="Arial" w:hAnsi="Arial" w:cs="Arial"/>
          <w:b/>
          <w:bCs/>
          <w:szCs w:val="24"/>
        </w:rPr>
      </w:pPr>
      <w:r w:rsidRPr="00C0406E">
        <w:rPr>
          <w:rFonts w:ascii="Arial" w:hAnsi="Arial" w:cs="Arial"/>
          <w:b/>
          <w:bCs/>
          <w:szCs w:val="24"/>
        </w:rPr>
        <w:t>člen</w:t>
      </w:r>
    </w:p>
    <w:p w14:paraId="4ECDE478" w14:textId="18493FA3" w:rsidR="00FF41A4" w:rsidRDefault="00FF41A4" w:rsidP="00FF41A4">
      <w:pPr>
        <w:spacing w:after="0" w:line="276" w:lineRule="auto"/>
        <w:jc w:val="both"/>
        <w:rPr>
          <w:rFonts w:ascii="Arial" w:hAnsi="Arial" w:cs="Arial"/>
          <w:szCs w:val="24"/>
        </w:rPr>
      </w:pPr>
      <w:r w:rsidRPr="00DD13E0">
        <w:rPr>
          <w:rFonts w:ascii="Arial" w:hAnsi="Arial" w:cs="Arial"/>
          <w:szCs w:val="24"/>
        </w:rPr>
        <w:t>Pogodbeni stranki bosta morebitne spore uredili sporazumno, v nasprotnem primeru pa je za spore, ki izvirajo iz te pogodbe, pristojno sodišče v Ljubljani.</w:t>
      </w:r>
    </w:p>
    <w:p w14:paraId="4BC29C65" w14:textId="77777777" w:rsidR="00FF41A4" w:rsidRDefault="00FF41A4" w:rsidP="00FF41A4">
      <w:pPr>
        <w:spacing w:after="0" w:line="276" w:lineRule="auto"/>
        <w:jc w:val="both"/>
        <w:rPr>
          <w:rFonts w:ascii="Arial" w:hAnsi="Arial" w:cs="Arial"/>
          <w:szCs w:val="24"/>
        </w:rPr>
      </w:pPr>
    </w:p>
    <w:p w14:paraId="03F6AF81" w14:textId="77777777" w:rsidR="00FF41A4" w:rsidRPr="00E6095E" w:rsidRDefault="00FF41A4" w:rsidP="00FF41A4">
      <w:pPr>
        <w:numPr>
          <w:ilvl w:val="0"/>
          <w:numId w:val="35"/>
        </w:numPr>
        <w:autoSpaceDN w:val="0"/>
        <w:spacing w:after="0" w:line="276" w:lineRule="auto"/>
        <w:jc w:val="center"/>
        <w:rPr>
          <w:rFonts w:ascii="Arial" w:hAnsi="Arial" w:cs="Arial"/>
          <w:b/>
          <w:bCs/>
          <w:iCs/>
          <w:szCs w:val="24"/>
        </w:rPr>
      </w:pPr>
      <w:r w:rsidRPr="00E6095E">
        <w:rPr>
          <w:rFonts w:ascii="Arial" w:hAnsi="Arial" w:cs="Arial"/>
          <w:b/>
          <w:bCs/>
          <w:iCs/>
          <w:szCs w:val="24"/>
        </w:rPr>
        <w:t>člen</w:t>
      </w:r>
    </w:p>
    <w:p w14:paraId="29B78F0D" w14:textId="77777777" w:rsidR="00FF41A4" w:rsidRDefault="00FF41A4" w:rsidP="00FF41A4">
      <w:pPr>
        <w:spacing w:after="0" w:line="276" w:lineRule="auto"/>
        <w:jc w:val="both"/>
        <w:rPr>
          <w:rFonts w:ascii="Arial" w:hAnsi="Arial" w:cs="Arial"/>
          <w:szCs w:val="24"/>
        </w:rPr>
      </w:pPr>
      <w:r w:rsidRPr="00DD13E0">
        <w:rPr>
          <w:rFonts w:ascii="Arial" w:hAnsi="Arial" w:cs="Arial"/>
          <w:szCs w:val="24"/>
        </w:rPr>
        <w:t>Vse spremembe in dopolnitve pogodbe se dogovorijo v obliki pisnih aneksov k tej pogodbi.</w:t>
      </w:r>
    </w:p>
    <w:p w14:paraId="01F7BF7E" w14:textId="77777777" w:rsidR="00FF41A4" w:rsidRDefault="00FF41A4" w:rsidP="00FF41A4">
      <w:pPr>
        <w:spacing w:after="0" w:line="276" w:lineRule="auto"/>
        <w:jc w:val="both"/>
        <w:rPr>
          <w:rFonts w:ascii="Arial" w:hAnsi="Arial" w:cs="Arial"/>
          <w:szCs w:val="24"/>
        </w:rPr>
      </w:pPr>
    </w:p>
    <w:p w14:paraId="17F0DB0D" w14:textId="77777777" w:rsidR="00FF41A4" w:rsidRDefault="00FF41A4" w:rsidP="00FF41A4">
      <w:pPr>
        <w:pStyle w:val="Odstavekseznama"/>
        <w:numPr>
          <w:ilvl w:val="0"/>
          <w:numId w:val="35"/>
        </w:numPr>
        <w:suppressAutoHyphens/>
        <w:autoSpaceDN w:val="0"/>
        <w:spacing w:after="0"/>
        <w:ind w:right="6"/>
        <w:jc w:val="center"/>
        <w:textAlignment w:val="baseline"/>
        <w:rPr>
          <w:rFonts w:ascii="Arial" w:hAnsi="Arial" w:cs="Arial"/>
          <w:b/>
          <w:bCs/>
          <w:kern w:val="3"/>
          <w:lang w:eastAsia="zh-CN"/>
        </w:rPr>
      </w:pPr>
      <w:r>
        <w:rPr>
          <w:rFonts w:ascii="Arial" w:hAnsi="Arial" w:cs="Arial"/>
          <w:b/>
          <w:bCs/>
          <w:kern w:val="3"/>
          <w:lang w:eastAsia="zh-CN"/>
        </w:rPr>
        <w:t>č</w:t>
      </w:r>
      <w:r w:rsidRPr="002137E6">
        <w:rPr>
          <w:rFonts w:ascii="Arial" w:hAnsi="Arial" w:cs="Arial"/>
          <w:b/>
          <w:bCs/>
          <w:kern w:val="3"/>
          <w:lang w:eastAsia="zh-CN"/>
        </w:rPr>
        <w:t>len</w:t>
      </w:r>
    </w:p>
    <w:p w14:paraId="0E104037" w14:textId="23A44AB7" w:rsidR="00FF41A4" w:rsidRPr="00DD13E0" w:rsidRDefault="00FF41A4" w:rsidP="00FF41A4">
      <w:pPr>
        <w:spacing w:after="0" w:line="276" w:lineRule="auto"/>
        <w:jc w:val="both"/>
        <w:rPr>
          <w:rFonts w:ascii="Arial" w:hAnsi="Arial" w:cs="Arial"/>
          <w:i/>
        </w:rPr>
      </w:pPr>
      <w:r w:rsidRPr="00DD13E0">
        <w:rPr>
          <w:rFonts w:ascii="Arial" w:hAnsi="Arial" w:cs="Arial"/>
        </w:rPr>
        <w:t>Ta pogodba je napisana v dveh (2) izvodih, ki imata veljavnost izvirnika in od katerih prejme vsaka pogodbena stranka en</w:t>
      </w:r>
      <w:r w:rsidR="005714A2">
        <w:rPr>
          <w:rFonts w:ascii="Arial" w:hAnsi="Arial" w:cs="Arial"/>
        </w:rPr>
        <w:t xml:space="preserve"> (1)</w:t>
      </w:r>
      <w:r w:rsidRPr="00DD13E0">
        <w:rPr>
          <w:rFonts w:ascii="Arial" w:hAnsi="Arial" w:cs="Arial"/>
        </w:rPr>
        <w:t xml:space="preserve"> izvod. Pogodba postane veljavna, ko jo podpišeta obe pogodbeni stranki.</w:t>
      </w:r>
    </w:p>
    <w:p w14:paraId="6766DE6E" w14:textId="77777777" w:rsidR="00783F50" w:rsidRPr="00C67A31" w:rsidRDefault="00783F50" w:rsidP="00FF41A4">
      <w:pPr>
        <w:suppressAutoHyphens/>
        <w:autoSpaceDN w:val="0"/>
        <w:spacing w:after="0" w:line="276" w:lineRule="auto"/>
        <w:ind w:right="6"/>
        <w:jc w:val="both"/>
        <w:textAlignment w:val="baseline"/>
        <w:rPr>
          <w:rFonts w:ascii="Arial" w:hAnsi="Arial" w:cs="Arial"/>
          <w:kern w:val="3"/>
          <w:lang w:eastAsia="zh-CN"/>
        </w:rPr>
      </w:pPr>
    </w:p>
    <w:tbl>
      <w:tblPr>
        <w:tblW w:w="9180" w:type="dxa"/>
        <w:tblCellMar>
          <w:left w:w="10" w:type="dxa"/>
          <w:right w:w="10" w:type="dxa"/>
        </w:tblCellMar>
        <w:tblLook w:val="04A0" w:firstRow="1" w:lastRow="0" w:firstColumn="1" w:lastColumn="0" w:noHBand="0" w:noVBand="1"/>
      </w:tblPr>
      <w:tblGrid>
        <w:gridCol w:w="5353"/>
        <w:gridCol w:w="3827"/>
      </w:tblGrid>
      <w:tr w:rsidR="00C13FEA" w:rsidRPr="00C67A31" w14:paraId="0D513261" w14:textId="77777777" w:rsidTr="00C13FEA">
        <w:tc>
          <w:tcPr>
            <w:tcW w:w="5353" w:type="dxa"/>
            <w:tcMar>
              <w:top w:w="0" w:type="dxa"/>
              <w:left w:w="108" w:type="dxa"/>
              <w:bottom w:w="0" w:type="dxa"/>
              <w:right w:w="108" w:type="dxa"/>
            </w:tcMar>
          </w:tcPr>
          <w:p w14:paraId="1102C340" w14:textId="77777777" w:rsidR="00C13FEA" w:rsidRPr="00C67A31" w:rsidRDefault="00C13FEA" w:rsidP="003150D1">
            <w:pPr>
              <w:spacing w:after="0" w:line="276" w:lineRule="auto"/>
              <w:jc w:val="both"/>
              <w:rPr>
                <w:rFonts w:ascii="Arial" w:hAnsi="Arial" w:cs="Arial"/>
              </w:rPr>
            </w:pPr>
            <w:r w:rsidRPr="00C67A31">
              <w:rPr>
                <w:rFonts w:ascii="Arial" w:hAnsi="Arial" w:cs="Arial"/>
              </w:rPr>
              <w:t>Izvajalec:</w:t>
            </w:r>
          </w:p>
        </w:tc>
        <w:tc>
          <w:tcPr>
            <w:tcW w:w="3827" w:type="dxa"/>
            <w:tcMar>
              <w:top w:w="0" w:type="dxa"/>
              <w:left w:w="108" w:type="dxa"/>
              <w:bottom w:w="0" w:type="dxa"/>
              <w:right w:w="108" w:type="dxa"/>
            </w:tcMar>
          </w:tcPr>
          <w:p w14:paraId="3209192F" w14:textId="77777777" w:rsidR="00C13FEA" w:rsidRPr="00C67A31" w:rsidRDefault="00C13FEA" w:rsidP="003150D1">
            <w:pPr>
              <w:spacing w:after="0" w:line="276" w:lineRule="auto"/>
              <w:jc w:val="both"/>
              <w:rPr>
                <w:rFonts w:ascii="Arial" w:hAnsi="Arial" w:cs="Arial"/>
              </w:rPr>
            </w:pPr>
          </w:p>
          <w:p w14:paraId="2217FCFD" w14:textId="77777777" w:rsidR="00C13FEA" w:rsidRPr="00C67A31" w:rsidRDefault="00C13FEA" w:rsidP="003150D1">
            <w:pPr>
              <w:spacing w:after="0" w:line="276" w:lineRule="auto"/>
              <w:jc w:val="both"/>
              <w:rPr>
                <w:rFonts w:ascii="Arial" w:hAnsi="Arial" w:cs="Arial"/>
              </w:rPr>
            </w:pPr>
            <w:r w:rsidRPr="00C67A31">
              <w:rPr>
                <w:rFonts w:ascii="Arial" w:hAnsi="Arial" w:cs="Arial"/>
              </w:rPr>
              <w:t>Naročnik:</w:t>
            </w:r>
          </w:p>
        </w:tc>
      </w:tr>
      <w:tr w:rsidR="00C13FEA" w:rsidRPr="00C67A31" w14:paraId="4D76FAF1" w14:textId="77777777" w:rsidTr="00C13FEA">
        <w:tc>
          <w:tcPr>
            <w:tcW w:w="5353" w:type="dxa"/>
            <w:tcMar>
              <w:top w:w="0" w:type="dxa"/>
              <w:left w:w="108" w:type="dxa"/>
              <w:bottom w:w="0" w:type="dxa"/>
              <w:right w:w="108" w:type="dxa"/>
            </w:tcMar>
          </w:tcPr>
          <w:p w14:paraId="7F067D1D" w14:textId="77777777" w:rsidR="00C13FEA" w:rsidRPr="00C67A31" w:rsidRDefault="00C13FEA" w:rsidP="003150D1">
            <w:pPr>
              <w:spacing w:after="0" w:line="276" w:lineRule="auto"/>
              <w:jc w:val="both"/>
              <w:rPr>
                <w:rFonts w:ascii="Arial" w:hAnsi="Arial" w:cs="Arial"/>
              </w:rPr>
            </w:pPr>
          </w:p>
        </w:tc>
        <w:tc>
          <w:tcPr>
            <w:tcW w:w="3827" w:type="dxa"/>
            <w:tcMar>
              <w:top w:w="0" w:type="dxa"/>
              <w:left w:w="108" w:type="dxa"/>
              <w:bottom w:w="0" w:type="dxa"/>
              <w:right w:w="108" w:type="dxa"/>
            </w:tcMar>
          </w:tcPr>
          <w:p w14:paraId="36FAC57C" w14:textId="77777777" w:rsidR="00C13FEA" w:rsidRPr="00C67A31" w:rsidRDefault="004E75E5" w:rsidP="003150D1">
            <w:pPr>
              <w:spacing w:after="0" w:line="276" w:lineRule="auto"/>
              <w:jc w:val="both"/>
              <w:rPr>
                <w:rFonts w:ascii="Arial" w:hAnsi="Arial" w:cs="Arial"/>
              </w:rPr>
            </w:pPr>
            <w:r w:rsidRPr="004E75E5">
              <w:rPr>
                <w:rFonts w:ascii="Arial" w:hAnsi="Arial" w:cs="Arial"/>
              </w:rPr>
              <w:t>Javni zavod Ljubljanski grad</w:t>
            </w:r>
          </w:p>
        </w:tc>
      </w:tr>
      <w:tr w:rsidR="00C13FEA" w:rsidRPr="00C67A31" w14:paraId="66B84381" w14:textId="77777777" w:rsidTr="00C13FEA">
        <w:tc>
          <w:tcPr>
            <w:tcW w:w="5353" w:type="dxa"/>
            <w:tcMar>
              <w:top w:w="0" w:type="dxa"/>
              <w:left w:w="108" w:type="dxa"/>
              <w:bottom w:w="0" w:type="dxa"/>
              <w:right w:w="108" w:type="dxa"/>
            </w:tcMar>
          </w:tcPr>
          <w:p w14:paraId="6885C1AC" w14:textId="77777777" w:rsidR="00C13FEA" w:rsidRPr="00C67A31" w:rsidRDefault="00C13FEA" w:rsidP="003150D1">
            <w:pPr>
              <w:spacing w:after="0" w:line="276" w:lineRule="auto"/>
              <w:jc w:val="both"/>
              <w:rPr>
                <w:rFonts w:ascii="Arial" w:hAnsi="Arial" w:cs="Arial"/>
              </w:rPr>
            </w:pPr>
          </w:p>
          <w:p w14:paraId="6E63C051" w14:textId="77777777" w:rsidR="00C13FEA" w:rsidRPr="00C67A31" w:rsidRDefault="00C13FEA" w:rsidP="003150D1">
            <w:pPr>
              <w:spacing w:after="0" w:line="276" w:lineRule="auto"/>
              <w:jc w:val="both"/>
              <w:rPr>
                <w:rFonts w:ascii="Arial" w:hAnsi="Arial" w:cs="Arial"/>
              </w:rPr>
            </w:pPr>
            <w:r w:rsidRPr="00C67A31">
              <w:rPr>
                <w:rFonts w:ascii="Arial" w:hAnsi="Arial" w:cs="Arial"/>
              </w:rPr>
              <w:t>Direktor:</w:t>
            </w:r>
          </w:p>
          <w:p w14:paraId="03D5E5A8" w14:textId="77777777" w:rsidR="00C13FEA" w:rsidRPr="00C67A31" w:rsidRDefault="00C13FEA" w:rsidP="003150D1">
            <w:pPr>
              <w:spacing w:after="0" w:line="276" w:lineRule="auto"/>
              <w:jc w:val="both"/>
              <w:rPr>
                <w:rFonts w:ascii="Arial" w:hAnsi="Arial" w:cs="Arial"/>
              </w:rPr>
            </w:pPr>
            <w:r w:rsidRPr="00C67A31">
              <w:rPr>
                <w:rFonts w:ascii="Arial" w:hAnsi="Arial" w:cs="Arial"/>
              </w:rPr>
              <w:t>__________________</w:t>
            </w:r>
          </w:p>
        </w:tc>
        <w:tc>
          <w:tcPr>
            <w:tcW w:w="3827" w:type="dxa"/>
            <w:tcMar>
              <w:top w:w="0" w:type="dxa"/>
              <w:left w:w="108" w:type="dxa"/>
              <w:bottom w:w="0" w:type="dxa"/>
              <w:right w:w="108" w:type="dxa"/>
            </w:tcMar>
          </w:tcPr>
          <w:p w14:paraId="3FD805D2" w14:textId="77777777" w:rsidR="00C13FEA" w:rsidRPr="00C67A31" w:rsidRDefault="00C13FEA" w:rsidP="003150D1">
            <w:pPr>
              <w:spacing w:after="0" w:line="276" w:lineRule="auto"/>
              <w:jc w:val="both"/>
              <w:rPr>
                <w:rFonts w:ascii="Arial" w:hAnsi="Arial" w:cs="Arial"/>
              </w:rPr>
            </w:pPr>
          </w:p>
          <w:p w14:paraId="5D640E12" w14:textId="695D95DF" w:rsidR="00C13FEA" w:rsidRPr="00C67A31" w:rsidRDefault="004E75E5" w:rsidP="003150D1">
            <w:pPr>
              <w:spacing w:after="0" w:line="276" w:lineRule="auto"/>
              <w:jc w:val="both"/>
              <w:rPr>
                <w:rFonts w:ascii="Arial" w:hAnsi="Arial" w:cs="Arial"/>
              </w:rPr>
            </w:pPr>
            <w:bookmarkStart w:id="150" w:name="_Hlk1481037"/>
            <w:r>
              <w:rPr>
                <w:rFonts w:ascii="Arial" w:hAnsi="Arial" w:cs="Arial"/>
              </w:rPr>
              <w:t>Direktor</w:t>
            </w:r>
            <w:r w:rsidR="00307BDF">
              <w:rPr>
                <w:rFonts w:ascii="Arial" w:hAnsi="Arial" w:cs="Arial"/>
              </w:rPr>
              <w:t>ica</w:t>
            </w:r>
            <w:r w:rsidR="0034722A" w:rsidRPr="00C67A31">
              <w:rPr>
                <w:rFonts w:ascii="Arial" w:hAnsi="Arial" w:cs="Arial"/>
              </w:rPr>
              <w:t xml:space="preserve">: </w:t>
            </w:r>
          </w:p>
          <w:bookmarkEnd w:id="150"/>
          <w:p w14:paraId="627CBF00" w14:textId="77777777" w:rsidR="0034722A" w:rsidRPr="00C67A31" w:rsidRDefault="00CD2D1B" w:rsidP="003150D1">
            <w:pPr>
              <w:spacing w:after="0" w:line="276" w:lineRule="auto"/>
              <w:jc w:val="both"/>
              <w:rPr>
                <w:rFonts w:ascii="Arial" w:hAnsi="Arial" w:cs="Arial"/>
              </w:rPr>
            </w:pPr>
            <w:r w:rsidRPr="004E75E5">
              <w:rPr>
                <w:rFonts w:ascii="Arial" w:hAnsi="Arial" w:cs="Arial"/>
              </w:rPr>
              <w:t>Mateja Avbelj Valentan</w:t>
            </w:r>
          </w:p>
        </w:tc>
      </w:tr>
    </w:tbl>
    <w:p w14:paraId="6F4ADCF3" w14:textId="314A9F18" w:rsidR="00C13FEA" w:rsidRDefault="00C13FEA" w:rsidP="003150D1">
      <w:pPr>
        <w:spacing w:after="0" w:line="276" w:lineRule="auto"/>
        <w:rPr>
          <w:rFonts w:ascii="Arial" w:hAnsi="Arial" w:cs="Arial"/>
        </w:rPr>
      </w:pPr>
    </w:p>
    <w:p w14:paraId="16C63137" w14:textId="5420B25A" w:rsidR="00020EE2" w:rsidRDefault="00020EE2" w:rsidP="003150D1">
      <w:pPr>
        <w:spacing w:after="0" w:line="276" w:lineRule="auto"/>
        <w:rPr>
          <w:rFonts w:ascii="Arial" w:hAnsi="Arial" w:cs="Arial"/>
        </w:rPr>
      </w:pPr>
    </w:p>
    <w:p w14:paraId="14C16EBE" w14:textId="77777777" w:rsidR="00B9695B" w:rsidRPr="00BD06C8" w:rsidRDefault="00B9695B" w:rsidP="00B9695B">
      <w:pPr>
        <w:pageBreakBefore/>
        <w:tabs>
          <w:tab w:val="right" w:pos="2556"/>
          <w:tab w:val="right" w:pos="5609"/>
        </w:tabs>
        <w:suppressAutoHyphens/>
        <w:autoSpaceDN w:val="0"/>
        <w:spacing w:after="0" w:line="276" w:lineRule="auto"/>
        <w:ind w:right="6"/>
        <w:jc w:val="right"/>
        <w:textAlignment w:val="baseline"/>
        <w:outlineLvl w:val="1"/>
        <w:rPr>
          <w:rFonts w:ascii="Arial" w:eastAsia="Times New Roman" w:hAnsi="Arial" w:cs="Arial"/>
          <w:b/>
          <w:bCs/>
          <w:i/>
        </w:rPr>
      </w:pPr>
      <w:bookmarkStart w:id="151" w:name="_Toc30445990"/>
      <w:bookmarkStart w:id="152" w:name="_Toc45543566"/>
      <w:bookmarkStart w:id="153" w:name="_Toc64461733"/>
      <w:bookmarkStart w:id="154" w:name="_Toc121730420"/>
      <w:r w:rsidRPr="00BD06C8">
        <w:rPr>
          <w:rFonts w:ascii="Arial" w:eastAsia="Times New Roman" w:hAnsi="Arial" w:cs="Arial"/>
          <w:b/>
          <w:i/>
          <w:iCs/>
        </w:rPr>
        <w:lastRenderedPageBreak/>
        <w:t>PRILOGA št. 1</w:t>
      </w:r>
      <w:bookmarkEnd w:id="151"/>
      <w:bookmarkEnd w:id="152"/>
      <w:bookmarkEnd w:id="153"/>
      <w:r>
        <w:rPr>
          <w:rFonts w:ascii="Arial" w:eastAsia="Times New Roman" w:hAnsi="Arial" w:cs="Arial"/>
          <w:b/>
          <w:i/>
          <w:iCs/>
        </w:rPr>
        <w:t>3</w:t>
      </w:r>
      <w:bookmarkEnd w:id="154"/>
    </w:p>
    <w:p w14:paraId="5BC230BC" w14:textId="77777777" w:rsidR="00B9695B" w:rsidRPr="00BD06C8" w:rsidRDefault="00B9695B" w:rsidP="00B9695B">
      <w:pPr>
        <w:pBdr>
          <w:top w:val="single" w:sz="4" w:space="10" w:color="541C72"/>
          <w:bottom w:val="single" w:sz="4" w:space="10" w:color="541C72"/>
        </w:pBdr>
        <w:shd w:val="pct5" w:color="F8F2FC" w:fill="F7EFFB"/>
        <w:spacing w:after="0" w:line="276" w:lineRule="auto"/>
        <w:jc w:val="center"/>
        <w:outlineLvl w:val="1"/>
        <w:rPr>
          <w:rFonts w:ascii="Arial" w:eastAsia="Times New Roman" w:hAnsi="Arial" w:cs="Arial"/>
          <w:b/>
          <w:bCs/>
          <w:i/>
          <w:iCs/>
          <w:spacing w:val="20"/>
          <w:lang w:eastAsia="zh-CN"/>
        </w:rPr>
      </w:pPr>
      <w:bookmarkStart w:id="155" w:name="_Toc514249298"/>
      <w:bookmarkStart w:id="156" w:name="_Toc460587309"/>
      <w:bookmarkStart w:id="157" w:name="_Toc30445991"/>
      <w:bookmarkStart w:id="158" w:name="_Toc45543567"/>
      <w:bookmarkStart w:id="159" w:name="_Toc64461734"/>
      <w:bookmarkStart w:id="160" w:name="_Toc121730421"/>
      <w:r w:rsidRPr="00BD06C8">
        <w:rPr>
          <w:rFonts w:ascii="Arial" w:eastAsia="Times New Roman" w:hAnsi="Arial" w:cs="Arial"/>
          <w:b/>
          <w:bCs/>
          <w:i/>
          <w:iCs/>
          <w:spacing w:val="20"/>
          <w:lang w:eastAsia="zh-CN"/>
        </w:rPr>
        <w:t>IZJAVA PONUDNIKA</w:t>
      </w:r>
      <w:bookmarkEnd w:id="155"/>
      <w:r w:rsidRPr="00BD06C8">
        <w:rPr>
          <w:rFonts w:ascii="Arial" w:eastAsia="Times New Roman" w:hAnsi="Arial" w:cs="Arial"/>
          <w:b/>
          <w:bCs/>
          <w:i/>
          <w:iCs/>
          <w:spacing w:val="20"/>
          <w:lang w:eastAsia="zh-CN"/>
        </w:rPr>
        <w:t xml:space="preserve"> </w:t>
      </w:r>
      <w:bookmarkEnd w:id="156"/>
      <w:r w:rsidRPr="00BD06C8">
        <w:rPr>
          <w:rFonts w:ascii="Arial" w:eastAsia="Times New Roman" w:hAnsi="Arial" w:cs="Arial"/>
          <w:b/>
          <w:bCs/>
          <w:i/>
          <w:iCs/>
          <w:spacing w:val="20"/>
          <w:lang w:eastAsia="zh-CN"/>
        </w:rPr>
        <w:t>O SPOŠTOVANJU ZAHTEV UREDBE O ZELENEM JAVNEM NAROČANJU</w:t>
      </w:r>
      <w:bookmarkEnd w:id="157"/>
      <w:bookmarkEnd w:id="158"/>
      <w:bookmarkEnd w:id="159"/>
      <w:bookmarkEnd w:id="160"/>
    </w:p>
    <w:p w14:paraId="43D4819A" w14:textId="7C086DB8" w:rsidR="00B9695B" w:rsidRPr="00C67A31" w:rsidRDefault="00B9695B" w:rsidP="00B9695B">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V zvezi z javnim naročilom »</w:t>
      </w:r>
      <w:r>
        <w:rPr>
          <w:rFonts w:ascii="Arial" w:hAnsi="Arial" w:cs="Arial"/>
        </w:rPr>
        <w:t xml:space="preserve">Nakup in </w:t>
      </w:r>
      <w:r w:rsidR="00DA6196">
        <w:rPr>
          <w:rFonts w:ascii="Arial" w:hAnsi="Arial" w:cs="Arial"/>
        </w:rPr>
        <w:t>montaža</w:t>
      </w:r>
      <w:r>
        <w:rPr>
          <w:rFonts w:ascii="Arial" w:hAnsi="Arial" w:cs="Arial"/>
        </w:rPr>
        <w:t xml:space="preserve"> pohištvene opreme na lokaciji Hiša na </w:t>
      </w:r>
      <w:proofErr w:type="spellStart"/>
      <w:r>
        <w:rPr>
          <w:rFonts w:ascii="Arial" w:hAnsi="Arial" w:cs="Arial"/>
        </w:rPr>
        <w:t>Stolbi</w:t>
      </w:r>
      <w:proofErr w:type="spellEnd"/>
      <w:r w:rsidRPr="00C67A31">
        <w:rPr>
          <w:rFonts w:ascii="Arial" w:hAnsi="Arial" w:cs="Arial"/>
          <w:kern w:val="3"/>
          <w:lang w:eastAsia="zh-CN"/>
        </w:rPr>
        <w:t>«</w:t>
      </w:r>
      <w:r>
        <w:rPr>
          <w:rFonts w:ascii="Arial" w:hAnsi="Arial" w:cs="Arial"/>
          <w:kern w:val="3"/>
          <w:lang w:eastAsia="zh-CN"/>
        </w:rPr>
        <w:t>,</w:t>
      </w:r>
      <w:r w:rsidRPr="00C67A31">
        <w:rPr>
          <w:rFonts w:ascii="Arial" w:hAnsi="Arial" w:cs="Arial"/>
          <w:b/>
          <w:bCs/>
          <w:kern w:val="3"/>
          <w:lang w:eastAsia="zh-CN"/>
        </w:rPr>
        <w:t xml:space="preserve"> </w:t>
      </w:r>
      <w:r w:rsidRPr="00C67A31">
        <w:rPr>
          <w:rFonts w:ascii="Arial" w:hAnsi="Arial" w:cs="Arial"/>
          <w:kern w:val="3"/>
          <w:lang w:eastAsia="zh-CN"/>
        </w:rPr>
        <w:t>objavljen</w:t>
      </w:r>
      <w:r>
        <w:rPr>
          <w:rFonts w:ascii="Arial" w:hAnsi="Arial" w:cs="Arial"/>
          <w:kern w:val="3"/>
          <w:lang w:eastAsia="zh-CN"/>
        </w:rPr>
        <w:t>i</w:t>
      </w:r>
      <w:r w:rsidRPr="00C67A31">
        <w:rPr>
          <w:rFonts w:ascii="Arial" w:hAnsi="Arial" w:cs="Arial"/>
          <w:kern w:val="3"/>
          <w:lang w:eastAsia="zh-CN"/>
        </w:rPr>
        <w:t xml:space="preserve">m na </w:t>
      </w:r>
      <w:r>
        <w:rPr>
          <w:rFonts w:ascii="Arial" w:hAnsi="Arial" w:cs="Arial"/>
          <w:kern w:val="3"/>
          <w:lang w:eastAsia="zh-CN"/>
        </w:rPr>
        <w:t>P</w:t>
      </w:r>
      <w:r w:rsidRPr="00C67A31">
        <w:rPr>
          <w:rFonts w:ascii="Arial" w:hAnsi="Arial" w:cs="Arial"/>
          <w:kern w:val="3"/>
          <w:lang w:eastAsia="zh-CN"/>
        </w:rPr>
        <w:t>ortalu javnih naročil dne_________</w:t>
      </w:r>
      <w:r>
        <w:rPr>
          <w:rFonts w:ascii="Arial" w:hAnsi="Arial" w:cs="Arial"/>
          <w:kern w:val="3"/>
          <w:lang w:eastAsia="zh-CN"/>
        </w:rPr>
        <w:t>_____</w:t>
      </w:r>
      <w:r w:rsidRPr="00C67A31">
        <w:rPr>
          <w:rFonts w:ascii="Arial" w:hAnsi="Arial" w:cs="Arial"/>
          <w:kern w:val="3"/>
          <w:lang w:eastAsia="zh-CN"/>
        </w:rPr>
        <w:t xml:space="preserve">, </w:t>
      </w:r>
      <w:r>
        <w:rPr>
          <w:rFonts w:ascii="Arial" w:hAnsi="Arial" w:cs="Arial"/>
          <w:kern w:val="3"/>
          <w:lang w:eastAsia="zh-CN"/>
        </w:rPr>
        <w:t xml:space="preserve">pod </w:t>
      </w:r>
      <w:r w:rsidRPr="00C67A31">
        <w:rPr>
          <w:rFonts w:ascii="Arial" w:hAnsi="Arial" w:cs="Arial"/>
          <w:kern w:val="3"/>
          <w:lang w:eastAsia="zh-CN"/>
        </w:rPr>
        <w:t>št. objave _________________</w:t>
      </w:r>
      <w:r>
        <w:rPr>
          <w:rFonts w:ascii="Arial" w:hAnsi="Arial" w:cs="Arial"/>
          <w:kern w:val="3"/>
          <w:lang w:eastAsia="zh-CN"/>
        </w:rPr>
        <w:t>______________</w:t>
      </w:r>
      <w:r w:rsidRPr="00C67A31">
        <w:rPr>
          <w:rFonts w:ascii="Arial" w:hAnsi="Arial" w:cs="Arial"/>
          <w:kern w:val="3"/>
          <w:lang w:eastAsia="zh-CN"/>
        </w:rPr>
        <w:t>/202</w:t>
      </w:r>
      <w:r>
        <w:rPr>
          <w:rFonts w:ascii="Arial" w:hAnsi="Arial" w:cs="Arial"/>
          <w:kern w:val="3"/>
          <w:lang w:eastAsia="zh-CN"/>
        </w:rPr>
        <w:t>2,</w:t>
      </w:r>
    </w:p>
    <w:p w14:paraId="4A7CBA99" w14:textId="77777777" w:rsidR="00B9695B" w:rsidRPr="00BD06C8" w:rsidRDefault="00B9695B" w:rsidP="00B9695B">
      <w:pPr>
        <w:pStyle w:val="Standard"/>
        <w:autoSpaceDE w:val="0"/>
        <w:rPr>
          <w:rFonts w:ascii="Arial" w:hAnsi="Arial" w:cs="Arial"/>
        </w:rPr>
      </w:pPr>
    </w:p>
    <w:p w14:paraId="2E0F6EA1" w14:textId="77777777" w:rsidR="00B9695B" w:rsidRPr="00BD06C8" w:rsidRDefault="00B9695B" w:rsidP="00B9695B">
      <w:pPr>
        <w:suppressAutoHyphens/>
        <w:autoSpaceDN w:val="0"/>
        <w:spacing w:after="0" w:line="276" w:lineRule="auto"/>
        <w:ind w:right="6"/>
        <w:jc w:val="center"/>
        <w:textAlignment w:val="baseline"/>
        <w:rPr>
          <w:rFonts w:ascii="Arial" w:eastAsia="Times New Roman" w:hAnsi="Arial" w:cs="Arial"/>
          <w:b/>
          <w:kern w:val="3"/>
          <w:highlight w:val="lightGray"/>
          <w:u w:val="single"/>
          <w:lang w:eastAsia="zh-CN"/>
        </w:rPr>
      </w:pPr>
    </w:p>
    <w:p w14:paraId="2113D14F" w14:textId="77777777" w:rsidR="00B9695B" w:rsidRPr="00BD06C8" w:rsidRDefault="00B9695B" w:rsidP="00B9695B">
      <w:pPr>
        <w:suppressAutoHyphens/>
        <w:autoSpaceDN w:val="0"/>
        <w:spacing w:after="0" w:line="276" w:lineRule="auto"/>
        <w:ind w:right="6"/>
        <w:jc w:val="center"/>
        <w:textAlignment w:val="baseline"/>
        <w:rPr>
          <w:rFonts w:ascii="Arial" w:eastAsia="Times New Roman" w:hAnsi="Arial" w:cs="Arial"/>
          <w:b/>
          <w:kern w:val="3"/>
          <w:u w:val="single"/>
          <w:lang w:eastAsia="zh-CN"/>
        </w:rPr>
      </w:pPr>
      <w:r w:rsidRPr="00BD06C8">
        <w:rPr>
          <w:rFonts w:ascii="Arial" w:eastAsia="Times New Roman" w:hAnsi="Arial" w:cs="Arial"/>
          <w:b/>
          <w:kern w:val="3"/>
          <w:u w:val="single"/>
          <w:lang w:eastAsia="zh-CN"/>
        </w:rPr>
        <w:t>zagotavljamo, da</w:t>
      </w:r>
    </w:p>
    <w:p w14:paraId="10518DBB" w14:textId="77777777" w:rsidR="00B9695B" w:rsidRPr="00BD06C8" w:rsidRDefault="00B9695B" w:rsidP="00B9695B">
      <w:pPr>
        <w:suppressAutoHyphens/>
        <w:autoSpaceDN w:val="0"/>
        <w:spacing w:after="0" w:line="276" w:lineRule="auto"/>
        <w:ind w:right="6"/>
        <w:jc w:val="center"/>
        <w:textAlignment w:val="baseline"/>
        <w:rPr>
          <w:rFonts w:ascii="Arial" w:eastAsia="Times New Roman" w:hAnsi="Arial" w:cs="Arial"/>
          <w:b/>
          <w:kern w:val="3"/>
          <w:u w:val="single"/>
          <w:lang w:eastAsia="zh-CN"/>
        </w:rPr>
      </w:pPr>
    </w:p>
    <w:p w14:paraId="23B70418" w14:textId="0E3D8FDD" w:rsidR="00B9695B" w:rsidRPr="00BD06C8" w:rsidRDefault="00B9695B" w:rsidP="00B9695B">
      <w:pPr>
        <w:autoSpaceDE w:val="0"/>
        <w:spacing w:after="0" w:line="276" w:lineRule="auto"/>
        <w:jc w:val="both"/>
        <w:rPr>
          <w:rFonts w:ascii="Arial" w:eastAsia="Times New Roman" w:hAnsi="Arial" w:cs="Arial"/>
        </w:rPr>
      </w:pPr>
      <w:r w:rsidRPr="00BD06C8">
        <w:rPr>
          <w:rFonts w:ascii="Arial" w:eastAsia="Times New Roman" w:hAnsi="Arial" w:cs="Arial"/>
        </w:rPr>
        <w:t>bomo pri oddaji ponudbe in izvedbi javnega naročila upoštevali tehnične zahteve naročnika in zahteve naročnika, ki se nanašajo na Uredbo o zelenem javnem naročanju</w:t>
      </w:r>
      <w:r>
        <w:rPr>
          <w:rFonts w:ascii="Arial" w:eastAsia="Times New Roman" w:hAnsi="Arial" w:cs="Arial"/>
        </w:rPr>
        <w:t>, in sicer:</w:t>
      </w:r>
    </w:p>
    <w:p w14:paraId="3F24D94C" w14:textId="77777777" w:rsidR="00B9695B" w:rsidRDefault="00B9695B" w:rsidP="00B9695B">
      <w:pPr>
        <w:pStyle w:val="Telobesedila3"/>
        <w:numPr>
          <w:ilvl w:val="0"/>
          <w:numId w:val="12"/>
        </w:numPr>
        <w:spacing w:after="0"/>
        <w:jc w:val="both"/>
        <w:rPr>
          <w:rFonts w:ascii="Arial" w:hAnsi="Arial" w:cs="Arial"/>
          <w:sz w:val="22"/>
          <w:szCs w:val="22"/>
          <w:shd w:val="clear" w:color="auto" w:fill="FFFFFF"/>
        </w:rPr>
      </w:pPr>
      <w:r>
        <w:rPr>
          <w:rFonts w:ascii="Arial" w:hAnsi="Arial" w:cs="Arial"/>
          <w:sz w:val="22"/>
          <w:szCs w:val="22"/>
          <w:shd w:val="clear" w:color="auto" w:fill="FFFFFF"/>
        </w:rPr>
        <w:t>bombaž ali druga naravna vlakna, vsebovana v tekstilnih izdelkih, morajo v najmanj 10% vseh izdelkov zajemati bombažna ali druga naravna vlakna, pridobljena na ekološki način;</w:t>
      </w:r>
    </w:p>
    <w:p w14:paraId="03B10484" w14:textId="77777777" w:rsidR="00B9695B" w:rsidRPr="006637EE" w:rsidRDefault="00B9695B" w:rsidP="00B9695B">
      <w:pPr>
        <w:pStyle w:val="Telobesedila3"/>
        <w:numPr>
          <w:ilvl w:val="0"/>
          <w:numId w:val="12"/>
        </w:numPr>
        <w:spacing w:after="0"/>
        <w:jc w:val="both"/>
        <w:rPr>
          <w:rFonts w:ascii="Arial" w:hAnsi="Arial" w:cs="Arial"/>
          <w:sz w:val="22"/>
          <w:szCs w:val="22"/>
          <w:shd w:val="clear" w:color="auto" w:fill="FFFFFF"/>
        </w:rPr>
      </w:pPr>
      <w:r>
        <w:rPr>
          <w:rFonts w:ascii="Arial" w:hAnsi="Arial" w:cs="Arial"/>
          <w:sz w:val="22"/>
          <w:szCs w:val="22"/>
          <w:shd w:val="clear" w:color="auto" w:fill="FFFFFF"/>
        </w:rPr>
        <w:t>delež opreme za zajem, obdelavo in prikaz slik ter televizorjev, ki so uvrščeni v najvišji energijski razred, dostopen na trgu, znaša najmanj 70 % vseh artiklov;</w:t>
      </w:r>
    </w:p>
    <w:p w14:paraId="3906EF81" w14:textId="77777777" w:rsidR="00B9695B" w:rsidRPr="006637EE" w:rsidRDefault="00B9695B" w:rsidP="00B9695B">
      <w:pPr>
        <w:pStyle w:val="Telobesedila3"/>
        <w:numPr>
          <w:ilvl w:val="0"/>
          <w:numId w:val="12"/>
        </w:numPr>
        <w:spacing w:after="0"/>
        <w:jc w:val="both"/>
        <w:rPr>
          <w:rFonts w:ascii="Arial" w:hAnsi="Arial" w:cs="Arial"/>
          <w:sz w:val="22"/>
          <w:szCs w:val="22"/>
        </w:rPr>
      </w:pPr>
      <w:r>
        <w:rPr>
          <w:rFonts w:ascii="Arial" w:hAnsi="Arial" w:cs="Arial"/>
          <w:sz w:val="22"/>
          <w:szCs w:val="22"/>
          <w:shd w:val="clear" w:color="auto" w:fill="FFFFFF"/>
        </w:rPr>
        <w:t>delež hladilnikov, zamrzovalnikov in njunih kombinacij, pomivalnih, pralnih in sušilnih strojev, sesalnikov in klimatskih naprav, ki so uvrščeni v najvišji energijski razred, dostopen na trgu, znaša najmanj 80 % vseh artiklov;</w:t>
      </w:r>
    </w:p>
    <w:p w14:paraId="5A1F0081" w14:textId="77777777" w:rsidR="00B9695B" w:rsidRPr="006637EE" w:rsidRDefault="00B9695B" w:rsidP="00B9695B">
      <w:pPr>
        <w:pStyle w:val="Telobesedila3"/>
        <w:numPr>
          <w:ilvl w:val="0"/>
          <w:numId w:val="12"/>
        </w:numPr>
        <w:spacing w:after="0"/>
        <w:jc w:val="both"/>
        <w:rPr>
          <w:rFonts w:ascii="Arial" w:hAnsi="Arial" w:cs="Arial"/>
          <w:sz w:val="22"/>
          <w:szCs w:val="22"/>
        </w:rPr>
      </w:pPr>
      <w:r>
        <w:rPr>
          <w:rFonts w:ascii="Arial" w:hAnsi="Arial" w:cs="Arial"/>
          <w:sz w:val="22"/>
          <w:szCs w:val="22"/>
          <w:shd w:val="clear" w:color="auto" w:fill="FFFFFF"/>
        </w:rPr>
        <w:t>delež lesa ali lesnih tvoriv v pohištvu znaša najmanj 70 % prostornine uporabljenih materialov za izdelavo pohištva, razen če predpis ali namen uporabe to prepoveduje ali onemogoča;</w:t>
      </w:r>
    </w:p>
    <w:p w14:paraId="72632A21" w14:textId="77777777" w:rsidR="00B9695B" w:rsidRPr="000A2E02" w:rsidRDefault="00B9695B" w:rsidP="00B9695B">
      <w:pPr>
        <w:pStyle w:val="Telobesedila3"/>
        <w:numPr>
          <w:ilvl w:val="0"/>
          <w:numId w:val="12"/>
        </w:numPr>
        <w:spacing w:after="0"/>
        <w:jc w:val="both"/>
        <w:rPr>
          <w:rFonts w:ascii="Arial" w:hAnsi="Arial" w:cs="Arial"/>
          <w:sz w:val="22"/>
          <w:szCs w:val="22"/>
        </w:rPr>
      </w:pPr>
      <w:r>
        <w:rPr>
          <w:rFonts w:ascii="Arial" w:hAnsi="Arial" w:cs="Arial"/>
          <w:sz w:val="22"/>
          <w:szCs w:val="22"/>
          <w:shd w:val="clear" w:color="auto" w:fill="FFFFFF"/>
        </w:rPr>
        <w:t>delež električnih sijalk, ki so uvrščene v najvišji energijski razred, dostopen na trgu, znaša najmanj 90 %;</w:t>
      </w:r>
    </w:p>
    <w:p w14:paraId="615428F3" w14:textId="77777777" w:rsidR="00B9695B" w:rsidRPr="006637EE" w:rsidRDefault="00B9695B" w:rsidP="00B9695B">
      <w:pPr>
        <w:pStyle w:val="Telobesedila3"/>
        <w:numPr>
          <w:ilvl w:val="0"/>
          <w:numId w:val="12"/>
        </w:numPr>
        <w:spacing w:after="0"/>
        <w:jc w:val="both"/>
        <w:rPr>
          <w:rFonts w:ascii="Arial" w:hAnsi="Arial" w:cs="Arial"/>
          <w:sz w:val="22"/>
          <w:szCs w:val="22"/>
        </w:rPr>
      </w:pPr>
      <w:r>
        <w:rPr>
          <w:rFonts w:ascii="Arial" w:hAnsi="Arial" w:cs="Arial"/>
          <w:sz w:val="22"/>
          <w:szCs w:val="22"/>
          <w:shd w:val="clear" w:color="auto" w:fill="FFFFFF"/>
        </w:rPr>
        <w:t>delež svetilk, ki omogoča uporabo električnih sijalk, uvrščenih v najvišji energijski razred, dostopen na trgu, znaša najmanj 90 %;</w:t>
      </w:r>
    </w:p>
    <w:p w14:paraId="74B3E0F2" w14:textId="140D4969" w:rsidR="00B9695B" w:rsidRDefault="00B9695B" w:rsidP="00B9695B">
      <w:pPr>
        <w:pStyle w:val="Telobesedila3"/>
        <w:numPr>
          <w:ilvl w:val="0"/>
          <w:numId w:val="12"/>
        </w:numPr>
        <w:spacing w:after="0"/>
        <w:jc w:val="both"/>
        <w:rPr>
          <w:rFonts w:ascii="Arial" w:hAnsi="Arial" w:cs="Arial"/>
          <w:sz w:val="22"/>
          <w:szCs w:val="22"/>
        </w:rPr>
      </w:pPr>
      <w:r>
        <w:rPr>
          <w:rFonts w:ascii="Arial" w:hAnsi="Arial" w:cs="Arial"/>
          <w:sz w:val="22"/>
          <w:szCs w:val="22"/>
          <w:shd w:val="clear" w:color="auto" w:fill="FFFFFF"/>
        </w:rPr>
        <w:t xml:space="preserve">razsvetljava v notranjih prostorih omogoča uporabo </w:t>
      </w:r>
      <w:proofErr w:type="spellStart"/>
      <w:r>
        <w:rPr>
          <w:rFonts w:ascii="Arial" w:hAnsi="Arial" w:cs="Arial"/>
          <w:sz w:val="22"/>
          <w:szCs w:val="22"/>
          <w:shd w:val="clear" w:color="auto" w:fill="FFFFFF"/>
        </w:rPr>
        <w:t>predstikalnih</w:t>
      </w:r>
      <w:proofErr w:type="spellEnd"/>
      <w:r>
        <w:rPr>
          <w:rFonts w:ascii="Arial" w:hAnsi="Arial" w:cs="Arial"/>
          <w:sz w:val="22"/>
          <w:szCs w:val="22"/>
          <w:shd w:val="clear" w:color="auto" w:fill="FFFFFF"/>
        </w:rPr>
        <w:t xml:space="preserve"> naprav z možnostjo zatemnjevanja pri najmanj 40 % vseh sijalk</w:t>
      </w:r>
      <w:r w:rsidR="009455B4">
        <w:rPr>
          <w:rFonts w:ascii="Arial" w:hAnsi="Arial" w:cs="Arial"/>
          <w:sz w:val="22"/>
          <w:szCs w:val="22"/>
          <w:shd w:val="clear" w:color="auto" w:fill="FFFFFF"/>
        </w:rPr>
        <w:t>.</w:t>
      </w:r>
    </w:p>
    <w:p w14:paraId="33C9889E" w14:textId="1E991EAF" w:rsidR="00B9695B" w:rsidRDefault="00B9695B" w:rsidP="00B9695B">
      <w:pPr>
        <w:autoSpaceDE w:val="0"/>
        <w:spacing w:after="0" w:line="276" w:lineRule="auto"/>
        <w:jc w:val="both"/>
        <w:rPr>
          <w:rFonts w:ascii="Arial" w:eastAsia="Times New Roman" w:hAnsi="Arial" w:cs="Arial"/>
        </w:rPr>
      </w:pPr>
    </w:p>
    <w:p w14:paraId="733AD1C6" w14:textId="328E8D98" w:rsidR="009455B4" w:rsidRDefault="009455B4" w:rsidP="00B9695B">
      <w:pPr>
        <w:autoSpaceDE w:val="0"/>
        <w:spacing w:after="0" w:line="276" w:lineRule="auto"/>
        <w:jc w:val="both"/>
        <w:rPr>
          <w:rFonts w:ascii="Arial" w:eastAsia="Times New Roman" w:hAnsi="Arial" w:cs="Arial"/>
        </w:rPr>
      </w:pPr>
    </w:p>
    <w:p w14:paraId="21DAD304" w14:textId="62DE0F47" w:rsidR="009455B4" w:rsidRDefault="009455B4" w:rsidP="00B9695B">
      <w:pPr>
        <w:autoSpaceDE w:val="0"/>
        <w:spacing w:after="0" w:line="276" w:lineRule="auto"/>
        <w:jc w:val="both"/>
        <w:rPr>
          <w:rFonts w:ascii="Arial" w:eastAsia="Times New Roman" w:hAnsi="Arial" w:cs="Arial"/>
        </w:rPr>
      </w:pPr>
    </w:p>
    <w:p w14:paraId="7BFCF3ED" w14:textId="77777777" w:rsidR="009455B4" w:rsidRPr="00BD06C8" w:rsidRDefault="009455B4" w:rsidP="00B9695B">
      <w:pPr>
        <w:autoSpaceDE w:val="0"/>
        <w:spacing w:after="0" w:line="276" w:lineRule="auto"/>
        <w:jc w:val="both"/>
        <w:rPr>
          <w:rFonts w:ascii="Arial" w:eastAsia="Times New Roman" w:hAnsi="Arial" w:cs="Arial"/>
        </w:rPr>
      </w:pPr>
    </w:p>
    <w:p w14:paraId="558AF408" w14:textId="77777777" w:rsidR="00B9695B" w:rsidRPr="00BD06C8" w:rsidRDefault="00B9695B" w:rsidP="00B9695B">
      <w:pPr>
        <w:suppressAutoHyphens/>
        <w:autoSpaceDN w:val="0"/>
        <w:spacing w:after="0" w:line="276" w:lineRule="auto"/>
        <w:ind w:right="6"/>
        <w:jc w:val="both"/>
        <w:textAlignment w:val="baseline"/>
        <w:rPr>
          <w:rFonts w:ascii="Arial" w:eastAsia="Times New Roman" w:hAnsi="Arial" w:cs="Arial"/>
          <w:kern w:val="3"/>
          <w:lang w:eastAsia="zh-CN"/>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B9695B" w:rsidRPr="00C67A31" w14:paraId="14A9DEF6" w14:textId="77777777" w:rsidTr="00DE3553">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4EC0C08E" w14:textId="77777777" w:rsidR="00B9695B" w:rsidRPr="00C67A31" w:rsidRDefault="00B9695B" w:rsidP="00DE3553">
            <w:pPr>
              <w:pStyle w:val="Standard"/>
              <w:snapToGrid w:val="0"/>
              <w:jc w:val="center"/>
              <w:rPr>
                <w:rFonts w:ascii="Arial" w:hAnsi="Arial" w:cs="Arial"/>
                <w:bCs/>
              </w:rPr>
            </w:pPr>
            <w:r w:rsidRPr="00C67A31">
              <w:rPr>
                <w:rFonts w:ascii="Arial" w:hAnsi="Arial" w:cs="Arial"/>
                <w:bCs/>
              </w:rPr>
              <w:t>KRAJ</w:t>
            </w:r>
          </w:p>
          <w:p w14:paraId="53A7E5C5" w14:textId="77777777" w:rsidR="00B9695B" w:rsidRPr="00C67A31" w:rsidRDefault="00B9695B" w:rsidP="00DE3553">
            <w:pPr>
              <w:pStyle w:val="Standard"/>
              <w:jc w:val="center"/>
              <w:rPr>
                <w:rFonts w:ascii="Arial" w:hAnsi="Arial" w:cs="Arial"/>
                <w:bCs/>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6B269CC4" w14:textId="77777777" w:rsidR="00B9695B" w:rsidRPr="00C67A31" w:rsidRDefault="00B9695B" w:rsidP="00DE3553">
            <w:pPr>
              <w:pStyle w:val="Standard"/>
              <w:snapToGrid w:val="0"/>
              <w:jc w:val="center"/>
              <w:rPr>
                <w:rFonts w:ascii="Arial" w:hAnsi="Arial" w:cs="Arial"/>
                <w:bCs/>
              </w:rPr>
            </w:pPr>
            <w:r>
              <w:rPr>
                <w:rFonts w:ascii="Arial" w:hAnsi="Arial" w:cs="Arial"/>
                <w:bCs/>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359021D" w14:textId="77777777" w:rsidR="00B9695B" w:rsidRPr="00C67A31" w:rsidRDefault="00B9695B" w:rsidP="00DE3553">
            <w:pPr>
              <w:pStyle w:val="Standard"/>
              <w:snapToGrid w:val="0"/>
              <w:jc w:val="center"/>
              <w:rPr>
                <w:rFonts w:ascii="Arial" w:hAnsi="Arial" w:cs="Arial"/>
                <w:bCs/>
              </w:rPr>
            </w:pPr>
            <w:r w:rsidRPr="00C67A31">
              <w:rPr>
                <w:rFonts w:ascii="Arial" w:hAnsi="Arial" w:cs="Arial"/>
                <w:bCs/>
              </w:rPr>
              <w:t>GOSPODARSKI SUBJEKT</w:t>
            </w:r>
          </w:p>
          <w:p w14:paraId="48B2F690" w14:textId="77777777" w:rsidR="00B9695B" w:rsidRPr="00C67A31" w:rsidRDefault="00B9695B" w:rsidP="00DE3553">
            <w:pPr>
              <w:pStyle w:val="Standard"/>
              <w:jc w:val="center"/>
              <w:rPr>
                <w:rFonts w:ascii="Arial" w:hAnsi="Arial" w:cs="Arial"/>
                <w:bCs/>
              </w:rPr>
            </w:pPr>
            <w:r w:rsidRPr="00C67A31">
              <w:rPr>
                <w:rFonts w:ascii="Arial" w:hAnsi="Arial" w:cs="Arial"/>
                <w:bCs/>
              </w:rPr>
              <w:t>ime in priimek zakonitega zastopnika in podpis</w:t>
            </w:r>
          </w:p>
        </w:tc>
      </w:tr>
      <w:tr w:rsidR="00B9695B" w:rsidRPr="00C67A31" w14:paraId="102AD529" w14:textId="77777777" w:rsidTr="00DE3553">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53DB4561" w14:textId="77777777" w:rsidR="00B9695B" w:rsidRPr="00C67A31" w:rsidRDefault="00B9695B" w:rsidP="00DE3553">
            <w:pPr>
              <w:pStyle w:val="Standard"/>
              <w:snapToGrid w:val="0"/>
              <w:jc w:val="center"/>
              <w:rPr>
                <w:rFonts w:ascii="Arial" w:hAnsi="Arial" w:cs="Arial"/>
                <w:bCs/>
              </w:rPr>
            </w:pPr>
            <w:r w:rsidRPr="00C67A31">
              <w:rPr>
                <w:rFonts w:ascii="Arial" w:hAnsi="Arial" w:cs="Arial"/>
                <w:bCs/>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1E01750E" w14:textId="77777777" w:rsidR="00B9695B" w:rsidRPr="00C67A31" w:rsidRDefault="00B9695B" w:rsidP="00DE3553">
            <w:pPr>
              <w:spacing w:after="0" w:line="276" w:lineRule="auto"/>
              <w:rPr>
                <w:rFonts w:ascii="Arial" w:hAnsi="Arial" w:cs="Arial"/>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8F45342" w14:textId="77777777" w:rsidR="00B9695B" w:rsidRPr="00C67A31" w:rsidRDefault="00B9695B" w:rsidP="00DE3553">
            <w:pPr>
              <w:spacing w:after="0" w:line="276" w:lineRule="auto"/>
              <w:rPr>
                <w:rFonts w:ascii="Arial" w:hAnsi="Arial" w:cs="Arial"/>
              </w:rPr>
            </w:pPr>
          </w:p>
        </w:tc>
      </w:tr>
    </w:tbl>
    <w:p w14:paraId="564032A0" w14:textId="77777777" w:rsidR="00B9695B" w:rsidRPr="00AD438C" w:rsidRDefault="00B9695B" w:rsidP="00B9695B">
      <w:pPr>
        <w:spacing w:after="0" w:line="276" w:lineRule="auto"/>
        <w:rPr>
          <w:rFonts w:ascii="Arial" w:hAnsi="Arial" w:cs="Arial"/>
          <w:b/>
          <w:i/>
          <w:iCs/>
          <w:lang w:eastAsia="en-US"/>
        </w:rPr>
      </w:pPr>
    </w:p>
    <w:p w14:paraId="05671A17" w14:textId="0C8FE0C9" w:rsidR="00020EE2" w:rsidRDefault="00020EE2" w:rsidP="003150D1">
      <w:pPr>
        <w:spacing w:after="0" w:line="276" w:lineRule="auto"/>
        <w:rPr>
          <w:rFonts w:ascii="Arial" w:hAnsi="Arial" w:cs="Arial"/>
        </w:rPr>
      </w:pPr>
    </w:p>
    <w:bookmarkEnd w:id="85"/>
    <w:p w14:paraId="06AF39EB" w14:textId="77777777" w:rsidR="00020EE2" w:rsidRDefault="00020EE2" w:rsidP="003150D1">
      <w:pPr>
        <w:spacing w:after="0" w:line="276" w:lineRule="auto"/>
        <w:rPr>
          <w:rFonts w:ascii="Arial" w:hAnsi="Arial" w:cs="Arial"/>
        </w:rPr>
      </w:pPr>
    </w:p>
    <w:sectPr w:rsidR="00020EE2" w:rsidSect="00C13FEA">
      <w:footerReference w:type="default" r:id="rId16"/>
      <w:pgSz w:w="11906" w:h="16838"/>
      <w:pgMar w:top="1418" w:right="1418"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3C973" w14:textId="77777777" w:rsidR="005A4E46" w:rsidRDefault="005A4E46" w:rsidP="00C13FEA">
      <w:pPr>
        <w:spacing w:after="0" w:line="240" w:lineRule="auto"/>
      </w:pPr>
      <w:r>
        <w:separator/>
      </w:r>
    </w:p>
  </w:endnote>
  <w:endnote w:type="continuationSeparator" w:id="0">
    <w:p w14:paraId="0AAC101D" w14:textId="77777777" w:rsidR="005A4E46" w:rsidRDefault="005A4E46" w:rsidP="00C13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wis721 Cn BT">
    <w:charset w:val="00"/>
    <w:family w:val="swiss"/>
    <w:pitch w:val="variable"/>
    <w:sig w:usb0="00000087" w:usb1="00000000" w:usb2="00000000" w:usb3="00000000" w:csb0="0000001B" w:csb1="00000000"/>
  </w:font>
  <w:font w:name="TT15Ct00">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0558"/>
      <w:docPartObj>
        <w:docPartGallery w:val="Page Numbers (Bottom of Page)"/>
        <w:docPartUnique/>
      </w:docPartObj>
    </w:sdtPr>
    <w:sdtContent>
      <w:p w14:paraId="49FC1AC1" w14:textId="77777777" w:rsidR="0038681A" w:rsidRDefault="0038681A">
        <w:pPr>
          <w:pStyle w:val="Noga"/>
          <w:jc w:val="right"/>
        </w:pPr>
        <w:r>
          <w:rPr>
            <w:noProof/>
          </w:rPr>
          <w:fldChar w:fldCharType="begin"/>
        </w:r>
        <w:r>
          <w:rPr>
            <w:noProof/>
          </w:rPr>
          <w:instrText xml:space="preserve"> PAGE   \* MERGEFORMAT </w:instrText>
        </w:r>
        <w:r>
          <w:rPr>
            <w:noProof/>
          </w:rPr>
          <w:fldChar w:fldCharType="separate"/>
        </w:r>
        <w:r w:rsidR="00E109EE">
          <w:rPr>
            <w:noProof/>
          </w:rPr>
          <w:t>4</w:t>
        </w:r>
        <w:r>
          <w:rPr>
            <w:noProof/>
          </w:rPr>
          <w:fldChar w:fldCharType="end"/>
        </w:r>
      </w:p>
    </w:sdtContent>
  </w:sdt>
  <w:p w14:paraId="679B3E18" w14:textId="77777777" w:rsidR="0038681A" w:rsidRDefault="0038681A" w:rsidP="00C13FEA">
    <w:pPr>
      <w:pStyle w:val="Noga"/>
      <w:pBdr>
        <w:top w:val="single" w:sz="4" w:space="1" w:color="D9D9D9"/>
      </w:pBd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0557"/>
      <w:docPartObj>
        <w:docPartGallery w:val="Page Numbers (Bottom of Page)"/>
        <w:docPartUnique/>
      </w:docPartObj>
    </w:sdtPr>
    <w:sdtContent>
      <w:p w14:paraId="1C9C8A7D" w14:textId="77777777" w:rsidR="0038681A" w:rsidRDefault="0038681A">
        <w:pPr>
          <w:pStyle w:val="Noga"/>
          <w:jc w:val="right"/>
        </w:pPr>
        <w:r>
          <w:rPr>
            <w:noProof/>
          </w:rPr>
          <w:fldChar w:fldCharType="begin"/>
        </w:r>
        <w:r>
          <w:rPr>
            <w:noProof/>
          </w:rPr>
          <w:instrText xml:space="preserve"> PAGE   \* MERGEFORMAT </w:instrText>
        </w:r>
        <w:r>
          <w:rPr>
            <w:noProof/>
          </w:rPr>
          <w:fldChar w:fldCharType="separate"/>
        </w:r>
        <w:r w:rsidR="00E109EE">
          <w:rPr>
            <w:noProof/>
          </w:rPr>
          <w:t>54</w:t>
        </w:r>
        <w:r>
          <w:rPr>
            <w:noProof/>
          </w:rPr>
          <w:fldChar w:fldCharType="end"/>
        </w:r>
      </w:p>
    </w:sdtContent>
  </w:sdt>
  <w:p w14:paraId="3C79A3FE" w14:textId="77777777" w:rsidR="0038681A" w:rsidRPr="00261F88" w:rsidRDefault="0038681A">
    <w:pPr>
      <w:pStyle w:val="Noga"/>
      <w:tabs>
        <w:tab w:val="clear" w:pos="9072"/>
        <w:tab w:val="right" w:pos="9066"/>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0559"/>
      <w:docPartObj>
        <w:docPartGallery w:val="Page Numbers (Bottom of Page)"/>
        <w:docPartUnique/>
      </w:docPartObj>
    </w:sdtPr>
    <w:sdtContent>
      <w:p w14:paraId="71BF6038" w14:textId="77777777" w:rsidR="0038681A" w:rsidRDefault="0038681A">
        <w:pPr>
          <w:pStyle w:val="Noga"/>
          <w:jc w:val="right"/>
        </w:pPr>
        <w:r>
          <w:rPr>
            <w:noProof/>
          </w:rPr>
          <w:fldChar w:fldCharType="begin"/>
        </w:r>
        <w:r>
          <w:rPr>
            <w:noProof/>
          </w:rPr>
          <w:instrText xml:space="preserve"> PAGE   \* MERGEFORMAT </w:instrText>
        </w:r>
        <w:r>
          <w:rPr>
            <w:noProof/>
          </w:rPr>
          <w:fldChar w:fldCharType="separate"/>
        </w:r>
        <w:r w:rsidR="00E109EE">
          <w:rPr>
            <w:noProof/>
          </w:rPr>
          <w:t>5</w:t>
        </w:r>
        <w:r>
          <w:rPr>
            <w:noProof/>
          </w:rPr>
          <w:fldChar w:fldCharType="end"/>
        </w:r>
      </w:p>
    </w:sdtContent>
  </w:sdt>
  <w:p w14:paraId="55DB4BBD" w14:textId="77777777" w:rsidR="0038681A" w:rsidRDefault="0038681A">
    <w:pPr>
      <w:pStyle w:val="Noga"/>
      <w:jc w:val="center"/>
      <w:rPr>
        <w:color w:val="7030A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502B" w14:textId="77777777" w:rsidR="0038681A" w:rsidRDefault="0038681A">
    <w:pPr>
      <w:pStyle w:val="Noga"/>
      <w:jc w:val="center"/>
      <w:rPr>
        <w:color w:val="7030A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0560"/>
      <w:docPartObj>
        <w:docPartGallery w:val="Page Numbers (Bottom of Page)"/>
        <w:docPartUnique/>
      </w:docPartObj>
    </w:sdtPr>
    <w:sdtContent>
      <w:p w14:paraId="6808AC9E" w14:textId="77777777" w:rsidR="0038681A" w:rsidRDefault="0038681A">
        <w:pPr>
          <w:pStyle w:val="Noga"/>
          <w:jc w:val="right"/>
        </w:pPr>
        <w:r>
          <w:rPr>
            <w:noProof/>
          </w:rPr>
          <w:fldChar w:fldCharType="begin"/>
        </w:r>
        <w:r>
          <w:rPr>
            <w:noProof/>
          </w:rPr>
          <w:instrText xml:space="preserve"> PAGE   \* MERGEFORMAT </w:instrText>
        </w:r>
        <w:r>
          <w:rPr>
            <w:noProof/>
          </w:rPr>
          <w:fldChar w:fldCharType="separate"/>
        </w:r>
        <w:r w:rsidR="00E109EE">
          <w:rPr>
            <w:noProof/>
          </w:rPr>
          <w:t>68</w:t>
        </w:r>
        <w:r>
          <w:rPr>
            <w:noProof/>
          </w:rPr>
          <w:fldChar w:fldCharType="end"/>
        </w:r>
      </w:p>
    </w:sdtContent>
  </w:sdt>
  <w:p w14:paraId="2FD32901" w14:textId="77777777" w:rsidR="0038681A" w:rsidRPr="00261F88" w:rsidRDefault="0038681A">
    <w:pPr>
      <w:pStyle w:val="Noga"/>
      <w:tabs>
        <w:tab w:val="clear" w:pos="9072"/>
        <w:tab w:val="right" w:pos="9066"/>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16387" w14:textId="77777777" w:rsidR="005A4E46" w:rsidRDefault="005A4E46" w:rsidP="00C13FEA">
      <w:pPr>
        <w:spacing w:after="0" w:line="240" w:lineRule="auto"/>
      </w:pPr>
      <w:r>
        <w:separator/>
      </w:r>
    </w:p>
  </w:footnote>
  <w:footnote w:type="continuationSeparator" w:id="0">
    <w:p w14:paraId="31DB2D39" w14:textId="77777777" w:rsidR="005A4E46" w:rsidRDefault="005A4E46" w:rsidP="00C13FEA">
      <w:pPr>
        <w:spacing w:after="0" w:line="240" w:lineRule="auto"/>
      </w:pPr>
      <w:r>
        <w:continuationSeparator/>
      </w:r>
    </w:p>
  </w:footnote>
  <w:footnote w:id="1">
    <w:p w14:paraId="2558D9FD" w14:textId="77777777" w:rsidR="0038681A" w:rsidRPr="00A12A7A" w:rsidRDefault="0038681A" w:rsidP="00C13FEA">
      <w:pPr>
        <w:pStyle w:val="Sprotnaopomba-besedilo"/>
        <w:rPr>
          <w:rFonts w:ascii="Arial" w:hAnsi="Arial" w:cs="Arial"/>
        </w:rPr>
      </w:pPr>
      <w:r>
        <w:rPr>
          <w:rStyle w:val="Sprotnaopomba-sklic"/>
        </w:rPr>
        <w:footnoteRef/>
      </w:r>
      <w:r>
        <w:t xml:space="preserve"> </w:t>
      </w:r>
      <w:hyperlink r:id="rId1" w:history="1">
        <w:r w:rsidRPr="00A12A7A">
          <w:rPr>
            <w:rStyle w:val="Hiperpovezava"/>
            <w:rFonts w:ascii="Arial" w:hAnsi="Arial" w:cs="Arial"/>
          </w:rPr>
          <w:t>Obligacijski zakonik</w:t>
        </w:r>
      </w:hyperlink>
      <w:r w:rsidRPr="00A12A7A">
        <w:rPr>
          <w:rFonts w:ascii="Arial" w:hAnsi="Arial" w:cs="Arial"/>
        </w:rPr>
        <w:t xml:space="preserve"> (Uradni list RS, št. 97/07 – uradno prečiščeno besedilo, 64/16 – odl. US in 20/18 – OROZ631)</w:t>
      </w:r>
    </w:p>
  </w:footnote>
  <w:footnote w:id="2">
    <w:p w14:paraId="5CAF8079" w14:textId="77777777" w:rsidR="0038681A" w:rsidRDefault="0038681A" w:rsidP="00C13FEA">
      <w:pPr>
        <w:pStyle w:val="Sprotnaopomba-besedilo"/>
        <w:jc w:val="both"/>
      </w:pPr>
      <w:r w:rsidRPr="00B035A1">
        <w:rPr>
          <w:rStyle w:val="Sprotnaopomba-sklic"/>
          <w:rFonts w:ascii="Arial" w:hAnsi="Arial" w:cs="Arial"/>
        </w:rPr>
        <w:footnoteRef/>
      </w:r>
      <w:r w:rsidRPr="00B035A1">
        <w:rPr>
          <w:rFonts w:ascii="Arial" w:hAnsi="Arial" w:cs="Arial"/>
        </w:rPr>
        <w:t xml:space="preserve"> Ponudnik v informacijskem sistemu e-JN v razdelek »Predračun« nalo</w:t>
      </w:r>
      <w:r>
        <w:rPr>
          <w:rFonts w:ascii="Arial" w:hAnsi="Arial" w:cs="Arial"/>
        </w:rPr>
        <w:t>ži izpolnjen obrazec »Ponudba (P</w:t>
      </w:r>
      <w:r w:rsidRPr="00B035A1">
        <w:rPr>
          <w:rFonts w:ascii="Arial" w:hAnsi="Arial" w:cs="Arial"/>
        </w:rPr>
        <w:t xml:space="preserve">riloga št. 1)« v .pdf datoteki, ki </w:t>
      </w:r>
      <w:r w:rsidRPr="00B035A1">
        <w:rPr>
          <w:rFonts w:ascii="Arial" w:hAnsi="Arial" w:cs="Arial"/>
          <w:b/>
        </w:rPr>
        <w:t>bo dostopen na javnem odpiranju ponudb</w:t>
      </w:r>
      <w:r w:rsidRPr="00B035A1">
        <w:rPr>
          <w:rFonts w:ascii="Arial" w:hAnsi="Arial" w:cs="Arial"/>
        </w:rPr>
        <w:t>, obrazec »Ponudbeni predračun« pa naloži v razdelek »Drugi dokumenti«. V primeru razhajanj med podatki v Obrazcu Ponudbe (Priloga št. 1) - naloženim v razdelek »Predračun«, in celotnim Predračunom - naloženim v razdelek »Drugi dokumenti«, kot veljavni štejejo podatki v celotnem predračunu, naloženim v razdelku »Drugi dokumenti«.</w:t>
      </w:r>
    </w:p>
  </w:footnote>
  <w:footnote w:id="3">
    <w:p w14:paraId="53E07953" w14:textId="77777777" w:rsidR="0038681A" w:rsidRDefault="0038681A" w:rsidP="00C13FEA">
      <w:pPr>
        <w:pStyle w:val="Sprotnaopomba-besedilo"/>
      </w:pPr>
      <w:r w:rsidRPr="00B035A1">
        <w:rPr>
          <w:rStyle w:val="Sprotnaopomba-sklic"/>
          <w:rFonts w:ascii="Arial" w:hAnsi="Arial" w:cs="Arial"/>
        </w:rPr>
        <w:footnoteRef/>
      </w:r>
      <w:r w:rsidRPr="00B035A1">
        <w:rPr>
          <w:rFonts w:ascii="Arial" w:hAnsi="Arial" w:cs="Arial"/>
        </w:rPr>
        <w:t xml:space="preserve"> V primeru skupne ponudbe se navedejo podatki vodilnega partnerja.</w:t>
      </w:r>
    </w:p>
  </w:footnote>
  <w:footnote w:id="4">
    <w:p w14:paraId="659B370C" w14:textId="200E6A8C" w:rsidR="0038681A" w:rsidRDefault="0038681A" w:rsidP="00C13FEA">
      <w:pPr>
        <w:pStyle w:val="Footnote"/>
      </w:pPr>
      <w:r w:rsidRPr="00B035A1">
        <w:rPr>
          <w:rStyle w:val="Sprotnaopomba-sklic"/>
          <w:rFonts w:ascii="Arial" w:hAnsi="Arial" w:cs="Arial"/>
        </w:rPr>
        <w:footnoteRef/>
      </w:r>
      <w:r w:rsidRPr="00B035A1">
        <w:rPr>
          <w:rFonts w:ascii="Arial" w:hAnsi="Arial" w:cs="Arial"/>
        </w:rPr>
        <w:t xml:space="preserve"> Ponudnik vnese Skupno pogodbeno vrednost v EUR brez DDV </w:t>
      </w:r>
      <w:r w:rsidR="007C1CBE">
        <w:rPr>
          <w:rFonts w:ascii="Arial" w:hAnsi="Arial" w:cs="Arial"/>
        </w:rPr>
        <w:t>iz rekapitulacije Ponudbenega predračuna/Popisa opreme (Priloga št. 1a)</w:t>
      </w:r>
    </w:p>
  </w:footnote>
  <w:footnote w:id="5">
    <w:p w14:paraId="6D7DD571" w14:textId="77777777" w:rsidR="008261CA" w:rsidRDefault="008261CA" w:rsidP="008261CA">
      <w:pPr>
        <w:pStyle w:val="Sprotnaopomba-besedilo"/>
      </w:pPr>
      <w:r w:rsidRPr="00B035A1">
        <w:rPr>
          <w:rStyle w:val="Sprotnaopomba-sklic"/>
          <w:rFonts w:ascii="Arial" w:hAnsi="Arial" w:cs="Arial"/>
        </w:rPr>
        <w:footnoteRef/>
      </w:r>
      <w:r w:rsidRPr="00B035A1">
        <w:rPr>
          <w:rFonts w:ascii="Arial" w:hAnsi="Arial" w:cs="Arial"/>
        </w:rPr>
        <w:t xml:space="preserve"> Ponudnik predloži za ponudnika, vsakega partnerja v skupnem nastopu in vsakega podizvajalca.</w:t>
      </w:r>
    </w:p>
  </w:footnote>
  <w:footnote w:id="6">
    <w:p w14:paraId="0694AFE6" w14:textId="77777777" w:rsidR="0038681A" w:rsidRPr="00B035A1" w:rsidRDefault="0038681A" w:rsidP="00C13FEA">
      <w:pPr>
        <w:pStyle w:val="Sprotnaopomba-besedilo"/>
        <w:rPr>
          <w:rFonts w:ascii="Arial" w:hAnsi="Arial" w:cs="Arial"/>
        </w:rPr>
      </w:pPr>
      <w:r w:rsidRPr="00B035A1">
        <w:rPr>
          <w:rStyle w:val="Sprotnaopomba-sklic"/>
          <w:rFonts w:ascii="Arial" w:hAnsi="Arial" w:cs="Arial"/>
        </w:rPr>
        <w:footnoteRef/>
      </w:r>
      <w:r w:rsidRPr="00B035A1">
        <w:rPr>
          <w:rFonts w:ascii="Arial" w:hAnsi="Arial" w:cs="Arial"/>
        </w:rPr>
        <w:t xml:space="preserve"> Obrazec je potrebno izpolniti le v primeru, da ponudnik nastopa s podizvajalcem. </w:t>
      </w:r>
    </w:p>
    <w:p w14:paraId="112CB112" w14:textId="77777777" w:rsidR="0038681A" w:rsidRDefault="0038681A" w:rsidP="00C13FEA">
      <w:pPr>
        <w:pStyle w:val="Sprotnaopomba-besedilo"/>
      </w:pPr>
      <w:r w:rsidRPr="00B035A1">
        <w:rPr>
          <w:rFonts w:ascii="Arial" w:hAnsi="Arial" w:cs="Arial"/>
        </w:rPr>
        <w:t>V primeru večjega števila podizvajalcev se obrazec fotokopira.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30D2"/>
    <w:multiLevelType w:val="hybridMultilevel"/>
    <w:tmpl w:val="3020C2CE"/>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 w15:restartNumberingAfterBreak="0">
    <w:nsid w:val="00601F84"/>
    <w:multiLevelType w:val="hybridMultilevel"/>
    <w:tmpl w:val="8BACC62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0AA33D7"/>
    <w:multiLevelType w:val="hybridMultilevel"/>
    <w:tmpl w:val="6A9ECFBE"/>
    <w:lvl w:ilvl="0" w:tplc="FFFFFFFF">
      <w:start w:val="1"/>
      <w:numFmt w:val="bullet"/>
      <w:lvlText w:val=""/>
      <w:lvlJc w:val="left"/>
      <w:pPr>
        <w:tabs>
          <w:tab w:val="num" w:pos="720"/>
        </w:tabs>
        <w:ind w:left="720" w:hanging="360"/>
      </w:pPr>
      <w:rPr>
        <w:rFonts w:ascii="Symbol" w:hAnsi="Symbol" w:hint="default"/>
      </w:rPr>
    </w:lvl>
    <w:lvl w:ilvl="1" w:tplc="FFFFFFFF">
      <w:start w:val="2"/>
      <w:numFmt w:val="bullet"/>
      <w:lvlText w:val="-"/>
      <w:lvlJc w:val="left"/>
      <w:pPr>
        <w:tabs>
          <w:tab w:val="num" w:pos="1440"/>
        </w:tabs>
        <w:ind w:left="1440" w:hanging="360"/>
      </w:pPr>
      <w:rPr>
        <w:rFonts w:ascii="Arial" w:eastAsia="Times New Roman" w:hAnsi="Arial" w:hint="default"/>
      </w:rPr>
    </w:lvl>
    <w:lvl w:ilvl="2" w:tplc="FAC01D54">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A40D46"/>
    <w:multiLevelType w:val="hybridMultilevel"/>
    <w:tmpl w:val="BA421AE8"/>
    <w:lvl w:ilvl="0" w:tplc="813AEF28">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146E93"/>
    <w:multiLevelType w:val="multilevel"/>
    <w:tmpl w:val="D382CE06"/>
    <w:lvl w:ilvl="0">
      <w:start w:val="1"/>
      <w:numFmt w:val="upperRoman"/>
      <w:lvlText w:val="%1."/>
      <w:lvlJc w:val="right"/>
      <w:pPr>
        <w:ind w:left="720" w:hanging="360"/>
      </w:pPr>
      <w:rPr>
        <w:rFonts w:cs="Times New Roman"/>
        <w:b/>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3742708"/>
    <w:multiLevelType w:val="hybridMultilevel"/>
    <w:tmpl w:val="2F563FF6"/>
    <w:lvl w:ilvl="0" w:tplc="00DE9040">
      <w:start w:val="1"/>
      <w:numFmt w:val="bullet"/>
      <w:lvlText w:val=""/>
      <w:lvlJc w:val="left"/>
      <w:pPr>
        <w:ind w:left="720" w:hanging="360"/>
      </w:pPr>
      <w:rPr>
        <w:rFonts w:ascii="Symbol" w:hAnsi="Symbol" w:hint="default"/>
      </w:rPr>
    </w:lvl>
    <w:lvl w:ilvl="1" w:tplc="A9E07652">
      <w:start w:val="1"/>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64417E3"/>
    <w:multiLevelType w:val="hybridMultilevel"/>
    <w:tmpl w:val="4F62D26C"/>
    <w:lvl w:ilvl="0" w:tplc="813AEF28">
      <w:start w:val="5"/>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076F5456"/>
    <w:multiLevelType w:val="multilevel"/>
    <w:tmpl w:val="38A47D4A"/>
    <w:styleLink w:val="WW8Num6"/>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 w15:restartNumberingAfterBreak="0">
    <w:nsid w:val="08EB4A31"/>
    <w:multiLevelType w:val="hybridMultilevel"/>
    <w:tmpl w:val="1B32D1D8"/>
    <w:lvl w:ilvl="0" w:tplc="DA68424E">
      <w:start w:val="1"/>
      <w:numFmt w:val="upperLetter"/>
      <w:lvlText w:val="%1)"/>
      <w:lvlJc w:val="left"/>
      <w:pPr>
        <w:ind w:left="720" w:hanging="360"/>
      </w:pPr>
      <w:rPr>
        <w:rFonts w:hint="default"/>
        <w:b/>
        <w:color w:val="7030A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B8A4F2A"/>
    <w:multiLevelType w:val="multilevel"/>
    <w:tmpl w:val="A45A8A3A"/>
    <w:styleLink w:val="WW8Num38"/>
    <w:lvl w:ilvl="0">
      <w:numFmt w:val="bullet"/>
      <w:lvlText w:val="-"/>
      <w:lvlJc w:val="left"/>
      <w:rPr>
        <w:rFonts w:ascii="Times New Roman" w:eastAsia="Times New Roman" w:hAnsi="Times New Roman"/>
        <w:sz w:val="22"/>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 w15:restartNumberingAfterBreak="0">
    <w:nsid w:val="0D5C44F8"/>
    <w:multiLevelType w:val="multilevel"/>
    <w:tmpl w:val="3064CCC8"/>
    <w:styleLink w:val="WW8Num5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15:restartNumberingAfterBreak="0">
    <w:nsid w:val="0DD83EF8"/>
    <w:multiLevelType w:val="multilevel"/>
    <w:tmpl w:val="BC8E20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101E0409"/>
    <w:multiLevelType w:val="multilevel"/>
    <w:tmpl w:val="0E4AB1F0"/>
    <w:styleLink w:val="WW8Num45"/>
    <w:lvl w:ilvl="0">
      <w:start w:val="1"/>
      <w:numFmt w:val="decimal"/>
      <w:lvlText w:val="%1."/>
      <w:lvlJc w:val="left"/>
      <w:rPr>
        <w:rFonts w:cs="Times New Roman"/>
        <w:b/>
      </w:rPr>
    </w:lvl>
    <w:lvl w:ilvl="1">
      <w:start w:val="1"/>
      <w:numFmt w:val="decimal"/>
      <w:lvlText w:val="%2."/>
      <w:lvlJc w:val="left"/>
      <w:rPr>
        <w:rFonts w:cs="Times New Roman"/>
        <w:b/>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124F0AFD"/>
    <w:multiLevelType w:val="hybridMultilevel"/>
    <w:tmpl w:val="67103238"/>
    <w:lvl w:ilvl="0" w:tplc="76E6B380">
      <w:start w:val="1"/>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14BB06BA"/>
    <w:multiLevelType w:val="hybridMultilevel"/>
    <w:tmpl w:val="98A096FA"/>
    <w:lvl w:ilvl="0" w:tplc="58B8E5BA">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1C034824"/>
    <w:multiLevelType w:val="hybridMultilevel"/>
    <w:tmpl w:val="BE3EEA14"/>
    <w:lvl w:ilvl="0" w:tplc="04240015">
      <w:start w:val="1"/>
      <w:numFmt w:val="upperLetter"/>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6" w15:restartNumberingAfterBreak="0">
    <w:nsid w:val="1EAC76EE"/>
    <w:multiLevelType w:val="multilevel"/>
    <w:tmpl w:val="A816FE8A"/>
    <w:styleLink w:val="WW8Num1"/>
    <w:lvl w:ilvl="0">
      <w:start w:val="1"/>
      <w:numFmt w:val="lowerLetter"/>
      <w:pStyle w:val="Slog9"/>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 w15:restartNumberingAfterBreak="0">
    <w:nsid w:val="1F134BF0"/>
    <w:multiLevelType w:val="hybridMultilevel"/>
    <w:tmpl w:val="339414F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20EC27C6"/>
    <w:multiLevelType w:val="hybridMultilevel"/>
    <w:tmpl w:val="DBA02E24"/>
    <w:lvl w:ilvl="0" w:tplc="00DE9040">
      <w:start w:val="1"/>
      <w:numFmt w:val="bullet"/>
      <w:lvlText w:val=""/>
      <w:lvlJc w:val="left"/>
      <w:pPr>
        <w:ind w:left="720" w:hanging="360"/>
      </w:pPr>
      <w:rPr>
        <w:rFonts w:ascii="Symbol" w:hAnsi="Symbol" w:hint="default"/>
      </w:rPr>
    </w:lvl>
    <w:lvl w:ilvl="1" w:tplc="0424000F">
      <w:start w:val="1"/>
      <w:numFmt w:val="decimal"/>
      <w:lvlText w:val="%2."/>
      <w:lvlJc w:val="left"/>
      <w:pPr>
        <w:ind w:left="1440" w:hanging="360"/>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E913DB6"/>
    <w:multiLevelType w:val="multilevel"/>
    <w:tmpl w:val="54247C7E"/>
    <w:styleLink w:val="WW8Num4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0" w15:restartNumberingAfterBreak="0">
    <w:nsid w:val="30F72586"/>
    <w:multiLevelType w:val="hybridMultilevel"/>
    <w:tmpl w:val="4E4C1CE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11B14C8"/>
    <w:multiLevelType w:val="multilevel"/>
    <w:tmpl w:val="BF64DB84"/>
    <w:lvl w:ilvl="0">
      <w:start w:val="1"/>
      <w:numFmt w:val="decimal"/>
      <w:lvlText w:val="%1."/>
      <w:lvlJc w:val="left"/>
      <w:pPr>
        <w:ind w:left="720" w:hanging="360"/>
      </w:pPr>
      <w:rPr>
        <w:rFonts w:cs="Times New Roman"/>
        <w:b/>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323C6040"/>
    <w:multiLevelType w:val="hybridMultilevel"/>
    <w:tmpl w:val="A68CDEB0"/>
    <w:lvl w:ilvl="0" w:tplc="00DE9040">
      <w:start w:val="1"/>
      <w:numFmt w:val="bullet"/>
      <w:lvlText w:val=""/>
      <w:lvlJc w:val="left"/>
      <w:pPr>
        <w:ind w:left="720" w:hanging="360"/>
      </w:pPr>
      <w:rPr>
        <w:rFonts w:ascii="Symbol" w:hAnsi="Symbol" w:hint="default"/>
      </w:rPr>
    </w:lvl>
    <w:lvl w:ilvl="1" w:tplc="A9E07652">
      <w:start w:val="1"/>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6145C39"/>
    <w:multiLevelType w:val="multilevel"/>
    <w:tmpl w:val="63621C28"/>
    <w:styleLink w:val="WW8Num30"/>
    <w:lvl w:ilvl="0">
      <w:numFmt w:val="bullet"/>
      <w:lvlText w:val="-"/>
      <w:lvlJc w:val="left"/>
      <w:rPr>
        <w:rFonts w:ascii="Arial" w:eastAsia="Times New Roman"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4" w15:restartNumberingAfterBreak="0">
    <w:nsid w:val="370E4A68"/>
    <w:multiLevelType w:val="hybridMultilevel"/>
    <w:tmpl w:val="88BE664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376D0790"/>
    <w:multiLevelType w:val="hybridMultilevel"/>
    <w:tmpl w:val="41607CE6"/>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385839E3"/>
    <w:multiLevelType w:val="hybridMultilevel"/>
    <w:tmpl w:val="977E3582"/>
    <w:lvl w:ilvl="0" w:tplc="0424000F">
      <w:start w:val="1"/>
      <w:numFmt w:val="decimal"/>
      <w:lvlText w:val="%1."/>
      <w:lvlJc w:val="left"/>
      <w:pPr>
        <w:ind w:left="720" w:hanging="360"/>
      </w:pPr>
      <w:rPr>
        <w:rFonts w:cs="Times New Roman"/>
      </w:rPr>
    </w:lvl>
    <w:lvl w:ilvl="1" w:tplc="40600C7E">
      <w:start w:val="1"/>
      <w:numFmt w:val="upperLetter"/>
      <w:lvlText w:val="%2)"/>
      <w:lvlJc w:val="left"/>
      <w:pPr>
        <w:ind w:left="1440" w:hanging="360"/>
      </w:pPr>
      <w:rPr>
        <w:rFonts w:cs="Times New Roman" w:hint="default"/>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27" w15:restartNumberingAfterBreak="0">
    <w:nsid w:val="3871100D"/>
    <w:multiLevelType w:val="hybridMultilevel"/>
    <w:tmpl w:val="7804A3AC"/>
    <w:lvl w:ilvl="0" w:tplc="9574017C">
      <w:start w:val="1"/>
      <w:numFmt w:val="ordinal"/>
      <w:pStyle w:val="Slog4MP"/>
      <w:lvlText w:val="4.3.%1"/>
      <w:lvlJc w:val="left"/>
      <w:pPr>
        <w:ind w:left="1451" w:hanging="360"/>
      </w:pPr>
      <w:rPr>
        <w:rFonts w:cs="Times New Roman" w:hint="default"/>
      </w:rPr>
    </w:lvl>
    <w:lvl w:ilvl="1" w:tplc="7674D244">
      <w:start w:val="1"/>
      <w:numFmt w:val="decimal"/>
      <w:lvlText w:val="%2."/>
      <w:lvlJc w:val="left"/>
      <w:pPr>
        <w:ind w:left="2171" w:hanging="360"/>
      </w:pPr>
      <w:rPr>
        <w:rFonts w:cs="Times New Roman" w:hint="default"/>
      </w:rPr>
    </w:lvl>
    <w:lvl w:ilvl="2" w:tplc="0424001B" w:tentative="1">
      <w:start w:val="1"/>
      <w:numFmt w:val="lowerRoman"/>
      <w:lvlText w:val="%3."/>
      <w:lvlJc w:val="right"/>
      <w:pPr>
        <w:ind w:left="2891" w:hanging="180"/>
      </w:pPr>
      <w:rPr>
        <w:rFonts w:cs="Times New Roman"/>
      </w:rPr>
    </w:lvl>
    <w:lvl w:ilvl="3" w:tplc="0424000F" w:tentative="1">
      <w:start w:val="1"/>
      <w:numFmt w:val="decimal"/>
      <w:lvlText w:val="%4."/>
      <w:lvlJc w:val="left"/>
      <w:pPr>
        <w:ind w:left="3611" w:hanging="360"/>
      </w:pPr>
      <w:rPr>
        <w:rFonts w:cs="Times New Roman"/>
      </w:rPr>
    </w:lvl>
    <w:lvl w:ilvl="4" w:tplc="04240019" w:tentative="1">
      <w:start w:val="1"/>
      <w:numFmt w:val="lowerLetter"/>
      <w:lvlText w:val="%5."/>
      <w:lvlJc w:val="left"/>
      <w:pPr>
        <w:ind w:left="4331" w:hanging="360"/>
      </w:pPr>
      <w:rPr>
        <w:rFonts w:cs="Times New Roman"/>
      </w:rPr>
    </w:lvl>
    <w:lvl w:ilvl="5" w:tplc="0424001B" w:tentative="1">
      <w:start w:val="1"/>
      <w:numFmt w:val="lowerRoman"/>
      <w:lvlText w:val="%6."/>
      <w:lvlJc w:val="right"/>
      <w:pPr>
        <w:ind w:left="5051" w:hanging="180"/>
      </w:pPr>
      <w:rPr>
        <w:rFonts w:cs="Times New Roman"/>
      </w:rPr>
    </w:lvl>
    <w:lvl w:ilvl="6" w:tplc="0424000F" w:tentative="1">
      <w:start w:val="1"/>
      <w:numFmt w:val="decimal"/>
      <w:lvlText w:val="%7."/>
      <w:lvlJc w:val="left"/>
      <w:pPr>
        <w:ind w:left="5771" w:hanging="360"/>
      </w:pPr>
      <w:rPr>
        <w:rFonts w:cs="Times New Roman"/>
      </w:rPr>
    </w:lvl>
    <w:lvl w:ilvl="7" w:tplc="04240019" w:tentative="1">
      <w:start w:val="1"/>
      <w:numFmt w:val="lowerLetter"/>
      <w:lvlText w:val="%8."/>
      <w:lvlJc w:val="left"/>
      <w:pPr>
        <w:ind w:left="6491" w:hanging="360"/>
      </w:pPr>
      <w:rPr>
        <w:rFonts w:cs="Times New Roman"/>
      </w:rPr>
    </w:lvl>
    <w:lvl w:ilvl="8" w:tplc="0424001B" w:tentative="1">
      <w:start w:val="1"/>
      <w:numFmt w:val="lowerRoman"/>
      <w:lvlText w:val="%9."/>
      <w:lvlJc w:val="right"/>
      <w:pPr>
        <w:ind w:left="7211" w:hanging="180"/>
      </w:pPr>
      <w:rPr>
        <w:rFonts w:cs="Times New Roman"/>
      </w:rPr>
    </w:lvl>
  </w:abstractNum>
  <w:abstractNum w:abstractNumId="28" w15:restartNumberingAfterBreak="0">
    <w:nsid w:val="413F4F1B"/>
    <w:multiLevelType w:val="hybridMultilevel"/>
    <w:tmpl w:val="E5FA585C"/>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47A54CBA"/>
    <w:multiLevelType w:val="multilevel"/>
    <w:tmpl w:val="674671B0"/>
    <w:styleLink w:val="WW8Num48"/>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0" w15:restartNumberingAfterBreak="0">
    <w:nsid w:val="4A4870F7"/>
    <w:multiLevelType w:val="multilevel"/>
    <w:tmpl w:val="99388910"/>
    <w:styleLink w:val="WW8Num4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1" w15:restartNumberingAfterBreak="0">
    <w:nsid w:val="4B7D2ECC"/>
    <w:multiLevelType w:val="hybridMultilevel"/>
    <w:tmpl w:val="104441D6"/>
    <w:lvl w:ilvl="0" w:tplc="A9E07652">
      <w:start w:val="1"/>
      <w:numFmt w:val="bullet"/>
      <w:lvlText w:val="-"/>
      <w:lvlJc w:val="left"/>
      <w:pPr>
        <w:ind w:left="1440" w:hanging="360"/>
      </w:pPr>
      <w:rPr>
        <w:rFonts w:ascii="Times New Roman" w:eastAsia="Times New Roman" w:hAnsi="Times New Roman" w:cs="Times New Roman" w:hint="default"/>
      </w:rPr>
    </w:lvl>
    <w:lvl w:ilvl="1" w:tplc="04240019">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2" w15:restartNumberingAfterBreak="0">
    <w:nsid w:val="4BC92D85"/>
    <w:multiLevelType w:val="hybridMultilevel"/>
    <w:tmpl w:val="14345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C120221"/>
    <w:multiLevelType w:val="hybridMultilevel"/>
    <w:tmpl w:val="B538AA70"/>
    <w:lvl w:ilvl="0" w:tplc="813AEF28">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125587"/>
    <w:multiLevelType w:val="hybridMultilevel"/>
    <w:tmpl w:val="DE9EDC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56A1D45"/>
    <w:multiLevelType w:val="multilevel"/>
    <w:tmpl w:val="539E3954"/>
    <w:lvl w:ilvl="0">
      <w:start w:val="1"/>
      <w:numFmt w:val="decimal"/>
      <w:pStyle w:val="Naslov1"/>
      <w:lvlText w:val="%1."/>
      <w:lvlJc w:val="left"/>
      <w:pPr>
        <w:ind w:left="644" w:hanging="360"/>
      </w:pPr>
      <w:rPr>
        <w:rFonts w:cs="Times New Roman" w:hint="default"/>
        <w:b/>
      </w:rPr>
    </w:lvl>
    <w:lvl w:ilvl="1">
      <w:start w:val="1"/>
      <w:numFmt w:val="decimal"/>
      <w:pStyle w:val="Naslov2"/>
      <w:isLgl/>
      <w:lvlText w:val="%1.%2."/>
      <w:lvlJc w:val="left"/>
      <w:pPr>
        <w:ind w:left="1080" w:hanging="720"/>
      </w:pPr>
      <w:rPr>
        <w:rFonts w:cs="Times New Roman" w:hint="default"/>
        <w:b/>
      </w:rPr>
    </w:lvl>
    <w:lvl w:ilvl="2">
      <w:start w:val="1"/>
      <w:numFmt w:val="decimal"/>
      <w:pStyle w:val="Slog1"/>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6" w15:restartNumberingAfterBreak="0">
    <w:nsid w:val="55C82D45"/>
    <w:multiLevelType w:val="hybridMultilevel"/>
    <w:tmpl w:val="EFE4A626"/>
    <w:lvl w:ilvl="0" w:tplc="8B000D20">
      <w:start w:val="1"/>
      <w:numFmt w:val="ordinal"/>
      <w:pStyle w:val="Slog2"/>
      <w:lvlText w:val="8.2.%1"/>
      <w:lvlJc w:val="left"/>
      <w:pPr>
        <w:ind w:left="1451" w:hanging="360"/>
      </w:pPr>
      <w:rPr>
        <w:rFonts w:cs="Times New Roman" w:hint="default"/>
      </w:rPr>
    </w:lvl>
    <w:lvl w:ilvl="1" w:tplc="04240019">
      <w:start w:val="1"/>
      <w:numFmt w:val="lowerLetter"/>
      <w:lvlText w:val="%2."/>
      <w:lvlJc w:val="left"/>
      <w:pPr>
        <w:ind w:left="2171" w:hanging="360"/>
      </w:pPr>
      <w:rPr>
        <w:rFonts w:cs="Times New Roman"/>
      </w:rPr>
    </w:lvl>
    <w:lvl w:ilvl="2" w:tplc="0424001B">
      <w:start w:val="1"/>
      <w:numFmt w:val="lowerRoman"/>
      <w:lvlText w:val="%3."/>
      <w:lvlJc w:val="right"/>
      <w:pPr>
        <w:ind w:left="2891" w:hanging="180"/>
      </w:pPr>
      <w:rPr>
        <w:rFonts w:cs="Times New Roman"/>
      </w:rPr>
    </w:lvl>
    <w:lvl w:ilvl="3" w:tplc="0424000F">
      <w:start w:val="1"/>
      <w:numFmt w:val="decimal"/>
      <w:lvlText w:val="%4."/>
      <w:lvlJc w:val="left"/>
      <w:pPr>
        <w:ind w:left="3611" w:hanging="360"/>
      </w:pPr>
      <w:rPr>
        <w:rFonts w:cs="Times New Roman"/>
      </w:rPr>
    </w:lvl>
    <w:lvl w:ilvl="4" w:tplc="04240019">
      <w:start w:val="1"/>
      <w:numFmt w:val="lowerLetter"/>
      <w:lvlText w:val="%5."/>
      <w:lvlJc w:val="left"/>
      <w:pPr>
        <w:ind w:left="4331" w:hanging="360"/>
      </w:pPr>
      <w:rPr>
        <w:rFonts w:cs="Times New Roman"/>
      </w:rPr>
    </w:lvl>
    <w:lvl w:ilvl="5" w:tplc="0424001B">
      <w:start w:val="1"/>
      <w:numFmt w:val="lowerRoman"/>
      <w:lvlText w:val="%6."/>
      <w:lvlJc w:val="right"/>
      <w:pPr>
        <w:ind w:left="5051" w:hanging="180"/>
      </w:pPr>
      <w:rPr>
        <w:rFonts w:cs="Times New Roman"/>
      </w:rPr>
    </w:lvl>
    <w:lvl w:ilvl="6" w:tplc="0424000F">
      <w:start w:val="1"/>
      <w:numFmt w:val="decimal"/>
      <w:lvlText w:val="%7."/>
      <w:lvlJc w:val="left"/>
      <w:pPr>
        <w:ind w:left="5771" w:hanging="360"/>
      </w:pPr>
      <w:rPr>
        <w:rFonts w:cs="Times New Roman"/>
      </w:rPr>
    </w:lvl>
    <w:lvl w:ilvl="7" w:tplc="04240019">
      <w:start w:val="1"/>
      <w:numFmt w:val="lowerLetter"/>
      <w:lvlText w:val="%8."/>
      <w:lvlJc w:val="left"/>
      <w:pPr>
        <w:ind w:left="6491" w:hanging="360"/>
      </w:pPr>
      <w:rPr>
        <w:rFonts w:cs="Times New Roman"/>
      </w:rPr>
    </w:lvl>
    <w:lvl w:ilvl="8" w:tplc="0424001B">
      <w:start w:val="1"/>
      <w:numFmt w:val="lowerRoman"/>
      <w:lvlText w:val="%9."/>
      <w:lvlJc w:val="right"/>
      <w:pPr>
        <w:ind w:left="7211" w:hanging="180"/>
      </w:pPr>
      <w:rPr>
        <w:rFonts w:cs="Times New Roman"/>
      </w:rPr>
    </w:lvl>
  </w:abstractNum>
  <w:abstractNum w:abstractNumId="37" w15:restartNumberingAfterBreak="0">
    <w:nsid w:val="57E12577"/>
    <w:multiLevelType w:val="hybridMultilevel"/>
    <w:tmpl w:val="03646984"/>
    <w:lvl w:ilvl="0" w:tplc="F168EBBA">
      <w:start w:val="1"/>
      <w:numFmt w:val="bullet"/>
      <w:lvlText w:val="-"/>
      <w:lvlJc w:val="left"/>
      <w:pPr>
        <w:ind w:left="720" w:hanging="360"/>
      </w:pPr>
      <w:rPr>
        <w:rFonts w:ascii="Arial" w:eastAsia="Times New Roman"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8" w15:restartNumberingAfterBreak="0">
    <w:nsid w:val="57F63051"/>
    <w:multiLevelType w:val="hybridMultilevel"/>
    <w:tmpl w:val="A88A21C8"/>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9" w15:restartNumberingAfterBreak="0">
    <w:nsid w:val="59D62C81"/>
    <w:multiLevelType w:val="multilevel"/>
    <w:tmpl w:val="0C404818"/>
    <w:styleLink w:val="WW8Num25"/>
    <w:lvl w:ilvl="0">
      <w:numFmt w:val="bullet"/>
      <w:lvlText w:val="-"/>
      <w:lvlJc w:val="left"/>
      <w:rPr>
        <w:rFonts w:ascii="Calibri" w:eastAsia="Times New Roman" w:hAnsi="Calibri"/>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0" w15:restartNumberingAfterBreak="0">
    <w:nsid w:val="5BDB3C09"/>
    <w:multiLevelType w:val="hybridMultilevel"/>
    <w:tmpl w:val="816EE9A4"/>
    <w:lvl w:ilvl="0" w:tplc="F00CB01C">
      <w:start w:val="1"/>
      <w:numFmt w:val="ordinal"/>
      <w:pStyle w:val="Naslov3"/>
      <w:lvlText w:val="5.3.%1"/>
      <w:lvlJc w:val="left"/>
      <w:pPr>
        <w:ind w:left="1089" w:hanging="360"/>
      </w:pPr>
      <w:rPr>
        <w:rFonts w:cs="Times New Roman" w:hint="default"/>
      </w:rPr>
    </w:lvl>
    <w:lvl w:ilvl="1" w:tplc="04240019">
      <w:start w:val="1"/>
      <w:numFmt w:val="lowerLetter"/>
      <w:lvlText w:val="%2."/>
      <w:lvlJc w:val="left"/>
      <w:pPr>
        <w:ind w:left="1809" w:hanging="360"/>
      </w:pPr>
      <w:rPr>
        <w:rFonts w:cs="Times New Roman"/>
      </w:rPr>
    </w:lvl>
    <w:lvl w:ilvl="2" w:tplc="0424001B">
      <w:start w:val="1"/>
      <w:numFmt w:val="lowerRoman"/>
      <w:lvlText w:val="%3."/>
      <w:lvlJc w:val="right"/>
      <w:pPr>
        <w:ind w:left="2529" w:hanging="180"/>
      </w:pPr>
      <w:rPr>
        <w:rFonts w:cs="Times New Roman"/>
      </w:rPr>
    </w:lvl>
    <w:lvl w:ilvl="3" w:tplc="0424000F">
      <w:start w:val="1"/>
      <w:numFmt w:val="decimal"/>
      <w:lvlText w:val="%4."/>
      <w:lvlJc w:val="left"/>
      <w:pPr>
        <w:ind w:left="3249" w:hanging="360"/>
      </w:pPr>
      <w:rPr>
        <w:rFonts w:cs="Times New Roman"/>
      </w:rPr>
    </w:lvl>
    <w:lvl w:ilvl="4" w:tplc="04240019">
      <w:start w:val="1"/>
      <w:numFmt w:val="lowerLetter"/>
      <w:lvlText w:val="%5."/>
      <w:lvlJc w:val="left"/>
      <w:pPr>
        <w:ind w:left="3969" w:hanging="360"/>
      </w:pPr>
      <w:rPr>
        <w:rFonts w:cs="Times New Roman"/>
      </w:rPr>
    </w:lvl>
    <w:lvl w:ilvl="5" w:tplc="0424001B">
      <w:start w:val="1"/>
      <w:numFmt w:val="lowerRoman"/>
      <w:lvlText w:val="%6."/>
      <w:lvlJc w:val="right"/>
      <w:pPr>
        <w:ind w:left="4689" w:hanging="180"/>
      </w:pPr>
      <w:rPr>
        <w:rFonts w:cs="Times New Roman"/>
      </w:rPr>
    </w:lvl>
    <w:lvl w:ilvl="6" w:tplc="0424000F">
      <w:start w:val="1"/>
      <w:numFmt w:val="decimal"/>
      <w:lvlText w:val="%7."/>
      <w:lvlJc w:val="left"/>
      <w:pPr>
        <w:ind w:left="5409" w:hanging="360"/>
      </w:pPr>
      <w:rPr>
        <w:rFonts w:cs="Times New Roman"/>
      </w:rPr>
    </w:lvl>
    <w:lvl w:ilvl="7" w:tplc="04240019">
      <w:start w:val="1"/>
      <w:numFmt w:val="lowerLetter"/>
      <w:lvlText w:val="%8."/>
      <w:lvlJc w:val="left"/>
      <w:pPr>
        <w:ind w:left="6129" w:hanging="360"/>
      </w:pPr>
      <w:rPr>
        <w:rFonts w:cs="Times New Roman"/>
      </w:rPr>
    </w:lvl>
    <w:lvl w:ilvl="8" w:tplc="0424001B">
      <w:start w:val="1"/>
      <w:numFmt w:val="lowerRoman"/>
      <w:lvlText w:val="%9."/>
      <w:lvlJc w:val="right"/>
      <w:pPr>
        <w:ind w:left="6849" w:hanging="180"/>
      </w:pPr>
      <w:rPr>
        <w:rFonts w:cs="Times New Roman"/>
      </w:rPr>
    </w:lvl>
  </w:abstractNum>
  <w:abstractNum w:abstractNumId="41" w15:restartNumberingAfterBreak="0">
    <w:nsid w:val="5D960391"/>
    <w:multiLevelType w:val="multilevel"/>
    <w:tmpl w:val="0B7E63DC"/>
    <w:styleLink w:val="WWOutlineListStyle"/>
    <w:lvl w:ilvl="0">
      <w:start w:val="1"/>
      <w:numFmt w:val="none"/>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2" w15:restartNumberingAfterBreak="0">
    <w:nsid w:val="5EF06566"/>
    <w:multiLevelType w:val="hybridMultilevel"/>
    <w:tmpl w:val="9BEA1018"/>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3" w15:restartNumberingAfterBreak="0">
    <w:nsid w:val="612D473D"/>
    <w:multiLevelType w:val="hybridMultilevel"/>
    <w:tmpl w:val="73C823A6"/>
    <w:lvl w:ilvl="0" w:tplc="813AEF28">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1357F4E"/>
    <w:multiLevelType w:val="hybridMultilevel"/>
    <w:tmpl w:val="026E9C60"/>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5" w15:restartNumberingAfterBreak="0">
    <w:nsid w:val="62DA145D"/>
    <w:multiLevelType w:val="hybridMultilevel"/>
    <w:tmpl w:val="A900137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6" w15:restartNumberingAfterBreak="0">
    <w:nsid w:val="67061A93"/>
    <w:multiLevelType w:val="multilevel"/>
    <w:tmpl w:val="B45EF88A"/>
    <w:lvl w:ilvl="0">
      <w:start w:val="1"/>
      <w:numFmt w:val="bullet"/>
      <w:lvlText w:val="-"/>
      <w:lvlJc w:val="left"/>
      <w:pPr>
        <w:ind w:left="360" w:hanging="360"/>
      </w:pPr>
      <w:rPr>
        <w:rFonts w:ascii="Calibri" w:hAnsi="Calibri"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Calibri" w:hAnsi="Calibri"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7" w15:restartNumberingAfterBreak="0">
    <w:nsid w:val="693A1342"/>
    <w:multiLevelType w:val="hybridMultilevel"/>
    <w:tmpl w:val="FE2C881A"/>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8" w15:restartNumberingAfterBreak="0">
    <w:nsid w:val="6A451655"/>
    <w:multiLevelType w:val="multilevel"/>
    <w:tmpl w:val="FECA181E"/>
    <w:styleLink w:val="WW8Num28"/>
    <w:lvl w:ilvl="0">
      <w:numFmt w:val="bullet"/>
      <w:lvlText w:val="-"/>
      <w:lvlJc w:val="left"/>
      <w:rPr>
        <w:rFonts w:ascii="Arial" w:eastAsia="Times New Roman"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9" w15:restartNumberingAfterBreak="0">
    <w:nsid w:val="6B101670"/>
    <w:multiLevelType w:val="multilevel"/>
    <w:tmpl w:val="E4202BE8"/>
    <w:styleLink w:val="WW8Num36"/>
    <w:lvl w:ilvl="0">
      <w:start w:val="1"/>
      <w:numFmt w:val="decimal"/>
      <w:pStyle w:val="xxx"/>
      <w:lvlText w:val="%1.)"/>
      <w:lvlJc w:val="left"/>
      <w:rPr>
        <w:rFonts w:ascii="Times New Roman" w:eastAsia="Times New Roman" w:hAnsi="Times New Roman" w:cs="Times New Roman"/>
      </w:rPr>
    </w:lvl>
    <w:lvl w:ilvl="1">
      <w:start w:val="1"/>
      <w:numFmt w:val="lowerLetter"/>
      <w:lvlText w:val="%2."/>
      <w:lvlJc w:val="left"/>
      <w:rPr>
        <w:rFonts w:ascii="Courier New" w:hAnsi="Courier New" w:cs="Courier New"/>
      </w:rPr>
    </w:lvl>
    <w:lvl w:ilvl="2">
      <w:start w:val="1"/>
      <w:numFmt w:val="lowerRoman"/>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50" w15:restartNumberingAfterBreak="0">
    <w:nsid w:val="6B8A4FE9"/>
    <w:multiLevelType w:val="hybridMultilevel"/>
    <w:tmpl w:val="CFD010B0"/>
    <w:lvl w:ilvl="0" w:tplc="76E6B380">
      <w:start w:val="1"/>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51" w15:restartNumberingAfterBreak="0">
    <w:nsid w:val="6C3455C1"/>
    <w:multiLevelType w:val="hybridMultilevel"/>
    <w:tmpl w:val="FAF2D636"/>
    <w:lvl w:ilvl="0" w:tplc="5A40BD4E">
      <w:start w:val="1"/>
      <w:numFmt w:val="upperLetter"/>
      <w:lvlText w:val="%1)"/>
      <w:lvlJc w:val="left"/>
      <w:pPr>
        <w:ind w:left="720" w:hanging="360"/>
      </w:pPr>
      <w:rPr>
        <w:rFonts w:hint="default"/>
        <w:b/>
        <w:color w:val="7030A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70DB53F1"/>
    <w:multiLevelType w:val="hybridMultilevel"/>
    <w:tmpl w:val="BEE601B8"/>
    <w:lvl w:ilvl="0" w:tplc="0424000F">
      <w:start w:val="1"/>
      <w:numFmt w:val="decimal"/>
      <w:lvlText w:val="%1."/>
      <w:lvlJc w:val="left"/>
      <w:pPr>
        <w:ind w:left="720" w:hanging="360"/>
      </w:pPr>
      <w:rPr>
        <w:rFonts w:cs="Times New Roman"/>
      </w:rPr>
    </w:lvl>
    <w:lvl w:ilvl="1" w:tplc="40600C7E">
      <w:start w:val="1"/>
      <w:numFmt w:val="upperLetter"/>
      <w:lvlText w:val="%2)"/>
      <w:lvlJc w:val="left"/>
      <w:pPr>
        <w:ind w:left="1440" w:hanging="360"/>
      </w:pPr>
      <w:rPr>
        <w:rFonts w:cs="Times New Roman" w:hint="default"/>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53" w15:restartNumberingAfterBreak="0">
    <w:nsid w:val="758F496F"/>
    <w:multiLevelType w:val="hybridMultilevel"/>
    <w:tmpl w:val="E3F8566C"/>
    <w:lvl w:ilvl="0" w:tplc="85B01EE8">
      <w:start w:val="1"/>
      <w:numFmt w:val="ordinal"/>
      <w:pStyle w:val="Slog4mpr"/>
      <w:lvlText w:val="8.2.%1"/>
      <w:lvlJc w:val="left"/>
      <w:pPr>
        <w:ind w:left="1068" w:hanging="360"/>
      </w:pPr>
      <w:rPr>
        <w:rFonts w:cs="Times New Roman" w:hint="default"/>
      </w:rPr>
    </w:lvl>
    <w:lvl w:ilvl="1" w:tplc="04240019" w:tentative="1">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54" w15:restartNumberingAfterBreak="0">
    <w:nsid w:val="78D96C36"/>
    <w:multiLevelType w:val="multilevel"/>
    <w:tmpl w:val="607C097A"/>
    <w:styleLink w:val="WW8Num27"/>
    <w:lvl w:ilvl="0">
      <w:numFmt w:val="bullet"/>
      <w:lvlText w:val="-"/>
      <w:lvlJc w:val="left"/>
      <w:rPr>
        <w:rFonts w:ascii="Arial"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5" w15:restartNumberingAfterBreak="0">
    <w:nsid w:val="7C837349"/>
    <w:multiLevelType w:val="hybridMultilevel"/>
    <w:tmpl w:val="D5941A5A"/>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56" w15:restartNumberingAfterBreak="0">
    <w:nsid w:val="7EE85787"/>
    <w:multiLevelType w:val="hybridMultilevel"/>
    <w:tmpl w:val="A0707EC4"/>
    <w:lvl w:ilvl="0" w:tplc="938A8E00">
      <w:start w:val="1"/>
      <w:numFmt w:val="ordinal"/>
      <w:pStyle w:val="Slog4MPR0"/>
      <w:lvlText w:val="9.2.%1"/>
      <w:lvlJc w:val="left"/>
      <w:pPr>
        <w:ind w:left="1811" w:hanging="360"/>
      </w:pPr>
      <w:rPr>
        <w:rFonts w:cs="Times New Roman" w:hint="default"/>
      </w:rPr>
    </w:lvl>
    <w:lvl w:ilvl="1" w:tplc="04240019" w:tentative="1">
      <w:start w:val="1"/>
      <w:numFmt w:val="lowerLetter"/>
      <w:lvlText w:val="%2."/>
      <w:lvlJc w:val="left"/>
      <w:pPr>
        <w:ind w:left="2531" w:hanging="360"/>
      </w:pPr>
      <w:rPr>
        <w:rFonts w:cs="Times New Roman"/>
      </w:rPr>
    </w:lvl>
    <w:lvl w:ilvl="2" w:tplc="0424001B" w:tentative="1">
      <w:start w:val="1"/>
      <w:numFmt w:val="lowerRoman"/>
      <w:lvlText w:val="%3."/>
      <w:lvlJc w:val="right"/>
      <w:pPr>
        <w:ind w:left="3251" w:hanging="180"/>
      </w:pPr>
      <w:rPr>
        <w:rFonts w:cs="Times New Roman"/>
      </w:rPr>
    </w:lvl>
    <w:lvl w:ilvl="3" w:tplc="0424000F" w:tentative="1">
      <w:start w:val="1"/>
      <w:numFmt w:val="decimal"/>
      <w:lvlText w:val="%4."/>
      <w:lvlJc w:val="left"/>
      <w:pPr>
        <w:ind w:left="3971" w:hanging="360"/>
      </w:pPr>
      <w:rPr>
        <w:rFonts w:cs="Times New Roman"/>
      </w:rPr>
    </w:lvl>
    <w:lvl w:ilvl="4" w:tplc="04240019" w:tentative="1">
      <w:start w:val="1"/>
      <w:numFmt w:val="lowerLetter"/>
      <w:lvlText w:val="%5."/>
      <w:lvlJc w:val="left"/>
      <w:pPr>
        <w:ind w:left="4691" w:hanging="360"/>
      </w:pPr>
      <w:rPr>
        <w:rFonts w:cs="Times New Roman"/>
      </w:rPr>
    </w:lvl>
    <w:lvl w:ilvl="5" w:tplc="0424001B" w:tentative="1">
      <w:start w:val="1"/>
      <w:numFmt w:val="lowerRoman"/>
      <w:lvlText w:val="%6."/>
      <w:lvlJc w:val="right"/>
      <w:pPr>
        <w:ind w:left="5411" w:hanging="180"/>
      </w:pPr>
      <w:rPr>
        <w:rFonts w:cs="Times New Roman"/>
      </w:rPr>
    </w:lvl>
    <w:lvl w:ilvl="6" w:tplc="0424000F" w:tentative="1">
      <w:start w:val="1"/>
      <w:numFmt w:val="decimal"/>
      <w:lvlText w:val="%7."/>
      <w:lvlJc w:val="left"/>
      <w:pPr>
        <w:ind w:left="6131" w:hanging="360"/>
      </w:pPr>
      <w:rPr>
        <w:rFonts w:cs="Times New Roman"/>
      </w:rPr>
    </w:lvl>
    <w:lvl w:ilvl="7" w:tplc="04240019" w:tentative="1">
      <w:start w:val="1"/>
      <w:numFmt w:val="lowerLetter"/>
      <w:lvlText w:val="%8."/>
      <w:lvlJc w:val="left"/>
      <w:pPr>
        <w:ind w:left="6851" w:hanging="360"/>
      </w:pPr>
      <w:rPr>
        <w:rFonts w:cs="Times New Roman"/>
      </w:rPr>
    </w:lvl>
    <w:lvl w:ilvl="8" w:tplc="0424001B" w:tentative="1">
      <w:start w:val="1"/>
      <w:numFmt w:val="lowerRoman"/>
      <w:lvlText w:val="%9."/>
      <w:lvlJc w:val="right"/>
      <w:pPr>
        <w:ind w:left="7571" w:hanging="180"/>
      </w:pPr>
      <w:rPr>
        <w:rFonts w:cs="Times New Roman"/>
      </w:rPr>
    </w:lvl>
  </w:abstractNum>
  <w:num w:numId="1" w16cid:durableId="1232540765">
    <w:abstractNumId w:val="35"/>
  </w:num>
  <w:num w:numId="2" w16cid:durableId="926159822">
    <w:abstractNumId w:val="25"/>
  </w:num>
  <w:num w:numId="3" w16cid:durableId="92289489">
    <w:abstractNumId w:val="47"/>
  </w:num>
  <w:num w:numId="4" w16cid:durableId="1021399988">
    <w:abstractNumId w:val="7"/>
  </w:num>
  <w:num w:numId="5" w16cid:durableId="912545613">
    <w:abstractNumId w:val="39"/>
  </w:num>
  <w:num w:numId="6" w16cid:durableId="747701233">
    <w:abstractNumId w:val="54"/>
  </w:num>
  <w:num w:numId="7" w16cid:durableId="1126587269">
    <w:abstractNumId w:val="24"/>
  </w:num>
  <w:num w:numId="8" w16cid:durableId="2102214132">
    <w:abstractNumId w:val="17"/>
  </w:num>
  <w:num w:numId="9" w16cid:durableId="313028169">
    <w:abstractNumId w:val="40"/>
  </w:num>
  <w:num w:numId="10" w16cid:durableId="1425880646">
    <w:abstractNumId w:val="44"/>
  </w:num>
  <w:num w:numId="11" w16cid:durableId="1779595888">
    <w:abstractNumId w:val="28"/>
  </w:num>
  <w:num w:numId="12" w16cid:durableId="1025643442">
    <w:abstractNumId w:val="42"/>
  </w:num>
  <w:num w:numId="13" w16cid:durableId="1722749742">
    <w:abstractNumId w:val="36"/>
  </w:num>
  <w:num w:numId="14" w16cid:durableId="1593969371">
    <w:abstractNumId w:val="38"/>
  </w:num>
  <w:num w:numId="15" w16cid:durableId="436022961">
    <w:abstractNumId w:val="45"/>
  </w:num>
  <w:num w:numId="16" w16cid:durableId="1765300271">
    <w:abstractNumId w:val="55"/>
  </w:num>
  <w:num w:numId="17" w16cid:durableId="696081939">
    <w:abstractNumId w:val="13"/>
  </w:num>
  <w:num w:numId="18" w16cid:durableId="769661632">
    <w:abstractNumId w:val="23"/>
  </w:num>
  <w:num w:numId="19" w16cid:durableId="1538816510">
    <w:abstractNumId w:val="26"/>
  </w:num>
  <w:num w:numId="20" w16cid:durableId="2137409626">
    <w:abstractNumId w:val="48"/>
  </w:num>
  <w:num w:numId="21" w16cid:durableId="898708393">
    <w:abstractNumId w:val="41"/>
  </w:num>
  <w:num w:numId="22" w16cid:durableId="1671593928">
    <w:abstractNumId w:val="56"/>
  </w:num>
  <w:num w:numId="23" w16cid:durableId="118840419">
    <w:abstractNumId w:val="16"/>
  </w:num>
  <w:num w:numId="24" w16cid:durableId="1606884495">
    <w:abstractNumId w:val="9"/>
  </w:num>
  <w:num w:numId="25" w16cid:durableId="1766656175">
    <w:abstractNumId w:val="12"/>
  </w:num>
  <w:num w:numId="26" w16cid:durableId="812066207">
    <w:abstractNumId w:val="29"/>
  </w:num>
  <w:num w:numId="27" w16cid:durableId="1055086803">
    <w:abstractNumId w:val="19"/>
  </w:num>
  <w:num w:numId="28" w16cid:durableId="56586296">
    <w:abstractNumId w:val="10"/>
  </w:num>
  <w:num w:numId="29" w16cid:durableId="733357871">
    <w:abstractNumId w:val="30"/>
  </w:num>
  <w:num w:numId="30" w16cid:durableId="1067991854">
    <w:abstractNumId w:val="2"/>
  </w:num>
  <w:num w:numId="31" w16cid:durableId="1055275068">
    <w:abstractNumId w:val="27"/>
  </w:num>
  <w:num w:numId="32" w16cid:durableId="812061207">
    <w:abstractNumId w:val="53"/>
  </w:num>
  <w:num w:numId="33" w16cid:durableId="611085285">
    <w:abstractNumId w:val="49"/>
  </w:num>
  <w:num w:numId="34" w16cid:durableId="747993644">
    <w:abstractNumId w:val="4"/>
  </w:num>
  <w:num w:numId="35" w16cid:durableId="511843384">
    <w:abstractNumId w:val="21"/>
  </w:num>
  <w:num w:numId="36" w16cid:durableId="1912503035">
    <w:abstractNumId w:val="52"/>
  </w:num>
  <w:num w:numId="37" w16cid:durableId="1272055270">
    <w:abstractNumId w:val="0"/>
  </w:num>
  <w:num w:numId="38" w16cid:durableId="374620286">
    <w:abstractNumId w:val="50"/>
  </w:num>
  <w:num w:numId="39" w16cid:durableId="1088888555">
    <w:abstractNumId w:val="15"/>
  </w:num>
  <w:num w:numId="40" w16cid:durableId="1633900224">
    <w:abstractNumId w:val="1"/>
  </w:num>
  <w:num w:numId="41" w16cid:durableId="445347368">
    <w:abstractNumId w:val="32"/>
  </w:num>
  <w:num w:numId="42" w16cid:durableId="1563440926">
    <w:abstractNumId w:val="46"/>
  </w:num>
  <w:num w:numId="43" w16cid:durableId="1207523994">
    <w:abstractNumId w:val="34"/>
  </w:num>
  <w:num w:numId="44" w16cid:durableId="1680810359">
    <w:abstractNumId w:val="14"/>
  </w:num>
  <w:num w:numId="45" w16cid:durableId="1684086053">
    <w:abstractNumId w:val="8"/>
  </w:num>
  <w:num w:numId="46" w16cid:durableId="997345246">
    <w:abstractNumId w:val="51"/>
  </w:num>
  <w:num w:numId="47" w16cid:durableId="896355080">
    <w:abstractNumId w:val="43"/>
  </w:num>
  <w:num w:numId="48" w16cid:durableId="939485807">
    <w:abstractNumId w:val="6"/>
  </w:num>
  <w:num w:numId="49" w16cid:durableId="715937279">
    <w:abstractNumId w:val="3"/>
  </w:num>
  <w:num w:numId="50" w16cid:durableId="1428118823">
    <w:abstractNumId w:val="33"/>
  </w:num>
  <w:num w:numId="51" w16cid:durableId="2070221856">
    <w:abstractNumId w:val="18"/>
  </w:num>
  <w:num w:numId="52" w16cid:durableId="902986470">
    <w:abstractNumId w:val="22"/>
  </w:num>
  <w:num w:numId="53" w16cid:durableId="218831710">
    <w:abstractNumId w:val="31"/>
  </w:num>
  <w:num w:numId="54" w16cid:durableId="717974907">
    <w:abstractNumId w:val="5"/>
  </w:num>
  <w:num w:numId="55" w16cid:durableId="1625110885">
    <w:abstractNumId w:val="37"/>
  </w:num>
  <w:num w:numId="56" w16cid:durableId="823859962">
    <w:abstractNumId w:val="35"/>
  </w:num>
  <w:num w:numId="57" w16cid:durableId="3035107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9329733">
    <w:abstractNumId w:val="20"/>
  </w:num>
  <w:num w:numId="59" w16cid:durableId="9102408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92867687">
    <w:abstractNumId w:val="1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22D"/>
    <w:rsid w:val="00001B0B"/>
    <w:rsid w:val="000023A4"/>
    <w:rsid w:val="00002AEF"/>
    <w:rsid w:val="00006B3B"/>
    <w:rsid w:val="00007DCC"/>
    <w:rsid w:val="00010A9E"/>
    <w:rsid w:val="00010E0E"/>
    <w:rsid w:val="00013B5F"/>
    <w:rsid w:val="000144B9"/>
    <w:rsid w:val="00015AF6"/>
    <w:rsid w:val="0001656B"/>
    <w:rsid w:val="00017891"/>
    <w:rsid w:val="00017E81"/>
    <w:rsid w:val="0002045E"/>
    <w:rsid w:val="00020588"/>
    <w:rsid w:val="00020EE2"/>
    <w:rsid w:val="00020F55"/>
    <w:rsid w:val="000216C8"/>
    <w:rsid w:val="00021B67"/>
    <w:rsid w:val="00022D14"/>
    <w:rsid w:val="000234F2"/>
    <w:rsid w:val="000237FC"/>
    <w:rsid w:val="00024E07"/>
    <w:rsid w:val="00025913"/>
    <w:rsid w:val="00026F8A"/>
    <w:rsid w:val="00027DD9"/>
    <w:rsid w:val="00030D43"/>
    <w:rsid w:val="00033A60"/>
    <w:rsid w:val="00034177"/>
    <w:rsid w:val="00040ACB"/>
    <w:rsid w:val="000415E7"/>
    <w:rsid w:val="0004198E"/>
    <w:rsid w:val="00042841"/>
    <w:rsid w:val="00042927"/>
    <w:rsid w:val="000436F8"/>
    <w:rsid w:val="00044689"/>
    <w:rsid w:val="00044B06"/>
    <w:rsid w:val="000478C2"/>
    <w:rsid w:val="00047ABA"/>
    <w:rsid w:val="00047FAC"/>
    <w:rsid w:val="0005014D"/>
    <w:rsid w:val="000506DA"/>
    <w:rsid w:val="000507D6"/>
    <w:rsid w:val="00053526"/>
    <w:rsid w:val="00053759"/>
    <w:rsid w:val="00053C15"/>
    <w:rsid w:val="000545F8"/>
    <w:rsid w:val="00056C9D"/>
    <w:rsid w:val="00056DAE"/>
    <w:rsid w:val="00057A95"/>
    <w:rsid w:val="00060852"/>
    <w:rsid w:val="0006092D"/>
    <w:rsid w:val="00061E2C"/>
    <w:rsid w:val="00062565"/>
    <w:rsid w:val="000625C7"/>
    <w:rsid w:val="0006360D"/>
    <w:rsid w:val="0006420A"/>
    <w:rsid w:val="000642B8"/>
    <w:rsid w:val="000645D4"/>
    <w:rsid w:val="000646F5"/>
    <w:rsid w:val="00065E48"/>
    <w:rsid w:val="00066ADB"/>
    <w:rsid w:val="0006733B"/>
    <w:rsid w:val="00070856"/>
    <w:rsid w:val="0007089A"/>
    <w:rsid w:val="000708E8"/>
    <w:rsid w:val="0007343B"/>
    <w:rsid w:val="000756D7"/>
    <w:rsid w:val="00075D7B"/>
    <w:rsid w:val="00076900"/>
    <w:rsid w:val="00076D5A"/>
    <w:rsid w:val="00077F60"/>
    <w:rsid w:val="00080138"/>
    <w:rsid w:val="00083597"/>
    <w:rsid w:val="00083FD0"/>
    <w:rsid w:val="00084315"/>
    <w:rsid w:val="00087564"/>
    <w:rsid w:val="000876A9"/>
    <w:rsid w:val="00087800"/>
    <w:rsid w:val="00090194"/>
    <w:rsid w:val="000919A8"/>
    <w:rsid w:val="00093FF1"/>
    <w:rsid w:val="000961C5"/>
    <w:rsid w:val="00096545"/>
    <w:rsid w:val="0009780B"/>
    <w:rsid w:val="000A1684"/>
    <w:rsid w:val="000A2100"/>
    <w:rsid w:val="000A23A3"/>
    <w:rsid w:val="000A5135"/>
    <w:rsid w:val="000A5B6D"/>
    <w:rsid w:val="000A670F"/>
    <w:rsid w:val="000A74C1"/>
    <w:rsid w:val="000A79C1"/>
    <w:rsid w:val="000B24AA"/>
    <w:rsid w:val="000B2833"/>
    <w:rsid w:val="000B2C8A"/>
    <w:rsid w:val="000B3629"/>
    <w:rsid w:val="000B38AD"/>
    <w:rsid w:val="000B6495"/>
    <w:rsid w:val="000B68C2"/>
    <w:rsid w:val="000B75CE"/>
    <w:rsid w:val="000B7A9D"/>
    <w:rsid w:val="000C2688"/>
    <w:rsid w:val="000C3441"/>
    <w:rsid w:val="000C515F"/>
    <w:rsid w:val="000C569F"/>
    <w:rsid w:val="000C670F"/>
    <w:rsid w:val="000C693A"/>
    <w:rsid w:val="000D0A84"/>
    <w:rsid w:val="000D1D16"/>
    <w:rsid w:val="000D245A"/>
    <w:rsid w:val="000D28EA"/>
    <w:rsid w:val="000D3F05"/>
    <w:rsid w:val="000D4395"/>
    <w:rsid w:val="000D5D68"/>
    <w:rsid w:val="000D64FF"/>
    <w:rsid w:val="000E1020"/>
    <w:rsid w:val="000E23EB"/>
    <w:rsid w:val="000E35C3"/>
    <w:rsid w:val="000E3E6D"/>
    <w:rsid w:val="000E3F5D"/>
    <w:rsid w:val="000E4193"/>
    <w:rsid w:val="000E7699"/>
    <w:rsid w:val="000E7ADE"/>
    <w:rsid w:val="000F09E2"/>
    <w:rsid w:val="000F1EDB"/>
    <w:rsid w:val="000F3893"/>
    <w:rsid w:val="000F4326"/>
    <w:rsid w:val="000F4FB6"/>
    <w:rsid w:val="000F5117"/>
    <w:rsid w:val="000F627C"/>
    <w:rsid w:val="000F7C67"/>
    <w:rsid w:val="00101D95"/>
    <w:rsid w:val="00103758"/>
    <w:rsid w:val="00105018"/>
    <w:rsid w:val="00106E4F"/>
    <w:rsid w:val="00107C20"/>
    <w:rsid w:val="00110290"/>
    <w:rsid w:val="00110C77"/>
    <w:rsid w:val="00110CF0"/>
    <w:rsid w:val="00110EDA"/>
    <w:rsid w:val="00112321"/>
    <w:rsid w:val="00112667"/>
    <w:rsid w:val="00114BB6"/>
    <w:rsid w:val="00115498"/>
    <w:rsid w:val="00117A88"/>
    <w:rsid w:val="00121021"/>
    <w:rsid w:val="00121531"/>
    <w:rsid w:val="001226AB"/>
    <w:rsid w:val="00122E42"/>
    <w:rsid w:val="00123AB8"/>
    <w:rsid w:val="00123F42"/>
    <w:rsid w:val="00124A71"/>
    <w:rsid w:val="00124D4D"/>
    <w:rsid w:val="001257AF"/>
    <w:rsid w:val="00125B09"/>
    <w:rsid w:val="00125F9D"/>
    <w:rsid w:val="0012602D"/>
    <w:rsid w:val="00126EAE"/>
    <w:rsid w:val="001305F5"/>
    <w:rsid w:val="00131CF7"/>
    <w:rsid w:val="0013384B"/>
    <w:rsid w:val="001342CC"/>
    <w:rsid w:val="00134387"/>
    <w:rsid w:val="00134B0D"/>
    <w:rsid w:val="0013533A"/>
    <w:rsid w:val="00136EA6"/>
    <w:rsid w:val="001374DB"/>
    <w:rsid w:val="0013778E"/>
    <w:rsid w:val="00137B99"/>
    <w:rsid w:val="00140056"/>
    <w:rsid w:val="00141A2F"/>
    <w:rsid w:val="00142538"/>
    <w:rsid w:val="001430D7"/>
    <w:rsid w:val="00143292"/>
    <w:rsid w:val="00143932"/>
    <w:rsid w:val="001439CC"/>
    <w:rsid w:val="0014672B"/>
    <w:rsid w:val="0014763D"/>
    <w:rsid w:val="001502B2"/>
    <w:rsid w:val="001513F9"/>
    <w:rsid w:val="001527FE"/>
    <w:rsid w:val="00155CB0"/>
    <w:rsid w:val="001563CE"/>
    <w:rsid w:val="00156429"/>
    <w:rsid w:val="0015670B"/>
    <w:rsid w:val="00156A8C"/>
    <w:rsid w:val="00156FA1"/>
    <w:rsid w:val="001610CE"/>
    <w:rsid w:val="001614D2"/>
    <w:rsid w:val="00163DA1"/>
    <w:rsid w:val="00165C99"/>
    <w:rsid w:val="00165CE6"/>
    <w:rsid w:val="0016767A"/>
    <w:rsid w:val="001678D4"/>
    <w:rsid w:val="00167F27"/>
    <w:rsid w:val="00170697"/>
    <w:rsid w:val="0017147F"/>
    <w:rsid w:val="00171D74"/>
    <w:rsid w:val="0017280F"/>
    <w:rsid w:val="001736B1"/>
    <w:rsid w:val="00174D5E"/>
    <w:rsid w:val="00175682"/>
    <w:rsid w:val="00181E46"/>
    <w:rsid w:val="00182510"/>
    <w:rsid w:val="0018343E"/>
    <w:rsid w:val="001837B2"/>
    <w:rsid w:val="00184EB1"/>
    <w:rsid w:val="00184F7A"/>
    <w:rsid w:val="001867E9"/>
    <w:rsid w:val="00186B85"/>
    <w:rsid w:val="00186ED9"/>
    <w:rsid w:val="00187818"/>
    <w:rsid w:val="001900DD"/>
    <w:rsid w:val="001925F5"/>
    <w:rsid w:val="001934B5"/>
    <w:rsid w:val="00194B52"/>
    <w:rsid w:val="00194C35"/>
    <w:rsid w:val="00195DCB"/>
    <w:rsid w:val="00195EE7"/>
    <w:rsid w:val="001963CC"/>
    <w:rsid w:val="001A022A"/>
    <w:rsid w:val="001A03D2"/>
    <w:rsid w:val="001A079D"/>
    <w:rsid w:val="001A0B92"/>
    <w:rsid w:val="001A1BFA"/>
    <w:rsid w:val="001A1E26"/>
    <w:rsid w:val="001A291E"/>
    <w:rsid w:val="001A37A8"/>
    <w:rsid w:val="001A3FC8"/>
    <w:rsid w:val="001A404B"/>
    <w:rsid w:val="001A4063"/>
    <w:rsid w:val="001A4277"/>
    <w:rsid w:val="001A4C24"/>
    <w:rsid w:val="001A4F87"/>
    <w:rsid w:val="001A642E"/>
    <w:rsid w:val="001A65C0"/>
    <w:rsid w:val="001A673B"/>
    <w:rsid w:val="001A6748"/>
    <w:rsid w:val="001A7257"/>
    <w:rsid w:val="001A7566"/>
    <w:rsid w:val="001A7740"/>
    <w:rsid w:val="001B292D"/>
    <w:rsid w:val="001B339E"/>
    <w:rsid w:val="001B5DF8"/>
    <w:rsid w:val="001C5232"/>
    <w:rsid w:val="001C5398"/>
    <w:rsid w:val="001C60F5"/>
    <w:rsid w:val="001C6B23"/>
    <w:rsid w:val="001C7DF3"/>
    <w:rsid w:val="001D0D7D"/>
    <w:rsid w:val="001D1532"/>
    <w:rsid w:val="001D1D3D"/>
    <w:rsid w:val="001D4047"/>
    <w:rsid w:val="001D4206"/>
    <w:rsid w:val="001D4358"/>
    <w:rsid w:val="001D503C"/>
    <w:rsid w:val="001D5454"/>
    <w:rsid w:val="001D5861"/>
    <w:rsid w:val="001D61E2"/>
    <w:rsid w:val="001D6842"/>
    <w:rsid w:val="001E1D15"/>
    <w:rsid w:val="001E33A4"/>
    <w:rsid w:val="001E380F"/>
    <w:rsid w:val="001E3A90"/>
    <w:rsid w:val="001E3BDF"/>
    <w:rsid w:val="001E4C26"/>
    <w:rsid w:val="001E70B1"/>
    <w:rsid w:val="001F1A98"/>
    <w:rsid w:val="001F2916"/>
    <w:rsid w:val="001F4402"/>
    <w:rsid w:val="001F4520"/>
    <w:rsid w:val="001F503D"/>
    <w:rsid w:val="001F5562"/>
    <w:rsid w:val="001F58C0"/>
    <w:rsid w:val="001F6E1A"/>
    <w:rsid w:val="001F7564"/>
    <w:rsid w:val="002003BB"/>
    <w:rsid w:val="00200AB9"/>
    <w:rsid w:val="00201734"/>
    <w:rsid w:val="00202408"/>
    <w:rsid w:val="00202516"/>
    <w:rsid w:val="00203816"/>
    <w:rsid w:val="00203BBD"/>
    <w:rsid w:val="002109E1"/>
    <w:rsid w:val="00211336"/>
    <w:rsid w:val="00211CEA"/>
    <w:rsid w:val="002137E6"/>
    <w:rsid w:val="00213867"/>
    <w:rsid w:val="0021590D"/>
    <w:rsid w:val="002165C9"/>
    <w:rsid w:val="00216FBE"/>
    <w:rsid w:val="002210B6"/>
    <w:rsid w:val="0022369B"/>
    <w:rsid w:val="00224767"/>
    <w:rsid w:val="002248AD"/>
    <w:rsid w:val="00225211"/>
    <w:rsid w:val="00225CA8"/>
    <w:rsid w:val="00225D34"/>
    <w:rsid w:val="00225E14"/>
    <w:rsid w:val="00226808"/>
    <w:rsid w:val="002301AA"/>
    <w:rsid w:val="0023300D"/>
    <w:rsid w:val="002363EA"/>
    <w:rsid w:val="00236BEA"/>
    <w:rsid w:val="0024085F"/>
    <w:rsid w:val="00240BF1"/>
    <w:rsid w:val="002416C3"/>
    <w:rsid w:val="00242681"/>
    <w:rsid w:val="00242A3A"/>
    <w:rsid w:val="0024318B"/>
    <w:rsid w:val="00250126"/>
    <w:rsid w:val="002517CD"/>
    <w:rsid w:val="00251D15"/>
    <w:rsid w:val="00252D91"/>
    <w:rsid w:val="002539AF"/>
    <w:rsid w:val="00256E2B"/>
    <w:rsid w:val="002600DA"/>
    <w:rsid w:val="002610D0"/>
    <w:rsid w:val="00261591"/>
    <w:rsid w:val="00261718"/>
    <w:rsid w:val="00261A90"/>
    <w:rsid w:val="0026215F"/>
    <w:rsid w:val="00262EAC"/>
    <w:rsid w:val="002647E0"/>
    <w:rsid w:val="00264C8F"/>
    <w:rsid w:val="0026597B"/>
    <w:rsid w:val="00270835"/>
    <w:rsid w:val="002712C5"/>
    <w:rsid w:val="002735B3"/>
    <w:rsid w:val="002741FA"/>
    <w:rsid w:val="002748B1"/>
    <w:rsid w:val="002750CF"/>
    <w:rsid w:val="00275204"/>
    <w:rsid w:val="0028164D"/>
    <w:rsid w:val="00283067"/>
    <w:rsid w:val="0028439D"/>
    <w:rsid w:val="0028522A"/>
    <w:rsid w:val="00285811"/>
    <w:rsid w:val="00285AC3"/>
    <w:rsid w:val="00286AA4"/>
    <w:rsid w:val="00286F67"/>
    <w:rsid w:val="00287041"/>
    <w:rsid w:val="00290499"/>
    <w:rsid w:val="002928E9"/>
    <w:rsid w:val="00292D37"/>
    <w:rsid w:val="00292DBE"/>
    <w:rsid w:val="00293898"/>
    <w:rsid w:val="00293F7F"/>
    <w:rsid w:val="00294EE6"/>
    <w:rsid w:val="0029516A"/>
    <w:rsid w:val="002957DE"/>
    <w:rsid w:val="00295CC5"/>
    <w:rsid w:val="00297535"/>
    <w:rsid w:val="00297D84"/>
    <w:rsid w:val="002A08EF"/>
    <w:rsid w:val="002A2B74"/>
    <w:rsid w:val="002A35DF"/>
    <w:rsid w:val="002A3D0C"/>
    <w:rsid w:val="002A4250"/>
    <w:rsid w:val="002A4BF2"/>
    <w:rsid w:val="002A53B0"/>
    <w:rsid w:val="002A6519"/>
    <w:rsid w:val="002A6621"/>
    <w:rsid w:val="002A6656"/>
    <w:rsid w:val="002A695E"/>
    <w:rsid w:val="002A79B9"/>
    <w:rsid w:val="002B01DE"/>
    <w:rsid w:val="002B068E"/>
    <w:rsid w:val="002B151C"/>
    <w:rsid w:val="002B15A7"/>
    <w:rsid w:val="002B29DB"/>
    <w:rsid w:val="002B350D"/>
    <w:rsid w:val="002B3B3E"/>
    <w:rsid w:val="002B4636"/>
    <w:rsid w:val="002B54BB"/>
    <w:rsid w:val="002B5B19"/>
    <w:rsid w:val="002B6875"/>
    <w:rsid w:val="002B6D76"/>
    <w:rsid w:val="002B7C20"/>
    <w:rsid w:val="002B7D40"/>
    <w:rsid w:val="002C1BCF"/>
    <w:rsid w:val="002C3499"/>
    <w:rsid w:val="002C36F6"/>
    <w:rsid w:val="002C459C"/>
    <w:rsid w:val="002C52C7"/>
    <w:rsid w:val="002C54BD"/>
    <w:rsid w:val="002C6361"/>
    <w:rsid w:val="002C7018"/>
    <w:rsid w:val="002C772B"/>
    <w:rsid w:val="002D1D82"/>
    <w:rsid w:val="002D1FA2"/>
    <w:rsid w:val="002D299B"/>
    <w:rsid w:val="002D2C61"/>
    <w:rsid w:val="002D45B5"/>
    <w:rsid w:val="002D5CD1"/>
    <w:rsid w:val="002D60CD"/>
    <w:rsid w:val="002D6BD1"/>
    <w:rsid w:val="002D7961"/>
    <w:rsid w:val="002E21B1"/>
    <w:rsid w:val="002E36DA"/>
    <w:rsid w:val="002E38B4"/>
    <w:rsid w:val="002E4A01"/>
    <w:rsid w:val="002E4B55"/>
    <w:rsid w:val="002E4CCC"/>
    <w:rsid w:val="002E4FB7"/>
    <w:rsid w:val="002E67C7"/>
    <w:rsid w:val="002E69B9"/>
    <w:rsid w:val="002E6F26"/>
    <w:rsid w:val="002E7F0D"/>
    <w:rsid w:val="002F2701"/>
    <w:rsid w:val="002F29DE"/>
    <w:rsid w:val="002F38DA"/>
    <w:rsid w:val="002F3EFF"/>
    <w:rsid w:val="002F4C25"/>
    <w:rsid w:val="002F5622"/>
    <w:rsid w:val="00300BE7"/>
    <w:rsid w:val="00300E22"/>
    <w:rsid w:val="0030171F"/>
    <w:rsid w:val="00302FFC"/>
    <w:rsid w:val="00303264"/>
    <w:rsid w:val="003034D7"/>
    <w:rsid w:val="00304C80"/>
    <w:rsid w:val="00305046"/>
    <w:rsid w:val="00305052"/>
    <w:rsid w:val="00305254"/>
    <w:rsid w:val="0030527A"/>
    <w:rsid w:val="0030578C"/>
    <w:rsid w:val="00306605"/>
    <w:rsid w:val="00306E18"/>
    <w:rsid w:val="00307BDF"/>
    <w:rsid w:val="00307DED"/>
    <w:rsid w:val="0031123E"/>
    <w:rsid w:val="003129CE"/>
    <w:rsid w:val="00312A97"/>
    <w:rsid w:val="00313F91"/>
    <w:rsid w:val="00314292"/>
    <w:rsid w:val="003150D1"/>
    <w:rsid w:val="00315F02"/>
    <w:rsid w:val="00316686"/>
    <w:rsid w:val="003169BB"/>
    <w:rsid w:val="00316E13"/>
    <w:rsid w:val="00317955"/>
    <w:rsid w:val="0032096A"/>
    <w:rsid w:val="00320F0D"/>
    <w:rsid w:val="0032231A"/>
    <w:rsid w:val="00323496"/>
    <w:rsid w:val="00323CDC"/>
    <w:rsid w:val="00324A0F"/>
    <w:rsid w:val="00325A9A"/>
    <w:rsid w:val="003267AA"/>
    <w:rsid w:val="0032689F"/>
    <w:rsid w:val="00326918"/>
    <w:rsid w:val="003279DE"/>
    <w:rsid w:val="00330136"/>
    <w:rsid w:val="003307E3"/>
    <w:rsid w:val="003312C2"/>
    <w:rsid w:val="00331364"/>
    <w:rsid w:val="0033172E"/>
    <w:rsid w:val="003321FE"/>
    <w:rsid w:val="0033392D"/>
    <w:rsid w:val="00334166"/>
    <w:rsid w:val="0033505F"/>
    <w:rsid w:val="003363C5"/>
    <w:rsid w:val="00336FBB"/>
    <w:rsid w:val="00342CE2"/>
    <w:rsid w:val="003440CD"/>
    <w:rsid w:val="0034439A"/>
    <w:rsid w:val="0034597F"/>
    <w:rsid w:val="0034722A"/>
    <w:rsid w:val="0034777C"/>
    <w:rsid w:val="00350816"/>
    <w:rsid w:val="00350926"/>
    <w:rsid w:val="003511EA"/>
    <w:rsid w:val="00351ECE"/>
    <w:rsid w:val="00353FFB"/>
    <w:rsid w:val="00354572"/>
    <w:rsid w:val="0035506F"/>
    <w:rsid w:val="0035557C"/>
    <w:rsid w:val="00355746"/>
    <w:rsid w:val="00362F95"/>
    <w:rsid w:val="00363025"/>
    <w:rsid w:val="00364BC4"/>
    <w:rsid w:val="00364C87"/>
    <w:rsid w:val="00365484"/>
    <w:rsid w:val="00370641"/>
    <w:rsid w:val="0037074F"/>
    <w:rsid w:val="00371523"/>
    <w:rsid w:val="003716E6"/>
    <w:rsid w:val="00371ADC"/>
    <w:rsid w:val="00372380"/>
    <w:rsid w:val="00375A72"/>
    <w:rsid w:val="00376886"/>
    <w:rsid w:val="00376D06"/>
    <w:rsid w:val="00377ED5"/>
    <w:rsid w:val="003841FC"/>
    <w:rsid w:val="00386274"/>
    <w:rsid w:val="00386776"/>
    <w:rsid w:val="0038681A"/>
    <w:rsid w:val="00387342"/>
    <w:rsid w:val="003874CF"/>
    <w:rsid w:val="00390728"/>
    <w:rsid w:val="00390974"/>
    <w:rsid w:val="00390977"/>
    <w:rsid w:val="00391E53"/>
    <w:rsid w:val="003923F0"/>
    <w:rsid w:val="00393D0D"/>
    <w:rsid w:val="00393D97"/>
    <w:rsid w:val="00394288"/>
    <w:rsid w:val="003944F5"/>
    <w:rsid w:val="003948B5"/>
    <w:rsid w:val="003963AA"/>
    <w:rsid w:val="003A1906"/>
    <w:rsid w:val="003A1D2C"/>
    <w:rsid w:val="003A38C3"/>
    <w:rsid w:val="003A50FB"/>
    <w:rsid w:val="003A679A"/>
    <w:rsid w:val="003A7CDF"/>
    <w:rsid w:val="003B00C4"/>
    <w:rsid w:val="003B05D0"/>
    <w:rsid w:val="003B1051"/>
    <w:rsid w:val="003B1063"/>
    <w:rsid w:val="003B12F8"/>
    <w:rsid w:val="003B14C4"/>
    <w:rsid w:val="003B43A7"/>
    <w:rsid w:val="003B4A96"/>
    <w:rsid w:val="003B6357"/>
    <w:rsid w:val="003B66A8"/>
    <w:rsid w:val="003B6CDA"/>
    <w:rsid w:val="003B780A"/>
    <w:rsid w:val="003C1CB1"/>
    <w:rsid w:val="003C27A3"/>
    <w:rsid w:val="003C27A5"/>
    <w:rsid w:val="003C34DD"/>
    <w:rsid w:val="003C6CE6"/>
    <w:rsid w:val="003C6F61"/>
    <w:rsid w:val="003C7BAC"/>
    <w:rsid w:val="003D1627"/>
    <w:rsid w:val="003D2748"/>
    <w:rsid w:val="003D3EA4"/>
    <w:rsid w:val="003D45A5"/>
    <w:rsid w:val="003D4BEB"/>
    <w:rsid w:val="003E0656"/>
    <w:rsid w:val="003E0866"/>
    <w:rsid w:val="003E0B81"/>
    <w:rsid w:val="003E30E7"/>
    <w:rsid w:val="003E3EBB"/>
    <w:rsid w:val="003E534A"/>
    <w:rsid w:val="003E5896"/>
    <w:rsid w:val="003E6590"/>
    <w:rsid w:val="003E6F2B"/>
    <w:rsid w:val="003E72A4"/>
    <w:rsid w:val="003E72E5"/>
    <w:rsid w:val="003F0CBF"/>
    <w:rsid w:val="003F1190"/>
    <w:rsid w:val="003F12F5"/>
    <w:rsid w:val="003F1884"/>
    <w:rsid w:val="003F325C"/>
    <w:rsid w:val="003F36D6"/>
    <w:rsid w:val="003F4678"/>
    <w:rsid w:val="003F4BE1"/>
    <w:rsid w:val="003F4CDF"/>
    <w:rsid w:val="003F584C"/>
    <w:rsid w:val="003F6A07"/>
    <w:rsid w:val="003F72DA"/>
    <w:rsid w:val="00400695"/>
    <w:rsid w:val="00400F61"/>
    <w:rsid w:val="00401909"/>
    <w:rsid w:val="00403455"/>
    <w:rsid w:val="00403C53"/>
    <w:rsid w:val="00407571"/>
    <w:rsid w:val="00407C5C"/>
    <w:rsid w:val="0041028B"/>
    <w:rsid w:val="00410758"/>
    <w:rsid w:val="0041223E"/>
    <w:rsid w:val="00412A5C"/>
    <w:rsid w:val="00413898"/>
    <w:rsid w:val="004139BE"/>
    <w:rsid w:val="00414D96"/>
    <w:rsid w:val="00415055"/>
    <w:rsid w:val="004159AB"/>
    <w:rsid w:val="004201C4"/>
    <w:rsid w:val="00422F42"/>
    <w:rsid w:val="00424A87"/>
    <w:rsid w:val="00425213"/>
    <w:rsid w:val="0042570E"/>
    <w:rsid w:val="0042584C"/>
    <w:rsid w:val="00425A1E"/>
    <w:rsid w:val="00426354"/>
    <w:rsid w:val="00431595"/>
    <w:rsid w:val="0043159B"/>
    <w:rsid w:val="004323D4"/>
    <w:rsid w:val="004333F1"/>
    <w:rsid w:val="0043571D"/>
    <w:rsid w:val="004358FB"/>
    <w:rsid w:val="0043646D"/>
    <w:rsid w:val="00440133"/>
    <w:rsid w:val="00440E42"/>
    <w:rsid w:val="00441F72"/>
    <w:rsid w:val="004421C2"/>
    <w:rsid w:val="00442713"/>
    <w:rsid w:val="004428A4"/>
    <w:rsid w:val="0044413C"/>
    <w:rsid w:val="00444CF6"/>
    <w:rsid w:val="00444E2D"/>
    <w:rsid w:val="00445809"/>
    <w:rsid w:val="00447606"/>
    <w:rsid w:val="00447C53"/>
    <w:rsid w:val="00450D87"/>
    <w:rsid w:val="00450FB8"/>
    <w:rsid w:val="004513D7"/>
    <w:rsid w:val="004561F2"/>
    <w:rsid w:val="004573D6"/>
    <w:rsid w:val="00460304"/>
    <w:rsid w:val="004605A4"/>
    <w:rsid w:val="00461C5F"/>
    <w:rsid w:val="00462057"/>
    <w:rsid w:val="00463129"/>
    <w:rsid w:val="004647A0"/>
    <w:rsid w:val="004651BE"/>
    <w:rsid w:val="00466CAB"/>
    <w:rsid w:val="00467389"/>
    <w:rsid w:val="00470853"/>
    <w:rsid w:val="00471BAD"/>
    <w:rsid w:val="004724CA"/>
    <w:rsid w:val="00472628"/>
    <w:rsid w:val="00477677"/>
    <w:rsid w:val="00477784"/>
    <w:rsid w:val="00477C9B"/>
    <w:rsid w:val="00480BF7"/>
    <w:rsid w:val="00484B8D"/>
    <w:rsid w:val="00484E21"/>
    <w:rsid w:val="00485988"/>
    <w:rsid w:val="00490133"/>
    <w:rsid w:val="00490957"/>
    <w:rsid w:val="00491A83"/>
    <w:rsid w:val="004934D4"/>
    <w:rsid w:val="0049602F"/>
    <w:rsid w:val="0049628C"/>
    <w:rsid w:val="00496A98"/>
    <w:rsid w:val="004A065A"/>
    <w:rsid w:val="004A06A5"/>
    <w:rsid w:val="004A06E5"/>
    <w:rsid w:val="004A0AB8"/>
    <w:rsid w:val="004A2F9D"/>
    <w:rsid w:val="004A3122"/>
    <w:rsid w:val="004A3444"/>
    <w:rsid w:val="004A37D9"/>
    <w:rsid w:val="004A3D04"/>
    <w:rsid w:val="004A4D38"/>
    <w:rsid w:val="004A5A8D"/>
    <w:rsid w:val="004A680D"/>
    <w:rsid w:val="004A6CA9"/>
    <w:rsid w:val="004A7FD2"/>
    <w:rsid w:val="004A7FFA"/>
    <w:rsid w:val="004B0804"/>
    <w:rsid w:val="004B0C3F"/>
    <w:rsid w:val="004B1374"/>
    <w:rsid w:val="004B1A2C"/>
    <w:rsid w:val="004B2CA2"/>
    <w:rsid w:val="004B53A7"/>
    <w:rsid w:val="004B64A7"/>
    <w:rsid w:val="004B64CE"/>
    <w:rsid w:val="004B7F93"/>
    <w:rsid w:val="004C0AFE"/>
    <w:rsid w:val="004C0B36"/>
    <w:rsid w:val="004C0B57"/>
    <w:rsid w:val="004C3A1B"/>
    <w:rsid w:val="004C3E24"/>
    <w:rsid w:val="004C4CF3"/>
    <w:rsid w:val="004C50EC"/>
    <w:rsid w:val="004C53F7"/>
    <w:rsid w:val="004C5BD5"/>
    <w:rsid w:val="004C5D67"/>
    <w:rsid w:val="004C6A13"/>
    <w:rsid w:val="004C6CA6"/>
    <w:rsid w:val="004C7704"/>
    <w:rsid w:val="004D061B"/>
    <w:rsid w:val="004D1239"/>
    <w:rsid w:val="004D3C93"/>
    <w:rsid w:val="004D480D"/>
    <w:rsid w:val="004D5299"/>
    <w:rsid w:val="004D5918"/>
    <w:rsid w:val="004D6043"/>
    <w:rsid w:val="004D6EB4"/>
    <w:rsid w:val="004E0A9D"/>
    <w:rsid w:val="004E15AE"/>
    <w:rsid w:val="004E40F0"/>
    <w:rsid w:val="004E5980"/>
    <w:rsid w:val="004E75E5"/>
    <w:rsid w:val="004E768B"/>
    <w:rsid w:val="004F10D0"/>
    <w:rsid w:val="004F2338"/>
    <w:rsid w:val="004F25C9"/>
    <w:rsid w:val="004F5CFA"/>
    <w:rsid w:val="004F6073"/>
    <w:rsid w:val="004F6878"/>
    <w:rsid w:val="0050268D"/>
    <w:rsid w:val="005046D2"/>
    <w:rsid w:val="00506191"/>
    <w:rsid w:val="00506673"/>
    <w:rsid w:val="005073C8"/>
    <w:rsid w:val="00507AA9"/>
    <w:rsid w:val="00511407"/>
    <w:rsid w:val="00511739"/>
    <w:rsid w:val="0051330F"/>
    <w:rsid w:val="005134BC"/>
    <w:rsid w:val="00513787"/>
    <w:rsid w:val="005148A7"/>
    <w:rsid w:val="00515214"/>
    <w:rsid w:val="0051658F"/>
    <w:rsid w:val="005167FE"/>
    <w:rsid w:val="005217F3"/>
    <w:rsid w:val="00522796"/>
    <w:rsid w:val="005227A8"/>
    <w:rsid w:val="00522BB1"/>
    <w:rsid w:val="00522E14"/>
    <w:rsid w:val="00523250"/>
    <w:rsid w:val="00523640"/>
    <w:rsid w:val="00523780"/>
    <w:rsid w:val="00525187"/>
    <w:rsid w:val="0052544B"/>
    <w:rsid w:val="005263DC"/>
    <w:rsid w:val="005269C8"/>
    <w:rsid w:val="00526A28"/>
    <w:rsid w:val="00526A8C"/>
    <w:rsid w:val="005278B3"/>
    <w:rsid w:val="00527F05"/>
    <w:rsid w:val="00530688"/>
    <w:rsid w:val="005324EB"/>
    <w:rsid w:val="00532977"/>
    <w:rsid w:val="00533A60"/>
    <w:rsid w:val="0053598F"/>
    <w:rsid w:val="00540267"/>
    <w:rsid w:val="00540E53"/>
    <w:rsid w:val="00541741"/>
    <w:rsid w:val="00544280"/>
    <w:rsid w:val="0054433E"/>
    <w:rsid w:val="00544B20"/>
    <w:rsid w:val="00546448"/>
    <w:rsid w:val="00547784"/>
    <w:rsid w:val="0055128F"/>
    <w:rsid w:val="00551B61"/>
    <w:rsid w:val="005529BC"/>
    <w:rsid w:val="005544F9"/>
    <w:rsid w:val="00554F87"/>
    <w:rsid w:val="005551F6"/>
    <w:rsid w:val="00556190"/>
    <w:rsid w:val="00560A42"/>
    <w:rsid w:val="00560CA1"/>
    <w:rsid w:val="00561F50"/>
    <w:rsid w:val="00562555"/>
    <w:rsid w:val="00562677"/>
    <w:rsid w:val="005627A1"/>
    <w:rsid w:val="005628CA"/>
    <w:rsid w:val="00563722"/>
    <w:rsid w:val="00563C4B"/>
    <w:rsid w:val="005642E3"/>
    <w:rsid w:val="005714A2"/>
    <w:rsid w:val="00571818"/>
    <w:rsid w:val="0057214B"/>
    <w:rsid w:val="005724AC"/>
    <w:rsid w:val="005738F6"/>
    <w:rsid w:val="0057403F"/>
    <w:rsid w:val="00574269"/>
    <w:rsid w:val="0057491D"/>
    <w:rsid w:val="00575403"/>
    <w:rsid w:val="00576A7C"/>
    <w:rsid w:val="00576A8A"/>
    <w:rsid w:val="005802BD"/>
    <w:rsid w:val="005802C8"/>
    <w:rsid w:val="0058087E"/>
    <w:rsid w:val="00580C3D"/>
    <w:rsid w:val="00580FAE"/>
    <w:rsid w:val="00581521"/>
    <w:rsid w:val="00583183"/>
    <w:rsid w:val="005835AA"/>
    <w:rsid w:val="005843DB"/>
    <w:rsid w:val="0058511A"/>
    <w:rsid w:val="00585AFF"/>
    <w:rsid w:val="00587F53"/>
    <w:rsid w:val="005905A1"/>
    <w:rsid w:val="005913DF"/>
    <w:rsid w:val="0059143E"/>
    <w:rsid w:val="00592B87"/>
    <w:rsid w:val="00594D6D"/>
    <w:rsid w:val="005954D7"/>
    <w:rsid w:val="00595966"/>
    <w:rsid w:val="00596441"/>
    <w:rsid w:val="00596684"/>
    <w:rsid w:val="00597BFB"/>
    <w:rsid w:val="005A0F30"/>
    <w:rsid w:val="005A29E1"/>
    <w:rsid w:val="005A3343"/>
    <w:rsid w:val="005A3B1D"/>
    <w:rsid w:val="005A45C6"/>
    <w:rsid w:val="005A4E46"/>
    <w:rsid w:val="005A5238"/>
    <w:rsid w:val="005A5694"/>
    <w:rsid w:val="005A5D51"/>
    <w:rsid w:val="005A7679"/>
    <w:rsid w:val="005B061B"/>
    <w:rsid w:val="005B1275"/>
    <w:rsid w:val="005B275E"/>
    <w:rsid w:val="005B34E4"/>
    <w:rsid w:val="005B3D3F"/>
    <w:rsid w:val="005B3E9C"/>
    <w:rsid w:val="005B3F93"/>
    <w:rsid w:val="005B41DF"/>
    <w:rsid w:val="005B470A"/>
    <w:rsid w:val="005B5248"/>
    <w:rsid w:val="005B6F1E"/>
    <w:rsid w:val="005C168B"/>
    <w:rsid w:val="005C393A"/>
    <w:rsid w:val="005C52CB"/>
    <w:rsid w:val="005C58B3"/>
    <w:rsid w:val="005C655F"/>
    <w:rsid w:val="005C6687"/>
    <w:rsid w:val="005C77E3"/>
    <w:rsid w:val="005C7BA1"/>
    <w:rsid w:val="005C7CDD"/>
    <w:rsid w:val="005C7EBA"/>
    <w:rsid w:val="005D019E"/>
    <w:rsid w:val="005D118D"/>
    <w:rsid w:val="005D20E7"/>
    <w:rsid w:val="005D2466"/>
    <w:rsid w:val="005D3273"/>
    <w:rsid w:val="005D3657"/>
    <w:rsid w:val="005D39DD"/>
    <w:rsid w:val="005D3A6E"/>
    <w:rsid w:val="005D4105"/>
    <w:rsid w:val="005D51B0"/>
    <w:rsid w:val="005D6A3D"/>
    <w:rsid w:val="005D7D8D"/>
    <w:rsid w:val="005E06BA"/>
    <w:rsid w:val="005E0783"/>
    <w:rsid w:val="005E093C"/>
    <w:rsid w:val="005E11C6"/>
    <w:rsid w:val="005E1DBF"/>
    <w:rsid w:val="005E1F39"/>
    <w:rsid w:val="005E2041"/>
    <w:rsid w:val="005E2979"/>
    <w:rsid w:val="005E2B2D"/>
    <w:rsid w:val="005E5666"/>
    <w:rsid w:val="005E6315"/>
    <w:rsid w:val="005E7608"/>
    <w:rsid w:val="005E7C44"/>
    <w:rsid w:val="005F177E"/>
    <w:rsid w:val="005F19B0"/>
    <w:rsid w:val="005F1B07"/>
    <w:rsid w:val="005F1BC9"/>
    <w:rsid w:val="005F2855"/>
    <w:rsid w:val="005F2BD6"/>
    <w:rsid w:val="005F3209"/>
    <w:rsid w:val="005F55C0"/>
    <w:rsid w:val="005F587F"/>
    <w:rsid w:val="005F5FC8"/>
    <w:rsid w:val="005F746C"/>
    <w:rsid w:val="005F78B4"/>
    <w:rsid w:val="0060046B"/>
    <w:rsid w:val="006027AC"/>
    <w:rsid w:val="006037BE"/>
    <w:rsid w:val="00605B7E"/>
    <w:rsid w:val="006066E4"/>
    <w:rsid w:val="00606AF2"/>
    <w:rsid w:val="006104D4"/>
    <w:rsid w:val="00610776"/>
    <w:rsid w:val="0061260B"/>
    <w:rsid w:val="00613A87"/>
    <w:rsid w:val="006201E0"/>
    <w:rsid w:val="006202A5"/>
    <w:rsid w:val="00622EC1"/>
    <w:rsid w:val="00623DC8"/>
    <w:rsid w:val="006244CE"/>
    <w:rsid w:val="00624842"/>
    <w:rsid w:val="0062492E"/>
    <w:rsid w:val="00626E5C"/>
    <w:rsid w:val="006271F3"/>
    <w:rsid w:val="0063182C"/>
    <w:rsid w:val="00632C11"/>
    <w:rsid w:val="00632D43"/>
    <w:rsid w:val="0063313F"/>
    <w:rsid w:val="006334E9"/>
    <w:rsid w:val="0063364B"/>
    <w:rsid w:val="00633AB2"/>
    <w:rsid w:val="00633CC4"/>
    <w:rsid w:val="00635D93"/>
    <w:rsid w:val="00636F2B"/>
    <w:rsid w:val="00637B21"/>
    <w:rsid w:val="00637E12"/>
    <w:rsid w:val="006406FC"/>
    <w:rsid w:val="00640F0F"/>
    <w:rsid w:val="00641197"/>
    <w:rsid w:val="0064129B"/>
    <w:rsid w:val="00641CE0"/>
    <w:rsid w:val="00642141"/>
    <w:rsid w:val="00643325"/>
    <w:rsid w:val="00643790"/>
    <w:rsid w:val="00644640"/>
    <w:rsid w:val="006452BB"/>
    <w:rsid w:val="00646B39"/>
    <w:rsid w:val="006509E6"/>
    <w:rsid w:val="00654A01"/>
    <w:rsid w:val="0065533B"/>
    <w:rsid w:val="00655CBB"/>
    <w:rsid w:val="0065722E"/>
    <w:rsid w:val="00661A2B"/>
    <w:rsid w:val="0066322D"/>
    <w:rsid w:val="006638F7"/>
    <w:rsid w:val="00663BA1"/>
    <w:rsid w:val="00663F8F"/>
    <w:rsid w:val="006652E5"/>
    <w:rsid w:val="00665896"/>
    <w:rsid w:val="00665FDF"/>
    <w:rsid w:val="00666D2F"/>
    <w:rsid w:val="006671AF"/>
    <w:rsid w:val="00667517"/>
    <w:rsid w:val="006675B0"/>
    <w:rsid w:val="00670605"/>
    <w:rsid w:val="0067129D"/>
    <w:rsid w:val="00672E6B"/>
    <w:rsid w:val="0067374C"/>
    <w:rsid w:val="006742BA"/>
    <w:rsid w:val="00674CA0"/>
    <w:rsid w:val="00674DE7"/>
    <w:rsid w:val="00675DA3"/>
    <w:rsid w:val="006803B1"/>
    <w:rsid w:val="00680717"/>
    <w:rsid w:val="00680885"/>
    <w:rsid w:val="006814CD"/>
    <w:rsid w:val="00681738"/>
    <w:rsid w:val="006820D0"/>
    <w:rsid w:val="00684B54"/>
    <w:rsid w:val="0068550B"/>
    <w:rsid w:val="00685685"/>
    <w:rsid w:val="00686A81"/>
    <w:rsid w:val="00686EB8"/>
    <w:rsid w:val="00687406"/>
    <w:rsid w:val="00687932"/>
    <w:rsid w:val="006920F2"/>
    <w:rsid w:val="00692B35"/>
    <w:rsid w:val="00693558"/>
    <w:rsid w:val="00694A9E"/>
    <w:rsid w:val="00695083"/>
    <w:rsid w:val="00695B3A"/>
    <w:rsid w:val="00695D8C"/>
    <w:rsid w:val="00696A9A"/>
    <w:rsid w:val="006973AE"/>
    <w:rsid w:val="006A0887"/>
    <w:rsid w:val="006A20E4"/>
    <w:rsid w:val="006A27C2"/>
    <w:rsid w:val="006A2B51"/>
    <w:rsid w:val="006A3A2A"/>
    <w:rsid w:val="006A3E7C"/>
    <w:rsid w:val="006A4057"/>
    <w:rsid w:val="006A4F9B"/>
    <w:rsid w:val="006A504A"/>
    <w:rsid w:val="006A64EF"/>
    <w:rsid w:val="006A7459"/>
    <w:rsid w:val="006A74F2"/>
    <w:rsid w:val="006B005B"/>
    <w:rsid w:val="006B07F9"/>
    <w:rsid w:val="006B18C8"/>
    <w:rsid w:val="006B3DEF"/>
    <w:rsid w:val="006B6D6C"/>
    <w:rsid w:val="006B799B"/>
    <w:rsid w:val="006B7FBC"/>
    <w:rsid w:val="006C0188"/>
    <w:rsid w:val="006C0783"/>
    <w:rsid w:val="006C0CFB"/>
    <w:rsid w:val="006C1CCA"/>
    <w:rsid w:val="006C1D08"/>
    <w:rsid w:val="006C21BE"/>
    <w:rsid w:val="006C358E"/>
    <w:rsid w:val="006C53CA"/>
    <w:rsid w:val="006C67EE"/>
    <w:rsid w:val="006C6939"/>
    <w:rsid w:val="006C77D0"/>
    <w:rsid w:val="006C7B21"/>
    <w:rsid w:val="006C7E50"/>
    <w:rsid w:val="006C7F84"/>
    <w:rsid w:val="006D0032"/>
    <w:rsid w:val="006D02C5"/>
    <w:rsid w:val="006D0E06"/>
    <w:rsid w:val="006D2EA4"/>
    <w:rsid w:val="006D32F4"/>
    <w:rsid w:val="006D478F"/>
    <w:rsid w:val="006D76F6"/>
    <w:rsid w:val="006D77A3"/>
    <w:rsid w:val="006D7E3D"/>
    <w:rsid w:val="006D7FB7"/>
    <w:rsid w:val="006E112D"/>
    <w:rsid w:val="006E16E2"/>
    <w:rsid w:val="006E2B8D"/>
    <w:rsid w:val="006E36DD"/>
    <w:rsid w:val="006E3A2D"/>
    <w:rsid w:val="006E42FE"/>
    <w:rsid w:val="006E454E"/>
    <w:rsid w:val="006E473B"/>
    <w:rsid w:val="006E4D1B"/>
    <w:rsid w:val="006E6F98"/>
    <w:rsid w:val="006E7EF7"/>
    <w:rsid w:val="006F1D79"/>
    <w:rsid w:val="006F265F"/>
    <w:rsid w:val="006F40AE"/>
    <w:rsid w:val="006F6B48"/>
    <w:rsid w:val="00700FC8"/>
    <w:rsid w:val="00701057"/>
    <w:rsid w:val="007026BE"/>
    <w:rsid w:val="00702F01"/>
    <w:rsid w:val="0070302B"/>
    <w:rsid w:val="00703345"/>
    <w:rsid w:val="00703398"/>
    <w:rsid w:val="00705008"/>
    <w:rsid w:val="00706CDC"/>
    <w:rsid w:val="00707A00"/>
    <w:rsid w:val="00707E63"/>
    <w:rsid w:val="007118E6"/>
    <w:rsid w:val="0071223E"/>
    <w:rsid w:val="007128C3"/>
    <w:rsid w:val="00712CB9"/>
    <w:rsid w:val="00712FB4"/>
    <w:rsid w:val="007137F5"/>
    <w:rsid w:val="00713B85"/>
    <w:rsid w:val="007145FE"/>
    <w:rsid w:val="007148D7"/>
    <w:rsid w:val="00716F0B"/>
    <w:rsid w:val="00717339"/>
    <w:rsid w:val="00720522"/>
    <w:rsid w:val="00720C6B"/>
    <w:rsid w:val="00720DA5"/>
    <w:rsid w:val="00721FD1"/>
    <w:rsid w:val="007227D4"/>
    <w:rsid w:val="0072383A"/>
    <w:rsid w:val="0072405C"/>
    <w:rsid w:val="00726518"/>
    <w:rsid w:val="00726D3E"/>
    <w:rsid w:val="007279E3"/>
    <w:rsid w:val="00730379"/>
    <w:rsid w:val="00730FE2"/>
    <w:rsid w:val="007322D0"/>
    <w:rsid w:val="00736B7B"/>
    <w:rsid w:val="00737473"/>
    <w:rsid w:val="007376D0"/>
    <w:rsid w:val="00743ACF"/>
    <w:rsid w:val="0074411D"/>
    <w:rsid w:val="00744496"/>
    <w:rsid w:val="00744CE1"/>
    <w:rsid w:val="00747699"/>
    <w:rsid w:val="00750B42"/>
    <w:rsid w:val="007521C2"/>
    <w:rsid w:val="0075248B"/>
    <w:rsid w:val="007525E6"/>
    <w:rsid w:val="007553AD"/>
    <w:rsid w:val="00755933"/>
    <w:rsid w:val="00756050"/>
    <w:rsid w:val="00756573"/>
    <w:rsid w:val="00756FFB"/>
    <w:rsid w:val="00762920"/>
    <w:rsid w:val="00763479"/>
    <w:rsid w:val="00763612"/>
    <w:rsid w:val="00763D1E"/>
    <w:rsid w:val="00765A27"/>
    <w:rsid w:val="00765EC9"/>
    <w:rsid w:val="00766C1E"/>
    <w:rsid w:val="00767D17"/>
    <w:rsid w:val="007713B7"/>
    <w:rsid w:val="007714F8"/>
    <w:rsid w:val="007718B7"/>
    <w:rsid w:val="007720C6"/>
    <w:rsid w:val="007723F4"/>
    <w:rsid w:val="007726ED"/>
    <w:rsid w:val="0077382A"/>
    <w:rsid w:val="00774779"/>
    <w:rsid w:val="00775603"/>
    <w:rsid w:val="00775756"/>
    <w:rsid w:val="00775B0C"/>
    <w:rsid w:val="0077634E"/>
    <w:rsid w:val="00776638"/>
    <w:rsid w:val="0077663B"/>
    <w:rsid w:val="0077674E"/>
    <w:rsid w:val="00777A48"/>
    <w:rsid w:val="00780EB7"/>
    <w:rsid w:val="00783F50"/>
    <w:rsid w:val="0078403C"/>
    <w:rsid w:val="007861BF"/>
    <w:rsid w:val="00786374"/>
    <w:rsid w:val="007900BB"/>
    <w:rsid w:val="007902E7"/>
    <w:rsid w:val="00790D62"/>
    <w:rsid w:val="00791625"/>
    <w:rsid w:val="00791F81"/>
    <w:rsid w:val="00797596"/>
    <w:rsid w:val="007A07BD"/>
    <w:rsid w:val="007A0AB0"/>
    <w:rsid w:val="007A1FB5"/>
    <w:rsid w:val="007A2D3A"/>
    <w:rsid w:val="007A3220"/>
    <w:rsid w:val="007A360D"/>
    <w:rsid w:val="007A3BDE"/>
    <w:rsid w:val="007A55B6"/>
    <w:rsid w:val="007A6808"/>
    <w:rsid w:val="007B01DF"/>
    <w:rsid w:val="007B15F0"/>
    <w:rsid w:val="007B22D7"/>
    <w:rsid w:val="007B249E"/>
    <w:rsid w:val="007B270B"/>
    <w:rsid w:val="007B2B09"/>
    <w:rsid w:val="007B345F"/>
    <w:rsid w:val="007B3CF2"/>
    <w:rsid w:val="007B44F1"/>
    <w:rsid w:val="007B715F"/>
    <w:rsid w:val="007C1CBE"/>
    <w:rsid w:val="007C38B8"/>
    <w:rsid w:val="007C3E27"/>
    <w:rsid w:val="007C6392"/>
    <w:rsid w:val="007D1227"/>
    <w:rsid w:val="007D12BD"/>
    <w:rsid w:val="007D15FD"/>
    <w:rsid w:val="007D2E2C"/>
    <w:rsid w:val="007D3550"/>
    <w:rsid w:val="007D3A71"/>
    <w:rsid w:val="007D3B3D"/>
    <w:rsid w:val="007D4D2C"/>
    <w:rsid w:val="007D5730"/>
    <w:rsid w:val="007D6D0C"/>
    <w:rsid w:val="007D6D38"/>
    <w:rsid w:val="007E0DA5"/>
    <w:rsid w:val="007E1368"/>
    <w:rsid w:val="007E2D17"/>
    <w:rsid w:val="007E2EB9"/>
    <w:rsid w:val="007E3D15"/>
    <w:rsid w:val="007E42DC"/>
    <w:rsid w:val="007E4A39"/>
    <w:rsid w:val="007E5623"/>
    <w:rsid w:val="007E5655"/>
    <w:rsid w:val="007E5993"/>
    <w:rsid w:val="007E5A10"/>
    <w:rsid w:val="007E5E90"/>
    <w:rsid w:val="007E6680"/>
    <w:rsid w:val="007F07D3"/>
    <w:rsid w:val="007F07D4"/>
    <w:rsid w:val="007F1173"/>
    <w:rsid w:val="007F2591"/>
    <w:rsid w:val="007F383D"/>
    <w:rsid w:val="007F424C"/>
    <w:rsid w:val="007F6666"/>
    <w:rsid w:val="008031AD"/>
    <w:rsid w:val="008035D5"/>
    <w:rsid w:val="00803EEE"/>
    <w:rsid w:val="00806B5F"/>
    <w:rsid w:val="00812D68"/>
    <w:rsid w:val="00812D6C"/>
    <w:rsid w:val="008141AA"/>
    <w:rsid w:val="00814211"/>
    <w:rsid w:val="00814B33"/>
    <w:rsid w:val="00814F91"/>
    <w:rsid w:val="00816227"/>
    <w:rsid w:val="0081627D"/>
    <w:rsid w:val="0081630A"/>
    <w:rsid w:val="00817A0C"/>
    <w:rsid w:val="008202D1"/>
    <w:rsid w:val="00820B24"/>
    <w:rsid w:val="0082165E"/>
    <w:rsid w:val="00821E32"/>
    <w:rsid w:val="0082239A"/>
    <w:rsid w:val="00822476"/>
    <w:rsid w:val="00822525"/>
    <w:rsid w:val="00823BEF"/>
    <w:rsid w:val="00823C7B"/>
    <w:rsid w:val="00825B81"/>
    <w:rsid w:val="00825D32"/>
    <w:rsid w:val="00825EAF"/>
    <w:rsid w:val="008261CA"/>
    <w:rsid w:val="00827578"/>
    <w:rsid w:val="008300C9"/>
    <w:rsid w:val="00830A25"/>
    <w:rsid w:val="0083339C"/>
    <w:rsid w:val="008333C0"/>
    <w:rsid w:val="008333FD"/>
    <w:rsid w:val="00833415"/>
    <w:rsid w:val="00833634"/>
    <w:rsid w:val="00834EBD"/>
    <w:rsid w:val="00836B27"/>
    <w:rsid w:val="00836FE6"/>
    <w:rsid w:val="00841579"/>
    <w:rsid w:val="00842CA5"/>
    <w:rsid w:val="008437A9"/>
    <w:rsid w:val="00843BAF"/>
    <w:rsid w:val="00844C44"/>
    <w:rsid w:val="00845AAE"/>
    <w:rsid w:val="00845C8B"/>
    <w:rsid w:val="00845DEF"/>
    <w:rsid w:val="0084733E"/>
    <w:rsid w:val="00847D47"/>
    <w:rsid w:val="00851713"/>
    <w:rsid w:val="00851EFE"/>
    <w:rsid w:val="00853B21"/>
    <w:rsid w:val="00854218"/>
    <w:rsid w:val="008558E4"/>
    <w:rsid w:val="008561A8"/>
    <w:rsid w:val="008575AF"/>
    <w:rsid w:val="00857904"/>
    <w:rsid w:val="00860071"/>
    <w:rsid w:val="0086041D"/>
    <w:rsid w:val="0086047C"/>
    <w:rsid w:val="00861630"/>
    <w:rsid w:val="0086172D"/>
    <w:rsid w:val="008618BE"/>
    <w:rsid w:val="008619AB"/>
    <w:rsid w:val="00862124"/>
    <w:rsid w:val="00865F87"/>
    <w:rsid w:val="0086630B"/>
    <w:rsid w:val="0087065D"/>
    <w:rsid w:val="00871328"/>
    <w:rsid w:val="00871738"/>
    <w:rsid w:val="008735D3"/>
    <w:rsid w:val="00874C37"/>
    <w:rsid w:val="00875147"/>
    <w:rsid w:val="008753B9"/>
    <w:rsid w:val="0087636D"/>
    <w:rsid w:val="00876644"/>
    <w:rsid w:val="00876F61"/>
    <w:rsid w:val="008823B1"/>
    <w:rsid w:val="008828D5"/>
    <w:rsid w:val="008839C5"/>
    <w:rsid w:val="00884249"/>
    <w:rsid w:val="00884C18"/>
    <w:rsid w:val="008851AE"/>
    <w:rsid w:val="008865EE"/>
    <w:rsid w:val="0088662D"/>
    <w:rsid w:val="00886DFB"/>
    <w:rsid w:val="0088709D"/>
    <w:rsid w:val="008877B8"/>
    <w:rsid w:val="00887B46"/>
    <w:rsid w:val="008913D4"/>
    <w:rsid w:val="00891661"/>
    <w:rsid w:val="00892156"/>
    <w:rsid w:val="008932F8"/>
    <w:rsid w:val="008933FD"/>
    <w:rsid w:val="00894E63"/>
    <w:rsid w:val="00895744"/>
    <w:rsid w:val="00895DD5"/>
    <w:rsid w:val="00896824"/>
    <w:rsid w:val="00896A14"/>
    <w:rsid w:val="008A2031"/>
    <w:rsid w:val="008A370F"/>
    <w:rsid w:val="008A4FC7"/>
    <w:rsid w:val="008A7BEB"/>
    <w:rsid w:val="008B027E"/>
    <w:rsid w:val="008B1A6A"/>
    <w:rsid w:val="008B1C33"/>
    <w:rsid w:val="008B2906"/>
    <w:rsid w:val="008B2E21"/>
    <w:rsid w:val="008B50BB"/>
    <w:rsid w:val="008B54D2"/>
    <w:rsid w:val="008B626E"/>
    <w:rsid w:val="008B6B35"/>
    <w:rsid w:val="008B6C82"/>
    <w:rsid w:val="008B796D"/>
    <w:rsid w:val="008C1071"/>
    <w:rsid w:val="008C129D"/>
    <w:rsid w:val="008C1D25"/>
    <w:rsid w:val="008C31A7"/>
    <w:rsid w:val="008C37B7"/>
    <w:rsid w:val="008C5302"/>
    <w:rsid w:val="008C57D5"/>
    <w:rsid w:val="008C5A8C"/>
    <w:rsid w:val="008C655F"/>
    <w:rsid w:val="008D0745"/>
    <w:rsid w:val="008D28EA"/>
    <w:rsid w:val="008D2EF2"/>
    <w:rsid w:val="008D5A18"/>
    <w:rsid w:val="008D7129"/>
    <w:rsid w:val="008E05A2"/>
    <w:rsid w:val="008E05FC"/>
    <w:rsid w:val="008E067A"/>
    <w:rsid w:val="008E0D96"/>
    <w:rsid w:val="008E3170"/>
    <w:rsid w:val="008E4132"/>
    <w:rsid w:val="008E497D"/>
    <w:rsid w:val="008E4E22"/>
    <w:rsid w:val="008E57FC"/>
    <w:rsid w:val="008E735F"/>
    <w:rsid w:val="008F006B"/>
    <w:rsid w:val="008F1306"/>
    <w:rsid w:val="008F3415"/>
    <w:rsid w:val="008F34C1"/>
    <w:rsid w:val="008F6098"/>
    <w:rsid w:val="008F64C0"/>
    <w:rsid w:val="008F6FDD"/>
    <w:rsid w:val="00901583"/>
    <w:rsid w:val="00901E28"/>
    <w:rsid w:val="009038E1"/>
    <w:rsid w:val="00903C31"/>
    <w:rsid w:val="00904855"/>
    <w:rsid w:val="00904DB3"/>
    <w:rsid w:val="00904FF9"/>
    <w:rsid w:val="009056E1"/>
    <w:rsid w:val="00905B01"/>
    <w:rsid w:val="00905F24"/>
    <w:rsid w:val="009074B6"/>
    <w:rsid w:val="00910728"/>
    <w:rsid w:val="009136F3"/>
    <w:rsid w:val="0091403F"/>
    <w:rsid w:val="0091569B"/>
    <w:rsid w:val="00916A4C"/>
    <w:rsid w:val="00920617"/>
    <w:rsid w:val="009228B0"/>
    <w:rsid w:val="0092301A"/>
    <w:rsid w:val="00925A7C"/>
    <w:rsid w:val="00926AFE"/>
    <w:rsid w:val="00926CED"/>
    <w:rsid w:val="00926DE8"/>
    <w:rsid w:val="00931F57"/>
    <w:rsid w:val="00932197"/>
    <w:rsid w:val="00937E3D"/>
    <w:rsid w:val="00937FD1"/>
    <w:rsid w:val="0094225B"/>
    <w:rsid w:val="00942EA0"/>
    <w:rsid w:val="009437C4"/>
    <w:rsid w:val="00943D9F"/>
    <w:rsid w:val="009455B4"/>
    <w:rsid w:val="00945830"/>
    <w:rsid w:val="00945B3A"/>
    <w:rsid w:val="00950248"/>
    <w:rsid w:val="00950B60"/>
    <w:rsid w:val="009521B3"/>
    <w:rsid w:val="009529C8"/>
    <w:rsid w:val="009532BB"/>
    <w:rsid w:val="009533C1"/>
    <w:rsid w:val="00954311"/>
    <w:rsid w:val="0095576F"/>
    <w:rsid w:val="00955C84"/>
    <w:rsid w:val="0095605D"/>
    <w:rsid w:val="0095626B"/>
    <w:rsid w:val="00960D3E"/>
    <w:rsid w:val="00961C60"/>
    <w:rsid w:val="0096371F"/>
    <w:rsid w:val="00967975"/>
    <w:rsid w:val="00967D7C"/>
    <w:rsid w:val="009744B5"/>
    <w:rsid w:val="00975D7C"/>
    <w:rsid w:val="00976710"/>
    <w:rsid w:val="0097784C"/>
    <w:rsid w:val="00977939"/>
    <w:rsid w:val="0098267F"/>
    <w:rsid w:val="00982A30"/>
    <w:rsid w:val="009830B0"/>
    <w:rsid w:val="009846F5"/>
    <w:rsid w:val="00985583"/>
    <w:rsid w:val="00985761"/>
    <w:rsid w:val="00986BA0"/>
    <w:rsid w:val="0098700E"/>
    <w:rsid w:val="00987E42"/>
    <w:rsid w:val="00991257"/>
    <w:rsid w:val="009924DC"/>
    <w:rsid w:val="0099296A"/>
    <w:rsid w:val="00992C16"/>
    <w:rsid w:val="00994DE1"/>
    <w:rsid w:val="00994E6F"/>
    <w:rsid w:val="009956FE"/>
    <w:rsid w:val="00996003"/>
    <w:rsid w:val="009A10E0"/>
    <w:rsid w:val="009A17C0"/>
    <w:rsid w:val="009A1B1F"/>
    <w:rsid w:val="009A27D4"/>
    <w:rsid w:val="009A2CA0"/>
    <w:rsid w:val="009A2D20"/>
    <w:rsid w:val="009A2D39"/>
    <w:rsid w:val="009A52D6"/>
    <w:rsid w:val="009A5645"/>
    <w:rsid w:val="009A62FB"/>
    <w:rsid w:val="009A72F4"/>
    <w:rsid w:val="009B06E6"/>
    <w:rsid w:val="009B0F12"/>
    <w:rsid w:val="009B226E"/>
    <w:rsid w:val="009B2AB9"/>
    <w:rsid w:val="009B2ADC"/>
    <w:rsid w:val="009B2F58"/>
    <w:rsid w:val="009B3AF5"/>
    <w:rsid w:val="009B5318"/>
    <w:rsid w:val="009B59C3"/>
    <w:rsid w:val="009B63EB"/>
    <w:rsid w:val="009B6619"/>
    <w:rsid w:val="009B746C"/>
    <w:rsid w:val="009B776D"/>
    <w:rsid w:val="009C0321"/>
    <w:rsid w:val="009C0C90"/>
    <w:rsid w:val="009C27AE"/>
    <w:rsid w:val="009C4311"/>
    <w:rsid w:val="009C538B"/>
    <w:rsid w:val="009C5814"/>
    <w:rsid w:val="009C6F07"/>
    <w:rsid w:val="009C7237"/>
    <w:rsid w:val="009C78A5"/>
    <w:rsid w:val="009D0327"/>
    <w:rsid w:val="009D1776"/>
    <w:rsid w:val="009D2B5A"/>
    <w:rsid w:val="009D2C71"/>
    <w:rsid w:val="009D5366"/>
    <w:rsid w:val="009D64F0"/>
    <w:rsid w:val="009E00FC"/>
    <w:rsid w:val="009E1262"/>
    <w:rsid w:val="009E25F4"/>
    <w:rsid w:val="009E3FDA"/>
    <w:rsid w:val="009E54C0"/>
    <w:rsid w:val="009E6596"/>
    <w:rsid w:val="009E7889"/>
    <w:rsid w:val="009F0FC1"/>
    <w:rsid w:val="009F1F05"/>
    <w:rsid w:val="009F2150"/>
    <w:rsid w:val="009F236A"/>
    <w:rsid w:val="009F297A"/>
    <w:rsid w:val="009F2BB3"/>
    <w:rsid w:val="009F33D9"/>
    <w:rsid w:val="009F48BB"/>
    <w:rsid w:val="009F5BA5"/>
    <w:rsid w:val="009F5CCF"/>
    <w:rsid w:val="009F78B0"/>
    <w:rsid w:val="009F7A38"/>
    <w:rsid w:val="009F7D35"/>
    <w:rsid w:val="00A0150D"/>
    <w:rsid w:val="00A01694"/>
    <w:rsid w:val="00A01780"/>
    <w:rsid w:val="00A01DC3"/>
    <w:rsid w:val="00A03F2B"/>
    <w:rsid w:val="00A1211F"/>
    <w:rsid w:val="00A12E27"/>
    <w:rsid w:val="00A13436"/>
    <w:rsid w:val="00A13B4E"/>
    <w:rsid w:val="00A13C10"/>
    <w:rsid w:val="00A142D5"/>
    <w:rsid w:val="00A15860"/>
    <w:rsid w:val="00A17E44"/>
    <w:rsid w:val="00A2236B"/>
    <w:rsid w:val="00A22B15"/>
    <w:rsid w:val="00A22DD5"/>
    <w:rsid w:val="00A234E8"/>
    <w:rsid w:val="00A24BA5"/>
    <w:rsid w:val="00A24D58"/>
    <w:rsid w:val="00A24F43"/>
    <w:rsid w:val="00A25044"/>
    <w:rsid w:val="00A2598C"/>
    <w:rsid w:val="00A26566"/>
    <w:rsid w:val="00A26FEA"/>
    <w:rsid w:val="00A30696"/>
    <w:rsid w:val="00A30B9C"/>
    <w:rsid w:val="00A31C8E"/>
    <w:rsid w:val="00A34327"/>
    <w:rsid w:val="00A3435C"/>
    <w:rsid w:val="00A35BED"/>
    <w:rsid w:val="00A36E3D"/>
    <w:rsid w:val="00A40331"/>
    <w:rsid w:val="00A40708"/>
    <w:rsid w:val="00A41F35"/>
    <w:rsid w:val="00A42D70"/>
    <w:rsid w:val="00A43BFB"/>
    <w:rsid w:val="00A450F3"/>
    <w:rsid w:val="00A45A6B"/>
    <w:rsid w:val="00A46600"/>
    <w:rsid w:val="00A5090B"/>
    <w:rsid w:val="00A52428"/>
    <w:rsid w:val="00A524DB"/>
    <w:rsid w:val="00A54D2F"/>
    <w:rsid w:val="00A54E2F"/>
    <w:rsid w:val="00A55183"/>
    <w:rsid w:val="00A556CB"/>
    <w:rsid w:val="00A55FA3"/>
    <w:rsid w:val="00A56ACB"/>
    <w:rsid w:val="00A60CCA"/>
    <w:rsid w:val="00A60D95"/>
    <w:rsid w:val="00A61200"/>
    <w:rsid w:val="00A62E37"/>
    <w:rsid w:val="00A64A67"/>
    <w:rsid w:val="00A64E88"/>
    <w:rsid w:val="00A67E40"/>
    <w:rsid w:val="00A716BE"/>
    <w:rsid w:val="00A719C3"/>
    <w:rsid w:val="00A7393C"/>
    <w:rsid w:val="00A75540"/>
    <w:rsid w:val="00A7619B"/>
    <w:rsid w:val="00A76BCE"/>
    <w:rsid w:val="00A76E87"/>
    <w:rsid w:val="00A770CF"/>
    <w:rsid w:val="00A7767A"/>
    <w:rsid w:val="00A80DA0"/>
    <w:rsid w:val="00A81673"/>
    <w:rsid w:val="00A82E84"/>
    <w:rsid w:val="00A84440"/>
    <w:rsid w:val="00A853E6"/>
    <w:rsid w:val="00A857B0"/>
    <w:rsid w:val="00A86663"/>
    <w:rsid w:val="00A87307"/>
    <w:rsid w:val="00A87567"/>
    <w:rsid w:val="00A87EF8"/>
    <w:rsid w:val="00A90BBC"/>
    <w:rsid w:val="00A912E7"/>
    <w:rsid w:val="00A92353"/>
    <w:rsid w:val="00A930EB"/>
    <w:rsid w:val="00A938F7"/>
    <w:rsid w:val="00A941DC"/>
    <w:rsid w:val="00A943F3"/>
    <w:rsid w:val="00A973AE"/>
    <w:rsid w:val="00A97E0F"/>
    <w:rsid w:val="00A97F05"/>
    <w:rsid w:val="00AA2DF2"/>
    <w:rsid w:val="00AA447B"/>
    <w:rsid w:val="00AA48D2"/>
    <w:rsid w:val="00AA515A"/>
    <w:rsid w:val="00AA6FF4"/>
    <w:rsid w:val="00AA7DD8"/>
    <w:rsid w:val="00AB0B6C"/>
    <w:rsid w:val="00AB16ED"/>
    <w:rsid w:val="00AB28FD"/>
    <w:rsid w:val="00AB2C6F"/>
    <w:rsid w:val="00AB3153"/>
    <w:rsid w:val="00AB3D94"/>
    <w:rsid w:val="00AB3F5D"/>
    <w:rsid w:val="00AB4242"/>
    <w:rsid w:val="00AB4266"/>
    <w:rsid w:val="00AB5697"/>
    <w:rsid w:val="00AB6988"/>
    <w:rsid w:val="00AC08F9"/>
    <w:rsid w:val="00AC0A76"/>
    <w:rsid w:val="00AC3158"/>
    <w:rsid w:val="00AC47CB"/>
    <w:rsid w:val="00AC66F9"/>
    <w:rsid w:val="00AC6F5D"/>
    <w:rsid w:val="00AC7F19"/>
    <w:rsid w:val="00AD0567"/>
    <w:rsid w:val="00AD30E1"/>
    <w:rsid w:val="00AD3ECD"/>
    <w:rsid w:val="00AD66ED"/>
    <w:rsid w:val="00AD7F9A"/>
    <w:rsid w:val="00AE3DFA"/>
    <w:rsid w:val="00AE46EA"/>
    <w:rsid w:val="00AE4858"/>
    <w:rsid w:val="00AE4AF5"/>
    <w:rsid w:val="00AE4F61"/>
    <w:rsid w:val="00AE5184"/>
    <w:rsid w:val="00AF14E1"/>
    <w:rsid w:val="00AF1889"/>
    <w:rsid w:val="00AF2602"/>
    <w:rsid w:val="00AF26AA"/>
    <w:rsid w:val="00AF3F15"/>
    <w:rsid w:val="00AF41CF"/>
    <w:rsid w:val="00AF4C79"/>
    <w:rsid w:val="00AF4CA6"/>
    <w:rsid w:val="00AF50F7"/>
    <w:rsid w:val="00AF7917"/>
    <w:rsid w:val="00AF7EC8"/>
    <w:rsid w:val="00AF7FFD"/>
    <w:rsid w:val="00B00152"/>
    <w:rsid w:val="00B00635"/>
    <w:rsid w:val="00B02505"/>
    <w:rsid w:val="00B03EAE"/>
    <w:rsid w:val="00B058FF"/>
    <w:rsid w:val="00B0591F"/>
    <w:rsid w:val="00B05F8E"/>
    <w:rsid w:val="00B06815"/>
    <w:rsid w:val="00B07034"/>
    <w:rsid w:val="00B07EC4"/>
    <w:rsid w:val="00B1056F"/>
    <w:rsid w:val="00B131DA"/>
    <w:rsid w:val="00B1335E"/>
    <w:rsid w:val="00B1494B"/>
    <w:rsid w:val="00B14FB8"/>
    <w:rsid w:val="00B14FE8"/>
    <w:rsid w:val="00B152DE"/>
    <w:rsid w:val="00B210F7"/>
    <w:rsid w:val="00B21D27"/>
    <w:rsid w:val="00B22A9A"/>
    <w:rsid w:val="00B231D7"/>
    <w:rsid w:val="00B2384A"/>
    <w:rsid w:val="00B23A5E"/>
    <w:rsid w:val="00B23C9D"/>
    <w:rsid w:val="00B23EDE"/>
    <w:rsid w:val="00B2457B"/>
    <w:rsid w:val="00B25CAA"/>
    <w:rsid w:val="00B264D3"/>
    <w:rsid w:val="00B26A5E"/>
    <w:rsid w:val="00B27648"/>
    <w:rsid w:val="00B27654"/>
    <w:rsid w:val="00B3048D"/>
    <w:rsid w:val="00B30627"/>
    <w:rsid w:val="00B30A60"/>
    <w:rsid w:val="00B31205"/>
    <w:rsid w:val="00B3131E"/>
    <w:rsid w:val="00B33278"/>
    <w:rsid w:val="00B3357A"/>
    <w:rsid w:val="00B3433D"/>
    <w:rsid w:val="00B3544B"/>
    <w:rsid w:val="00B3659E"/>
    <w:rsid w:val="00B40E8F"/>
    <w:rsid w:val="00B41802"/>
    <w:rsid w:val="00B42273"/>
    <w:rsid w:val="00B4440A"/>
    <w:rsid w:val="00B4453A"/>
    <w:rsid w:val="00B44BC2"/>
    <w:rsid w:val="00B45DE7"/>
    <w:rsid w:val="00B469AE"/>
    <w:rsid w:val="00B50241"/>
    <w:rsid w:val="00B51466"/>
    <w:rsid w:val="00B51B62"/>
    <w:rsid w:val="00B53E45"/>
    <w:rsid w:val="00B547FF"/>
    <w:rsid w:val="00B54F58"/>
    <w:rsid w:val="00B552EB"/>
    <w:rsid w:val="00B55DDF"/>
    <w:rsid w:val="00B55EC3"/>
    <w:rsid w:val="00B57AD9"/>
    <w:rsid w:val="00B60381"/>
    <w:rsid w:val="00B61737"/>
    <w:rsid w:val="00B62F7E"/>
    <w:rsid w:val="00B65944"/>
    <w:rsid w:val="00B66025"/>
    <w:rsid w:val="00B67147"/>
    <w:rsid w:val="00B674EE"/>
    <w:rsid w:val="00B72C3C"/>
    <w:rsid w:val="00B72F4E"/>
    <w:rsid w:val="00B73B3C"/>
    <w:rsid w:val="00B74966"/>
    <w:rsid w:val="00B75353"/>
    <w:rsid w:val="00B75406"/>
    <w:rsid w:val="00B7690B"/>
    <w:rsid w:val="00B76E1A"/>
    <w:rsid w:val="00B77AB1"/>
    <w:rsid w:val="00B77D54"/>
    <w:rsid w:val="00B77EB8"/>
    <w:rsid w:val="00B80E5B"/>
    <w:rsid w:val="00B813D2"/>
    <w:rsid w:val="00B81C5A"/>
    <w:rsid w:val="00B81E7A"/>
    <w:rsid w:val="00B82FB8"/>
    <w:rsid w:val="00B83FEE"/>
    <w:rsid w:val="00B8426C"/>
    <w:rsid w:val="00B855D3"/>
    <w:rsid w:val="00B85754"/>
    <w:rsid w:val="00B8591A"/>
    <w:rsid w:val="00B86E85"/>
    <w:rsid w:val="00B918CD"/>
    <w:rsid w:val="00B91FD6"/>
    <w:rsid w:val="00B9241A"/>
    <w:rsid w:val="00B92802"/>
    <w:rsid w:val="00B92A69"/>
    <w:rsid w:val="00B93401"/>
    <w:rsid w:val="00B95BEB"/>
    <w:rsid w:val="00B9695B"/>
    <w:rsid w:val="00B970E2"/>
    <w:rsid w:val="00BA0828"/>
    <w:rsid w:val="00BA0AB4"/>
    <w:rsid w:val="00BA1F43"/>
    <w:rsid w:val="00BA4906"/>
    <w:rsid w:val="00BA5679"/>
    <w:rsid w:val="00BA63CD"/>
    <w:rsid w:val="00BA6864"/>
    <w:rsid w:val="00BA694E"/>
    <w:rsid w:val="00BA72A1"/>
    <w:rsid w:val="00BA7AAD"/>
    <w:rsid w:val="00BA7F93"/>
    <w:rsid w:val="00BB019C"/>
    <w:rsid w:val="00BB0BBA"/>
    <w:rsid w:val="00BB2B2C"/>
    <w:rsid w:val="00BB3867"/>
    <w:rsid w:val="00BB3F9C"/>
    <w:rsid w:val="00BB3FB7"/>
    <w:rsid w:val="00BB4C99"/>
    <w:rsid w:val="00BB58F8"/>
    <w:rsid w:val="00BB5B5F"/>
    <w:rsid w:val="00BB5F4B"/>
    <w:rsid w:val="00BB74D6"/>
    <w:rsid w:val="00BC0996"/>
    <w:rsid w:val="00BC1177"/>
    <w:rsid w:val="00BC260A"/>
    <w:rsid w:val="00BC3323"/>
    <w:rsid w:val="00BC40EA"/>
    <w:rsid w:val="00BC4961"/>
    <w:rsid w:val="00BC69F0"/>
    <w:rsid w:val="00BC796F"/>
    <w:rsid w:val="00BD0C1C"/>
    <w:rsid w:val="00BD0C99"/>
    <w:rsid w:val="00BD4150"/>
    <w:rsid w:val="00BD43AF"/>
    <w:rsid w:val="00BD7FF8"/>
    <w:rsid w:val="00BE0FE5"/>
    <w:rsid w:val="00BE2522"/>
    <w:rsid w:val="00BE2FBF"/>
    <w:rsid w:val="00BE32F0"/>
    <w:rsid w:val="00BE3B79"/>
    <w:rsid w:val="00BE3EE8"/>
    <w:rsid w:val="00BE4084"/>
    <w:rsid w:val="00BE51B1"/>
    <w:rsid w:val="00BE7094"/>
    <w:rsid w:val="00BE722B"/>
    <w:rsid w:val="00BE749E"/>
    <w:rsid w:val="00BF10EE"/>
    <w:rsid w:val="00BF218D"/>
    <w:rsid w:val="00BF2C75"/>
    <w:rsid w:val="00BF4FFD"/>
    <w:rsid w:val="00BF529E"/>
    <w:rsid w:val="00C00305"/>
    <w:rsid w:val="00C0095A"/>
    <w:rsid w:val="00C0104C"/>
    <w:rsid w:val="00C01972"/>
    <w:rsid w:val="00C025B4"/>
    <w:rsid w:val="00C02975"/>
    <w:rsid w:val="00C0406E"/>
    <w:rsid w:val="00C0480C"/>
    <w:rsid w:val="00C04B13"/>
    <w:rsid w:val="00C052E9"/>
    <w:rsid w:val="00C05ACA"/>
    <w:rsid w:val="00C067F9"/>
    <w:rsid w:val="00C12ED7"/>
    <w:rsid w:val="00C13C34"/>
    <w:rsid w:val="00C13FEA"/>
    <w:rsid w:val="00C14990"/>
    <w:rsid w:val="00C156DC"/>
    <w:rsid w:val="00C1618A"/>
    <w:rsid w:val="00C1728E"/>
    <w:rsid w:val="00C22DA2"/>
    <w:rsid w:val="00C23736"/>
    <w:rsid w:val="00C2669C"/>
    <w:rsid w:val="00C26BC5"/>
    <w:rsid w:val="00C27D16"/>
    <w:rsid w:val="00C3037D"/>
    <w:rsid w:val="00C32542"/>
    <w:rsid w:val="00C33D9C"/>
    <w:rsid w:val="00C35058"/>
    <w:rsid w:val="00C351BB"/>
    <w:rsid w:val="00C3632D"/>
    <w:rsid w:val="00C36365"/>
    <w:rsid w:val="00C372FB"/>
    <w:rsid w:val="00C405B9"/>
    <w:rsid w:val="00C41339"/>
    <w:rsid w:val="00C41E4C"/>
    <w:rsid w:val="00C42A6A"/>
    <w:rsid w:val="00C45013"/>
    <w:rsid w:val="00C46429"/>
    <w:rsid w:val="00C46BA8"/>
    <w:rsid w:val="00C47A8B"/>
    <w:rsid w:val="00C5175D"/>
    <w:rsid w:val="00C536E9"/>
    <w:rsid w:val="00C556A0"/>
    <w:rsid w:val="00C55773"/>
    <w:rsid w:val="00C56127"/>
    <w:rsid w:val="00C567DE"/>
    <w:rsid w:val="00C56E77"/>
    <w:rsid w:val="00C60517"/>
    <w:rsid w:val="00C615E7"/>
    <w:rsid w:val="00C61C0B"/>
    <w:rsid w:val="00C61E8A"/>
    <w:rsid w:val="00C628DB"/>
    <w:rsid w:val="00C62E92"/>
    <w:rsid w:val="00C63417"/>
    <w:rsid w:val="00C6355B"/>
    <w:rsid w:val="00C63CF8"/>
    <w:rsid w:val="00C64F8A"/>
    <w:rsid w:val="00C654DF"/>
    <w:rsid w:val="00C65E27"/>
    <w:rsid w:val="00C65F1D"/>
    <w:rsid w:val="00C67A31"/>
    <w:rsid w:val="00C70677"/>
    <w:rsid w:val="00C709B6"/>
    <w:rsid w:val="00C709FA"/>
    <w:rsid w:val="00C73BC5"/>
    <w:rsid w:val="00C752EE"/>
    <w:rsid w:val="00C756DB"/>
    <w:rsid w:val="00C76011"/>
    <w:rsid w:val="00C76559"/>
    <w:rsid w:val="00C76E8F"/>
    <w:rsid w:val="00C77ED2"/>
    <w:rsid w:val="00C81BB0"/>
    <w:rsid w:val="00C81C2C"/>
    <w:rsid w:val="00C82154"/>
    <w:rsid w:val="00C82964"/>
    <w:rsid w:val="00C8388B"/>
    <w:rsid w:val="00C84726"/>
    <w:rsid w:val="00C84979"/>
    <w:rsid w:val="00C8648A"/>
    <w:rsid w:val="00C8650D"/>
    <w:rsid w:val="00C91170"/>
    <w:rsid w:val="00C912F0"/>
    <w:rsid w:val="00C931EF"/>
    <w:rsid w:val="00C97187"/>
    <w:rsid w:val="00CA27A5"/>
    <w:rsid w:val="00CA27EE"/>
    <w:rsid w:val="00CA2FA7"/>
    <w:rsid w:val="00CA3BC2"/>
    <w:rsid w:val="00CA40A6"/>
    <w:rsid w:val="00CA4C27"/>
    <w:rsid w:val="00CA5146"/>
    <w:rsid w:val="00CA6386"/>
    <w:rsid w:val="00CB1BF5"/>
    <w:rsid w:val="00CB1F84"/>
    <w:rsid w:val="00CB2275"/>
    <w:rsid w:val="00CB3EEE"/>
    <w:rsid w:val="00CB6C01"/>
    <w:rsid w:val="00CB710F"/>
    <w:rsid w:val="00CB7AE5"/>
    <w:rsid w:val="00CC02AD"/>
    <w:rsid w:val="00CC0593"/>
    <w:rsid w:val="00CC1615"/>
    <w:rsid w:val="00CC514E"/>
    <w:rsid w:val="00CC6117"/>
    <w:rsid w:val="00CD012C"/>
    <w:rsid w:val="00CD105E"/>
    <w:rsid w:val="00CD1711"/>
    <w:rsid w:val="00CD2D1B"/>
    <w:rsid w:val="00CD5899"/>
    <w:rsid w:val="00CD6292"/>
    <w:rsid w:val="00CD6630"/>
    <w:rsid w:val="00CD79D8"/>
    <w:rsid w:val="00CE02C0"/>
    <w:rsid w:val="00CE15DF"/>
    <w:rsid w:val="00CE3D5E"/>
    <w:rsid w:val="00CE4761"/>
    <w:rsid w:val="00CE54BD"/>
    <w:rsid w:val="00CE67B0"/>
    <w:rsid w:val="00CE69EC"/>
    <w:rsid w:val="00CE7553"/>
    <w:rsid w:val="00CE7D77"/>
    <w:rsid w:val="00CF060E"/>
    <w:rsid w:val="00CF0CD4"/>
    <w:rsid w:val="00CF2FCE"/>
    <w:rsid w:val="00CF3586"/>
    <w:rsid w:val="00CF3836"/>
    <w:rsid w:val="00CF3E8C"/>
    <w:rsid w:val="00CF4218"/>
    <w:rsid w:val="00CF4967"/>
    <w:rsid w:val="00CF4B05"/>
    <w:rsid w:val="00CF6D25"/>
    <w:rsid w:val="00CF73C6"/>
    <w:rsid w:val="00D00310"/>
    <w:rsid w:val="00D0095B"/>
    <w:rsid w:val="00D019B0"/>
    <w:rsid w:val="00D02784"/>
    <w:rsid w:val="00D02F55"/>
    <w:rsid w:val="00D04C83"/>
    <w:rsid w:val="00D05DC1"/>
    <w:rsid w:val="00D06066"/>
    <w:rsid w:val="00D07CEC"/>
    <w:rsid w:val="00D10638"/>
    <w:rsid w:val="00D11C67"/>
    <w:rsid w:val="00D1287E"/>
    <w:rsid w:val="00D128F8"/>
    <w:rsid w:val="00D12F9F"/>
    <w:rsid w:val="00D131DA"/>
    <w:rsid w:val="00D13D15"/>
    <w:rsid w:val="00D13FF2"/>
    <w:rsid w:val="00D1479A"/>
    <w:rsid w:val="00D15089"/>
    <w:rsid w:val="00D17AB5"/>
    <w:rsid w:val="00D17D4F"/>
    <w:rsid w:val="00D216F0"/>
    <w:rsid w:val="00D21D3A"/>
    <w:rsid w:val="00D23F8B"/>
    <w:rsid w:val="00D243DC"/>
    <w:rsid w:val="00D2454B"/>
    <w:rsid w:val="00D25997"/>
    <w:rsid w:val="00D27C3F"/>
    <w:rsid w:val="00D312BF"/>
    <w:rsid w:val="00D324A8"/>
    <w:rsid w:val="00D32D7C"/>
    <w:rsid w:val="00D32DCA"/>
    <w:rsid w:val="00D3322D"/>
    <w:rsid w:val="00D33ADD"/>
    <w:rsid w:val="00D33E10"/>
    <w:rsid w:val="00D361B2"/>
    <w:rsid w:val="00D36600"/>
    <w:rsid w:val="00D36AE0"/>
    <w:rsid w:val="00D37062"/>
    <w:rsid w:val="00D3764E"/>
    <w:rsid w:val="00D428CA"/>
    <w:rsid w:val="00D432DD"/>
    <w:rsid w:val="00D43AFC"/>
    <w:rsid w:val="00D43CF8"/>
    <w:rsid w:val="00D452C7"/>
    <w:rsid w:val="00D4585E"/>
    <w:rsid w:val="00D45AC7"/>
    <w:rsid w:val="00D462F1"/>
    <w:rsid w:val="00D465E5"/>
    <w:rsid w:val="00D47B3C"/>
    <w:rsid w:val="00D516DF"/>
    <w:rsid w:val="00D5199D"/>
    <w:rsid w:val="00D527D3"/>
    <w:rsid w:val="00D52EC8"/>
    <w:rsid w:val="00D53138"/>
    <w:rsid w:val="00D5332B"/>
    <w:rsid w:val="00D543B5"/>
    <w:rsid w:val="00D54F8D"/>
    <w:rsid w:val="00D55800"/>
    <w:rsid w:val="00D56AE8"/>
    <w:rsid w:val="00D57200"/>
    <w:rsid w:val="00D57DDE"/>
    <w:rsid w:val="00D61B9F"/>
    <w:rsid w:val="00D623F9"/>
    <w:rsid w:val="00D6342C"/>
    <w:rsid w:val="00D63A4C"/>
    <w:rsid w:val="00D640A7"/>
    <w:rsid w:val="00D643D7"/>
    <w:rsid w:val="00D64E6A"/>
    <w:rsid w:val="00D665E8"/>
    <w:rsid w:val="00D67554"/>
    <w:rsid w:val="00D67982"/>
    <w:rsid w:val="00D7104F"/>
    <w:rsid w:val="00D71641"/>
    <w:rsid w:val="00D71D0E"/>
    <w:rsid w:val="00D72134"/>
    <w:rsid w:val="00D7238D"/>
    <w:rsid w:val="00D72503"/>
    <w:rsid w:val="00D73464"/>
    <w:rsid w:val="00D736E3"/>
    <w:rsid w:val="00D7461E"/>
    <w:rsid w:val="00D74EB7"/>
    <w:rsid w:val="00D75EFC"/>
    <w:rsid w:val="00D76151"/>
    <w:rsid w:val="00D77C29"/>
    <w:rsid w:val="00D77DF5"/>
    <w:rsid w:val="00D81414"/>
    <w:rsid w:val="00D817F1"/>
    <w:rsid w:val="00D84DA7"/>
    <w:rsid w:val="00D855FE"/>
    <w:rsid w:val="00D85B9C"/>
    <w:rsid w:val="00D85CC8"/>
    <w:rsid w:val="00D86909"/>
    <w:rsid w:val="00D8728B"/>
    <w:rsid w:val="00D90A5A"/>
    <w:rsid w:val="00D944CF"/>
    <w:rsid w:val="00D94958"/>
    <w:rsid w:val="00D94CF9"/>
    <w:rsid w:val="00D950F5"/>
    <w:rsid w:val="00D95ED9"/>
    <w:rsid w:val="00D96AEF"/>
    <w:rsid w:val="00D96C43"/>
    <w:rsid w:val="00DA10A2"/>
    <w:rsid w:val="00DA1ADB"/>
    <w:rsid w:val="00DA34DE"/>
    <w:rsid w:val="00DA35E5"/>
    <w:rsid w:val="00DA3950"/>
    <w:rsid w:val="00DA3EBD"/>
    <w:rsid w:val="00DA3FF3"/>
    <w:rsid w:val="00DA572E"/>
    <w:rsid w:val="00DA5EB0"/>
    <w:rsid w:val="00DA5FC8"/>
    <w:rsid w:val="00DA6196"/>
    <w:rsid w:val="00DA7D57"/>
    <w:rsid w:val="00DB0334"/>
    <w:rsid w:val="00DB1A9A"/>
    <w:rsid w:val="00DB1B8B"/>
    <w:rsid w:val="00DB3A26"/>
    <w:rsid w:val="00DB539C"/>
    <w:rsid w:val="00DB6B01"/>
    <w:rsid w:val="00DB6EB2"/>
    <w:rsid w:val="00DB6FB2"/>
    <w:rsid w:val="00DB7293"/>
    <w:rsid w:val="00DB7BA9"/>
    <w:rsid w:val="00DC0F93"/>
    <w:rsid w:val="00DC19C3"/>
    <w:rsid w:val="00DC2B25"/>
    <w:rsid w:val="00DC5C6F"/>
    <w:rsid w:val="00DC6658"/>
    <w:rsid w:val="00DC7A56"/>
    <w:rsid w:val="00DC7A87"/>
    <w:rsid w:val="00DD05E2"/>
    <w:rsid w:val="00DD13CD"/>
    <w:rsid w:val="00DD1616"/>
    <w:rsid w:val="00DD19A1"/>
    <w:rsid w:val="00DD3A6C"/>
    <w:rsid w:val="00DD5A26"/>
    <w:rsid w:val="00DD5E86"/>
    <w:rsid w:val="00DE0533"/>
    <w:rsid w:val="00DE1914"/>
    <w:rsid w:val="00DE306D"/>
    <w:rsid w:val="00DE385F"/>
    <w:rsid w:val="00DE5055"/>
    <w:rsid w:val="00DF2368"/>
    <w:rsid w:val="00DF2FB3"/>
    <w:rsid w:val="00DF419D"/>
    <w:rsid w:val="00DF5964"/>
    <w:rsid w:val="00DF6782"/>
    <w:rsid w:val="00DF70A9"/>
    <w:rsid w:val="00E00717"/>
    <w:rsid w:val="00E00B15"/>
    <w:rsid w:val="00E01E5C"/>
    <w:rsid w:val="00E02162"/>
    <w:rsid w:val="00E029A0"/>
    <w:rsid w:val="00E040B3"/>
    <w:rsid w:val="00E04164"/>
    <w:rsid w:val="00E04CDC"/>
    <w:rsid w:val="00E04E25"/>
    <w:rsid w:val="00E05CCA"/>
    <w:rsid w:val="00E06179"/>
    <w:rsid w:val="00E067F0"/>
    <w:rsid w:val="00E07301"/>
    <w:rsid w:val="00E07465"/>
    <w:rsid w:val="00E07FB4"/>
    <w:rsid w:val="00E109EE"/>
    <w:rsid w:val="00E1165E"/>
    <w:rsid w:val="00E12602"/>
    <w:rsid w:val="00E12D3F"/>
    <w:rsid w:val="00E140A0"/>
    <w:rsid w:val="00E14F27"/>
    <w:rsid w:val="00E1514A"/>
    <w:rsid w:val="00E21436"/>
    <w:rsid w:val="00E22CC6"/>
    <w:rsid w:val="00E2356B"/>
    <w:rsid w:val="00E24018"/>
    <w:rsid w:val="00E2409C"/>
    <w:rsid w:val="00E249C3"/>
    <w:rsid w:val="00E24F79"/>
    <w:rsid w:val="00E26542"/>
    <w:rsid w:val="00E27796"/>
    <w:rsid w:val="00E3049C"/>
    <w:rsid w:val="00E30B8E"/>
    <w:rsid w:val="00E3161F"/>
    <w:rsid w:val="00E36CAB"/>
    <w:rsid w:val="00E37071"/>
    <w:rsid w:val="00E4082B"/>
    <w:rsid w:val="00E4280B"/>
    <w:rsid w:val="00E4293F"/>
    <w:rsid w:val="00E43597"/>
    <w:rsid w:val="00E45F40"/>
    <w:rsid w:val="00E46B68"/>
    <w:rsid w:val="00E54F4E"/>
    <w:rsid w:val="00E551A3"/>
    <w:rsid w:val="00E55FC5"/>
    <w:rsid w:val="00E565B1"/>
    <w:rsid w:val="00E57392"/>
    <w:rsid w:val="00E6095E"/>
    <w:rsid w:val="00E61750"/>
    <w:rsid w:val="00E61DDA"/>
    <w:rsid w:val="00E62E36"/>
    <w:rsid w:val="00E6362E"/>
    <w:rsid w:val="00E64DC7"/>
    <w:rsid w:val="00E654CF"/>
    <w:rsid w:val="00E65CA8"/>
    <w:rsid w:val="00E663D1"/>
    <w:rsid w:val="00E666FF"/>
    <w:rsid w:val="00E66910"/>
    <w:rsid w:val="00E706C3"/>
    <w:rsid w:val="00E70FD4"/>
    <w:rsid w:val="00E727BA"/>
    <w:rsid w:val="00E779BC"/>
    <w:rsid w:val="00E77A92"/>
    <w:rsid w:val="00E80F96"/>
    <w:rsid w:val="00E81DEB"/>
    <w:rsid w:val="00E82566"/>
    <w:rsid w:val="00E8330F"/>
    <w:rsid w:val="00E8382B"/>
    <w:rsid w:val="00E85AE2"/>
    <w:rsid w:val="00E8607F"/>
    <w:rsid w:val="00E92349"/>
    <w:rsid w:val="00E92415"/>
    <w:rsid w:val="00E92D96"/>
    <w:rsid w:val="00E931E0"/>
    <w:rsid w:val="00E9744C"/>
    <w:rsid w:val="00EA33E6"/>
    <w:rsid w:val="00EA463D"/>
    <w:rsid w:val="00EA48C3"/>
    <w:rsid w:val="00EA5067"/>
    <w:rsid w:val="00EA5FC3"/>
    <w:rsid w:val="00EB1399"/>
    <w:rsid w:val="00EB13A3"/>
    <w:rsid w:val="00EB164E"/>
    <w:rsid w:val="00EB1D63"/>
    <w:rsid w:val="00EB1E6F"/>
    <w:rsid w:val="00EB2F88"/>
    <w:rsid w:val="00EB4BDA"/>
    <w:rsid w:val="00EB7FA9"/>
    <w:rsid w:val="00EC03B4"/>
    <w:rsid w:val="00EC2C1A"/>
    <w:rsid w:val="00EC2FFB"/>
    <w:rsid w:val="00EC40EF"/>
    <w:rsid w:val="00EC4218"/>
    <w:rsid w:val="00EC63A8"/>
    <w:rsid w:val="00EC63E8"/>
    <w:rsid w:val="00EC68B8"/>
    <w:rsid w:val="00ED021F"/>
    <w:rsid w:val="00ED4A99"/>
    <w:rsid w:val="00ED4B8C"/>
    <w:rsid w:val="00ED5050"/>
    <w:rsid w:val="00ED5B51"/>
    <w:rsid w:val="00ED63CF"/>
    <w:rsid w:val="00EE02E2"/>
    <w:rsid w:val="00EE0D08"/>
    <w:rsid w:val="00EE13EA"/>
    <w:rsid w:val="00EE1BD5"/>
    <w:rsid w:val="00EE2AC9"/>
    <w:rsid w:val="00EE2BD0"/>
    <w:rsid w:val="00EE4641"/>
    <w:rsid w:val="00EE49BA"/>
    <w:rsid w:val="00EE4DC0"/>
    <w:rsid w:val="00EE55BA"/>
    <w:rsid w:val="00EE5D74"/>
    <w:rsid w:val="00EF0548"/>
    <w:rsid w:val="00EF0ADF"/>
    <w:rsid w:val="00EF379A"/>
    <w:rsid w:val="00EF44DC"/>
    <w:rsid w:val="00EF4EFC"/>
    <w:rsid w:val="00EF51F7"/>
    <w:rsid w:val="00EF5499"/>
    <w:rsid w:val="00EF5771"/>
    <w:rsid w:val="00EF6F7D"/>
    <w:rsid w:val="00EF73C7"/>
    <w:rsid w:val="00F001EF"/>
    <w:rsid w:val="00F002FC"/>
    <w:rsid w:val="00F003EC"/>
    <w:rsid w:val="00F01C1C"/>
    <w:rsid w:val="00F03CF6"/>
    <w:rsid w:val="00F04931"/>
    <w:rsid w:val="00F06060"/>
    <w:rsid w:val="00F066EB"/>
    <w:rsid w:val="00F06C19"/>
    <w:rsid w:val="00F078FF"/>
    <w:rsid w:val="00F07ACA"/>
    <w:rsid w:val="00F12847"/>
    <w:rsid w:val="00F13495"/>
    <w:rsid w:val="00F135A8"/>
    <w:rsid w:val="00F13D59"/>
    <w:rsid w:val="00F154B4"/>
    <w:rsid w:val="00F155DB"/>
    <w:rsid w:val="00F1681F"/>
    <w:rsid w:val="00F21BDD"/>
    <w:rsid w:val="00F229BF"/>
    <w:rsid w:val="00F22B7D"/>
    <w:rsid w:val="00F23786"/>
    <w:rsid w:val="00F23889"/>
    <w:rsid w:val="00F23CC3"/>
    <w:rsid w:val="00F260A2"/>
    <w:rsid w:val="00F26196"/>
    <w:rsid w:val="00F27137"/>
    <w:rsid w:val="00F276DB"/>
    <w:rsid w:val="00F276E5"/>
    <w:rsid w:val="00F30A6D"/>
    <w:rsid w:val="00F30BAD"/>
    <w:rsid w:val="00F3263F"/>
    <w:rsid w:val="00F32733"/>
    <w:rsid w:val="00F32A55"/>
    <w:rsid w:val="00F33333"/>
    <w:rsid w:val="00F335A7"/>
    <w:rsid w:val="00F33CC6"/>
    <w:rsid w:val="00F36AD2"/>
    <w:rsid w:val="00F36D61"/>
    <w:rsid w:val="00F3762D"/>
    <w:rsid w:val="00F404BF"/>
    <w:rsid w:val="00F40A45"/>
    <w:rsid w:val="00F419A9"/>
    <w:rsid w:val="00F422A3"/>
    <w:rsid w:val="00F429B0"/>
    <w:rsid w:val="00F438FF"/>
    <w:rsid w:val="00F44C1A"/>
    <w:rsid w:val="00F4651C"/>
    <w:rsid w:val="00F51086"/>
    <w:rsid w:val="00F527B7"/>
    <w:rsid w:val="00F5299C"/>
    <w:rsid w:val="00F54D3A"/>
    <w:rsid w:val="00F558D7"/>
    <w:rsid w:val="00F56B54"/>
    <w:rsid w:val="00F56D39"/>
    <w:rsid w:val="00F57B48"/>
    <w:rsid w:val="00F63E74"/>
    <w:rsid w:val="00F65200"/>
    <w:rsid w:val="00F66576"/>
    <w:rsid w:val="00F67968"/>
    <w:rsid w:val="00F701E5"/>
    <w:rsid w:val="00F70201"/>
    <w:rsid w:val="00F70739"/>
    <w:rsid w:val="00F7178F"/>
    <w:rsid w:val="00F71990"/>
    <w:rsid w:val="00F728CB"/>
    <w:rsid w:val="00F72A46"/>
    <w:rsid w:val="00F733D3"/>
    <w:rsid w:val="00F73EBA"/>
    <w:rsid w:val="00F755F9"/>
    <w:rsid w:val="00F75A04"/>
    <w:rsid w:val="00F76545"/>
    <w:rsid w:val="00F77791"/>
    <w:rsid w:val="00F77C7D"/>
    <w:rsid w:val="00F80583"/>
    <w:rsid w:val="00F80E5E"/>
    <w:rsid w:val="00F81A42"/>
    <w:rsid w:val="00F81B53"/>
    <w:rsid w:val="00F81C13"/>
    <w:rsid w:val="00F81C64"/>
    <w:rsid w:val="00F82A12"/>
    <w:rsid w:val="00F84CD9"/>
    <w:rsid w:val="00F854BC"/>
    <w:rsid w:val="00F85C5E"/>
    <w:rsid w:val="00F85CB1"/>
    <w:rsid w:val="00F86692"/>
    <w:rsid w:val="00F87BA6"/>
    <w:rsid w:val="00F904FF"/>
    <w:rsid w:val="00F90B19"/>
    <w:rsid w:val="00F90C63"/>
    <w:rsid w:val="00F9206B"/>
    <w:rsid w:val="00F92BB5"/>
    <w:rsid w:val="00F93D1B"/>
    <w:rsid w:val="00F958DB"/>
    <w:rsid w:val="00F96AF4"/>
    <w:rsid w:val="00F97CD6"/>
    <w:rsid w:val="00F97E81"/>
    <w:rsid w:val="00F97F6B"/>
    <w:rsid w:val="00FA11AC"/>
    <w:rsid w:val="00FA1756"/>
    <w:rsid w:val="00FA1E15"/>
    <w:rsid w:val="00FA2768"/>
    <w:rsid w:val="00FA27DD"/>
    <w:rsid w:val="00FA3702"/>
    <w:rsid w:val="00FA44E3"/>
    <w:rsid w:val="00FA55AF"/>
    <w:rsid w:val="00FA5E61"/>
    <w:rsid w:val="00FA6243"/>
    <w:rsid w:val="00FB0571"/>
    <w:rsid w:val="00FB060B"/>
    <w:rsid w:val="00FB1874"/>
    <w:rsid w:val="00FB247D"/>
    <w:rsid w:val="00FB41A0"/>
    <w:rsid w:val="00FB6502"/>
    <w:rsid w:val="00FB6661"/>
    <w:rsid w:val="00FB6A26"/>
    <w:rsid w:val="00FB729F"/>
    <w:rsid w:val="00FB7D98"/>
    <w:rsid w:val="00FC1BB7"/>
    <w:rsid w:val="00FC2D30"/>
    <w:rsid w:val="00FC31E3"/>
    <w:rsid w:val="00FC36B6"/>
    <w:rsid w:val="00FC5034"/>
    <w:rsid w:val="00FC571F"/>
    <w:rsid w:val="00FC623A"/>
    <w:rsid w:val="00FC6673"/>
    <w:rsid w:val="00FC6A35"/>
    <w:rsid w:val="00FC6EE0"/>
    <w:rsid w:val="00FC7236"/>
    <w:rsid w:val="00FC7E0B"/>
    <w:rsid w:val="00FD0843"/>
    <w:rsid w:val="00FD13CE"/>
    <w:rsid w:val="00FD296A"/>
    <w:rsid w:val="00FD2ECE"/>
    <w:rsid w:val="00FD3CFC"/>
    <w:rsid w:val="00FD4150"/>
    <w:rsid w:val="00FD63E7"/>
    <w:rsid w:val="00FE070B"/>
    <w:rsid w:val="00FE0720"/>
    <w:rsid w:val="00FE0EAE"/>
    <w:rsid w:val="00FE5B42"/>
    <w:rsid w:val="00FE7BCC"/>
    <w:rsid w:val="00FF0FBC"/>
    <w:rsid w:val="00FF3A47"/>
    <w:rsid w:val="00FF41A4"/>
    <w:rsid w:val="00FF41AD"/>
    <w:rsid w:val="00FF525F"/>
    <w:rsid w:val="00FF5D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C49B8"/>
  <w15:docId w15:val="{8D7E7EF5-4999-42AD-B678-7023E511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13FEA"/>
    <w:rPr>
      <w:rFonts w:eastAsiaTheme="minorEastAsia" w:cs="Times New Roman"/>
      <w:lang w:eastAsia="sl-SI"/>
    </w:rPr>
  </w:style>
  <w:style w:type="paragraph" w:styleId="Naslov1">
    <w:name w:val="heading 1"/>
    <w:aliases w:val="Nova RD_MP"/>
    <w:basedOn w:val="Navaden"/>
    <w:next w:val="Navaden"/>
    <w:link w:val="Naslov1Znak"/>
    <w:autoRedefine/>
    <w:uiPriority w:val="99"/>
    <w:qFormat/>
    <w:rsid w:val="00EB1399"/>
    <w:pPr>
      <w:keepNext/>
      <w:keepLines/>
      <w:framePr w:wrap="auto" w:vAnchor="text" w:hAnchor="text" w:y="1"/>
      <w:numPr>
        <w:numId w:val="1"/>
      </w:numPr>
      <w:spacing w:after="0" w:line="276" w:lineRule="auto"/>
      <w:ind w:right="-4077"/>
      <w:outlineLvl w:val="0"/>
    </w:pPr>
    <w:rPr>
      <w:rFonts w:ascii="Arial" w:hAnsi="Arial" w:cs="Arial"/>
      <w:b/>
      <w:bCs/>
      <w:sz w:val="23"/>
      <w:szCs w:val="23"/>
      <w:lang w:eastAsia="zh-CN"/>
    </w:rPr>
  </w:style>
  <w:style w:type="paragraph" w:styleId="Naslov2">
    <w:name w:val="heading 2"/>
    <w:aliases w:val="Naslov 2_Nova RD_MP"/>
    <w:basedOn w:val="Navaden"/>
    <w:next w:val="Navaden"/>
    <w:link w:val="Naslov2Znak"/>
    <w:autoRedefine/>
    <w:uiPriority w:val="99"/>
    <w:qFormat/>
    <w:rsid w:val="00C00305"/>
    <w:pPr>
      <w:keepNext/>
      <w:keepLines/>
      <w:numPr>
        <w:ilvl w:val="1"/>
        <w:numId w:val="56"/>
      </w:numPr>
      <w:spacing w:after="0" w:line="276" w:lineRule="auto"/>
      <w:outlineLvl w:val="1"/>
    </w:pPr>
    <w:rPr>
      <w:rFonts w:ascii="Arial" w:hAnsi="Arial" w:cs="Arial"/>
      <w:b/>
      <w:bCs/>
      <w:lang w:eastAsia="zh-CN"/>
    </w:rPr>
  </w:style>
  <w:style w:type="paragraph" w:styleId="Naslov3">
    <w:name w:val="heading 3"/>
    <w:aliases w:val="Naslov 3_Nova RD_MP"/>
    <w:basedOn w:val="Navaden"/>
    <w:next w:val="Navaden"/>
    <w:link w:val="Naslov3Znak"/>
    <w:autoRedefine/>
    <w:uiPriority w:val="99"/>
    <w:qFormat/>
    <w:rsid w:val="00C13FEA"/>
    <w:pPr>
      <w:keepNext/>
      <w:keepLines/>
      <w:numPr>
        <w:numId w:val="9"/>
      </w:numPr>
      <w:spacing w:before="120" w:after="120" w:line="276" w:lineRule="auto"/>
      <w:ind w:left="1088" w:hanging="357"/>
      <w:outlineLvl w:val="2"/>
    </w:pPr>
    <w:rPr>
      <w:rFonts w:ascii="Cambria" w:hAnsi="Cambria" w:cs="Cambria"/>
      <w:b/>
      <w:bCs/>
      <w:color w:val="541C72"/>
      <w:sz w:val="24"/>
      <w:szCs w:val="24"/>
      <w:lang w:eastAsia="zh-CN"/>
    </w:rPr>
  </w:style>
  <w:style w:type="paragraph" w:styleId="Naslov6">
    <w:name w:val="heading 6"/>
    <w:basedOn w:val="Navaden"/>
    <w:next w:val="Navaden"/>
    <w:link w:val="Naslov6Znak"/>
    <w:uiPriority w:val="99"/>
    <w:qFormat/>
    <w:rsid w:val="00C13FEA"/>
    <w:pPr>
      <w:keepNext/>
      <w:keepLines/>
      <w:spacing w:before="200" w:after="0" w:line="276" w:lineRule="auto"/>
      <w:outlineLvl w:val="5"/>
    </w:pPr>
    <w:rPr>
      <w:rFonts w:ascii="Cambria" w:hAnsi="Cambria" w:cs="Cambria"/>
      <w:i/>
      <w:iCs/>
      <w:color w:val="243F6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ova RD_MP Znak"/>
    <w:basedOn w:val="Privzetapisavaodstavka"/>
    <w:link w:val="Naslov1"/>
    <w:uiPriority w:val="99"/>
    <w:rsid w:val="00EB1399"/>
    <w:rPr>
      <w:rFonts w:ascii="Arial" w:eastAsiaTheme="minorEastAsia" w:hAnsi="Arial" w:cs="Arial"/>
      <w:b/>
      <w:bCs/>
      <w:sz w:val="23"/>
      <w:szCs w:val="23"/>
      <w:lang w:eastAsia="zh-CN"/>
    </w:rPr>
  </w:style>
  <w:style w:type="character" w:customStyle="1" w:styleId="Naslov2Znak">
    <w:name w:val="Naslov 2 Znak"/>
    <w:aliases w:val="Naslov 2_Nova RD_MP Znak"/>
    <w:basedOn w:val="Privzetapisavaodstavka"/>
    <w:link w:val="Naslov2"/>
    <w:uiPriority w:val="99"/>
    <w:rsid w:val="00C00305"/>
    <w:rPr>
      <w:rFonts w:ascii="Arial" w:eastAsiaTheme="minorEastAsia" w:hAnsi="Arial" w:cs="Arial"/>
      <w:b/>
      <w:bCs/>
      <w:lang w:eastAsia="zh-CN"/>
    </w:rPr>
  </w:style>
  <w:style w:type="character" w:customStyle="1" w:styleId="Naslov3Znak">
    <w:name w:val="Naslov 3 Znak"/>
    <w:aliases w:val="Naslov 3_Nova RD_MP Znak"/>
    <w:basedOn w:val="Privzetapisavaodstavka"/>
    <w:link w:val="Naslov3"/>
    <w:uiPriority w:val="99"/>
    <w:rsid w:val="00C13FEA"/>
    <w:rPr>
      <w:rFonts w:ascii="Cambria" w:eastAsiaTheme="minorEastAsia" w:hAnsi="Cambria" w:cs="Cambria"/>
      <w:b/>
      <w:bCs/>
      <w:color w:val="541C72"/>
      <w:sz w:val="24"/>
      <w:szCs w:val="24"/>
      <w:lang w:eastAsia="zh-CN"/>
    </w:rPr>
  </w:style>
  <w:style w:type="character" w:customStyle="1" w:styleId="Naslov6Znak">
    <w:name w:val="Naslov 6 Znak"/>
    <w:basedOn w:val="Privzetapisavaodstavka"/>
    <w:link w:val="Naslov6"/>
    <w:uiPriority w:val="99"/>
    <w:rsid w:val="00C13FEA"/>
    <w:rPr>
      <w:rFonts w:ascii="Cambria" w:eastAsiaTheme="minorEastAsia" w:hAnsi="Cambria" w:cs="Cambria"/>
      <w:i/>
      <w:iCs/>
      <w:color w:val="243F60"/>
    </w:rPr>
  </w:style>
  <w:style w:type="paragraph" w:styleId="Glava">
    <w:name w:val="header"/>
    <w:aliases w:val="E-PVO-glava,Znak,Glava - napis,Glava Znak Znak Znak Znak,Znak Znak Znak Znak Znak Znak Znak Znak Znak Znak Znak Znak Znak Znak Znak Znak Znak Znak Znak Znak,Znak Znak Znak Znak Znak Znak, Znak,body txt,Glava Znak Znak Znak"/>
    <w:basedOn w:val="Navaden"/>
    <w:link w:val="GlavaZnak"/>
    <w:uiPriority w:val="99"/>
    <w:rsid w:val="00C13FEA"/>
    <w:pPr>
      <w:tabs>
        <w:tab w:val="center" w:pos="4536"/>
        <w:tab w:val="right" w:pos="9072"/>
      </w:tabs>
      <w:spacing w:after="0" w:line="240" w:lineRule="auto"/>
    </w:pPr>
    <w:rPr>
      <w:rFonts w:ascii="Cambria" w:hAnsi="Cambria" w:cs="Cambria"/>
      <w:color w:val="000000"/>
      <w:lang w:eastAsia="en-US"/>
    </w:rPr>
  </w:style>
  <w:style w:type="character" w:customStyle="1" w:styleId="GlavaZnak">
    <w:name w:val="Glava Znak"/>
    <w:aliases w:val="E-PVO-glava Znak,Znak Znak,Glava - napis Znak,Glava Znak Znak Znak Znak Znak,Znak Znak Znak Znak Znak Znak Znak Znak Znak Znak Znak Znak Znak Znak Znak Znak Znak Znak Znak Znak Znak,Znak Znak Znak Znak Znak Znak Znak, Znak Znak,body txt Znak"/>
    <w:basedOn w:val="Privzetapisavaodstavka"/>
    <w:link w:val="Glava"/>
    <w:uiPriority w:val="99"/>
    <w:rsid w:val="00C13FEA"/>
    <w:rPr>
      <w:rFonts w:ascii="Cambria" w:eastAsiaTheme="minorEastAsia" w:hAnsi="Cambria" w:cs="Cambria"/>
      <w:color w:val="000000"/>
    </w:rPr>
  </w:style>
  <w:style w:type="paragraph" w:styleId="Noga">
    <w:name w:val="footer"/>
    <w:basedOn w:val="Navaden"/>
    <w:link w:val="NogaZnak"/>
    <w:uiPriority w:val="99"/>
    <w:rsid w:val="00C13FEA"/>
    <w:pPr>
      <w:tabs>
        <w:tab w:val="center" w:pos="4536"/>
        <w:tab w:val="right" w:pos="9072"/>
      </w:tabs>
      <w:spacing w:after="0" w:line="240" w:lineRule="auto"/>
    </w:pPr>
    <w:rPr>
      <w:rFonts w:ascii="Cambria" w:hAnsi="Cambria" w:cs="Cambria"/>
      <w:color w:val="000000"/>
      <w:lang w:eastAsia="en-US"/>
    </w:rPr>
  </w:style>
  <w:style w:type="character" w:customStyle="1" w:styleId="NogaZnak">
    <w:name w:val="Noga Znak"/>
    <w:basedOn w:val="Privzetapisavaodstavka"/>
    <w:link w:val="Noga"/>
    <w:uiPriority w:val="99"/>
    <w:rsid w:val="00C13FEA"/>
    <w:rPr>
      <w:rFonts w:ascii="Cambria" w:eastAsiaTheme="minorEastAsia" w:hAnsi="Cambria" w:cs="Cambria"/>
      <w:color w:val="000000"/>
    </w:rPr>
  </w:style>
  <w:style w:type="table" w:styleId="Tabelamrea">
    <w:name w:val="Table Grid"/>
    <w:basedOn w:val="Navadnatabela"/>
    <w:uiPriority w:val="59"/>
    <w:rsid w:val="00C13FEA"/>
    <w:pPr>
      <w:spacing w:after="0" w:line="240" w:lineRule="auto"/>
    </w:pPr>
    <w:rPr>
      <w:rFonts w:ascii="Calibri" w:eastAsiaTheme="minorEastAsia"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rsid w:val="00C13FEA"/>
    <w:rPr>
      <w:rFonts w:cs="Times New Roman"/>
      <w:color w:val="0000FF"/>
      <w:u w:val="single"/>
    </w:rPr>
  </w:style>
  <w:style w:type="paragraph" w:styleId="Odstavekseznama">
    <w:name w:val="List Paragraph"/>
    <w:aliases w:val="za tekst,Označevanje,List Paragraph1,List Paragraph2,Colorful List - Accent 11,Literatura - znanstveno,UEDAŞ Bullet,abc siralı"/>
    <w:basedOn w:val="Navaden"/>
    <w:link w:val="OdstavekseznamaZnak"/>
    <w:uiPriority w:val="34"/>
    <w:qFormat/>
    <w:rsid w:val="00C13FEA"/>
    <w:pPr>
      <w:spacing w:after="200" w:line="276" w:lineRule="auto"/>
      <w:ind w:left="720"/>
    </w:pPr>
    <w:rPr>
      <w:rFonts w:ascii="Cambria" w:hAnsi="Cambria" w:cs="Cambria"/>
      <w:color w:val="000000"/>
      <w:lang w:eastAsia="en-US"/>
    </w:rPr>
  </w:style>
  <w:style w:type="table" w:customStyle="1" w:styleId="Tabelamrea1">
    <w:name w:val="Tabela – mreža1"/>
    <w:rsid w:val="00C13FEA"/>
    <w:pPr>
      <w:spacing w:after="0" w:line="240" w:lineRule="auto"/>
    </w:pPr>
    <w:rPr>
      <w:rFonts w:ascii="Calibri" w:eastAsiaTheme="minorEastAsia"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ripombasklic">
    <w:name w:val="annotation reference"/>
    <w:basedOn w:val="Privzetapisavaodstavka"/>
    <w:uiPriority w:val="99"/>
    <w:semiHidden/>
    <w:rsid w:val="00C13FEA"/>
    <w:rPr>
      <w:rFonts w:cs="Times New Roman"/>
      <w:sz w:val="16"/>
    </w:rPr>
  </w:style>
  <w:style w:type="paragraph" w:styleId="Pripombabesedilo">
    <w:name w:val="annotation text"/>
    <w:basedOn w:val="Navaden"/>
    <w:link w:val="PripombabesediloZnak"/>
    <w:uiPriority w:val="99"/>
    <w:semiHidden/>
    <w:rsid w:val="00C13FEA"/>
    <w:pPr>
      <w:spacing w:after="200" w:line="240" w:lineRule="auto"/>
    </w:pPr>
    <w:rPr>
      <w:rFonts w:ascii="Cambria" w:hAnsi="Cambria" w:cs="Cambria"/>
      <w:color w:val="000000"/>
      <w:sz w:val="20"/>
      <w:szCs w:val="20"/>
      <w:lang w:eastAsia="en-US"/>
    </w:rPr>
  </w:style>
  <w:style w:type="character" w:customStyle="1" w:styleId="PripombabesediloZnak">
    <w:name w:val="Pripomba – besedilo Znak"/>
    <w:basedOn w:val="Privzetapisavaodstavka"/>
    <w:link w:val="Pripombabesedilo"/>
    <w:uiPriority w:val="99"/>
    <w:semiHidden/>
    <w:rsid w:val="00C13FEA"/>
    <w:rPr>
      <w:rFonts w:ascii="Cambria" w:eastAsiaTheme="minorEastAsia" w:hAnsi="Cambria" w:cs="Cambria"/>
      <w:color w:val="000000"/>
      <w:sz w:val="20"/>
      <w:szCs w:val="20"/>
    </w:rPr>
  </w:style>
  <w:style w:type="paragraph" w:styleId="Besedilooblaka">
    <w:name w:val="Balloon Text"/>
    <w:basedOn w:val="Navaden"/>
    <w:link w:val="BesedilooblakaZnak"/>
    <w:uiPriority w:val="99"/>
    <w:semiHidden/>
    <w:rsid w:val="00C13FEA"/>
    <w:pPr>
      <w:spacing w:after="0" w:line="240" w:lineRule="auto"/>
    </w:pPr>
    <w:rPr>
      <w:rFonts w:ascii="Tahoma" w:hAnsi="Tahoma" w:cs="Tahoma"/>
      <w:color w:val="000000"/>
      <w:sz w:val="16"/>
      <w:szCs w:val="16"/>
      <w:lang w:eastAsia="en-US"/>
    </w:rPr>
  </w:style>
  <w:style w:type="character" w:customStyle="1" w:styleId="BesedilooblakaZnak">
    <w:name w:val="Besedilo oblačka Znak"/>
    <w:basedOn w:val="Privzetapisavaodstavka"/>
    <w:link w:val="Besedilooblaka"/>
    <w:uiPriority w:val="99"/>
    <w:semiHidden/>
    <w:rsid w:val="00C13FEA"/>
    <w:rPr>
      <w:rFonts w:ascii="Tahoma" w:eastAsiaTheme="minorEastAsia" w:hAnsi="Tahoma" w:cs="Tahoma"/>
      <w:color w:val="000000"/>
      <w:sz w:val="16"/>
      <w:szCs w:val="16"/>
    </w:rPr>
  </w:style>
  <w:style w:type="paragraph" w:styleId="Zadevapripombe">
    <w:name w:val="annotation subject"/>
    <w:basedOn w:val="Pripombabesedilo"/>
    <w:next w:val="Pripombabesedilo"/>
    <w:link w:val="ZadevapripombeZnak"/>
    <w:uiPriority w:val="99"/>
    <w:semiHidden/>
    <w:rsid w:val="00C13FEA"/>
    <w:rPr>
      <w:b/>
      <w:bCs/>
    </w:rPr>
  </w:style>
  <w:style w:type="character" w:customStyle="1" w:styleId="ZadevapripombeZnak">
    <w:name w:val="Zadeva pripombe Znak"/>
    <w:basedOn w:val="PripombabesediloZnak"/>
    <w:link w:val="Zadevapripombe"/>
    <w:uiPriority w:val="99"/>
    <w:semiHidden/>
    <w:rsid w:val="00C13FEA"/>
    <w:rPr>
      <w:rFonts w:ascii="Cambria" w:eastAsiaTheme="minorEastAsia" w:hAnsi="Cambria" w:cs="Cambria"/>
      <w:b/>
      <w:bCs/>
      <w:color w:val="000000"/>
      <w:sz w:val="20"/>
      <w:szCs w:val="20"/>
    </w:rPr>
  </w:style>
  <w:style w:type="character" w:styleId="Sprotnaopomba-sklic">
    <w:name w:val="footnote reference"/>
    <w:basedOn w:val="Privzetapisavaodstavka"/>
    <w:uiPriority w:val="99"/>
    <w:rsid w:val="00C13FEA"/>
    <w:rPr>
      <w:rFonts w:cs="Times New Roman"/>
      <w:position w:val="0"/>
      <w:vertAlign w:val="superscript"/>
    </w:rPr>
  </w:style>
  <w:style w:type="paragraph" w:customStyle="1" w:styleId="Footnote">
    <w:name w:val="Footnote"/>
    <w:basedOn w:val="Navaden"/>
    <w:rsid w:val="00C13FEA"/>
    <w:pPr>
      <w:suppressAutoHyphens/>
      <w:autoSpaceDN w:val="0"/>
      <w:spacing w:after="0" w:line="240" w:lineRule="auto"/>
      <w:ind w:right="6"/>
      <w:jc w:val="both"/>
      <w:textAlignment w:val="baseline"/>
    </w:pPr>
    <w:rPr>
      <w:rFonts w:ascii="Cambria" w:hAnsi="Cambria" w:cs="Cambria"/>
      <w:color w:val="000000"/>
      <w:kern w:val="3"/>
      <w:sz w:val="20"/>
      <w:szCs w:val="20"/>
      <w:lang w:eastAsia="zh-CN"/>
    </w:rPr>
  </w:style>
  <w:style w:type="paragraph" w:customStyle="1" w:styleId="Priloge">
    <w:name w:val="Priloge"/>
    <w:basedOn w:val="Navaden"/>
    <w:rsid w:val="00C13FEA"/>
    <w:pPr>
      <w:tabs>
        <w:tab w:val="right" w:pos="2556"/>
        <w:tab w:val="right" w:pos="5609"/>
      </w:tabs>
      <w:suppressAutoHyphens/>
      <w:autoSpaceDN w:val="0"/>
      <w:spacing w:after="0" w:line="276" w:lineRule="auto"/>
      <w:ind w:right="6"/>
      <w:jc w:val="right"/>
      <w:textAlignment w:val="baseline"/>
    </w:pPr>
    <w:rPr>
      <w:rFonts w:ascii="Calibri" w:hAnsi="Calibri" w:cs="Calibri"/>
      <w:b/>
      <w:bCs/>
      <w:color w:val="5F497A"/>
      <w:kern w:val="3"/>
      <w:sz w:val="23"/>
      <w:szCs w:val="23"/>
      <w:lang w:eastAsia="zh-CN"/>
    </w:rPr>
  </w:style>
  <w:style w:type="paragraph" w:styleId="Brezrazmikov">
    <w:name w:val="No Spacing"/>
    <w:link w:val="BrezrazmikovZnak"/>
    <w:uiPriority w:val="1"/>
    <w:qFormat/>
    <w:rsid w:val="00C13FEA"/>
    <w:pPr>
      <w:spacing w:after="0" w:line="240" w:lineRule="auto"/>
    </w:pPr>
    <w:rPr>
      <w:rFonts w:ascii="Calibri" w:eastAsiaTheme="minorEastAsia" w:hAnsi="Calibri" w:cs="Calibri"/>
      <w:lang w:eastAsia="sl-SI"/>
    </w:rPr>
  </w:style>
  <w:style w:type="character" w:customStyle="1" w:styleId="BrezrazmikovZnak">
    <w:name w:val="Brez razmikov Znak"/>
    <w:link w:val="Brezrazmikov"/>
    <w:uiPriority w:val="1"/>
    <w:locked/>
    <w:rsid w:val="00C13FEA"/>
    <w:rPr>
      <w:rFonts w:ascii="Calibri" w:eastAsiaTheme="minorEastAsia" w:hAnsi="Calibri" w:cs="Calibri"/>
      <w:lang w:eastAsia="sl-SI"/>
    </w:rPr>
  </w:style>
  <w:style w:type="paragraph" w:styleId="Naslov">
    <w:name w:val="Title"/>
    <w:aliases w:val="Poglavje_Nova RD_MP"/>
    <w:basedOn w:val="Navaden"/>
    <w:next w:val="Navaden"/>
    <w:link w:val="NaslovZnak"/>
    <w:autoRedefine/>
    <w:uiPriority w:val="99"/>
    <w:qFormat/>
    <w:rsid w:val="00C13FEA"/>
    <w:pPr>
      <w:spacing w:before="120" w:after="120" w:line="240" w:lineRule="auto"/>
    </w:pPr>
    <w:rPr>
      <w:rFonts w:ascii="Cambria" w:hAnsi="Cambria" w:cs="Cambria"/>
      <w:b/>
      <w:bCs/>
      <w:color w:val="000000"/>
      <w:spacing w:val="-10"/>
      <w:kern w:val="28"/>
      <w:sz w:val="40"/>
      <w:szCs w:val="40"/>
      <w:lang w:eastAsia="en-US"/>
    </w:rPr>
  </w:style>
  <w:style w:type="character" w:customStyle="1" w:styleId="NaslovZnak">
    <w:name w:val="Naslov Znak"/>
    <w:aliases w:val="Poglavje_Nova RD_MP Znak"/>
    <w:basedOn w:val="Privzetapisavaodstavka"/>
    <w:link w:val="Naslov"/>
    <w:uiPriority w:val="99"/>
    <w:rsid w:val="00C13FEA"/>
    <w:rPr>
      <w:rFonts w:ascii="Cambria" w:eastAsiaTheme="minorEastAsia" w:hAnsi="Cambria" w:cs="Cambria"/>
      <w:b/>
      <w:bCs/>
      <w:color w:val="000000"/>
      <w:spacing w:val="-10"/>
      <w:kern w:val="28"/>
      <w:sz w:val="40"/>
      <w:szCs w:val="40"/>
    </w:rPr>
  </w:style>
  <w:style w:type="character" w:styleId="Besedilooznabemesta">
    <w:name w:val="Placeholder Text"/>
    <w:basedOn w:val="Privzetapisavaodstavka"/>
    <w:uiPriority w:val="99"/>
    <w:semiHidden/>
    <w:rsid w:val="00C13FEA"/>
    <w:rPr>
      <w:rFonts w:cs="Times New Roman"/>
      <w:color w:val="808080"/>
    </w:rPr>
  </w:style>
  <w:style w:type="character" w:customStyle="1" w:styleId="SlogMPNovaRD">
    <w:name w:val="Slog MP_Nova RD"/>
    <w:uiPriority w:val="99"/>
    <w:rsid w:val="00C13FEA"/>
    <w:rPr>
      <w:rFonts w:ascii="Cambria" w:hAnsi="Cambria"/>
      <w:b/>
      <w:color w:val="541C72"/>
      <w:sz w:val="32"/>
    </w:rPr>
  </w:style>
  <w:style w:type="character" w:styleId="SledenaHiperpovezava">
    <w:name w:val="FollowedHyperlink"/>
    <w:basedOn w:val="Privzetapisavaodstavka"/>
    <w:uiPriority w:val="99"/>
    <w:semiHidden/>
    <w:rsid w:val="00C13FEA"/>
    <w:rPr>
      <w:rFonts w:cs="Times New Roman"/>
      <w:color w:val="800080"/>
      <w:u w:val="single"/>
    </w:rPr>
  </w:style>
  <w:style w:type="paragraph" w:customStyle="1" w:styleId="Slog1">
    <w:name w:val="Slog1"/>
    <w:basedOn w:val="Naslov3"/>
    <w:autoRedefine/>
    <w:rsid w:val="003E534A"/>
    <w:pPr>
      <w:numPr>
        <w:ilvl w:val="2"/>
        <w:numId w:val="1"/>
      </w:numPr>
      <w:spacing w:before="0" w:after="0"/>
    </w:pPr>
    <w:rPr>
      <w:rFonts w:ascii="Arial" w:hAnsi="Arial" w:cs="Arial"/>
      <w:color w:val="auto"/>
      <w:sz w:val="22"/>
      <w:szCs w:val="22"/>
    </w:rPr>
  </w:style>
  <w:style w:type="paragraph" w:customStyle="1" w:styleId="Slog2">
    <w:name w:val="Slog2"/>
    <w:basedOn w:val="Naslov3"/>
    <w:autoRedefine/>
    <w:qFormat/>
    <w:rsid w:val="00C13FEA"/>
    <w:pPr>
      <w:numPr>
        <w:numId w:val="13"/>
      </w:numPr>
    </w:pPr>
  </w:style>
  <w:style w:type="paragraph" w:styleId="Intenzivencitat">
    <w:name w:val="Intense Quote"/>
    <w:aliases w:val="Obrazec_Nova RD_MP"/>
    <w:basedOn w:val="Navaden"/>
    <w:next w:val="Navaden"/>
    <w:link w:val="IntenzivencitatZnak"/>
    <w:autoRedefine/>
    <w:uiPriority w:val="99"/>
    <w:qFormat/>
    <w:rsid w:val="00C13FEA"/>
    <w:pPr>
      <w:pBdr>
        <w:top w:val="single" w:sz="4" w:space="10" w:color="541C72"/>
        <w:bottom w:val="single" w:sz="4" w:space="10" w:color="541C72"/>
      </w:pBdr>
      <w:shd w:val="pct5" w:color="F8F2FC" w:fill="F7EFFB"/>
      <w:spacing w:after="0" w:line="276" w:lineRule="auto"/>
      <w:jc w:val="center"/>
      <w:outlineLvl w:val="1"/>
    </w:pPr>
    <w:rPr>
      <w:rFonts w:ascii="Arial" w:hAnsi="Arial" w:cs="Arial"/>
      <w:b/>
      <w:bCs/>
      <w:i/>
      <w:iCs/>
      <w:spacing w:val="20"/>
      <w:lang w:eastAsia="zh-CN"/>
    </w:rPr>
  </w:style>
  <w:style w:type="character" w:customStyle="1" w:styleId="IntenzivencitatZnak">
    <w:name w:val="Intenziven citat Znak"/>
    <w:aliases w:val="Obrazec_Nova RD_MP Znak"/>
    <w:basedOn w:val="Privzetapisavaodstavka"/>
    <w:link w:val="Intenzivencitat"/>
    <w:uiPriority w:val="99"/>
    <w:rsid w:val="00C13FEA"/>
    <w:rPr>
      <w:rFonts w:ascii="Arial" w:eastAsiaTheme="minorEastAsia" w:hAnsi="Arial" w:cs="Arial"/>
      <w:b/>
      <w:bCs/>
      <w:i/>
      <w:iCs/>
      <w:spacing w:val="20"/>
      <w:shd w:val="pct5" w:color="F8F2FC" w:fill="F7EFFB"/>
      <w:lang w:eastAsia="zh-CN"/>
    </w:rPr>
  </w:style>
  <w:style w:type="character" w:styleId="Neenpoudarek">
    <w:name w:val="Subtle Emphasis"/>
    <w:aliases w:val="Nežen poudarek_Obrazec_Nova RD_MP"/>
    <w:basedOn w:val="Privzetapisavaodstavka"/>
    <w:uiPriority w:val="99"/>
    <w:qFormat/>
    <w:rsid w:val="00C13FEA"/>
    <w:rPr>
      <w:rFonts w:ascii="Cambria" w:hAnsi="Cambria" w:cs="Times New Roman"/>
      <w:i/>
      <w:color w:val="000000"/>
      <w:sz w:val="24"/>
    </w:rPr>
  </w:style>
  <w:style w:type="paragraph" w:styleId="Sprotnaopomba-besedilo">
    <w:name w:val="footnote text"/>
    <w:basedOn w:val="Navaden"/>
    <w:link w:val="Sprotnaopomba-besediloZnak"/>
    <w:uiPriority w:val="99"/>
    <w:rsid w:val="00C13FEA"/>
    <w:pPr>
      <w:spacing w:after="0" w:line="240" w:lineRule="auto"/>
    </w:pPr>
    <w:rPr>
      <w:rFonts w:ascii="Cambria" w:hAnsi="Cambria" w:cs="Cambria"/>
      <w:color w:val="000000"/>
      <w:sz w:val="20"/>
      <w:szCs w:val="20"/>
      <w:lang w:eastAsia="en-US"/>
    </w:rPr>
  </w:style>
  <w:style w:type="character" w:customStyle="1" w:styleId="Sprotnaopomba-besediloZnak">
    <w:name w:val="Sprotna opomba - besedilo Znak"/>
    <w:basedOn w:val="Privzetapisavaodstavka"/>
    <w:link w:val="Sprotnaopomba-besedilo"/>
    <w:uiPriority w:val="99"/>
    <w:rsid w:val="00C13FEA"/>
    <w:rPr>
      <w:rFonts w:ascii="Cambria" w:eastAsiaTheme="minorEastAsia" w:hAnsi="Cambria" w:cs="Cambria"/>
      <w:color w:val="000000"/>
      <w:sz w:val="20"/>
      <w:szCs w:val="20"/>
    </w:rPr>
  </w:style>
  <w:style w:type="paragraph" w:customStyle="1" w:styleId="Slog3">
    <w:name w:val="Slog3"/>
    <w:basedOn w:val="Navaden"/>
    <w:autoRedefine/>
    <w:uiPriority w:val="99"/>
    <w:rsid w:val="00A973AE"/>
    <w:pPr>
      <w:pageBreakBefore/>
      <w:tabs>
        <w:tab w:val="right" w:pos="2556"/>
        <w:tab w:val="right" w:pos="5609"/>
      </w:tabs>
      <w:suppressAutoHyphens/>
      <w:autoSpaceDN w:val="0"/>
      <w:spacing w:after="0" w:line="276" w:lineRule="auto"/>
      <w:ind w:right="6"/>
      <w:jc w:val="right"/>
      <w:textAlignment w:val="baseline"/>
      <w:outlineLvl w:val="1"/>
    </w:pPr>
    <w:rPr>
      <w:rFonts w:ascii="Arial" w:hAnsi="Arial" w:cs="Arial"/>
      <w:b/>
      <w:i/>
      <w:iCs/>
      <w:lang w:eastAsia="en-US"/>
    </w:rPr>
  </w:style>
  <w:style w:type="paragraph" w:styleId="Kazalovsebine1">
    <w:name w:val="toc 1"/>
    <w:basedOn w:val="Navaden"/>
    <w:next w:val="Navaden"/>
    <w:autoRedefine/>
    <w:uiPriority w:val="39"/>
    <w:rsid w:val="00C13FEA"/>
    <w:pPr>
      <w:tabs>
        <w:tab w:val="left" w:pos="390"/>
        <w:tab w:val="right" w:pos="9060"/>
      </w:tabs>
      <w:spacing w:after="0" w:line="276" w:lineRule="auto"/>
    </w:pPr>
    <w:rPr>
      <w:rFonts w:ascii="Calibri" w:hAnsi="Calibri" w:cs="Calibri"/>
      <w:b/>
      <w:bCs/>
      <w:caps/>
      <w:color w:val="000000"/>
      <w:u w:val="single"/>
      <w:lang w:eastAsia="en-US"/>
    </w:rPr>
  </w:style>
  <w:style w:type="paragraph" w:styleId="Kazalovsebine2">
    <w:name w:val="toc 2"/>
    <w:basedOn w:val="Navaden"/>
    <w:next w:val="Navaden"/>
    <w:autoRedefine/>
    <w:uiPriority w:val="39"/>
    <w:rsid w:val="00E6095E"/>
    <w:pPr>
      <w:tabs>
        <w:tab w:val="right" w:pos="9060"/>
      </w:tabs>
      <w:spacing w:after="0" w:line="276" w:lineRule="auto"/>
    </w:pPr>
    <w:rPr>
      <w:rFonts w:ascii="Arial" w:hAnsi="Arial" w:cs="Arial"/>
      <w:b/>
      <w:bCs/>
      <w:smallCaps/>
      <w:color w:val="000000"/>
      <w:lang w:eastAsia="en-US"/>
    </w:rPr>
  </w:style>
  <w:style w:type="paragraph" w:styleId="Kazalovsebine3">
    <w:name w:val="toc 3"/>
    <w:basedOn w:val="Navaden"/>
    <w:next w:val="Navaden"/>
    <w:autoRedefine/>
    <w:uiPriority w:val="39"/>
    <w:rsid w:val="00C13FEA"/>
    <w:pPr>
      <w:spacing w:after="0" w:line="276" w:lineRule="auto"/>
    </w:pPr>
    <w:rPr>
      <w:rFonts w:ascii="Calibri" w:hAnsi="Calibri" w:cs="Calibri"/>
      <w:smallCaps/>
      <w:color w:val="000000"/>
      <w:lang w:eastAsia="en-US"/>
    </w:rPr>
  </w:style>
  <w:style w:type="paragraph" w:styleId="Kazalovsebine4">
    <w:name w:val="toc 4"/>
    <w:basedOn w:val="Navaden"/>
    <w:next w:val="Navaden"/>
    <w:autoRedefine/>
    <w:uiPriority w:val="39"/>
    <w:rsid w:val="00C13FEA"/>
    <w:pPr>
      <w:spacing w:after="0" w:line="276" w:lineRule="auto"/>
    </w:pPr>
    <w:rPr>
      <w:rFonts w:ascii="Calibri" w:hAnsi="Calibri" w:cs="Calibri"/>
      <w:color w:val="000000"/>
      <w:lang w:eastAsia="en-US"/>
    </w:rPr>
  </w:style>
  <w:style w:type="paragraph" w:styleId="Kazalovsebine5">
    <w:name w:val="toc 5"/>
    <w:basedOn w:val="Navaden"/>
    <w:next w:val="Navaden"/>
    <w:autoRedefine/>
    <w:uiPriority w:val="39"/>
    <w:rsid w:val="00C13FEA"/>
    <w:pPr>
      <w:spacing w:after="0" w:line="276" w:lineRule="auto"/>
    </w:pPr>
    <w:rPr>
      <w:rFonts w:ascii="Calibri" w:hAnsi="Calibri" w:cs="Calibri"/>
      <w:color w:val="000000"/>
      <w:lang w:eastAsia="en-US"/>
    </w:rPr>
  </w:style>
  <w:style w:type="paragraph" w:styleId="Kazalovsebine6">
    <w:name w:val="toc 6"/>
    <w:basedOn w:val="Navaden"/>
    <w:next w:val="Navaden"/>
    <w:autoRedefine/>
    <w:uiPriority w:val="39"/>
    <w:rsid w:val="00C13FEA"/>
    <w:pPr>
      <w:spacing w:after="0" w:line="276" w:lineRule="auto"/>
    </w:pPr>
    <w:rPr>
      <w:rFonts w:ascii="Calibri" w:hAnsi="Calibri" w:cs="Calibri"/>
      <w:color w:val="000000"/>
      <w:lang w:eastAsia="en-US"/>
    </w:rPr>
  </w:style>
  <w:style w:type="paragraph" w:styleId="Kazalovsebine7">
    <w:name w:val="toc 7"/>
    <w:basedOn w:val="Navaden"/>
    <w:next w:val="Navaden"/>
    <w:autoRedefine/>
    <w:uiPriority w:val="39"/>
    <w:rsid w:val="00C13FEA"/>
    <w:pPr>
      <w:spacing w:after="0" w:line="276" w:lineRule="auto"/>
    </w:pPr>
    <w:rPr>
      <w:rFonts w:ascii="Calibri" w:hAnsi="Calibri" w:cs="Calibri"/>
      <w:color w:val="000000"/>
      <w:lang w:eastAsia="en-US"/>
    </w:rPr>
  </w:style>
  <w:style w:type="paragraph" w:styleId="Kazalovsebine8">
    <w:name w:val="toc 8"/>
    <w:basedOn w:val="Navaden"/>
    <w:next w:val="Navaden"/>
    <w:autoRedefine/>
    <w:uiPriority w:val="39"/>
    <w:rsid w:val="00C13FEA"/>
    <w:pPr>
      <w:spacing w:after="0" w:line="276" w:lineRule="auto"/>
    </w:pPr>
    <w:rPr>
      <w:rFonts w:ascii="Calibri" w:hAnsi="Calibri" w:cs="Calibri"/>
      <w:color w:val="000000"/>
      <w:lang w:eastAsia="en-US"/>
    </w:rPr>
  </w:style>
  <w:style w:type="paragraph" w:styleId="Kazalovsebine9">
    <w:name w:val="toc 9"/>
    <w:basedOn w:val="Navaden"/>
    <w:next w:val="Navaden"/>
    <w:autoRedefine/>
    <w:uiPriority w:val="39"/>
    <w:rsid w:val="00C13FEA"/>
    <w:pPr>
      <w:spacing w:after="0" w:line="276" w:lineRule="auto"/>
    </w:pPr>
    <w:rPr>
      <w:rFonts w:ascii="Calibri" w:hAnsi="Calibri" w:cs="Calibri"/>
      <w:color w:val="000000"/>
      <w:lang w:eastAsia="en-US"/>
    </w:rPr>
  </w:style>
  <w:style w:type="paragraph" w:customStyle="1" w:styleId="Default">
    <w:name w:val="Default"/>
    <w:rsid w:val="00C13FEA"/>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odstavek">
    <w:name w:val="odstavek"/>
    <w:basedOn w:val="Navaden"/>
    <w:rsid w:val="00C13FEA"/>
    <w:pPr>
      <w:spacing w:before="100" w:beforeAutospacing="1" w:after="100" w:afterAutospacing="1" w:line="240" w:lineRule="auto"/>
    </w:pPr>
    <w:rPr>
      <w:rFonts w:ascii="Times New Roman" w:hAnsi="Times New Roman"/>
      <w:sz w:val="24"/>
      <w:szCs w:val="24"/>
    </w:rPr>
  </w:style>
  <w:style w:type="paragraph" w:customStyle="1" w:styleId="alineazaodstavkom">
    <w:name w:val="alineazaodstavkom"/>
    <w:basedOn w:val="Navaden"/>
    <w:uiPriority w:val="99"/>
    <w:rsid w:val="00C13FEA"/>
    <w:pPr>
      <w:spacing w:before="100" w:beforeAutospacing="1" w:after="100" w:afterAutospacing="1" w:line="240" w:lineRule="auto"/>
    </w:pPr>
    <w:rPr>
      <w:rFonts w:ascii="Times New Roman" w:hAnsi="Times New Roman"/>
      <w:sz w:val="24"/>
      <w:szCs w:val="24"/>
    </w:rPr>
  </w:style>
  <w:style w:type="paragraph" w:customStyle="1" w:styleId="Standard">
    <w:name w:val="Standard"/>
    <w:link w:val="StandardZnak"/>
    <w:rsid w:val="00C13FEA"/>
    <w:pPr>
      <w:suppressAutoHyphens/>
      <w:autoSpaceDN w:val="0"/>
      <w:spacing w:after="0" w:line="276" w:lineRule="auto"/>
      <w:ind w:right="6"/>
      <w:jc w:val="both"/>
      <w:textAlignment w:val="baseline"/>
    </w:pPr>
    <w:rPr>
      <w:rFonts w:ascii="Calibri" w:eastAsiaTheme="minorEastAsia" w:hAnsi="Calibri" w:cs="Calibri"/>
      <w:kern w:val="3"/>
      <w:lang w:eastAsia="zh-CN"/>
    </w:rPr>
  </w:style>
  <w:style w:type="paragraph" w:customStyle="1" w:styleId="Telobesedila21">
    <w:name w:val="Telo besedila 21"/>
    <w:basedOn w:val="Standard"/>
    <w:rsid w:val="00C13FEA"/>
    <w:pPr>
      <w:spacing w:line="240" w:lineRule="auto"/>
    </w:pPr>
    <w:rPr>
      <w:rFonts w:ascii="Arial" w:hAnsi="Arial" w:cs="Arial"/>
      <w:b/>
      <w:bCs/>
      <w:sz w:val="20"/>
      <w:szCs w:val="20"/>
    </w:rPr>
  </w:style>
  <w:style w:type="character" w:customStyle="1" w:styleId="Naslov3MKZnak">
    <w:name w:val="Naslov 3 MK Znak"/>
    <w:rsid w:val="00C13FEA"/>
    <w:rPr>
      <w:rFonts w:ascii="Arial" w:hAnsi="Arial"/>
      <w:b/>
      <w:kern w:val="3"/>
      <w:sz w:val="22"/>
      <w:lang w:val="sl-SI"/>
    </w:rPr>
  </w:style>
  <w:style w:type="paragraph" w:customStyle="1" w:styleId="BESEDILO">
    <w:name w:val="BESEDILO"/>
    <w:rsid w:val="00C13FEA"/>
    <w:pPr>
      <w:keepLines/>
      <w:widowControl w:val="0"/>
      <w:tabs>
        <w:tab w:val="left" w:pos="2155"/>
      </w:tabs>
      <w:suppressAutoHyphens/>
      <w:autoSpaceDN w:val="0"/>
      <w:spacing w:after="0" w:line="276" w:lineRule="auto"/>
      <w:ind w:right="6"/>
      <w:jc w:val="both"/>
      <w:textAlignment w:val="baseline"/>
    </w:pPr>
    <w:rPr>
      <w:rFonts w:ascii="Arial" w:eastAsiaTheme="minorEastAsia" w:hAnsi="Arial" w:cs="Arial"/>
      <w:kern w:val="3"/>
      <w:sz w:val="20"/>
      <w:szCs w:val="20"/>
      <w:lang w:eastAsia="zh-CN"/>
    </w:rPr>
  </w:style>
  <w:style w:type="paragraph" w:customStyle="1" w:styleId="Slog10">
    <w:name w:val="Slog10"/>
    <w:basedOn w:val="Navaden"/>
    <w:rsid w:val="00C13FEA"/>
    <w:pPr>
      <w:pBdr>
        <w:top w:val="single" w:sz="4" w:space="1" w:color="000000"/>
        <w:left w:val="single" w:sz="4" w:space="31" w:color="000000"/>
        <w:bottom w:val="single" w:sz="4" w:space="0" w:color="000000"/>
        <w:right w:val="single" w:sz="4" w:space="4" w:color="000000"/>
      </w:pBdr>
      <w:shd w:val="clear" w:color="auto" w:fill="E5DFEC"/>
      <w:suppressAutoHyphens/>
      <w:autoSpaceDN w:val="0"/>
      <w:spacing w:after="0" w:line="276" w:lineRule="auto"/>
      <w:ind w:left="720"/>
      <w:textAlignment w:val="baseline"/>
    </w:pPr>
    <w:rPr>
      <w:rFonts w:ascii="Calibri" w:hAnsi="Calibri" w:cs="Calibri"/>
      <w:b/>
      <w:bCs/>
      <w:color w:val="000000"/>
      <w:kern w:val="3"/>
      <w:sz w:val="23"/>
      <w:szCs w:val="23"/>
      <w:lang w:eastAsia="zh-CN"/>
    </w:rPr>
  </w:style>
  <w:style w:type="paragraph" w:customStyle="1" w:styleId="Telobesedila31">
    <w:name w:val="Telo besedila 31"/>
    <w:basedOn w:val="Standard"/>
    <w:uiPriority w:val="99"/>
    <w:rsid w:val="00C13FEA"/>
    <w:pPr>
      <w:spacing w:after="120"/>
    </w:pPr>
    <w:rPr>
      <w:sz w:val="16"/>
      <w:szCs w:val="16"/>
    </w:rPr>
  </w:style>
  <w:style w:type="paragraph" w:styleId="Telobesedila2">
    <w:name w:val="Body Text 2"/>
    <w:basedOn w:val="Standard"/>
    <w:link w:val="Telobesedila2Znak"/>
    <w:uiPriority w:val="99"/>
    <w:rsid w:val="00C13FEA"/>
    <w:pPr>
      <w:spacing w:after="120" w:line="480" w:lineRule="auto"/>
    </w:pPr>
  </w:style>
  <w:style w:type="character" w:customStyle="1" w:styleId="Telobesedila2Znak">
    <w:name w:val="Telo besedila 2 Znak"/>
    <w:basedOn w:val="Privzetapisavaodstavka"/>
    <w:link w:val="Telobesedila2"/>
    <w:uiPriority w:val="99"/>
    <w:rsid w:val="00C13FEA"/>
    <w:rPr>
      <w:rFonts w:ascii="Calibri" w:eastAsiaTheme="minorEastAsia" w:hAnsi="Calibri" w:cs="Calibri"/>
      <w:kern w:val="3"/>
      <w:lang w:eastAsia="zh-CN"/>
    </w:rPr>
  </w:style>
  <w:style w:type="paragraph" w:styleId="Konnaopomba-besedilo">
    <w:name w:val="endnote text"/>
    <w:basedOn w:val="Navaden"/>
    <w:link w:val="Konnaopomba-besediloZnak"/>
    <w:uiPriority w:val="99"/>
    <w:semiHidden/>
    <w:unhideWhenUsed/>
    <w:rsid w:val="00C13FEA"/>
    <w:pPr>
      <w:spacing w:after="0" w:line="240" w:lineRule="auto"/>
    </w:pPr>
    <w:rPr>
      <w:rFonts w:ascii="Cambria" w:hAnsi="Cambria" w:cs="Cambria"/>
      <w:color w:val="000000"/>
      <w:sz w:val="20"/>
      <w:szCs w:val="20"/>
      <w:lang w:eastAsia="en-US"/>
    </w:rPr>
  </w:style>
  <w:style w:type="character" w:customStyle="1" w:styleId="Konnaopomba-besediloZnak">
    <w:name w:val="Končna opomba - besedilo Znak"/>
    <w:basedOn w:val="Privzetapisavaodstavka"/>
    <w:link w:val="Konnaopomba-besedilo"/>
    <w:uiPriority w:val="99"/>
    <w:semiHidden/>
    <w:rsid w:val="00C13FEA"/>
    <w:rPr>
      <w:rFonts w:ascii="Cambria" w:eastAsiaTheme="minorEastAsia" w:hAnsi="Cambria" w:cs="Cambria"/>
      <w:color w:val="000000"/>
      <w:sz w:val="20"/>
      <w:szCs w:val="20"/>
    </w:rPr>
  </w:style>
  <w:style w:type="character" w:styleId="Konnaopomba-sklic">
    <w:name w:val="endnote reference"/>
    <w:basedOn w:val="Privzetapisavaodstavka"/>
    <w:uiPriority w:val="99"/>
    <w:semiHidden/>
    <w:unhideWhenUsed/>
    <w:rsid w:val="00C13FEA"/>
    <w:rPr>
      <w:rFonts w:cs="Times New Roman"/>
      <w:vertAlign w:val="superscript"/>
    </w:rPr>
  </w:style>
  <w:style w:type="paragraph" w:styleId="Telobesedila">
    <w:name w:val="Body Text"/>
    <w:basedOn w:val="Navaden"/>
    <w:link w:val="TelobesedilaZnak"/>
    <w:uiPriority w:val="99"/>
    <w:semiHidden/>
    <w:unhideWhenUsed/>
    <w:rsid w:val="00C13FEA"/>
    <w:pPr>
      <w:spacing w:after="120" w:line="276" w:lineRule="auto"/>
    </w:pPr>
    <w:rPr>
      <w:rFonts w:ascii="Cambria" w:hAnsi="Cambria" w:cs="Cambria"/>
      <w:color w:val="000000"/>
      <w:lang w:eastAsia="en-US"/>
    </w:rPr>
  </w:style>
  <w:style w:type="character" w:customStyle="1" w:styleId="TelobesedilaZnak">
    <w:name w:val="Telo besedila Znak"/>
    <w:basedOn w:val="Privzetapisavaodstavka"/>
    <w:link w:val="Telobesedila"/>
    <w:uiPriority w:val="99"/>
    <w:semiHidden/>
    <w:rsid w:val="00C13FEA"/>
    <w:rPr>
      <w:rFonts w:ascii="Cambria" w:eastAsiaTheme="minorEastAsia" w:hAnsi="Cambria" w:cs="Cambria"/>
      <w:color w:val="000000"/>
    </w:rPr>
  </w:style>
  <w:style w:type="character" w:customStyle="1" w:styleId="WW8Num25z1">
    <w:name w:val="WW8Num25z1"/>
    <w:rsid w:val="00C13FEA"/>
    <w:rPr>
      <w:rFonts w:ascii="Courier New" w:hAnsi="Courier New"/>
    </w:rPr>
  </w:style>
  <w:style w:type="paragraph" w:customStyle="1" w:styleId="tevilnatoka">
    <w:name w:val="tevilnatoka"/>
    <w:basedOn w:val="Navaden"/>
    <w:rsid w:val="00C13FEA"/>
    <w:pPr>
      <w:spacing w:before="100" w:beforeAutospacing="1" w:after="100" w:afterAutospacing="1" w:line="240" w:lineRule="auto"/>
    </w:pPr>
    <w:rPr>
      <w:rFonts w:ascii="Times New Roman" w:hAnsi="Times New Roman"/>
      <w:sz w:val="24"/>
      <w:szCs w:val="24"/>
    </w:rPr>
  </w:style>
  <w:style w:type="paragraph" w:customStyle="1" w:styleId="Odstavekseznama1">
    <w:name w:val="Odstavek seznama1"/>
    <w:basedOn w:val="Navaden"/>
    <w:rsid w:val="00C13FEA"/>
    <w:pPr>
      <w:suppressAutoHyphens/>
      <w:spacing w:after="0" w:line="240" w:lineRule="auto"/>
      <w:ind w:left="720"/>
      <w:contextualSpacing/>
    </w:pPr>
    <w:rPr>
      <w:rFonts w:ascii="Arial" w:hAnsi="Arial"/>
      <w:kern w:val="1"/>
    </w:rPr>
  </w:style>
  <w:style w:type="paragraph" w:customStyle="1" w:styleId="Slog4MPR0">
    <w:name w:val="Slog4MPR"/>
    <w:basedOn w:val="Slog2"/>
    <w:qFormat/>
    <w:rsid w:val="00C13FEA"/>
    <w:pPr>
      <w:numPr>
        <w:numId w:val="22"/>
      </w:numPr>
      <w:spacing w:before="0" w:after="0"/>
    </w:pPr>
    <w:rPr>
      <w:rFonts w:ascii="Arial" w:hAnsi="Arial" w:cs="Arial"/>
      <w:color w:val="auto"/>
      <w:sz w:val="22"/>
      <w:szCs w:val="22"/>
    </w:rPr>
  </w:style>
  <w:style w:type="paragraph" w:customStyle="1" w:styleId="Textbody">
    <w:name w:val="Text body"/>
    <w:basedOn w:val="Standard"/>
    <w:rsid w:val="00C13FEA"/>
    <w:pPr>
      <w:spacing w:after="120"/>
    </w:pPr>
    <w:rPr>
      <w:sz w:val="20"/>
      <w:szCs w:val="20"/>
    </w:rPr>
  </w:style>
  <w:style w:type="paragraph" w:customStyle="1" w:styleId="Slog9">
    <w:name w:val="Slog9"/>
    <w:basedOn w:val="Navaden"/>
    <w:rsid w:val="00C13FEA"/>
    <w:pPr>
      <w:keepNext/>
      <w:widowControl w:val="0"/>
      <w:numPr>
        <w:numId w:val="23"/>
      </w:numPr>
      <w:pBdr>
        <w:top w:val="single" w:sz="4" w:space="1" w:color="000000"/>
        <w:bottom w:val="single" w:sz="4" w:space="1" w:color="000000"/>
      </w:pBdr>
      <w:shd w:val="clear" w:color="auto" w:fill="CCC0D9"/>
      <w:suppressAutoHyphens/>
      <w:autoSpaceDN w:val="0"/>
      <w:spacing w:after="0" w:line="240" w:lineRule="auto"/>
      <w:jc w:val="center"/>
      <w:textAlignment w:val="baseline"/>
      <w:outlineLvl w:val="0"/>
    </w:pPr>
    <w:rPr>
      <w:rFonts w:ascii="Calibri" w:hAnsi="Calibri" w:cs="Calibri"/>
      <w:b/>
      <w:bCs/>
      <w:kern w:val="3"/>
      <w:sz w:val="24"/>
      <w:szCs w:val="24"/>
      <w:lang w:eastAsia="zh-CN" w:bidi="hi-IN"/>
    </w:rPr>
  </w:style>
  <w:style w:type="paragraph" w:styleId="Telobesedila3">
    <w:name w:val="Body Text 3"/>
    <w:basedOn w:val="Navaden"/>
    <w:link w:val="Telobesedila3Znak"/>
    <w:uiPriority w:val="99"/>
    <w:unhideWhenUsed/>
    <w:rsid w:val="00C13FEA"/>
    <w:pPr>
      <w:spacing w:after="120" w:line="276" w:lineRule="auto"/>
    </w:pPr>
    <w:rPr>
      <w:rFonts w:ascii="Cambria" w:hAnsi="Cambria" w:cs="Cambria"/>
      <w:color w:val="000000"/>
      <w:sz w:val="16"/>
      <w:szCs w:val="16"/>
      <w:lang w:eastAsia="en-US"/>
    </w:rPr>
  </w:style>
  <w:style w:type="character" w:customStyle="1" w:styleId="Telobesedila3Znak">
    <w:name w:val="Telo besedila 3 Znak"/>
    <w:basedOn w:val="Privzetapisavaodstavka"/>
    <w:link w:val="Telobesedila3"/>
    <w:uiPriority w:val="99"/>
    <w:rsid w:val="00C13FEA"/>
    <w:rPr>
      <w:rFonts w:ascii="Cambria" w:eastAsiaTheme="minorEastAsia" w:hAnsi="Cambria" w:cs="Cambria"/>
      <w:color w:val="000000"/>
      <w:sz w:val="16"/>
      <w:szCs w:val="16"/>
    </w:rPr>
  </w:style>
  <w:style w:type="paragraph" w:customStyle="1" w:styleId="Naslov2MK">
    <w:name w:val="Naslov 2 MK"/>
    <w:basedOn w:val="Standard"/>
    <w:rsid w:val="00C13FEA"/>
    <w:pPr>
      <w:tabs>
        <w:tab w:val="left" w:pos="2160"/>
      </w:tabs>
      <w:spacing w:line="240" w:lineRule="auto"/>
      <w:ind w:left="1080" w:right="0" w:hanging="720"/>
    </w:pPr>
    <w:rPr>
      <w:rFonts w:ascii="Arial" w:hAnsi="Arial" w:cs="Arial"/>
      <w:b/>
    </w:rPr>
  </w:style>
  <w:style w:type="paragraph" w:styleId="Telobesedila-zamik3">
    <w:name w:val="Body Text Indent 3"/>
    <w:basedOn w:val="Navaden"/>
    <w:link w:val="Telobesedila-zamik3Znak"/>
    <w:uiPriority w:val="99"/>
    <w:semiHidden/>
    <w:unhideWhenUsed/>
    <w:rsid w:val="00C13FEA"/>
    <w:pPr>
      <w:spacing w:after="120" w:line="276" w:lineRule="auto"/>
      <w:ind w:left="283"/>
    </w:pPr>
    <w:rPr>
      <w:rFonts w:ascii="Cambria" w:hAnsi="Cambria" w:cs="Cambria"/>
      <w:color w:val="000000"/>
      <w:sz w:val="16"/>
      <w:szCs w:val="16"/>
      <w:lang w:eastAsia="en-US"/>
    </w:rPr>
  </w:style>
  <w:style w:type="character" w:customStyle="1" w:styleId="Telobesedila-zamik3Znak">
    <w:name w:val="Telo besedila - zamik 3 Znak"/>
    <w:basedOn w:val="Privzetapisavaodstavka"/>
    <w:link w:val="Telobesedila-zamik3"/>
    <w:uiPriority w:val="99"/>
    <w:semiHidden/>
    <w:rsid w:val="00C13FEA"/>
    <w:rPr>
      <w:rFonts w:ascii="Cambria" w:eastAsiaTheme="minorEastAsia" w:hAnsi="Cambria" w:cs="Cambria"/>
      <w:color w:val="000000"/>
      <w:sz w:val="16"/>
      <w:szCs w:val="16"/>
    </w:rPr>
  </w:style>
  <w:style w:type="paragraph" w:customStyle="1" w:styleId="BodyText21">
    <w:name w:val="Body Text 21"/>
    <w:basedOn w:val="Navaden"/>
    <w:rsid w:val="00C13FEA"/>
    <w:pPr>
      <w:spacing w:after="0" w:line="240" w:lineRule="auto"/>
      <w:jc w:val="both"/>
    </w:pPr>
    <w:rPr>
      <w:rFonts w:ascii="Times New Roman" w:hAnsi="Times New Roman"/>
      <w:sz w:val="24"/>
      <w:szCs w:val="20"/>
      <w:lang w:eastAsia="en-US"/>
    </w:rPr>
  </w:style>
  <w:style w:type="character" w:customStyle="1" w:styleId="Bodytext10">
    <w:name w:val="Body text (10)"/>
    <w:link w:val="Bodytext101"/>
    <w:uiPriority w:val="99"/>
    <w:locked/>
    <w:rsid w:val="00C13FEA"/>
    <w:rPr>
      <w:shd w:val="clear" w:color="auto" w:fill="FFFFFF"/>
    </w:rPr>
  </w:style>
  <w:style w:type="paragraph" w:customStyle="1" w:styleId="Bodytext101">
    <w:name w:val="Body text (10)1"/>
    <w:basedOn w:val="Navaden"/>
    <w:link w:val="Bodytext10"/>
    <w:uiPriority w:val="99"/>
    <w:rsid w:val="00C13FEA"/>
    <w:pPr>
      <w:shd w:val="clear" w:color="auto" w:fill="FFFFFF"/>
      <w:spacing w:before="600" w:after="0" w:line="518" w:lineRule="exact"/>
    </w:pPr>
    <w:rPr>
      <w:rFonts w:eastAsiaTheme="minorHAnsi" w:cstheme="minorBidi"/>
      <w:lang w:eastAsia="en-US"/>
    </w:rPr>
  </w:style>
  <w:style w:type="character" w:customStyle="1" w:styleId="Bodytext17">
    <w:name w:val="Body text (17)"/>
    <w:link w:val="Bodytext171"/>
    <w:uiPriority w:val="99"/>
    <w:locked/>
    <w:rsid w:val="00C13FEA"/>
    <w:rPr>
      <w:shd w:val="clear" w:color="auto" w:fill="FFFFFF"/>
    </w:rPr>
  </w:style>
  <w:style w:type="paragraph" w:customStyle="1" w:styleId="Bodytext171">
    <w:name w:val="Body text (17)1"/>
    <w:basedOn w:val="Navaden"/>
    <w:link w:val="Bodytext17"/>
    <w:uiPriority w:val="99"/>
    <w:rsid w:val="00C13FEA"/>
    <w:pPr>
      <w:shd w:val="clear" w:color="auto" w:fill="FFFFFF"/>
      <w:spacing w:after="0" w:line="398" w:lineRule="exact"/>
      <w:ind w:hanging="360"/>
      <w:jc w:val="both"/>
    </w:pPr>
    <w:rPr>
      <w:rFonts w:eastAsiaTheme="minorHAnsi" w:cstheme="minorBidi"/>
      <w:lang w:eastAsia="en-US"/>
    </w:rPr>
  </w:style>
  <w:style w:type="character" w:customStyle="1" w:styleId="Bodytext109pt27">
    <w:name w:val="Body text (10) + 9 pt27"/>
    <w:uiPriority w:val="99"/>
    <w:rsid w:val="00C13FEA"/>
    <w:rPr>
      <w:sz w:val="18"/>
      <w:shd w:val="clear" w:color="auto" w:fill="FFFFFF"/>
    </w:rPr>
  </w:style>
  <w:style w:type="character" w:customStyle="1" w:styleId="Bodytext179pt4">
    <w:name w:val="Body text (17) + 9 pt4"/>
    <w:uiPriority w:val="99"/>
    <w:rsid w:val="00C13FEA"/>
    <w:rPr>
      <w:rFonts w:ascii="Arial Unicode MS" w:eastAsia="Times New Roman"/>
      <w:noProof/>
      <w:sz w:val="18"/>
      <w:shd w:val="clear" w:color="auto" w:fill="FFFFFF"/>
    </w:rPr>
  </w:style>
  <w:style w:type="paragraph" w:styleId="Navadensplet">
    <w:name w:val="Normal (Web)"/>
    <w:basedOn w:val="Navaden"/>
    <w:uiPriority w:val="99"/>
    <w:semiHidden/>
    <w:unhideWhenUsed/>
    <w:rsid w:val="00C13FEA"/>
    <w:pPr>
      <w:spacing w:before="100" w:beforeAutospacing="1" w:after="100" w:afterAutospacing="1" w:line="240" w:lineRule="auto"/>
    </w:pPr>
    <w:rPr>
      <w:rFonts w:ascii="Times New Roman" w:hAnsi="Times New Roman"/>
      <w:sz w:val="24"/>
      <w:szCs w:val="24"/>
    </w:rPr>
  </w:style>
  <w:style w:type="paragraph" w:customStyle="1" w:styleId="Slog4MP">
    <w:name w:val="Slog4MP"/>
    <w:basedOn w:val="Naslov3"/>
    <w:qFormat/>
    <w:rsid w:val="00C13FEA"/>
    <w:pPr>
      <w:numPr>
        <w:numId w:val="31"/>
      </w:numPr>
      <w:spacing w:before="0" w:after="0"/>
    </w:pPr>
    <w:rPr>
      <w:rFonts w:ascii="Arial" w:hAnsi="Arial" w:cs="Arial"/>
      <w:color w:val="auto"/>
      <w:sz w:val="22"/>
      <w:szCs w:val="22"/>
    </w:rPr>
  </w:style>
  <w:style w:type="paragraph" w:customStyle="1" w:styleId="Slog4mpr">
    <w:name w:val="Slog4mpr"/>
    <w:basedOn w:val="Slog4MPR0"/>
    <w:qFormat/>
    <w:rsid w:val="00C13FEA"/>
    <w:pPr>
      <w:numPr>
        <w:numId w:val="32"/>
      </w:numPr>
    </w:pPr>
    <w:rPr>
      <w:color w:val="541C72"/>
    </w:rPr>
  </w:style>
  <w:style w:type="paragraph" w:customStyle="1" w:styleId="xxx">
    <w:name w:val="_xxx"/>
    <w:basedOn w:val="Standard"/>
    <w:rsid w:val="00C13FEA"/>
    <w:pPr>
      <w:numPr>
        <w:numId w:val="33"/>
      </w:numPr>
      <w:spacing w:line="240" w:lineRule="auto"/>
      <w:ind w:right="0"/>
      <w:jc w:val="left"/>
    </w:pPr>
    <w:rPr>
      <w:rFonts w:ascii="Swis721 Cn BT" w:hAnsi="Swis721 Cn BT" w:cs="Arial"/>
      <w:sz w:val="20"/>
      <w:szCs w:val="20"/>
    </w:rPr>
  </w:style>
  <w:style w:type="paragraph" w:customStyle="1" w:styleId="TableParagraph">
    <w:name w:val="Table Paragraph"/>
    <w:basedOn w:val="Navaden"/>
    <w:rsid w:val="00C13FEA"/>
    <w:pPr>
      <w:widowControl w:val="0"/>
      <w:autoSpaceDN w:val="0"/>
      <w:spacing w:after="0" w:line="240" w:lineRule="auto"/>
    </w:pPr>
    <w:rPr>
      <w:rFonts w:ascii="Calibri" w:hAnsi="Calibri"/>
      <w:lang w:val="en-US" w:eastAsia="en-US"/>
    </w:rPr>
  </w:style>
  <w:style w:type="character" w:customStyle="1" w:styleId="OdstavekseznamaZnak">
    <w:name w:val="Odstavek seznama Znak"/>
    <w:aliases w:val="za tekst Znak,Označevanje Znak,List Paragraph1 Znak,List Paragraph2 Znak,Colorful List - Accent 11 Znak,Literatura - znanstveno Znak,UEDAŞ Bullet Znak,abc siralı Znak"/>
    <w:link w:val="Odstavekseznama"/>
    <w:uiPriority w:val="34"/>
    <w:locked/>
    <w:rsid w:val="00C13FEA"/>
    <w:rPr>
      <w:rFonts w:ascii="Cambria" w:eastAsiaTheme="minorEastAsia" w:hAnsi="Cambria" w:cs="Cambria"/>
      <w:color w:val="000000"/>
    </w:rPr>
  </w:style>
  <w:style w:type="character" w:customStyle="1" w:styleId="Nerazreenaomemba1">
    <w:name w:val="Nerazrešena omemba1"/>
    <w:uiPriority w:val="99"/>
    <w:semiHidden/>
    <w:unhideWhenUsed/>
    <w:rsid w:val="00C13FEA"/>
    <w:rPr>
      <w:color w:val="808080"/>
      <w:shd w:val="clear" w:color="auto" w:fill="E6E6E6"/>
    </w:rPr>
  </w:style>
  <w:style w:type="character" w:customStyle="1" w:styleId="Nerazreenaomemba2">
    <w:name w:val="Nerazrešena omemba2"/>
    <w:uiPriority w:val="99"/>
    <w:semiHidden/>
    <w:unhideWhenUsed/>
    <w:rsid w:val="00C13FEA"/>
    <w:rPr>
      <w:color w:val="808080"/>
      <w:shd w:val="clear" w:color="auto" w:fill="E6E6E6"/>
    </w:rPr>
  </w:style>
  <w:style w:type="character" w:customStyle="1" w:styleId="Nerazreenaomemba3">
    <w:name w:val="Nerazrešena omemba3"/>
    <w:basedOn w:val="Privzetapisavaodstavka"/>
    <w:uiPriority w:val="99"/>
    <w:semiHidden/>
    <w:unhideWhenUsed/>
    <w:rsid w:val="00C13FEA"/>
    <w:rPr>
      <w:rFonts w:cs="Times New Roman"/>
      <w:color w:val="808080"/>
      <w:shd w:val="clear" w:color="auto" w:fill="E6E6E6"/>
    </w:rPr>
  </w:style>
  <w:style w:type="character" w:customStyle="1" w:styleId="Naslov2MKZnak">
    <w:name w:val="Naslov 2 MK Znak"/>
    <w:rsid w:val="00C13FEA"/>
    <w:rPr>
      <w:rFonts w:ascii="Arial" w:hAnsi="Arial"/>
      <w:b/>
      <w:sz w:val="22"/>
      <w:lang w:val="sl-SI" w:eastAsia="sl-SI"/>
    </w:rPr>
  </w:style>
  <w:style w:type="table" w:customStyle="1" w:styleId="Tabelamrea2">
    <w:name w:val="Tabela – mreža2"/>
    <w:basedOn w:val="Navadnatabela"/>
    <w:next w:val="Tabelamrea"/>
    <w:uiPriority w:val="39"/>
    <w:rsid w:val="00C13FEA"/>
    <w:pPr>
      <w:spacing w:after="0" w:line="240" w:lineRule="auto"/>
    </w:pPr>
    <w:rPr>
      <w:rFonts w:ascii="Calibri" w:eastAsiaTheme="minorEastAsia"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39"/>
    <w:rsid w:val="00C13FEA"/>
    <w:pPr>
      <w:spacing w:after="0" w:line="240" w:lineRule="auto"/>
    </w:pPr>
    <w:rPr>
      <w:rFonts w:ascii="Calibri" w:eastAsiaTheme="minorEastAsia"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
    <w:name w:val="WW8Num6"/>
    <w:rsid w:val="00C13FEA"/>
    <w:pPr>
      <w:numPr>
        <w:numId w:val="4"/>
      </w:numPr>
    </w:pPr>
  </w:style>
  <w:style w:type="numbering" w:customStyle="1" w:styleId="WW8Num38">
    <w:name w:val="WW8Num38"/>
    <w:rsid w:val="00C13FEA"/>
    <w:pPr>
      <w:numPr>
        <w:numId w:val="24"/>
      </w:numPr>
    </w:pPr>
  </w:style>
  <w:style w:type="numbering" w:customStyle="1" w:styleId="WW8Num52">
    <w:name w:val="WW8Num52"/>
    <w:rsid w:val="00C13FEA"/>
    <w:pPr>
      <w:numPr>
        <w:numId w:val="28"/>
      </w:numPr>
    </w:pPr>
  </w:style>
  <w:style w:type="numbering" w:customStyle="1" w:styleId="WW8Num45">
    <w:name w:val="WW8Num45"/>
    <w:rsid w:val="00C13FEA"/>
    <w:pPr>
      <w:numPr>
        <w:numId w:val="25"/>
      </w:numPr>
    </w:pPr>
  </w:style>
  <w:style w:type="numbering" w:customStyle="1" w:styleId="WW8Num1">
    <w:name w:val="WW8Num1"/>
    <w:rsid w:val="00C13FEA"/>
    <w:pPr>
      <w:numPr>
        <w:numId w:val="23"/>
      </w:numPr>
    </w:pPr>
  </w:style>
  <w:style w:type="numbering" w:customStyle="1" w:styleId="WW8Num42">
    <w:name w:val="WW8Num42"/>
    <w:rsid w:val="00C13FEA"/>
    <w:pPr>
      <w:numPr>
        <w:numId w:val="27"/>
      </w:numPr>
    </w:pPr>
  </w:style>
  <w:style w:type="numbering" w:customStyle="1" w:styleId="WW8Num30">
    <w:name w:val="WW8Num30"/>
    <w:rsid w:val="00C13FEA"/>
    <w:pPr>
      <w:numPr>
        <w:numId w:val="18"/>
      </w:numPr>
    </w:pPr>
  </w:style>
  <w:style w:type="numbering" w:customStyle="1" w:styleId="WW8Num48">
    <w:name w:val="WW8Num48"/>
    <w:rsid w:val="00C13FEA"/>
    <w:pPr>
      <w:numPr>
        <w:numId w:val="26"/>
      </w:numPr>
    </w:pPr>
  </w:style>
  <w:style w:type="numbering" w:customStyle="1" w:styleId="WW8Num40">
    <w:name w:val="WW8Num40"/>
    <w:rsid w:val="00C13FEA"/>
    <w:pPr>
      <w:numPr>
        <w:numId w:val="29"/>
      </w:numPr>
    </w:pPr>
  </w:style>
  <w:style w:type="numbering" w:customStyle="1" w:styleId="WW8Num25">
    <w:name w:val="WW8Num25"/>
    <w:rsid w:val="00C13FEA"/>
    <w:pPr>
      <w:numPr>
        <w:numId w:val="5"/>
      </w:numPr>
    </w:pPr>
  </w:style>
  <w:style w:type="numbering" w:customStyle="1" w:styleId="WWOutlineListStyle">
    <w:name w:val="WW_OutlineListStyle"/>
    <w:rsid w:val="00C13FEA"/>
    <w:pPr>
      <w:numPr>
        <w:numId w:val="21"/>
      </w:numPr>
    </w:pPr>
  </w:style>
  <w:style w:type="numbering" w:customStyle="1" w:styleId="WW8Num28">
    <w:name w:val="WW8Num28"/>
    <w:rsid w:val="00C13FEA"/>
    <w:pPr>
      <w:numPr>
        <w:numId w:val="20"/>
      </w:numPr>
    </w:pPr>
  </w:style>
  <w:style w:type="numbering" w:customStyle="1" w:styleId="WW8Num36">
    <w:name w:val="WW8Num36"/>
    <w:rsid w:val="00C13FEA"/>
    <w:pPr>
      <w:numPr>
        <w:numId w:val="33"/>
      </w:numPr>
    </w:pPr>
  </w:style>
  <w:style w:type="numbering" w:customStyle="1" w:styleId="WW8Num27">
    <w:name w:val="WW8Num27"/>
    <w:rsid w:val="00C13FEA"/>
    <w:pPr>
      <w:numPr>
        <w:numId w:val="6"/>
      </w:numPr>
    </w:pPr>
  </w:style>
  <w:style w:type="character" w:customStyle="1" w:styleId="Nerazreenaomemba4">
    <w:name w:val="Nerazrešena omemba4"/>
    <w:basedOn w:val="Privzetapisavaodstavka"/>
    <w:uiPriority w:val="99"/>
    <w:semiHidden/>
    <w:unhideWhenUsed/>
    <w:rsid w:val="00C13FEA"/>
    <w:rPr>
      <w:color w:val="605E5C"/>
      <w:shd w:val="clear" w:color="auto" w:fill="E1DFDD"/>
    </w:rPr>
  </w:style>
  <w:style w:type="character" w:styleId="Krepko">
    <w:name w:val="Strong"/>
    <w:basedOn w:val="Privzetapisavaodstavka"/>
    <w:uiPriority w:val="22"/>
    <w:qFormat/>
    <w:rsid w:val="00C13FEA"/>
    <w:rPr>
      <w:b/>
      <w:bCs/>
    </w:rPr>
  </w:style>
  <w:style w:type="character" w:customStyle="1" w:styleId="Nerazreenaomemba5">
    <w:name w:val="Nerazrešena omemba5"/>
    <w:basedOn w:val="Privzetapisavaodstavka"/>
    <w:uiPriority w:val="99"/>
    <w:semiHidden/>
    <w:unhideWhenUsed/>
    <w:rsid w:val="00955C84"/>
    <w:rPr>
      <w:color w:val="605E5C"/>
      <w:shd w:val="clear" w:color="auto" w:fill="E1DFDD"/>
    </w:rPr>
  </w:style>
  <w:style w:type="character" w:customStyle="1" w:styleId="StandardZnak">
    <w:name w:val="Standard Znak"/>
    <w:link w:val="Standard"/>
    <w:rsid w:val="00932197"/>
    <w:rPr>
      <w:rFonts w:ascii="Calibri" w:eastAsiaTheme="minorEastAsia" w:hAnsi="Calibri" w:cs="Calibri"/>
      <w:kern w:val="3"/>
      <w:lang w:eastAsia="zh-CN"/>
    </w:rPr>
  </w:style>
  <w:style w:type="paragraph" w:styleId="Zgradbadokumenta">
    <w:name w:val="Document Map"/>
    <w:basedOn w:val="Navaden"/>
    <w:link w:val="ZgradbadokumentaZnak"/>
    <w:uiPriority w:val="99"/>
    <w:semiHidden/>
    <w:unhideWhenUsed/>
    <w:rsid w:val="000642B8"/>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0642B8"/>
    <w:rPr>
      <w:rFonts w:ascii="Tahoma" w:eastAsiaTheme="minorEastAsia" w:hAnsi="Tahoma" w:cs="Tahoma"/>
      <w:sz w:val="16"/>
      <w:szCs w:val="16"/>
      <w:lang w:eastAsia="sl-SI"/>
    </w:rPr>
  </w:style>
  <w:style w:type="paragraph" w:styleId="Revizija">
    <w:name w:val="Revision"/>
    <w:hidden/>
    <w:uiPriority w:val="99"/>
    <w:semiHidden/>
    <w:rsid w:val="00182510"/>
    <w:pPr>
      <w:spacing w:after="0" w:line="240" w:lineRule="auto"/>
    </w:pPr>
    <w:rPr>
      <w:rFonts w:eastAsiaTheme="minorEastAsia" w:cs="Times New Roman"/>
      <w:lang w:eastAsia="sl-SI"/>
    </w:rPr>
  </w:style>
  <w:style w:type="character" w:styleId="Nerazreenaomemba">
    <w:name w:val="Unresolved Mention"/>
    <w:basedOn w:val="Privzetapisavaodstavka"/>
    <w:uiPriority w:val="99"/>
    <w:semiHidden/>
    <w:unhideWhenUsed/>
    <w:rsid w:val="00F70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8143">
      <w:bodyDiv w:val="1"/>
      <w:marLeft w:val="0"/>
      <w:marRight w:val="0"/>
      <w:marTop w:val="0"/>
      <w:marBottom w:val="0"/>
      <w:divBdr>
        <w:top w:val="none" w:sz="0" w:space="0" w:color="auto"/>
        <w:left w:val="none" w:sz="0" w:space="0" w:color="auto"/>
        <w:bottom w:val="none" w:sz="0" w:space="0" w:color="auto"/>
        <w:right w:val="none" w:sz="0" w:space="0" w:color="auto"/>
      </w:divBdr>
    </w:div>
    <w:div w:id="180709177">
      <w:bodyDiv w:val="1"/>
      <w:marLeft w:val="0"/>
      <w:marRight w:val="0"/>
      <w:marTop w:val="0"/>
      <w:marBottom w:val="0"/>
      <w:divBdr>
        <w:top w:val="none" w:sz="0" w:space="0" w:color="auto"/>
        <w:left w:val="none" w:sz="0" w:space="0" w:color="auto"/>
        <w:bottom w:val="none" w:sz="0" w:space="0" w:color="auto"/>
        <w:right w:val="none" w:sz="0" w:space="0" w:color="auto"/>
      </w:divBdr>
    </w:div>
    <w:div w:id="278071621">
      <w:bodyDiv w:val="1"/>
      <w:marLeft w:val="0"/>
      <w:marRight w:val="0"/>
      <w:marTop w:val="0"/>
      <w:marBottom w:val="0"/>
      <w:divBdr>
        <w:top w:val="none" w:sz="0" w:space="0" w:color="auto"/>
        <w:left w:val="none" w:sz="0" w:space="0" w:color="auto"/>
        <w:bottom w:val="none" w:sz="0" w:space="0" w:color="auto"/>
        <w:right w:val="none" w:sz="0" w:space="0" w:color="auto"/>
      </w:divBdr>
    </w:div>
    <w:div w:id="289437938">
      <w:bodyDiv w:val="1"/>
      <w:marLeft w:val="0"/>
      <w:marRight w:val="0"/>
      <w:marTop w:val="0"/>
      <w:marBottom w:val="0"/>
      <w:divBdr>
        <w:top w:val="none" w:sz="0" w:space="0" w:color="auto"/>
        <w:left w:val="none" w:sz="0" w:space="0" w:color="auto"/>
        <w:bottom w:val="none" w:sz="0" w:space="0" w:color="auto"/>
        <w:right w:val="none" w:sz="0" w:space="0" w:color="auto"/>
      </w:divBdr>
    </w:div>
    <w:div w:id="303197919">
      <w:bodyDiv w:val="1"/>
      <w:marLeft w:val="0"/>
      <w:marRight w:val="0"/>
      <w:marTop w:val="0"/>
      <w:marBottom w:val="0"/>
      <w:divBdr>
        <w:top w:val="none" w:sz="0" w:space="0" w:color="auto"/>
        <w:left w:val="none" w:sz="0" w:space="0" w:color="auto"/>
        <w:bottom w:val="none" w:sz="0" w:space="0" w:color="auto"/>
        <w:right w:val="none" w:sz="0" w:space="0" w:color="auto"/>
      </w:divBdr>
    </w:div>
    <w:div w:id="323314408">
      <w:bodyDiv w:val="1"/>
      <w:marLeft w:val="0"/>
      <w:marRight w:val="0"/>
      <w:marTop w:val="0"/>
      <w:marBottom w:val="0"/>
      <w:divBdr>
        <w:top w:val="none" w:sz="0" w:space="0" w:color="auto"/>
        <w:left w:val="none" w:sz="0" w:space="0" w:color="auto"/>
        <w:bottom w:val="none" w:sz="0" w:space="0" w:color="auto"/>
        <w:right w:val="none" w:sz="0" w:space="0" w:color="auto"/>
      </w:divBdr>
    </w:div>
    <w:div w:id="380205446">
      <w:bodyDiv w:val="1"/>
      <w:marLeft w:val="0"/>
      <w:marRight w:val="0"/>
      <w:marTop w:val="0"/>
      <w:marBottom w:val="0"/>
      <w:divBdr>
        <w:top w:val="none" w:sz="0" w:space="0" w:color="auto"/>
        <w:left w:val="none" w:sz="0" w:space="0" w:color="auto"/>
        <w:bottom w:val="none" w:sz="0" w:space="0" w:color="auto"/>
        <w:right w:val="none" w:sz="0" w:space="0" w:color="auto"/>
      </w:divBdr>
    </w:div>
    <w:div w:id="499733307">
      <w:bodyDiv w:val="1"/>
      <w:marLeft w:val="0"/>
      <w:marRight w:val="0"/>
      <w:marTop w:val="0"/>
      <w:marBottom w:val="0"/>
      <w:divBdr>
        <w:top w:val="none" w:sz="0" w:space="0" w:color="auto"/>
        <w:left w:val="none" w:sz="0" w:space="0" w:color="auto"/>
        <w:bottom w:val="none" w:sz="0" w:space="0" w:color="auto"/>
        <w:right w:val="none" w:sz="0" w:space="0" w:color="auto"/>
      </w:divBdr>
    </w:div>
    <w:div w:id="518392805">
      <w:bodyDiv w:val="1"/>
      <w:marLeft w:val="0"/>
      <w:marRight w:val="0"/>
      <w:marTop w:val="0"/>
      <w:marBottom w:val="0"/>
      <w:divBdr>
        <w:top w:val="none" w:sz="0" w:space="0" w:color="auto"/>
        <w:left w:val="none" w:sz="0" w:space="0" w:color="auto"/>
        <w:bottom w:val="none" w:sz="0" w:space="0" w:color="auto"/>
        <w:right w:val="none" w:sz="0" w:space="0" w:color="auto"/>
      </w:divBdr>
    </w:div>
    <w:div w:id="553394599">
      <w:bodyDiv w:val="1"/>
      <w:marLeft w:val="0"/>
      <w:marRight w:val="0"/>
      <w:marTop w:val="0"/>
      <w:marBottom w:val="0"/>
      <w:divBdr>
        <w:top w:val="none" w:sz="0" w:space="0" w:color="auto"/>
        <w:left w:val="none" w:sz="0" w:space="0" w:color="auto"/>
        <w:bottom w:val="none" w:sz="0" w:space="0" w:color="auto"/>
        <w:right w:val="none" w:sz="0" w:space="0" w:color="auto"/>
      </w:divBdr>
    </w:div>
    <w:div w:id="679477952">
      <w:bodyDiv w:val="1"/>
      <w:marLeft w:val="0"/>
      <w:marRight w:val="0"/>
      <w:marTop w:val="0"/>
      <w:marBottom w:val="0"/>
      <w:divBdr>
        <w:top w:val="none" w:sz="0" w:space="0" w:color="auto"/>
        <w:left w:val="none" w:sz="0" w:space="0" w:color="auto"/>
        <w:bottom w:val="none" w:sz="0" w:space="0" w:color="auto"/>
        <w:right w:val="none" w:sz="0" w:space="0" w:color="auto"/>
      </w:divBdr>
    </w:div>
    <w:div w:id="732049384">
      <w:bodyDiv w:val="1"/>
      <w:marLeft w:val="0"/>
      <w:marRight w:val="0"/>
      <w:marTop w:val="0"/>
      <w:marBottom w:val="0"/>
      <w:divBdr>
        <w:top w:val="none" w:sz="0" w:space="0" w:color="auto"/>
        <w:left w:val="none" w:sz="0" w:space="0" w:color="auto"/>
        <w:bottom w:val="none" w:sz="0" w:space="0" w:color="auto"/>
        <w:right w:val="none" w:sz="0" w:space="0" w:color="auto"/>
      </w:divBdr>
    </w:div>
    <w:div w:id="872838681">
      <w:bodyDiv w:val="1"/>
      <w:marLeft w:val="0"/>
      <w:marRight w:val="0"/>
      <w:marTop w:val="0"/>
      <w:marBottom w:val="0"/>
      <w:divBdr>
        <w:top w:val="none" w:sz="0" w:space="0" w:color="auto"/>
        <w:left w:val="none" w:sz="0" w:space="0" w:color="auto"/>
        <w:bottom w:val="none" w:sz="0" w:space="0" w:color="auto"/>
        <w:right w:val="none" w:sz="0" w:space="0" w:color="auto"/>
      </w:divBdr>
    </w:div>
    <w:div w:id="961961202">
      <w:bodyDiv w:val="1"/>
      <w:marLeft w:val="0"/>
      <w:marRight w:val="0"/>
      <w:marTop w:val="0"/>
      <w:marBottom w:val="0"/>
      <w:divBdr>
        <w:top w:val="none" w:sz="0" w:space="0" w:color="auto"/>
        <w:left w:val="none" w:sz="0" w:space="0" w:color="auto"/>
        <w:bottom w:val="none" w:sz="0" w:space="0" w:color="auto"/>
        <w:right w:val="none" w:sz="0" w:space="0" w:color="auto"/>
      </w:divBdr>
    </w:div>
    <w:div w:id="969675449">
      <w:bodyDiv w:val="1"/>
      <w:marLeft w:val="0"/>
      <w:marRight w:val="0"/>
      <w:marTop w:val="0"/>
      <w:marBottom w:val="0"/>
      <w:divBdr>
        <w:top w:val="none" w:sz="0" w:space="0" w:color="auto"/>
        <w:left w:val="none" w:sz="0" w:space="0" w:color="auto"/>
        <w:bottom w:val="none" w:sz="0" w:space="0" w:color="auto"/>
        <w:right w:val="none" w:sz="0" w:space="0" w:color="auto"/>
      </w:divBdr>
    </w:div>
    <w:div w:id="1015576001">
      <w:bodyDiv w:val="1"/>
      <w:marLeft w:val="0"/>
      <w:marRight w:val="0"/>
      <w:marTop w:val="0"/>
      <w:marBottom w:val="0"/>
      <w:divBdr>
        <w:top w:val="none" w:sz="0" w:space="0" w:color="auto"/>
        <w:left w:val="none" w:sz="0" w:space="0" w:color="auto"/>
        <w:bottom w:val="none" w:sz="0" w:space="0" w:color="auto"/>
        <w:right w:val="none" w:sz="0" w:space="0" w:color="auto"/>
      </w:divBdr>
    </w:div>
    <w:div w:id="1040209388">
      <w:bodyDiv w:val="1"/>
      <w:marLeft w:val="0"/>
      <w:marRight w:val="0"/>
      <w:marTop w:val="0"/>
      <w:marBottom w:val="0"/>
      <w:divBdr>
        <w:top w:val="none" w:sz="0" w:space="0" w:color="auto"/>
        <w:left w:val="none" w:sz="0" w:space="0" w:color="auto"/>
        <w:bottom w:val="none" w:sz="0" w:space="0" w:color="auto"/>
        <w:right w:val="none" w:sz="0" w:space="0" w:color="auto"/>
      </w:divBdr>
    </w:div>
    <w:div w:id="1227034063">
      <w:bodyDiv w:val="1"/>
      <w:marLeft w:val="0"/>
      <w:marRight w:val="0"/>
      <w:marTop w:val="0"/>
      <w:marBottom w:val="0"/>
      <w:divBdr>
        <w:top w:val="none" w:sz="0" w:space="0" w:color="auto"/>
        <w:left w:val="none" w:sz="0" w:space="0" w:color="auto"/>
        <w:bottom w:val="none" w:sz="0" w:space="0" w:color="auto"/>
        <w:right w:val="none" w:sz="0" w:space="0" w:color="auto"/>
      </w:divBdr>
    </w:div>
    <w:div w:id="1328905287">
      <w:bodyDiv w:val="1"/>
      <w:marLeft w:val="0"/>
      <w:marRight w:val="0"/>
      <w:marTop w:val="0"/>
      <w:marBottom w:val="0"/>
      <w:divBdr>
        <w:top w:val="none" w:sz="0" w:space="0" w:color="auto"/>
        <w:left w:val="none" w:sz="0" w:space="0" w:color="auto"/>
        <w:bottom w:val="none" w:sz="0" w:space="0" w:color="auto"/>
        <w:right w:val="none" w:sz="0" w:space="0" w:color="auto"/>
      </w:divBdr>
    </w:div>
    <w:div w:id="1404059167">
      <w:bodyDiv w:val="1"/>
      <w:marLeft w:val="0"/>
      <w:marRight w:val="0"/>
      <w:marTop w:val="0"/>
      <w:marBottom w:val="0"/>
      <w:divBdr>
        <w:top w:val="none" w:sz="0" w:space="0" w:color="auto"/>
        <w:left w:val="none" w:sz="0" w:space="0" w:color="auto"/>
        <w:bottom w:val="none" w:sz="0" w:space="0" w:color="auto"/>
        <w:right w:val="none" w:sz="0" w:space="0" w:color="auto"/>
      </w:divBdr>
    </w:div>
    <w:div w:id="1444617639">
      <w:bodyDiv w:val="1"/>
      <w:marLeft w:val="0"/>
      <w:marRight w:val="0"/>
      <w:marTop w:val="0"/>
      <w:marBottom w:val="0"/>
      <w:divBdr>
        <w:top w:val="none" w:sz="0" w:space="0" w:color="auto"/>
        <w:left w:val="none" w:sz="0" w:space="0" w:color="auto"/>
        <w:bottom w:val="none" w:sz="0" w:space="0" w:color="auto"/>
        <w:right w:val="none" w:sz="0" w:space="0" w:color="auto"/>
      </w:divBdr>
    </w:div>
    <w:div w:id="1528442645">
      <w:bodyDiv w:val="1"/>
      <w:marLeft w:val="0"/>
      <w:marRight w:val="0"/>
      <w:marTop w:val="0"/>
      <w:marBottom w:val="0"/>
      <w:divBdr>
        <w:top w:val="none" w:sz="0" w:space="0" w:color="auto"/>
        <w:left w:val="none" w:sz="0" w:space="0" w:color="auto"/>
        <w:bottom w:val="none" w:sz="0" w:space="0" w:color="auto"/>
        <w:right w:val="none" w:sz="0" w:space="0" w:color="auto"/>
      </w:divBdr>
    </w:div>
    <w:div w:id="1591966870">
      <w:bodyDiv w:val="1"/>
      <w:marLeft w:val="0"/>
      <w:marRight w:val="0"/>
      <w:marTop w:val="0"/>
      <w:marBottom w:val="0"/>
      <w:divBdr>
        <w:top w:val="none" w:sz="0" w:space="0" w:color="auto"/>
        <w:left w:val="none" w:sz="0" w:space="0" w:color="auto"/>
        <w:bottom w:val="none" w:sz="0" w:space="0" w:color="auto"/>
        <w:right w:val="none" w:sz="0" w:space="0" w:color="auto"/>
      </w:divBdr>
    </w:div>
    <w:div w:id="1598715438">
      <w:bodyDiv w:val="1"/>
      <w:marLeft w:val="0"/>
      <w:marRight w:val="0"/>
      <w:marTop w:val="0"/>
      <w:marBottom w:val="0"/>
      <w:divBdr>
        <w:top w:val="none" w:sz="0" w:space="0" w:color="auto"/>
        <w:left w:val="none" w:sz="0" w:space="0" w:color="auto"/>
        <w:bottom w:val="none" w:sz="0" w:space="0" w:color="auto"/>
        <w:right w:val="none" w:sz="0" w:space="0" w:color="auto"/>
      </w:divBdr>
    </w:div>
    <w:div w:id="1613971536">
      <w:bodyDiv w:val="1"/>
      <w:marLeft w:val="0"/>
      <w:marRight w:val="0"/>
      <w:marTop w:val="0"/>
      <w:marBottom w:val="0"/>
      <w:divBdr>
        <w:top w:val="none" w:sz="0" w:space="0" w:color="auto"/>
        <w:left w:val="none" w:sz="0" w:space="0" w:color="auto"/>
        <w:bottom w:val="none" w:sz="0" w:space="0" w:color="auto"/>
        <w:right w:val="none" w:sz="0" w:space="0" w:color="auto"/>
      </w:divBdr>
    </w:div>
    <w:div w:id="1905943369">
      <w:bodyDiv w:val="1"/>
      <w:marLeft w:val="0"/>
      <w:marRight w:val="0"/>
      <w:marTop w:val="0"/>
      <w:marBottom w:val="0"/>
      <w:divBdr>
        <w:top w:val="none" w:sz="0" w:space="0" w:color="auto"/>
        <w:left w:val="none" w:sz="0" w:space="0" w:color="auto"/>
        <w:bottom w:val="none" w:sz="0" w:space="0" w:color="auto"/>
        <w:right w:val="none" w:sz="0" w:space="0" w:color="auto"/>
      </w:divBdr>
    </w:div>
    <w:div w:id="1940334758">
      <w:bodyDiv w:val="1"/>
      <w:marLeft w:val="0"/>
      <w:marRight w:val="0"/>
      <w:marTop w:val="0"/>
      <w:marBottom w:val="0"/>
      <w:divBdr>
        <w:top w:val="none" w:sz="0" w:space="0" w:color="auto"/>
        <w:left w:val="none" w:sz="0" w:space="0" w:color="auto"/>
        <w:bottom w:val="none" w:sz="0" w:space="0" w:color="auto"/>
        <w:right w:val="none" w:sz="0" w:space="0" w:color="auto"/>
      </w:divBdr>
    </w:div>
    <w:div w:id="1985158901">
      <w:bodyDiv w:val="1"/>
      <w:marLeft w:val="0"/>
      <w:marRight w:val="0"/>
      <w:marTop w:val="0"/>
      <w:marBottom w:val="0"/>
      <w:divBdr>
        <w:top w:val="none" w:sz="0" w:space="0" w:color="auto"/>
        <w:left w:val="none" w:sz="0" w:space="0" w:color="auto"/>
        <w:bottom w:val="none" w:sz="0" w:space="0" w:color="auto"/>
        <w:right w:val="none" w:sz="0" w:space="0" w:color="auto"/>
      </w:divBdr>
    </w:div>
    <w:div w:id="206328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rtalerevizija.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eJN2"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ejn.gov.si/e-oddaja" TargetMode="External"/><Relationship Id="rId4" Type="http://schemas.openxmlformats.org/officeDocument/2006/relationships/settings" Target="settings.xml"/><Relationship Id="rId9" Type="http://schemas.openxmlformats.org/officeDocument/2006/relationships/hyperlink" Target="mailto:tehnicna.sluzba@ljubljanskigrad.si"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D4B1605-48D5-45E8-A77B-800A7041D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1877</TotalTime>
  <Pages>67</Pages>
  <Words>20734</Words>
  <Characters>118186</Characters>
  <Application>Microsoft Office Word</Application>
  <DocSecurity>0</DocSecurity>
  <Lines>984</Lines>
  <Paragraphs>277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dc:creator>
  <cp:keywords/>
  <dc:description/>
  <cp:lastModifiedBy>Sandra Momič</cp:lastModifiedBy>
  <cp:revision>784</cp:revision>
  <cp:lastPrinted>2022-07-18T07:21:00Z</cp:lastPrinted>
  <dcterms:created xsi:type="dcterms:W3CDTF">2022-07-17T15:34:00Z</dcterms:created>
  <dcterms:modified xsi:type="dcterms:W3CDTF">2022-12-13T08:49:00Z</dcterms:modified>
</cp:coreProperties>
</file>