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EC259" w14:textId="77777777" w:rsidR="000359AA" w:rsidRDefault="000359AA" w:rsidP="00AA77CD">
      <w:pPr>
        <w:spacing w:after="0" w:line="276" w:lineRule="auto"/>
        <w:jc w:val="center"/>
        <w:rPr>
          <w:rFonts w:ascii="Arial" w:hAnsi="Arial" w:cs="Arial"/>
          <w:b/>
          <w:bCs/>
        </w:rPr>
      </w:pPr>
    </w:p>
    <w:p w14:paraId="39547D73" w14:textId="77777777" w:rsidR="000359AA" w:rsidRDefault="000359AA" w:rsidP="00AA77CD">
      <w:pPr>
        <w:spacing w:after="0" w:line="276" w:lineRule="auto"/>
        <w:jc w:val="center"/>
        <w:rPr>
          <w:rFonts w:ascii="Arial" w:hAnsi="Arial" w:cs="Arial"/>
          <w:b/>
          <w:bCs/>
        </w:rPr>
      </w:pPr>
    </w:p>
    <w:p w14:paraId="6FAF8826" w14:textId="77777777" w:rsidR="000359AA" w:rsidRDefault="000359AA" w:rsidP="00AA77CD">
      <w:pPr>
        <w:spacing w:after="0" w:line="276" w:lineRule="auto"/>
        <w:jc w:val="center"/>
        <w:rPr>
          <w:rFonts w:ascii="Arial" w:hAnsi="Arial" w:cs="Arial"/>
          <w:b/>
          <w:bCs/>
        </w:rPr>
      </w:pPr>
    </w:p>
    <w:p w14:paraId="239B3310" w14:textId="02396A4C" w:rsidR="00C32542" w:rsidRPr="00620DA7" w:rsidRDefault="00C32542" w:rsidP="00AA77CD">
      <w:pPr>
        <w:spacing w:after="0" w:line="276" w:lineRule="auto"/>
        <w:jc w:val="center"/>
        <w:rPr>
          <w:rFonts w:ascii="Arial" w:hAnsi="Arial" w:cs="Arial"/>
          <w:b/>
          <w:bCs/>
        </w:rPr>
      </w:pPr>
      <w:r w:rsidRPr="00620DA7">
        <w:rPr>
          <w:rFonts w:ascii="Arial" w:hAnsi="Arial" w:cs="Arial"/>
          <w:b/>
          <w:bCs/>
        </w:rPr>
        <w:t>NAROČNIK:</w:t>
      </w:r>
    </w:p>
    <w:p w14:paraId="13F33A77" w14:textId="77777777" w:rsidR="00834433" w:rsidRPr="00834433" w:rsidRDefault="00834433" w:rsidP="00834433">
      <w:pPr>
        <w:spacing w:after="0" w:line="276" w:lineRule="auto"/>
        <w:jc w:val="center"/>
        <w:rPr>
          <w:rFonts w:ascii="Arial" w:hAnsi="Arial" w:cs="Arial"/>
        </w:rPr>
      </w:pPr>
      <w:r w:rsidRPr="00834433">
        <w:rPr>
          <w:rFonts w:ascii="Arial" w:hAnsi="Arial" w:cs="Arial"/>
        </w:rPr>
        <w:t>Javni zavod Ljubljanski grad</w:t>
      </w:r>
    </w:p>
    <w:p w14:paraId="7516A93D" w14:textId="77777777" w:rsidR="00834433" w:rsidRPr="00834433" w:rsidRDefault="00834433" w:rsidP="00834433">
      <w:pPr>
        <w:spacing w:after="0" w:line="276" w:lineRule="auto"/>
        <w:jc w:val="center"/>
        <w:rPr>
          <w:rFonts w:ascii="Arial" w:hAnsi="Arial" w:cs="Arial"/>
        </w:rPr>
      </w:pPr>
      <w:r w:rsidRPr="00834433">
        <w:rPr>
          <w:rFonts w:ascii="Arial" w:hAnsi="Arial" w:cs="Arial"/>
        </w:rPr>
        <w:t>Grajska planota 1</w:t>
      </w:r>
    </w:p>
    <w:p w14:paraId="48B1672C" w14:textId="01678A57" w:rsidR="00C32542" w:rsidRPr="00620DA7" w:rsidRDefault="00834433" w:rsidP="00834433">
      <w:pPr>
        <w:spacing w:after="0" w:line="276" w:lineRule="auto"/>
        <w:jc w:val="center"/>
        <w:rPr>
          <w:rFonts w:ascii="Arial" w:hAnsi="Arial" w:cs="Arial"/>
        </w:rPr>
      </w:pPr>
      <w:r w:rsidRPr="00834433">
        <w:rPr>
          <w:rFonts w:ascii="Arial" w:hAnsi="Arial" w:cs="Arial"/>
        </w:rPr>
        <w:t>1000 Ljubljana</w:t>
      </w:r>
    </w:p>
    <w:p w14:paraId="58CFD99A" w14:textId="77777777" w:rsidR="00C13FEA" w:rsidRPr="00620DA7" w:rsidRDefault="00C13FEA" w:rsidP="00AA77CD">
      <w:pPr>
        <w:spacing w:after="0" w:line="276" w:lineRule="auto"/>
        <w:jc w:val="center"/>
        <w:rPr>
          <w:rFonts w:ascii="Arial" w:hAnsi="Arial" w:cs="Arial"/>
        </w:rPr>
      </w:pPr>
    </w:p>
    <w:p w14:paraId="38DBC1E3" w14:textId="77777777" w:rsidR="00C13FEA" w:rsidRPr="00620DA7" w:rsidRDefault="00C13FEA" w:rsidP="00AA77CD">
      <w:pPr>
        <w:spacing w:after="0" w:line="276" w:lineRule="auto"/>
        <w:jc w:val="center"/>
        <w:rPr>
          <w:rFonts w:ascii="Arial" w:hAnsi="Arial" w:cs="Arial"/>
        </w:rPr>
      </w:pPr>
    </w:p>
    <w:p w14:paraId="61A9EC3E" w14:textId="77777777" w:rsidR="00C13FEA" w:rsidRPr="00620DA7" w:rsidRDefault="00C13FEA" w:rsidP="00AA77CD">
      <w:pPr>
        <w:spacing w:after="0" w:line="276" w:lineRule="auto"/>
        <w:jc w:val="center"/>
        <w:rPr>
          <w:rFonts w:ascii="Arial" w:hAnsi="Arial" w:cs="Arial"/>
        </w:rPr>
      </w:pPr>
    </w:p>
    <w:p w14:paraId="4ED8EB00" w14:textId="77777777" w:rsidR="00C13FEA" w:rsidRPr="00620DA7" w:rsidRDefault="00C13FEA" w:rsidP="00AA77CD">
      <w:pPr>
        <w:spacing w:after="0" w:line="276" w:lineRule="auto"/>
        <w:jc w:val="center"/>
        <w:rPr>
          <w:rFonts w:ascii="Arial" w:hAnsi="Arial" w:cs="Arial"/>
        </w:rPr>
      </w:pPr>
    </w:p>
    <w:p w14:paraId="72BC4F17" w14:textId="77777777" w:rsidR="00C13FEA" w:rsidRPr="00620DA7" w:rsidRDefault="00C13FEA" w:rsidP="00AA77CD">
      <w:pPr>
        <w:spacing w:after="0" w:line="276" w:lineRule="auto"/>
        <w:jc w:val="center"/>
        <w:rPr>
          <w:rFonts w:ascii="Arial" w:hAnsi="Arial" w:cs="Arial"/>
        </w:rPr>
      </w:pPr>
    </w:p>
    <w:p w14:paraId="3D331B5E" w14:textId="77777777" w:rsidR="00C13FEA" w:rsidRPr="00620DA7" w:rsidRDefault="00C13FEA" w:rsidP="00AA77CD">
      <w:pPr>
        <w:spacing w:after="0" w:line="276" w:lineRule="auto"/>
        <w:jc w:val="center"/>
        <w:rPr>
          <w:rFonts w:ascii="Arial" w:hAnsi="Arial" w:cs="Arial"/>
        </w:rPr>
      </w:pPr>
      <w:r w:rsidRPr="00620DA7">
        <w:rPr>
          <w:rFonts w:ascii="Arial" w:hAnsi="Arial" w:cs="Arial"/>
        </w:rPr>
        <w:t>DOKUMENTACIJA V ZVEZI Z ODDAJO JAVNEGA NAROČILA:</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C13FEA" w:rsidRPr="00620DA7" w14:paraId="1799B185" w14:textId="77777777" w:rsidTr="00C13FEA">
        <w:tc>
          <w:tcPr>
            <w:tcW w:w="9062" w:type="dxa"/>
            <w:tcBorders>
              <w:top w:val="double" w:sz="4" w:space="0" w:color="auto"/>
              <w:bottom w:val="double" w:sz="4" w:space="0" w:color="auto"/>
            </w:tcBorders>
            <w:shd w:val="clear" w:color="auto" w:fill="F7EFFB"/>
          </w:tcPr>
          <w:p w14:paraId="6CADC248" w14:textId="77777777" w:rsidR="00C13FEA" w:rsidRPr="00620DA7" w:rsidRDefault="00C13FEA" w:rsidP="00AA77CD">
            <w:pPr>
              <w:spacing w:after="0" w:line="276" w:lineRule="auto"/>
              <w:jc w:val="center"/>
              <w:rPr>
                <w:rFonts w:ascii="Arial" w:hAnsi="Arial" w:cs="Arial"/>
              </w:rPr>
            </w:pPr>
          </w:p>
          <w:p w14:paraId="61033BE4" w14:textId="77777777" w:rsidR="00C13FEA" w:rsidRPr="00620DA7" w:rsidRDefault="00C13FEA" w:rsidP="00AA77CD">
            <w:pPr>
              <w:spacing w:after="0" w:line="276" w:lineRule="auto"/>
              <w:jc w:val="center"/>
              <w:rPr>
                <w:rFonts w:ascii="Arial" w:hAnsi="Arial" w:cs="Arial"/>
              </w:rPr>
            </w:pPr>
          </w:p>
          <w:p w14:paraId="541D7DDB" w14:textId="792D6778" w:rsidR="00C13FEA" w:rsidRPr="00620DA7" w:rsidRDefault="00C13FEA" w:rsidP="00AA77CD">
            <w:pPr>
              <w:spacing w:after="0" w:line="276" w:lineRule="auto"/>
              <w:jc w:val="center"/>
              <w:rPr>
                <w:rFonts w:ascii="Arial" w:hAnsi="Arial" w:cs="Arial"/>
              </w:rPr>
            </w:pPr>
            <w:r w:rsidRPr="00620DA7">
              <w:rPr>
                <w:rFonts w:ascii="Arial" w:hAnsi="Arial" w:cs="Arial"/>
              </w:rPr>
              <w:t>»</w:t>
            </w:r>
            <w:r w:rsidR="00834433" w:rsidRPr="00B73E81">
              <w:rPr>
                <w:rFonts w:ascii="Arial" w:hAnsi="Arial" w:cs="Arial"/>
                <w:b/>
              </w:rPr>
              <w:t xml:space="preserve">LJUBLJANSKI GRAD – Obnova in dokončanje </w:t>
            </w:r>
            <w:r w:rsidR="003C5497">
              <w:rPr>
                <w:rFonts w:ascii="Arial" w:hAnsi="Arial" w:cs="Arial"/>
                <w:b/>
              </w:rPr>
              <w:t xml:space="preserve">- </w:t>
            </w:r>
            <w:r w:rsidR="00834433" w:rsidRPr="00B73E81">
              <w:rPr>
                <w:rFonts w:ascii="Arial" w:hAnsi="Arial" w:cs="Arial"/>
                <w:b/>
              </w:rPr>
              <w:t>KAZEMATE</w:t>
            </w:r>
            <w:r w:rsidRPr="00620DA7">
              <w:rPr>
                <w:rFonts w:ascii="Arial" w:hAnsi="Arial" w:cs="Arial"/>
              </w:rPr>
              <w:t>«</w:t>
            </w:r>
          </w:p>
          <w:p w14:paraId="0A722735" w14:textId="77777777" w:rsidR="00C13FEA" w:rsidRPr="00620DA7" w:rsidRDefault="00C13FEA" w:rsidP="00AA77CD">
            <w:pPr>
              <w:spacing w:after="0" w:line="276" w:lineRule="auto"/>
              <w:jc w:val="center"/>
              <w:rPr>
                <w:rFonts w:ascii="Arial" w:hAnsi="Arial" w:cs="Arial"/>
              </w:rPr>
            </w:pPr>
          </w:p>
          <w:p w14:paraId="5856DE44" w14:textId="77777777" w:rsidR="00C13FEA" w:rsidRPr="00620DA7" w:rsidRDefault="00C13FEA" w:rsidP="00AA77CD">
            <w:pPr>
              <w:spacing w:after="0" w:line="276" w:lineRule="auto"/>
              <w:jc w:val="center"/>
              <w:rPr>
                <w:rFonts w:ascii="Arial" w:hAnsi="Arial" w:cs="Arial"/>
              </w:rPr>
            </w:pPr>
          </w:p>
        </w:tc>
      </w:tr>
    </w:tbl>
    <w:p w14:paraId="7E3BF47C" w14:textId="13CA66C6" w:rsidR="00C13FEA" w:rsidRPr="00620DA7" w:rsidRDefault="00C13FEA" w:rsidP="00AA77CD">
      <w:pPr>
        <w:spacing w:after="0" w:line="276" w:lineRule="auto"/>
        <w:jc w:val="center"/>
        <w:rPr>
          <w:rFonts w:ascii="Arial" w:hAnsi="Arial" w:cs="Arial"/>
        </w:rPr>
      </w:pPr>
      <w:r w:rsidRPr="00620DA7">
        <w:rPr>
          <w:rFonts w:ascii="Arial" w:hAnsi="Arial" w:cs="Arial"/>
        </w:rPr>
        <w:t xml:space="preserve">za oddajo javnega naročila </w:t>
      </w:r>
      <w:r w:rsidR="00834433" w:rsidRPr="004A2252">
        <w:rPr>
          <w:rFonts w:ascii="Arial" w:hAnsi="Arial" w:cs="Arial"/>
        </w:rPr>
        <w:t>po</w:t>
      </w:r>
      <w:r w:rsidR="00834433">
        <w:rPr>
          <w:rFonts w:ascii="Arial" w:hAnsi="Arial" w:cs="Arial"/>
        </w:rPr>
        <w:t xml:space="preserve"> konkurenčnem postopku s pogajanji</w:t>
      </w:r>
    </w:p>
    <w:p w14:paraId="5D1F2996" w14:textId="77777777" w:rsidR="00C13FEA" w:rsidRPr="00620DA7" w:rsidRDefault="00C13FEA" w:rsidP="00AA77CD">
      <w:pPr>
        <w:spacing w:after="0" w:line="276" w:lineRule="auto"/>
        <w:rPr>
          <w:rFonts w:ascii="Arial" w:hAnsi="Arial" w:cs="Arial"/>
        </w:rPr>
      </w:pPr>
    </w:p>
    <w:p w14:paraId="0F8B591B" w14:textId="77777777" w:rsidR="00C13FEA" w:rsidRPr="00620DA7" w:rsidRDefault="00C13FEA" w:rsidP="00AA77CD">
      <w:pPr>
        <w:spacing w:after="0" w:line="276" w:lineRule="auto"/>
        <w:rPr>
          <w:rFonts w:ascii="Arial" w:hAnsi="Arial" w:cs="Arial"/>
        </w:rPr>
      </w:pPr>
    </w:p>
    <w:p w14:paraId="6FE60CB7" w14:textId="77777777" w:rsidR="00C13FEA" w:rsidRPr="00620DA7" w:rsidRDefault="00C13FEA" w:rsidP="00AA77CD">
      <w:pPr>
        <w:spacing w:after="0" w:line="276" w:lineRule="auto"/>
        <w:rPr>
          <w:rFonts w:ascii="Arial" w:hAnsi="Arial" w:cs="Arial"/>
        </w:rPr>
      </w:pPr>
    </w:p>
    <w:p w14:paraId="6782B340" w14:textId="77777777" w:rsidR="00C13FEA" w:rsidRPr="00620DA7" w:rsidRDefault="00C13FEA" w:rsidP="00AA77CD">
      <w:pPr>
        <w:spacing w:after="0" w:line="276" w:lineRule="auto"/>
        <w:rPr>
          <w:rFonts w:ascii="Arial" w:hAnsi="Arial" w:cs="Arial"/>
        </w:rPr>
      </w:pPr>
    </w:p>
    <w:p w14:paraId="1C239850" w14:textId="77777777" w:rsidR="00C13FEA" w:rsidRPr="00620DA7" w:rsidRDefault="00C13FEA" w:rsidP="00AA77CD">
      <w:pPr>
        <w:spacing w:after="0" w:line="276" w:lineRule="auto"/>
        <w:rPr>
          <w:rFonts w:ascii="Arial" w:hAnsi="Arial" w:cs="Arial"/>
        </w:rPr>
      </w:pPr>
    </w:p>
    <w:p w14:paraId="1C96E46B" w14:textId="77777777" w:rsidR="00C13FEA" w:rsidRPr="00620DA7" w:rsidRDefault="00C13FEA" w:rsidP="00AA77CD">
      <w:pPr>
        <w:spacing w:after="0" w:line="276" w:lineRule="auto"/>
        <w:rPr>
          <w:rFonts w:ascii="Arial" w:hAnsi="Arial" w:cs="Arial"/>
        </w:rPr>
      </w:pPr>
    </w:p>
    <w:tbl>
      <w:tblPr>
        <w:tblW w:w="0" w:type="auto"/>
        <w:tblInd w:w="-106" w:type="dxa"/>
        <w:tblLook w:val="00A0" w:firstRow="1" w:lastRow="0" w:firstColumn="1" w:lastColumn="0" w:noHBand="0" w:noVBand="0"/>
      </w:tblPr>
      <w:tblGrid>
        <w:gridCol w:w="4531"/>
        <w:gridCol w:w="4531"/>
      </w:tblGrid>
      <w:tr w:rsidR="00C13FEA" w:rsidRPr="00620DA7" w14:paraId="37245B25" w14:textId="77777777" w:rsidTr="00C13FEA">
        <w:trPr>
          <w:cantSplit/>
          <w:trHeight w:val="567"/>
        </w:trPr>
        <w:tc>
          <w:tcPr>
            <w:tcW w:w="4531" w:type="dxa"/>
            <w:vAlign w:val="center"/>
          </w:tcPr>
          <w:p w14:paraId="63C5AEEA"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NASLOV JAVNEGA NAROČILA</w:t>
            </w:r>
          </w:p>
        </w:tc>
        <w:tc>
          <w:tcPr>
            <w:tcW w:w="4531" w:type="dxa"/>
            <w:vAlign w:val="center"/>
          </w:tcPr>
          <w:p w14:paraId="31D4433D" w14:textId="0E9F488C" w:rsidR="00C13FEA" w:rsidRPr="00620DA7" w:rsidRDefault="00834433" w:rsidP="003C5497">
            <w:pPr>
              <w:spacing w:after="0" w:line="276" w:lineRule="auto"/>
              <w:rPr>
                <w:rFonts w:ascii="Arial" w:hAnsi="Arial" w:cs="Arial"/>
                <w:highlight w:val="yellow"/>
              </w:rPr>
            </w:pPr>
            <w:r w:rsidRPr="00834433">
              <w:rPr>
                <w:rFonts w:ascii="Arial" w:hAnsi="Arial" w:cs="Arial"/>
              </w:rPr>
              <w:t xml:space="preserve">LJUBLJANSKI GRAD – Obnova in dokončanje </w:t>
            </w:r>
            <w:r w:rsidR="003C5497">
              <w:rPr>
                <w:rFonts w:ascii="Arial" w:hAnsi="Arial" w:cs="Arial"/>
              </w:rPr>
              <w:t xml:space="preserve">- </w:t>
            </w:r>
            <w:r w:rsidRPr="00834433">
              <w:rPr>
                <w:rFonts w:ascii="Arial" w:hAnsi="Arial" w:cs="Arial"/>
              </w:rPr>
              <w:t>KAZEMATE</w:t>
            </w:r>
          </w:p>
        </w:tc>
      </w:tr>
      <w:tr w:rsidR="00C13FEA" w:rsidRPr="00620DA7" w14:paraId="69BC953A" w14:textId="77777777" w:rsidTr="00C13FEA">
        <w:trPr>
          <w:cantSplit/>
          <w:trHeight w:val="567"/>
        </w:trPr>
        <w:tc>
          <w:tcPr>
            <w:tcW w:w="4531" w:type="dxa"/>
            <w:vAlign w:val="center"/>
          </w:tcPr>
          <w:p w14:paraId="08C96812"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VRSTA JAVNEGA NAROČILA</w:t>
            </w:r>
          </w:p>
        </w:tc>
        <w:tc>
          <w:tcPr>
            <w:tcW w:w="4531" w:type="dxa"/>
            <w:vAlign w:val="center"/>
          </w:tcPr>
          <w:p w14:paraId="31AA34E9" w14:textId="77777777" w:rsidR="00C13FEA" w:rsidRPr="00620DA7" w:rsidRDefault="00C13FEA" w:rsidP="00AA77CD">
            <w:pPr>
              <w:spacing w:after="0" w:line="276" w:lineRule="auto"/>
              <w:jc w:val="both"/>
              <w:rPr>
                <w:rFonts w:ascii="Arial" w:hAnsi="Arial" w:cs="Arial"/>
              </w:rPr>
            </w:pPr>
            <w:r w:rsidRPr="00620DA7">
              <w:rPr>
                <w:rFonts w:ascii="Arial" w:hAnsi="Arial" w:cs="Arial"/>
              </w:rPr>
              <w:t>Javno naročilo gradnje</w:t>
            </w:r>
          </w:p>
        </w:tc>
      </w:tr>
      <w:tr w:rsidR="00C13FEA" w:rsidRPr="00620DA7" w14:paraId="2914E1EA" w14:textId="77777777" w:rsidTr="00C13FEA">
        <w:trPr>
          <w:cantSplit/>
          <w:trHeight w:val="567"/>
        </w:trPr>
        <w:tc>
          <w:tcPr>
            <w:tcW w:w="4531" w:type="dxa"/>
            <w:vAlign w:val="center"/>
          </w:tcPr>
          <w:p w14:paraId="02B5AFF6"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ŠTEVILKA POSTOPKA</w:t>
            </w:r>
          </w:p>
        </w:tc>
        <w:tc>
          <w:tcPr>
            <w:tcW w:w="4531" w:type="dxa"/>
            <w:vAlign w:val="center"/>
          </w:tcPr>
          <w:p w14:paraId="0F2C1456" w14:textId="118F25ED" w:rsidR="00C13FEA" w:rsidRPr="008077E1" w:rsidRDefault="00EA5536" w:rsidP="00AA77CD">
            <w:pPr>
              <w:spacing w:after="0" w:line="276" w:lineRule="auto"/>
              <w:rPr>
                <w:rFonts w:ascii="Arial" w:hAnsi="Arial" w:cs="Arial"/>
              </w:rPr>
            </w:pPr>
            <w:r w:rsidRPr="008077E1">
              <w:rPr>
                <w:rFonts w:ascii="Arial" w:hAnsi="Arial" w:cs="Arial"/>
              </w:rPr>
              <w:t>JN</w:t>
            </w:r>
            <w:r w:rsidR="00522270" w:rsidRPr="008077E1">
              <w:rPr>
                <w:rFonts w:ascii="Arial" w:hAnsi="Arial" w:cs="Arial"/>
              </w:rPr>
              <w:t xml:space="preserve"> 0</w:t>
            </w:r>
            <w:r w:rsidR="00570E5A">
              <w:rPr>
                <w:rFonts w:ascii="Arial" w:hAnsi="Arial" w:cs="Arial"/>
              </w:rPr>
              <w:t>6</w:t>
            </w:r>
            <w:r w:rsidR="00522270" w:rsidRPr="008077E1">
              <w:rPr>
                <w:rFonts w:ascii="Arial" w:hAnsi="Arial" w:cs="Arial"/>
              </w:rPr>
              <w:t>-2021</w:t>
            </w:r>
          </w:p>
        </w:tc>
      </w:tr>
      <w:tr w:rsidR="00C13FEA" w:rsidRPr="00620DA7" w14:paraId="4F2C5118" w14:textId="77777777" w:rsidTr="00C13FEA">
        <w:trPr>
          <w:cantSplit/>
          <w:trHeight w:val="567"/>
        </w:trPr>
        <w:tc>
          <w:tcPr>
            <w:tcW w:w="4531" w:type="dxa"/>
            <w:vAlign w:val="center"/>
          </w:tcPr>
          <w:p w14:paraId="212BA11B"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DATUM</w:t>
            </w:r>
          </w:p>
        </w:tc>
        <w:tc>
          <w:tcPr>
            <w:tcW w:w="4531" w:type="dxa"/>
            <w:vAlign w:val="center"/>
          </w:tcPr>
          <w:p w14:paraId="21D04D25" w14:textId="5D210DF4" w:rsidR="00C13FEA" w:rsidRPr="008077E1" w:rsidRDefault="008077E1" w:rsidP="00AA77CD">
            <w:pPr>
              <w:spacing w:after="0" w:line="276" w:lineRule="auto"/>
              <w:rPr>
                <w:rFonts w:ascii="Arial" w:hAnsi="Arial" w:cs="Arial"/>
              </w:rPr>
            </w:pPr>
            <w:r>
              <w:rPr>
                <w:rFonts w:ascii="Arial" w:hAnsi="Arial" w:cs="Arial"/>
              </w:rPr>
              <w:t>12</w:t>
            </w:r>
            <w:r w:rsidR="007C3E49" w:rsidRPr="008077E1">
              <w:rPr>
                <w:rFonts w:ascii="Arial" w:hAnsi="Arial" w:cs="Arial"/>
              </w:rPr>
              <w:t>.</w:t>
            </w:r>
            <w:r w:rsidR="002377FA" w:rsidRPr="008077E1">
              <w:rPr>
                <w:rFonts w:ascii="Arial" w:hAnsi="Arial" w:cs="Arial"/>
              </w:rPr>
              <w:t>0</w:t>
            </w:r>
            <w:r w:rsidR="005911BA" w:rsidRPr="008077E1">
              <w:rPr>
                <w:rFonts w:ascii="Arial" w:hAnsi="Arial" w:cs="Arial"/>
              </w:rPr>
              <w:t>7</w:t>
            </w:r>
            <w:r w:rsidR="007C3E49" w:rsidRPr="008077E1">
              <w:rPr>
                <w:rFonts w:ascii="Arial" w:hAnsi="Arial" w:cs="Arial"/>
              </w:rPr>
              <w:t>.2021</w:t>
            </w:r>
          </w:p>
        </w:tc>
      </w:tr>
    </w:tbl>
    <w:p w14:paraId="722FD896" w14:textId="77777777" w:rsidR="00C13FEA" w:rsidRPr="00620DA7" w:rsidRDefault="00C13FEA" w:rsidP="00AA77CD">
      <w:pPr>
        <w:spacing w:after="0" w:line="276" w:lineRule="auto"/>
        <w:rPr>
          <w:rFonts w:ascii="Arial" w:hAnsi="Arial" w:cs="Arial"/>
        </w:rPr>
      </w:pPr>
      <w:r w:rsidRPr="00620DA7">
        <w:rPr>
          <w:rFonts w:ascii="Arial" w:hAnsi="Arial" w:cs="Arial"/>
        </w:rPr>
        <w:br w:type="page"/>
      </w:r>
    </w:p>
    <w:p w14:paraId="3094EEA6" w14:textId="77777777" w:rsidR="00C13FEA" w:rsidRPr="00620DA7" w:rsidRDefault="00C13FEA" w:rsidP="00AA77CD">
      <w:pPr>
        <w:pStyle w:val="Kazalovsebine1"/>
        <w:rPr>
          <w:rFonts w:ascii="Arial" w:hAnsi="Arial" w:cs="Arial"/>
          <w:color w:val="auto"/>
        </w:rPr>
      </w:pPr>
      <w:r w:rsidRPr="00620DA7">
        <w:rPr>
          <w:rFonts w:ascii="Arial" w:hAnsi="Arial" w:cs="Arial"/>
          <w:color w:val="auto"/>
        </w:rPr>
        <w:lastRenderedPageBreak/>
        <w:t>vsebina:</w:t>
      </w:r>
    </w:p>
    <w:p w14:paraId="2A851EC2" w14:textId="13DFDB0F" w:rsidR="005911BA" w:rsidRDefault="00256761">
      <w:pPr>
        <w:pStyle w:val="Kazalovsebine1"/>
        <w:rPr>
          <w:rFonts w:asciiTheme="minorHAnsi" w:hAnsiTheme="minorHAnsi" w:cstheme="minorBidi"/>
          <w:b w:val="0"/>
          <w:bCs w:val="0"/>
          <w:caps w:val="0"/>
          <w:noProof/>
          <w:color w:val="auto"/>
          <w:u w:val="none"/>
          <w:lang w:eastAsia="sl-SI"/>
        </w:rPr>
      </w:pPr>
      <w:r w:rsidRPr="00620DA7">
        <w:rPr>
          <w:rFonts w:ascii="Arial" w:hAnsi="Arial" w:cs="Arial"/>
          <w:color w:val="auto"/>
        </w:rPr>
        <w:fldChar w:fldCharType="begin"/>
      </w:r>
      <w:r w:rsidR="00C13FEA" w:rsidRPr="00620DA7">
        <w:rPr>
          <w:rFonts w:ascii="Arial" w:hAnsi="Arial" w:cs="Arial"/>
          <w:color w:val="auto"/>
        </w:rPr>
        <w:instrText xml:space="preserve"> TOC \o "1-3" \h \z \u </w:instrText>
      </w:r>
      <w:r w:rsidRPr="00620DA7">
        <w:rPr>
          <w:rFonts w:ascii="Arial" w:hAnsi="Arial" w:cs="Arial"/>
          <w:color w:val="auto"/>
        </w:rPr>
        <w:fldChar w:fldCharType="separate"/>
      </w:r>
      <w:hyperlink w:anchor="_Toc76564230" w:history="1">
        <w:r w:rsidR="005911BA" w:rsidRPr="00D54510">
          <w:rPr>
            <w:rStyle w:val="Hiperpovezava"/>
            <w:noProof/>
          </w:rPr>
          <w:t>1.</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POVABILO ZAINTERESIRANIM KANDIDATOM K ODDAJI PRIJAVE ZA SODELOVANJE</w:t>
        </w:r>
        <w:r w:rsidR="005911BA">
          <w:rPr>
            <w:noProof/>
            <w:webHidden/>
          </w:rPr>
          <w:tab/>
        </w:r>
        <w:r w:rsidR="005911BA">
          <w:rPr>
            <w:noProof/>
            <w:webHidden/>
          </w:rPr>
          <w:fldChar w:fldCharType="begin"/>
        </w:r>
        <w:r w:rsidR="005911BA">
          <w:rPr>
            <w:noProof/>
            <w:webHidden/>
          </w:rPr>
          <w:instrText xml:space="preserve"> PAGEREF _Toc76564230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4FF9BD2F" w14:textId="51F73E94"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31" w:history="1">
        <w:r w:rsidR="005911BA" w:rsidRPr="00D54510">
          <w:rPr>
            <w:rStyle w:val="Hiperpovezava"/>
            <w:noProof/>
          </w:rPr>
          <w:t>1.1.</w:t>
        </w:r>
        <w:r w:rsidR="005911BA">
          <w:rPr>
            <w:rFonts w:asciiTheme="minorHAnsi" w:hAnsiTheme="minorHAnsi" w:cstheme="minorBidi"/>
            <w:b w:val="0"/>
            <w:bCs w:val="0"/>
            <w:smallCaps w:val="0"/>
            <w:noProof/>
            <w:color w:val="auto"/>
            <w:lang w:eastAsia="sl-SI"/>
          </w:rPr>
          <w:tab/>
        </w:r>
        <w:r w:rsidR="005911BA" w:rsidRPr="00D54510">
          <w:rPr>
            <w:rStyle w:val="Hiperpovezava"/>
            <w:noProof/>
          </w:rPr>
          <w:t>Variantne prijave</w:t>
        </w:r>
        <w:r w:rsidR="005911BA">
          <w:rPr>
            <w:noProof/>
            <w:webHidden/>
          </w:rPr>
          <w:tab/>
        </w:r>
        <w:r w:rsidR="005911BA">
          <w:rPr>
            <w:noProof/>
            <w:webHidden/>
          </w:rPr>
          <w:fldChar w:fldCharType="begin"/>
        </w:r>
        <w:r w:rsidR="005911BA">
          <w:rPr>
            <w:noProof/>
            <w:webHidden/>
          </w:rPr>
          <w:instrText xml:space="preserve"> PAGEREF _Toc76564231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3ADBA391" w14:textId="42EE0BA7" w:rsidR="005911BA" w:rsidRDefault="00570E5A">
      <w:pPr>
        <w:pStyle w:val="Kazalovsebine1"/>
        <w:rPr>
          <w:rFonts w:asciiTheme="minorHAnsi" w:hAnsiTheme="minorHAnsi" w:cstheme="minorBidi"/>
          <w:b w:val="0"/>
          <w:bCs w:val="0"/>
          <w:caps w:val="0"/>
          <w:noProof/>
          <w:color w:val="auto"/>
          <w:u w:val="none"/>
          <w:lang w:eastAsia="sl-SI"/>
        </w:rPr>
      </w:pPr>
      <w:hyperlink w:anchor="_Toc76564232" w:history="1">
        <w:r w:rsidR="005911BA" w:rsidRPr="00D54510">
          <w:rPr>
            <w:rStyle w:val="Hiperpovezava"/>
            <w:noProof/>
          </w:rPr>
          <w:t>2.</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POSTOPEK ODDAJE JAVNEGA NAROČILA</w:t>
        </w:r>
        <w:r w:rsidR="005911BA">
          <w:rPr>
            <w:noProof/>
            <w:webHidden/>
          </w:rPr>
          <w:tab/>
        </w:r>
        <w:r w:rsidR="005911BA">
          <w:rPr>
            <w:noProof/>
            <w:webHidden/>
          </w:rPr>
          <w:fldChar w:fldCharType="begin"/>
        </w:r>
        <w:r w:rsidR="005911BA">
          <w:rPr>
            <w:noProof/>
            <w:webHidden/>
          </w:rPr>
          <w:instrText xml:space="preserve"> PAGEREF _Toc76564232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171ED64F" w14:textId="22B276CE" w:rsidR="005911BA" w:rsidRDefault="00570E5A">
      <w:pPr>
        <w:pStyle w:val="Kazalovsebine1"/>
        <w:rPr>
          <w:rFonts w:asciiTheme="minorHAnsi" w:hAnsiTheme="minorHAnsi" w:cstheme="minorBidi"/>
          <w:b w:val="0"/>
          <w:bCs w:val="0"/>
          <w:caps w:val="0"/>
          <w:noProof/>
          <w:color w:val="auto"/>
          <w:u w:val="none"/>
          <w:lang w:eastAsia="sl-SI"/>
        </w:rPr>
      </w:pPr>
      <w:hyperlink w:anchor="_Toc76564233" w:history="1">
        <w:r w:rsidR="005911BA" w:rsidRPr="00D54510">
          <w:rPr>
            <w:rStyle w:val="Hiperpovezava"/>
            <w:noProof/>
          </w:rPr>
          <w:t>3.</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PRAVNA PODLAGA ZA IZVEDBO POSTOPKA JAVNEGA NAROČANJA</w:t>
        </w:r>
        <w:r w:rsidR="005911BA">
          <w:rPr>
            <w:noProof/>
            <w:webHidden/>
          </w:rPr>
          <w:tab/>
        </w:r>
        <w:r w:rsidR="005911BA">
          <w:rPr>
            <w:noProof/>
            <w:webHidden/>
          </w:rPr>
          <w:fldChar w:fldCharType="begin"/>
        </w:r>
        <w:r w:rsidR="005911BA">
          <w:rPr>
            <w:noProof/>
            <w:webHidden/>
          </w:rPr>
          <w:instrText xml:space="preserve"> PAGEREF _Toc76564233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15104601" w14:textId="1606E7FE" w:rsidR="005911BA" w:rsidRDefault="00570E5A">
      <w:pPr>
        <w:pStyle w:val="Kazalovsebine1"/>
        <w:rPr>
          <w:rFonts w:asciiTheme="minorHAnsi" w:hAnsiTheme="minorHAnsi" w:cstheme="minorBidi"/>
          <w:b w:val="0"/>
          <w:bCs w:val="0"/>
          <w:caps w:val="0"/>
          <w:noProof/>
          <w:color w:val="auto"/>
          <w:u w:val="none"/>
          <w:lang w:eastAsia="sl-SI"/>
        </w:rPr>
      </w:pPr>
      <w:hyperlink w:anchor="_Toc76564234" w:history="1">
        <w:r w:rsidR="005911BA" w:rsidRPr="00D54510">
          <w:rPr>
            <w:rStyle w:val="Hiperpovezava"/>
            <w:noProof/>
          </w:rPr>
          <w:t>4.</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KANDIDATII, KI LAHKO SODELUJEJO V JAVNEM NAROČILU</w:t>
        </w:r>
        <w:r w:rsidR="005911BA">
          <w:rPr>
            <w:noProof/>
            <w:webHidden/>
          </w:rPr>
          <w:tab/>
        </w:r>
        <w:r w:rsidR="005911BA">
          <w:rPr>
            <w:noProof/>
            <w:webHidden/>
          </w:rPr>
          <w:fldChar w:fldCharType="begin"/>
        </w:r>
        <w:r w:rsidR="005911BA">
          <w:rPr>
            <w:noProof/>
            <w:webHidden/>
          </w:rPr>
          <w:instrText xml:space="preserve"> PAGEREF _Toc76564234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2C5A5BC5" w14:textId="701F2E38"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35" w:history="1">
        <w:r w:rsidR="005911BA" w:rsidRPr="00D54510">
          <w:rPr>
            <w:rStyle w:val="Hiperpovezava"/>
            <w:noProof/>
          </w:rPr>
          <w:t>4.1.</w:t>
        </w:r>
        <w:r w:rsidR="005911BA">
          <w:rPr>
            <w:rFonts w:asciiTheme="minorHAnsi" w:hAnsiTheme="minorHAnsi" w:cstheme="minorBidi"/>
            <w:b w:val="0"/>
            <w:bCs w:val="0"/>
            <w:smallCaps w:val="0"/>
            <w:noProof/>
            <w:color w:val="auto"/>
            <w:lang w:eastAsia="sl-SI"/>
          </w:rPr>
          <w:tab/>
        </w:r>
        <w:r w:rsidR="005911BA" w:rsidRPr="00D54510">
          <w:rPr>
            <w:rStyle w:val="Hiperpovezava"/>
            <w:noProof/>
          </w:rPr>
          <w:t>Pojem kandidata in gospodarskega subjekta</w:t>
        </w:r>
        <w:r w:rsidR="005911BA">
          <w:rPr>
            <w:noProof/>
            <w:webHidden/>
          </w:rPr>
          <w:tab/>
        </w:r>
        <w:r w:rsidR="005911BA">
          <w:rPr>
            <w:noProof/>
            <w:webHidden/>
          </w:rPr>
          <w:fldChar w:fldCharType="begin"/>
        </w:r>
        <w:r w:rsidR="005911BA">
          <w:rPr>
            <w:noProof/>
            <w:webHidden/>
          </w:rPr>
          <w:instrText xml:space="preserve"> PAGEREF _Toc76564235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217F7261" w14:textId="34FB6F37"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36" w:history="1">
        <w:r w:rsidR="005911BA" w:rsidRPr="00D54510">
          <w:rPr>
            <w:rStyle w:val="Hiperpovezava"/>
            <w:noProof/>
          </w:rPr>
          <w:t>4.2.</w:t>
        </w:r>
        <w:r w:rsidR="005911BA">
          <w:rPr>
            <w:rFonts w:asciiTheme="minorHAnsi" w:hAnsiTheme="minorHAnsi" w:cstheme="minorBidi"/>
            <w:b w:val="0"/>
            <w:bCs w:val="0"/>
            <w:smallCaps w:val="0"/>
            <w:noProof/>
            <w:color w:val="auto"/>
            <w:lang w:eastAsia="sl-SI"/>
          </w:rPr>
          <w:tab/>
        </w:r>
        <w:r w:rsidR="005911BA" w:rsidRPr="00D54510">
          <w:rPr>
            <w:rStyle w:val="Hiperpovezava"/>
            <w:noProof/>
          </w:rPr>
          <w:t>Prijava s podizvajalci</w:t>
        </w:r>
        <w:r w:rsidR="005911BA">
          <w:rPr>
            <w:noProof/>
            <w:webHidden/>
          </w:rPr>
          <w:tab/>
        </w:r>
        <w:r w:rsidR="005911BA">
          <w:rPr>
            <w:noProof/>
            <w:webHidden/>
          </w:rPr>
          <w:fldChar w:fldCharType="begin"/>
        </w:r>
        <w:r w:rsidR="005911BA">
          <w:rPr>
            <w:noProof/>
            <w:webHidden/>
          </w:rPr>
          <w:instrText xml:space="preserve"> PAGEREF _Toc76564236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3153B69A" w14:textId="4DC49FB1" w:rsidR="005911BA" w:rsidRDefault="00570E5A">
      <w:pPr>
        <w:pStyle w:val="Kazalovsebine3"/>
        <w:tabs>
          <w:tab w:val="left" w:pos="770"/>
          <w:tab w:val="right" w:pos="9060"/>
        </w:tabs>
        <w:rPr>
          <w:rFonts w:asciiTheme="minorHAnsi" w:hAnsiTheme="minorHAnsi" w:cstheme="minorBidi"/>
          <w:smallCaps w:val="0"/>
          <w:noProof/>
          <w:color w:val="auto"/>
          <w:lang w:eastAsia="sl-SI"/>
        </w:rPr>
      </w:pPr>
      <w:hyperlink w:anchor="_Toc76564237" w:history="1">
        <w:r w:rsidR="005911BA" w:rsidRPr="00D54510">
          <w:rPr>
            <w:rStyle w:val="Hiperpovezava"/>
            <w:rFonts w:ascii="Arial" w:hAnsi="Arial"/>
            <w:noProof/>
          </w:rPr>
          <w:t>4.2.1.</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Definicija podizvajalca</w:t>
        </w:r>
        <w:r w:rsidR="005911BA">
          <w:rPr>
            <w:noProof/>
            <w:webHidden/>
          </w:rPr>
          <w:tab/>
        </w:r>
        <w:r w:rsidR="005911BA">
          <w:rPr>
            <w:noProof/>
            <w:webHidden/>
          </w:rPr>
          <w:fldChar w:fldCharType="begin"/>
        </w:r>
        <w:r w:rsidR="005911BA">
          <w:rPr>
            <w:noProof/>
            <w:webHidden/>
          </w:rPr>
          <w:instrText xml:space="preserve"> PAGEREF _Toc76564237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7390F0BB" w14:textId="2E16E08B" w:rsidR="005911BA" w:rsidRDefault="00570E5A">
      <w:pPr>
        <w:pStyle w:val="Kazalovsebine3"/>
        <w:tabs>
          <w:tab w:val="left" w:pos="770"/>
          <w:tab w:val="right" w:pos="9060"/>
        </w:tabs>
        <w:rPr>
          <w:rFonts w:asciiTheme="minorHAnsi" w:hAnsiTheme="minorHAnsi" w:cstheme="minorBidi"/>
          <w:smallCaps w:val="0"/>
          <w:noProof/>
          <w:color w:val="auto"/>
          <w:lang w:eastAsia="sl-SI"/>
        </w:rPr>
      </w:pPr>
      <w:hyperlink w:anchor="_Toc76564238" w:history="1">
        <w:r w:rsidR="005911BA" w:rsidRPr="00D54510">
          <w:rPr>
            <w:rStyle w:val="Hiperpovezava"/>
            <w:rFonts w:ascii="Arial" w:hAnsi="Arial"/>
            <w:noProof/>
          </w:rPr>
          <w:t>4.2.2.</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Del javnega naročila, ki je lahko oddan v podizvajanje</w:t>
        </w:r>
        <w:r w:rsidR="005911BA">
          <w:rPr>
            <w:noProof/>
            <w:webHidden/>
          </w:rPr>
          <w:tab/>
        </w:r>
        <w:r w:rsidR="005911BA">
          <w:rPr>
            <w:noProof/>
            <w:webHidden/>
          </w:rPr>
          <w:fldChar w:fldCharType="begin"/>
        </w:r>
        <w:r w:rsidR="005911BA">
          <w:rPr>
            <w:noProof/>
            <w:webHidden/>
          </w:rPr>
          <w:instrText xml:space="preserve"> PAGEREF _Toc76564238 \h </w:instrText>
        </w:r>
        <w:r w:rsidR="005911BA">
          <w:rPr>
            <w:noProof/>
            <w:webHidden/>
          </w:rPr>
        </w:r>
        <w:r w:rsidR="005911BA">
          <w:rPr>
            <w:noProof/>
            <w:webHidden/>
          </w:rPr>
          <w:fldChar w:fldCharType="separate"/>
        </w:r>
        <w:r w:rsidR="005911BA">
          <w:rPr>
            <w:noProof/>
            <w:webHidden/>
          </w:rPr>
          <w:t>8</w:t>
        </w:r>
        <w:r w:rsidR="005911BA">
          <w:rPr>
            <w:noProof/>
            <w:webHidden/>
          </w:rPr>
          <w:fldChar w:fldCharType="end"/>
        </w:r>
      </w:hyperlink>
    </w:p>
    <w:p w14:paraId="1A703E61" w14:textId="3F5AB517" w:rsidR="005911BA" w:rsidRDefault="00570E5A">
      <w:pPr>
        <w:pStyle w:val="Kazalovsebine3"/>
        <w:tabs>
          <w:tab w:val="left" w:pos="770"/>
          <w:tab w:val="right" w:pos="9060"/>
        </w:tabs>
        <w:rPr>
          <w:rFonts w:asciiTheme="minorHAnsi" w:hAnsiTheme="minorHAnsi" w:cstheme="minorBidi"/>
          <w:smallCaps w:val="0"/>
          <w:noProof/>
          <w:color w:val="auto"/>
          <w:lang w:eastAsia="sl-SI"/>
        </w:rPr>
      </w:pPr>
      <w:hyperlink w:anchor="_Toc76564239" w:history="1">
        <w:r w:rsidR="005911BA" w:rsidRPr="00D54510">
          <w:rPr>
            <w:rStyle w:val="Hiperpovezava"/>
            <w:rFonts w:ascii="Arial" w:hAnsi="Arial"/>
            <w:noProof/>
          </w:rPr>
          <w:t>4.2.3.</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Dokumentacija, povezana s podizvajalci</w:t>
        </w:r>
        <w:r w:rsidR="005911BA">
          <w:rPr>
            <w:noProof/>
            <w:webHidden/>
          </w:rPr>
          <w:tab/>
        </w:r>
        <w:r w:rsidR="005911BA">
          <w:rPr>
            <w:noProof/>
            <w:webHidden/>
          </w:rPr>
          <w:fldChar w:fldCharType="begin"/>
        </w:r>
        <w:r w:rsidR="005911BA">
          <w:rPr>
            <w:noProof/>
            <w:webHidden/>
          </w:rPr>
          <w:instrText xml:space="preserve"> PAGEREF _Toc76564239 \h </w:instrText>
        </w:r>
        <w:r w:rsidR="005911BA">
          <w:rPr>
            <w:noProof/>
            <w:webHidden/>
          </w:rPr>
        </w:r>
        <w:r w:rsidR="005911BA">
          <w:rPr>
            <w:noProof/>
            <w:webHidden/>
          </w:rPr>
          <w:fldChar w:fldCharType="separate"/>
        </w:r>
        <w:r w:rsidR="005911BA">
          <w:rPr>
            <w:noProof/>
            <w:webHidden/>
          </w:rPr>
          <w:t>8</w:t>
        </w:r>
        <w:r w:rsidR="005911BA">
          <w:rPr>
            <w:noProof/>
            <w:webHidden/>
          </w:rPr>
          <w:fldChar w:fldCharType="end"/>
        </w:r>
      </w:hyperlink>
    </w:p>
    <w:p w14:paraId="5F15E03C" w14:textId="4A7DA86C" w:rsidR="005911BA" w:rsidRDefault="00570E5A">
      <w:pPr>
        <w:pStyle w:val="Kazalovsebine3"/>
        <w:tabs>
          <w:tab w:val="left" w:pos="770"/>
          <w:tab w:val="right" w:pos="9060"/>
        </w:tabs>
        <w:rPr>
          <w:rFonts w:asciiTheme="minorHAnsi" w:hAnsiTheme="minorHAnsi" w:cstheme="minorBidi"/>
          <w:smallCaps w:val="0"/>
          <w:noProof/>
          <w:color w:val="auto"/>
          <w:lang w:eastAsia="sl-SI"/>
        </w:rPr>
      </w:pPr>
      <w:hyperlink w:anchor="_Toc76564240" w:history="1">
        <w:r w:rsidR="005911BA" w:rsidRPr="00D54510">
          <w:rPr>
            <w:rStyle w:val="Hiperpovezava"/>
            <w:rFonts w:ascii="Arial" w:hAnsi="Arial"/>
            <w:noProof/>
          </w:rPr>
          <w:t>4.2.4.</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Neposredna plačila podizvajalcem</w:t>
        </w:r>
        <w:r w:rsidR="005911BA">
          <w:rPr>
            <w:noProof/>
            <w:webHidden/>
          </w:rPr>
          <w:tab/>
        </w:r>
        <w:r w:rsidR="005911BA">
          <w:rPr>
            <w:noProof/>
            <w:webHidden/>
          </w:rPr>
          <w:fldChar w:fldCharType="begin"/>
        </w:r>
        <w:r w:rsidR="005911BA">
          <w:rPr>
            <w:noProof/>
            <w:webHidden/>
          </w:rPr>
          <w:instrText xml:space="preserve"> PAGEREF _Toc76564240 \h </w:instrText>
        </w:r>
        <w:r w:rsidR="005911BA">
          <w:rPr>
            <w:noProof/>
            <w:webHidden/>
          </w:rPr>
        </w:r>
        <w:r w:rsidR="005911BA">
          <w:rPr>
            <w:noProof/>
            <w:webHidden/>
          </w:rPr>
          <w:fldChar w:fldCharType="separate"/>
        </w:r>
        <w:r w:rsidR="005911BA">
          <w:rPr>
            <w:noProof/>
            <w:webHidden/>
          </w:rPr>
          <w:t>9</w:t>
        </w:r>
        <w:r w:rsidR="005911BA">
          <w:rPr>
            <w:noProof/>
            <w:webHidden/>
          </w:rPr>
          <w:fldChar w:fldCharType="end"/>
        </w:r>
      </w:hyperlink>
    </w:p>
    <w:p w14:paraId="65484532" w14:textId="6BB73DB2"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41" w:history="1">
        <w:r w:rsidR="005911BA" w:rsidRPr="00D54510">
          <w:rPr>
            <w:rStyle w:val="Hiperpovezava"/>
            <w:noProof/>
          </w:rPr>
          <w:t>4.3.</w:t>
        </w:r>
        <w:r w:rsidR="005911BA">
          <w:rPr>
            <w:rFonts w:asciiTheme="minorHAnsi" w:hAnsiTheme="minorHAnsi" w:cstheme="minorBidi"/>
            <w:b w:val="0"/>
            <w:bCs w:val="0"/>
            <w:smallCaps w:val="0"/>
            <w:noProof/>
            <w:color w:val="auto"/>
            <w:lang w:eastAsia="sl-SI"/>
          </w:rPr>
          <w:tab/>
        </w:r>
        <w:r w:rsidR="005911BA" w:rsidRPr="00D54510">
          <w:rPr>
            <w:rStyle w:val="Hiperpovezava"/>
            <w:noProof/>
          </w:rPr>
          <w:t>Način nastopanja istega gospodarskega subjekta</w:t>
        </w:r>
        <w:r w:rsidR="005911BA">
          <w:rPr>
            <w:noProof/>
            <w:webHidden/>
          </w:rPr>
          <w:tab/>
        </w:r>
        <w:r w:rsidR="005911BA">
          <w:rPr>
            <w:noProof/>
            <w:webHidden/>
          </w:rPr>
          <w:fldChar w:fldCharType="begin"/>
        </w:r>
        <w:r w:rsidR="005911BA">
          <w:rPr>
            <w:noProof/>
            <w:webHidden/>
          </w:rPr>
          <w:instrText xml:space="preserve"> PAGEREF _Toc76564241 \h </w:instrText>
        </w:r>
        <w:r w:rsidR="005911BA">
          <w:rPr>
            <w:noProof/>
            <w:webHidden/>
          </w:rPr>
        </w:r>
        <w:r w:rsidR="005911BA">
          <w:rPr>
            <w:noProof/>
            <w:webHidden/>
          </w:rPr>
          <w:fldChar w:fldCharType="separate"/>
        </w:r>
        <w:r w:rsidR="005911BA">
          <w:rPr>
            <w:noProof/>
            <w:webHidden/>
          </w:rPr>
          <w:t>9</w:t>
        </w:r>
        <w:r w:rsidR="005911BA">
          <w:rPr>
            <w:noProof/>
            <w:webHidden/>
          </w:rPr>
          <w:fldChar w:fldCharType="end"/>
        </w:r>
      </w:hyperlink>
    </w:p>
    <w:p w14:paraId="2093827B" w14:textId="54140BFB" w:rsidR="005911BA" w:rsidRDefault="00570E5A">
      <w:pPr>
        <w:pStyle w:val="Kazalovsebine1"/>
        <w:rPr>
          <w:rFonts w:asciiTheme="minorHAnsi" w:hAnsiTheme="minorHAnsi" w:cstheme="minorBidi"/>
          <w:b w:val="0"/>
          <w:bCs w:val="0"/>
          <w:caps w:val="0"/>
          <w:noProof/>
          <w:color w:val="auto"/>
          <w:u w:val="none"/>
          <w:lang w:eastAsia="sl-SI"/>
        </w:rPr>
      </w:pPr>
      <w:hyperlink w:anchor="_Toc76564242" w:history="1">
        <w:r w:rsidR="005911BA" w:rsidRPr="00D54510">
          <w:rPr>
            <w:rStyle w:val="Hiperpovezava"/>
            <w:noProof/>
          </w:rPr>
          <w:t>5.</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PREDMET JAVNEGA NAROČANJA</w:t>
        </w:r>
        <w:r w:rsidR="005911BA">
          <w:rPr>
            <w:noProof/>
            <w:webHidden/>
          </w:rPr>
          <w:tab/>
        </w:r>
        <w:r w:rsidR="005911BA">
          <w:rPr>
            <w:noProof/>
            <w:webHidden/>
          </w:rPr>
          <w:fldChar w:fldCharType="begin"/>
        </w:r>
        <w:r w:rsidR="005911BA">
          <w:rPr>
            <w:noProof/>
            <w:webHidden/>
          </w:rPr>
          <w:instrText xml:space="preserve"> PAGEREF _Toc76564242 \h </w:instrText>
        </w:r>
        <w:r w:rsidR="005911BA">
          <w:rPr>
            <w:noProof/>
            <w:webHidden/>
          </w:rPr>
        </w:r>
        <w:r w:rsidR="005911BA">
          <w:rPr>
            <w:noProof/>
            <w:webHidden/>
          </w:rPr>
          <w:fldChar w:fldCharType="separate"/>
        </w:r>
        <w:r w:rsidR="005911BA">
          <w:rPr>
            <w:noProof/>
            <w:webHidden/>
          </w:rPr>
          <w:t>10</w:t>
        </w:r>
        <w:r w:rsidR="005911BA">
          <w:rPr>
            <w:noProof/>
            <w:webHidden/>
          </w:rPr>
          <w:fldChar w:fldCharType="end"/>
        </w:r>
      </w:hyperlink>
    </w:p>
    <w:p w14:paraId="56017110" w14:textId="7568CECB"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43" w:history="1">
        <w:r w:rsidR="005911BA" w:rsidRPr="00D54510">
          <w:rPr>
            <w:rStyle w:val="Hiperpovezava"/>
            <w:noProof/>
          </w:rPr>
          <w:t>5.1.</w:t>
        </w:r>
        <w:r w:rsidR="005911BA">
          <w:rPr>
            <w:rFonts w:asciiTheme="minorHAnsi" w:hAnsiTheme="minorHAnsi" w:cstheme="minorBidi"/>
            <w:b w:val="0"/>
            <w:bCs w:val="0"/>
            <w:smallCaps w:val="0"/>
            <w:noProof/>
            <w:color w:val="auto"/>
            <w:lang w:eastAsia="sl-SI"/>
          </w:rPr>
          <w:tab/>
        </w:r>
        <w:r w:rsidR="005911BA" w:rsidRPr="00D54510">
          <w:rPr>
            <w:rStyle w:val="Hiperpovezava"/>
            <w:noProof/>
          </w:rPr>
          <w:t>Opis predmeta javnega naročanja</w:t>
        </w:r>
        <w:r w:rsidR="005911BA">
          <w:rPr>
            <w:noProof/>
            <w:webHidden/>
          </w:rPr>
          <w:tab/>
        </w:r>
        <w:r w:rsidR="005911BA">
          <w:rPr>
            <w:noProof/>
            <w:webHidden/>
          </w:rPr>
          <w:fldChar w:fldCharType="begin"/>
        </w:r>
        <w:r w:rsidR="005911BA">
          <w:rPr>
            <w:noProof/>
            <w:webHidden/>
          </w:rPr>
          <w:instrText xml:space="preserve"> PAGEREF _Toc76564243 \h </w:instrText>
        </w:r>
        <w:r w:rsidR="005911BA">
          <w:rPr>
            <w:noProof/>
            <w:webHidden/>
          </w:rPr>
        </w:r>
        <w:r w:rsidR="005911BA">
          <w:rPr>
            <w:noProof/>
            <w:webHidden/>
          </w:rPr>
          <w:fldChar w:fldCharType="separate"/>
        </w:r>
        <w:r w:rsidR="005911BA">
          <w:rPr>
            <w:noProof/>
            <w:webHidden/>
          </w:rPr>
          <w:t>10</w:t>
        </w:r>
        <w:r w:rsidR="005911BA">
          <w:rPr>
            <w:noProof/>
            <w:webHidden/>
          </w:rPr>
          <w:fldChar w:fldCharType="end"/>
        </w:r>
      </w:hyperlink>
    </w:p>
    <w:p w14:paraId="105B5E7D" w14:textId="241B8B90"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44" w:history="1">
        <w:r w:rsidR="005911BA" w:rsidRPr="00D54510">
          <w:rPr>
            <w:rStyle w:val="Hiperpovezava"/>
            <w:noProof/>
          </w:rPr>
          <w:t>5.2.</w:t>
        </w:r>
        <w:r w:rsidR="005911BA">
          <w:rPr>
            <w:rFonts w:asciiTheme="minorHAnsi" w:hAnsiTheme="minorHAnsi" w:cstheme="minorBidi"/>
            <w:b w:val="0"/>
            <w:bCs w:val="0"/>
            <w:smallCaps w:val="0"/>
            <w:noProof/>
            <w:color w:val="auto"/>
            <w:lang w:eastAsia="sl-SI"/>
          </w:rPr>
          <w:tab/>
        </w:r>
        <w:r w:rsidR="005911BA" w:rsidRPr="00D54510">
          <w:rPr>
            <w:rStyle w:val="Hiperpovezava"/>
            <w:noProof/>
          </w:rPr>
          <w:t>Tehnične zahteve</w:t>
        </w:r>
        <w:r w:rsidR="005911BA">
          <w:rPr>
            <w:noProof/>
            <w:webHidden/>
          </w:rPr>
          <w:tab/>
        </w:r>
        <w:r w:rsidR="005911BA">
          <w:rPr>
            <w:noProof/>
            <w:webHidden/>
          </w:rPr>
          <w:fldChar w:fldCharType="begin"/>
        </w:r>
        <w:r w:rsidR="005911BA">
          <w:rPr>
            <w:noProof/>
            <w:webHidden/>
          </w:rPr>
          <w:instrText xml:space="preserve"> PAGEREF _Toc76564244 \h </w:instrText>
        </w:r>
        <w:r w:rsidR="005911BA">
          <w:rPr>
            <w:noProof/>
            <w:webHidden/>
          </w:rPr>
        </w:r>
        <w:r w:rsidR="005911BA">
          <w:rPr>
            <w:noProof/>
            <w:webHidden/>
          </w:rPr>
          <w:fldChar w:fldCharType="separate"/>
        </w:r>
        <w:r w:rsidR="005911BA">
          <w:rPr>
            <w:noProof/>
            <w:webHidden/>
          </w:rPr>
          <w:t>11</w:t>
        </w:r>
        <w:r w:rsidR="005911BA">
          <w:rPr>
            <w:noProof/>
            <w:webHidden/>
          </w:rPr>
          <w:fldChar w:fldCharType="end"/>
        </w:r>
      </w:hyperlink>
    </w:p>
    <w:p w14:paraId="1C449590" w14:textId="66ECB53E"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45" w:history="1">
        <w:r w:rsidR="005911BA" w:rsidRPr="00D54510">
          <w:rPr>
            <w:rStyle w:val="Hiperpovezava"/>
            <w:noProof/>
          </w:rPr>
          <w:t>5.3.</w:t>
        </w:r>
        <w:r w:rsidR="005911BA">
          <w:rPr>
            <w:rFonts w:asciiTheme="minorHAnsi" w:hAnsiTheme="minorHAnsi" w:cstheme="minorBidi"/>
            <w:b w:val="0"/>
            <w:bCs w:val="0"/>
            <w:smallCaps w:val="0"/>
            <w:noProof/>
            <w:color w:val="auto"/>
            <w:lang w:eastAsia="sl-SI"/>
          </w:rPr>
          <w:tab/>
        </w:r>
        <w:r w:rsidR="005911BA" w:rsidRPr="00D54510">
          <w:rPr>
            <w:rStyle w:val="Hiperpovezava"/>
            <w:noProof/>
          </w:rPr>
          <w:t>Ogled lokacije</w:t>
        </w:r>
        <w:r w:rsidR="005911BA">
          <w:rPr>
            <w:noProof/>
            <w:webHidden/>
          </w:rPr>
          <w:tab/>
        </w:r>
        <w:r w:rsidR="005911BA">
          <w:rPr>
            <w:noProof/>
            <w:webHidden/>
          </w:rPr>
          <w:fldChar w:fldCharType="begin"/>
        </w:r>
        <w:r w:rsidR="005911BA">
          <w:rPr>
            <w:noProof/>
            <w:webHidden/>
          </w:rPr>
          <w:instrText xml:space="preserve"> PAGEREF _Toc76564245 \h </w:instrText>
        </w:r>
        <w:r w:rsidR="005911BA">
          <w:rPr>
            <w:noProof/>
            <w:webHidden/>
          </w:rPr>
        </w:r>
        <w:r w:rsidR="005911BA">
          <w:rPr>
            <w:noProof/>
            <w:webHidden/>
          </w:rPr>
          <w:fldChar w:fldCharType="separate"/>
        </w:r>
        <w:r w:rsidR="005911BA">
          <w:rPr>
            <w:noProof/>
            <w:webHidden/>
          </w:rPr>
          <w:t>11</w:t>
        </w:r>
        <w:r w:rsidR="005911BA">
          <w:rPr>
            <w:noProof/>
            <w:webHidden/>
          </w:rPr>
          <w:fldChar w:fldCharType="end"/>
        </w:r>
      </w:hyperlink>
    </w:p>
    <w:p w14:paraId="0E2A78FA" w14:textId="688EDA37"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46" w:history="1">
        <w:r w:rsidR="005911BA" w:rsidRPr="00D54510">
          <w:rPr>
            <w:rStyle w:val="Hiperpovezava"/>
            <w:noProof/>
          </w:rPr>
          <w:t>5.4.</w:t>
        </w:r>
        <w:r w:rsidR="005911BA">
          <w:rPr>
            <w:rFonts w:asciiTheme="minorHAnsi" w:hAnsiTheme="minorHAnsi" w:cstheme="minorBidi"/>
            <w:b w:val="0"/>
            <w:bCs w:val="0"/>
            <w:smallCaps w:val="0"/>
            <w:noProof/>
            <w:color w:val="auto"/>
            <w:lang w:eastAsia="sl-SI"/>
          </w:rPr>
          <w:tab/>
        </w:r>
        <w:r w:rsidR="005911BA" w:rsidRPr="00D54510">
          <w:rPr>
            <w:rStyle w:val="Hiperpovezava"/>
            <w:noProof/>
          </w:rPr>
          <w:t>Rok izvedbe pogodbenih obveznosti</w:t>
        </w:r>
        <w:r w:rsidR="005911BA">
          <w:rPr>
            <w:noProof/>
            <w:webHidden/>
          </w:rPr>
          <w:tab/>
        </w:r>
        <w:r w:rsidR="005911BA">
          <w:rPr>
            <w:noProof/>
            <w:webHidden/>
          </w:rPr>
          <w:fldChar w:fldCharType="begin"/>
        </w:r>
        <w:r w:rsidR="005911BA">
          <w:rPr>
            <w:noProof/>
            <w:webHidden/>
          </w:rPr>
          <w:instrText xml:space="preserve"> PAGEREF _Toc76564246 \h </w:instrText>
        </w:r>
        <w:r w:rsidR="005911BA">
          <w:rPr>
            <w:noProof/>
            <w:webHidden/>
          </w:rPr>
        </w:r>
        <w:r w:rsidR="005911BA">
          <w:rPr>
            <w:noProof/>
            <w:webHidden/>
          </w:rPr>
          <w:fldChar w:fldCharType="separate"/>
        </w:r>
        <w:r w:rsidR="005911BA">
          <w:rPr>
            <w:noProof/>
            <w:webHidden/>
          </w:rPr>
          <w:t>11</w:t>
        </w:r>
        <w:r w:rsidR="005911BA">
          <w:rPr>
            <w:noProof/>
            <w:webHidden/>
          </w:rPr>
          <w:fldChar w:fldCharType="end"/>
        </w:r>
      </w:hyperlink>
    </w:p>
    <w:p w14:paraId="0E6FC320" w14:textId="1B7C4F86" w:rsidR="005911BA" w:rsidRDefault="00570E5A">
      <w:pPr>
        <w:pStyle w:val="Kazalovsebine1"/>
        <w:rPr>
          <w:rFonts w:asciiTheme="minorHAnsi" w:hAnsiTheme="minorHAnsi" w:cstheme="minorBidi"/>
          <w:b w:val="0"/>
          <w:bCs w:val="0"/>
          <w:caps w:val="0"/>
          <w:noProof/>
          <w:color w:val="auto"/>
          <w:u w:val="none"/>
          <w:lang w:eastAsia="sl-SI"/>
        </w:rPr>
      </w:pPr>
      <w:hyperlink w:anchor="_Toc76564247" w:history="1">
        <w:r w:rsidR="005911BA" w:rsidRPr="00D54510">
          <w:rPr>
            <w:rStyle w:val="Hiperpovezava"/>
            <w:noProof/>
          </w:rPr>
          <w:t>6.</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OPIS POTEKA POSTOPKA</w:t>
        </w:r>
        <w:r w:rsidR="005911BA">
          <w:rPr>
            <w:noProof/>
            <w:webHidden/>
          </w:rPr>
          <w:tab/>
        </w:r>
        <w:r w:rsidR="005911BA">
          <w:rPr>
            <w:noProof/>
            <w:webHidden/>
          </w:rPr>
          <w:fldChar w:fldCharType="begin"/>
        </w:r>
        <w:r w:rsidR="005911BA">
          <w:rPr>
            <w:noProof/>
            <w:webHidden/>
          </w:rPr>
          <w:instrText xml:space="preserve"> PAGEREF _Toc76564247 \h </w:instrText>
        </w:r>
        <w:r w:rsidR="005911BA">
          <w:rPr>
            <w:noProof/>
            <w:webHidden/>
          </w:rPr>
        </w:r>
        <w:r w:rsidR="005911BA">
          <w:rPr>
            <w:noProof/>
            <w:webHidden/>
          </w:rPr>
          <w:fldChar w:fldCharType="separate"/>
        </w:r>
        <w:r w:rsidR="005911BA">
          <w:rPr>
            <w:noProof/>
            <w:webHidden/>
          </w:rPr>
          <w:t>12</w:t>
        </w:r>
        <w:r w:rsidR="005911BA">
          <w:rPr>
            <w:noProof/>
            <w:webHidden/>
          </w:rPr>
          <w:fldChar w:fldCharType="end"/>
        </w:r>
      </w:hyperlink>
    </w:p>
    <w:p w14:paraId="709D4DDB" w14:textId="1A37E324" w:rsidR="005911BA" w:rsidRDefault="00570E5A">
      <w:pPr>
        <w:pStyle w:val="Kazalovsebine1"/>
        <w:rPr>
          <w:rFonts w:asciiTheme="minorHAnsi" w:hAnsiTheme="minorHAnsi" w:cstheme="minorBidi"/>
          <w:b w:val="0"/>
          <w:bCs w:val="0"/>
          <w:caps w:val="0"/>
          <w:noProof/>
          <w:color w:val="auto"/>
          <w:u w:val="none"/>
          <w:lang w:eastAsia="sl-SI"/>
        </w:rPr>
      </w:pPr>
      <w:hyperlink w:anchor="_Toc76564248" w:history="1">
        <w:r w:rsidR="005911BA" w:rsidRPr="00D54510">
          <w:rPr>
            <w:rStyle w:val="Hiperpovezava"/>
            <w:noProof/>
          </w:rPr>
          <w:t>7.</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POGAJANJA</w:t>
        </w:r>
        <w:r w:rsidR="005911BA">
          <w:rPr>
            <w:noProof/>
            <w:webHidden/>
          </w:rPr>
          <w:tab/>
        </w:r>
        <w:r w:rsidR="005911BA">
          <w:rPr>
            <w:noProof/>
            <w:webHidden/>
          </w:rPr>
          <w:fldChar w:fldCharType="begin"/>
        </w:r>
        <w:r w:rsidR="005911BA">
          <w:rPr>
            <w:noProof/>
            <w:webHidden/>
          </w:rPr>
          <w:instrText xml:space="preserve"> PAGEREF _Toc76564248 \h </w:instrText>
        </w:r>
        <w:r w:rsidR="005911BA">
          <w:rPr>
            <w:noProof/>
            <w:webHidden/>
          </w:rPr>
        </w:r>
        <w:r w:rsidR="005911BA">
          <w:rPr>
            <w:noProof/>
            <w:webHidden/>
          </w:rPr>
          <w:fldChar w:fldCharType="separate"/>
        </w:r>
        <w:r w:rsidR="005911BA">
          <w:rPr>
            <w:noProof/>
            <w:webHidden/>
          </w:rPr>
          <w:t>13</w:t>
        </w:r>
        <w:r w:rsidR="005911BA">
          <w:rPr>
            <w:noProof/>
            <w:webHidden/>
          </w:rPr>
          <w:fldChar w:fldCharType="end"/>
        </w:r>
      </w:hyperlink>
    </w:p>
    <w:p w14:paraId="5DC0C357" w14:textId="2BBCB4F9" w:rsidR="005911BA" w:rsidRDefault="00570E5A">
      <w:pPr>
        <w:pStyle w:val="Kazalovsebine1"/>
        <w:rPr>
          <w:rFonts w:asciiTheme="minorHAnsi" w:hAnsiTheme="minorHAnsi" w:cstheme="minorBidi"/>
          <w:b w:val="0"/>
          <w:bCs w:val="0"/>
          <w:caps w:val="0"/>
          <w:noProof/>
          <w:color w:val="auto"/>
          <w:u w:val="none"/>
          <w:lang w:eastAsia="sl-SI"/>
        </w:rPr>
      </w:pPr>
      <w:hyperlink w:anchor="_Toc76564249" w:history="1">
        <w:r w:rsidR="005911BA" w:rsidRPr="00D54510">
          <w:rPr>
            <w:rStyle w:val="Hiperpovezava"/>
            <w:noProof/>
          </w:rPr>
          <w:t>8.</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PRAVILA ZA SPOROČANJE</w:t>
        </w:r>
        <w:r w:rsidR="005911BA">
          <w:rPr>
            <w:noProof/>
            <w:webHidden/>
          </w:rPr>
          <w:tab/>
        </w:r>
        <w:r w:rsidR="005911BA">
          <w:rPr>
            <w:noProof/>
            <w:webHidden/>
          </w:rPr>
          <w:fldChar w:fldCharType="begin"/>
        </w:r>
        <w:r w:rsidR="005911BA">
          <w:rPr>
            <w:noProof/>
            <w:webHidden/>
          </w:rPr>
          <w:instrText xml:space="preserve"> PAGEREF _Toc76564249 \h </w:instrText>
        </w:r>
        <w:r w:rsidR="005911BA">
          <w:rPr>
            <w:noProof/>
            <w:webHidden/>
          </w:rPr>
        </w:r>
        <w:r w:rsidR="005911BA">
          <w:rPr>
            <w:noProof/>
            <w:webHidden/>
          </w:rPr>
          <w:fldChar w:fldCharType="separate"/>
        </w:r>
        <w:r w:rsidR="005911BA">
          <w:rPr>
            <w:noProof/>
            <w:webHidden/>
          </w:rPr>
          <w:t>13</w:t>
        </w:r>
        <w:r w:rsidR="005911BA">
          <w:rPr>
            <w:noProof/>
            <w:webHidden/>
          </w:rPr>
          <w:fldChar w:fldCharType="end"/>
        </w:r>
      </w:hyperlink>
    </w:p>
    <w:p w14:paraId="4712D951" w14:textId="424F7D3C"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0" w:history="1">
        <w:r w:rsidR="005911BA" w:rsidRPr="00D54510">
          <w:rPr>
            <w:rStyle w:val="Hiperpovezava"/>
            <w:noProof/>
          </w:rPr>
          <w:t>8.1.</w:t>
        </w:r>
        <w:r w:rsidR="005911BA">
          <w:rPr>
            <w:rFonts w:asciiTheme="minorHAnsi" w:hAnsiTheme="minorHAnsi" w:cstheme="minorBidi"/>
            <w:b w:val="0"/>
            <w:bCs w:val="0"/>
            <w:smallCaps w:val="0"/>
            <w:noProof/>
            <w:color w:val="auto"/>
            <w:lang w:eastAsia="sl-SI"/>
          </w:rPr>
          <w:tab/>
        </w:r>
        <w:r w:rsidR="005911BA" w:rsidRPr="00D54510">
          <w:rPr>
            <w:rStyle w:val="Hiperpovezava"/>
            <w:noProof/>
          </w:rPr>
          <w:t>Komunikacijska sredstva</w:t>
        </w:r>
        <w:r w:rsidR="005911BA">
          <w:rPr>
            <w:noProof/>
            <w:webHidden/>
          </w:rPr>
          <w:tab/>
        </w:r>
        <w:r w:rsidR="005911BA">
          <w:rPr>
            <w:noProof/>
            <w:webHidden/>
          </w:rPr>
          <w:fldChar w:fldCharType="begin"/>
        </w:r>
        <w:r w:rsidR="005911BA">
          <w:rPr>
            <w:noProof/>
            <w:webHidden/>
          </w:rPr>
          <w:instrText xml:space="preserve"> PAGEREF _Toc76564250 \h </w:instrText>
        </w:r>
        <w:r w:rsidR="005911BA">
          <w:rPr>
            <w:noProof/>
            <w:webHidden/>
          </w:rPr>
        </w:r>
        <w:r w:rsidR="005911BA">
          <w:rPr>
            <w:noProof/>
            <w:webHidden/>
          </w:rPr>
          <w:fldChar w:fldCharType="separate"/>
        </w:r>
        <w:r w:rsidR="005911BA">
          <w:rPr>
            <w:noProof/>
            <w:webHidden/>
          </w:rPr>
          <w:t>13</w:t>
        </w:r>
        <w:r w:rsidR="005911BA">
          <w:rPr>
            <w:noProof/>
            <w:webHidden/>
          </w:rPr>
          <w:fldChar w:fldCharType="end"/>
        </w:r>
      </w:hyperlink>
    </w:p>
    <w:p w14:paraId="3927C3CE" w14:textId="3F66AD75"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1" w:history="1">
        <w:r w:rsidR="005911BA" w:rsidRPr="00D54510">
          <w:rPr>
            <w:rStyle w:val="Hiperpovezava"/>
            <w:noProof/>
          </w:rPr>
          <w:t>8.2.</w:t>
        </w:r>
        <w:r w:rsidR="005911BA">
          <w:rPr>
            <w:rFonts w:asciiTheme="minorHAnsi" w:hAnsiTheme="minorHAnsi" w:cstheme="minorBidi"/>
            <w:b w:val="0"/>
            <w:bCs w:val="0"/>
            <w:smallCaps w:val="0"/>
            <w:noProof/>
            <w:color w:val="auto"/>
            <w:lang w:eastAsia="sl-SI"/>
          </w:rPr>
          <w:tab/>
        </w:r>
        <w:r w:rsidR="005911BA" w:rsidRPr="00D54510">
          <w:rPr>
            <w:rStyle w:val="Hiperpovezava"/>
            <w:noProof/>
          </w:rPr>
          <w:t>Spreminjanje ali dopolnjevanje dokumentacije</w:t>
        </w:r>
        <w:r w:rsidR="005911BA">
          <w:rPr>
            <w:noProof/>
            <w:webHidden/>
          </w:rPr>
          <w:tab/>
        </w:r>
        <w:r w:rsidR="005911BA">
          <w:rPr>
            <w:noProof/>
            <w:webHidden/>
          </w:rPr>
          <w:fldChar w:fldCharType="begin"/>
        </w:r>
        <w:r w:rsidR="005911BA">
          <w:rPr>
            <w:noProof/>
            <w:webHidden/>
          </w:rPr>
          <w:instrText xml:space="preserve"> PAGEREF _Toc76564251 \h </w:instrText>
        </w:r>
        <w:r w:rsidR="005911BA">
          <w:rPr>
            <w:noProof/>
            <w:webHidden/>
          </w:rPr>
        </w:r>
        <w:r w:rsidR="005911BA">
          <w:rPr>
            <w:noProof/>
            <w:webHidden/>
          </w:rPr>
          <w:fldChar w:fldCharType="separate"/>
        </w:r>
        <w:r w:rsidR="005911BA">
          <w:rPr>
            <w:noProof/>
            <w:webHidden/>
          </w:rPr>
          <w:t>14</w:t>
        </w:r>
        <w:r w:rsidR="005911BA">
          <w:rPr>
            <w:noProof/>
            <w:webHidden/>
          </w:rPr>
          <w:fldChar w:fldCharType="end"/>
        </w:r>
      </w:hyperlink>
    </w:p>
    <w:p w14:paraId="458F8556" w14:textId="5ECC8AC2"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2" w:history="1">
        <w:r w:rsidR="005911BA" w:rsidRPr="00D54510">
          <w:rPr>
            <w:rStyle w:val="Hiperpovezava"/>
            <w:noProof/>
          </w:rPr>
          <w:t>8.3.</w:t>
        </w:r>
        <w:r w:rsidR="005911BA">
          <w:rPr>
            <w:rFonts w:asciiTheme="minorHAnsi" w:hAnsiTheme="minorHAnsi" w:cstheme="minorBidi"/>
            <w:b w:val="0"/>
            <w:bCs w:val="0"/>
            <w:smallCaps w:val="0"/>
            <w:noProof/>
            <w:color w:val="auto"/>
            <w:lang w:eastAsia="sl-SI"/>
          </w:rPr>
          <w:tab/>
        </w:r>
        <w:r w:rsidR="005911BA" w:rsidRPr="00D54510">
          <w:rPr>
            <w:rStyle w:val="Hiperpovezava"/>
            <w:noProof/>
          </w:rPr>
          <w:t>Jezik javnega naročanja</w:t>
        </w:r>
        <w:r w:rsidR="005911BA">
          <w:rPr>
            <w:noProof/>
            <w:webHidden/>
          </w:rPr>
          <w:tab/>
        </w:r>
        <w:r w:rsidR="005911BA">
          <w:rPr>
            <w:noProof/>
            <w:webHidden/>
          </w:rPr>
          <w:fldChar w:fldCharType="begin"/>
        </w:r>
        <w:r w:rsidR="005911BA">
          <w:rPr>
            <w:noProof/>
            <w:webHidden/>
          </w:rPr>
          <w:instrText xml:space="preserve"> PAGEREF _Toc76564252 \h </w:instrText>
        </w:r>
        <w:r w:rsidR="005911BA">
          <w:rPr>
            <w:noProof/>
            <w:webHidden/>
          </w:rPr>
        </w:r>
        <w:r w:rsidR="005911BA">
          <w:rPr>
            <w:noProof/>
            <w:webHidden/>
          </w:rPr>
          <w:fldChar w:fldCharType="separate"/>
        </w:r>
        <w:r w:rsidR="005911BA">
          <w:rPr>
            <w:noProof/>
            <w:webHidden/>
          </w:rPr>
          <w:t>14</w:t>
        </w:r>
        <w:r w:rsidR="005911BA">
          <w:rPr>
            <w:noProof/>
            <w:webHidden/>
          </w:rPr>
          <w:fldChar w:fldCharType="end"/>
        </w:r>
      </w:hyperlink>
    </w:p>
    <w:p w14:paraId="2DFB035E" w14:textId="531D1915"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3" w:history="1">
        <w:r w:rsidR="005911BA" w:rsidRPr="00D54510">
          <w:rPr>
            <w:rStyle w:val="Hiperpovezava"/>
            <w:noProof/>
          </w:rPr>
          <w:t>8.4.</w:t>
        </w:r>
        <w:r w:rsidR="005911BA">
          <w:rPr>
            <w:rFonts w:asciiTheme="minorHAnsi" w:hAnsiTheme="minorHAnsi" w:cstheme="minorBidi"/>
            <w:b w:val="0"/>
            <w:bCs w:val="0"/>
            <w:smallCaps w:val="0"/>
            <w:noProof/>
            <w:color w:val="auto"/>
            <w:lang w:eastAsia="sl-SI"/>
          </w:rPr>
          <w:tab/>
        </w:r>
        <w:r w:rsidR="005911BA" w:rsidRPr="00D54510">
          <w:rPr>
            <w:rStyle w:val="Hiperpovezava"/>
            <w:noProof/>
          </w:rPr>
          <w:t>Oblika prijave</w:t>
        </w:r>
        <w:r w:rsidR="005911BA">
          <w:rPr>
            <w:noProof/>
            <w:webHidden/>
          </w:rPr>
          <w:tab/>
        </w:r>
        <w:r w:rsidR="005911BA">
          <w:rPr>
            <w:noProof/>
            <w:webHidden/>
          </w:rPr>
          <w:fldChar w:fldCharType="begin"/>
        </w:r>
        <w:r w:rsidR="005911BA">
          <w:rPr>
            <w:noProof/>
            <w:webHidden/>
          </w:rPr>
          <w:instrText xml:space="preserve"> PAGEREF _Toc76564253 \h </w:instrText>
        </w:r>
        <w:r w:rsidR="005911BA">
          <w:rPr>
            <w:noProof/>
            <w:webHidden/>
          </w:rPr>
        </w:r>
        <w:r w:rsidR="005911BA">
          <w:rPr>
            <w:noProof/>
            <w:webHidden/>
          </w:rPr>
          <w:fldChar w:fldCharType="separate"/>
        </w:r>
        <w:r w:rsidR="005911BA">
          <w:rPr>
            <w:noProof/>
            <w:webHidden/>
          </w:rPr>
          <w:t>14</w:t>
        </w:r>
        <w:r w:rsidR="005911BA">
          <w:rPr>
            <w:noProof/>
            <w:webHidden/>
          </w:rPr>
          <w:fldChar w:fldCharType="end"/>
        </w:r>
      </w:hyperlink>
    </w:p>
    <w:p w14:paraId="11BCFFCC" w14:textId="2E11CA4E" w:rsidR="005911BA" w:rsidRDefault="00570E5A">
      <w:pPr>
        <w:pStyle w:val="Kazalovsebine1"/>
        <w:rPr>
          <w:rFonts w:asciiTheme="minorHAnsi" w:hAnsiTheme="minorHAnsi" w:cstheme="minorBidi"/>
          <w:b w:val="0"/>
          <w:bCs w:val="0"/>
          <w:caps w:val="0"/>
          <w:noProof/>
          <w:color w:val="auto"/>
          <w:u w:val="none"/>
          <w:lang w:eastAsia="sl-SI"/>
        </w:rPr>
      </w:pPr>
      <w:hyperlink w:anchor="_Toc76564254" w:history="1">
        <w:r w:rsidR="005911BA" w:rsidRPr="00D54510">
          <w:rPr>
            <w:rStyle w:val="Hiperpovezava"/>
            <w:noProof/>
          </w:rPr>
          <w:t>9.</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ODDAJA IN JAVNO ODPIRANJE PRIJAV</w:t>
        </w:r>
        <w:r w:rsidR="005911BA">
          <w:rPr>
            <w:noProof/>
            <w:webHidden/>
          </w:rPr>
          <w:tab/>
        </w:r>
        <w:r w:rsidR="005911BA">
          <w:rPr>
            <w:noProof/>
            <w:webHidden/>
          </w:rPr>
          <w:fldChar w:fldCharType="begin"/>
        </w:r>
        <w:r w:rsidR="005911BA">
          <w:rPr>
            <w:noProof/>
            <w:webHidden/>
          </w:rPr>
          <w:instrText xml:space="preserve"> PAGEREF _Toc76564254 \h </w:instrText>
        </w:r>
        <w:r w:rsidR="005911BA">
          <w:rPr>
            <w:noProof/>
            <w:webHidden/>
          </w:rPr>
        </w:r>
        <w:r w:rsidR="005911BA">
          <w:rPr>
            <w:noProof/>
            <w:webHidden/>
          </w:rPr>
          <w:fldChar w:fldCharType="separate"/>
        </w:r>
        <w:r w:rsidR="005911BA">
          <w:rPr>
            <w:noProof/>
            <w:webHidden/>
          </w:rPr>
          <w:t>15</w:t>
        </w:r>
        <w:r w:rsidR="005911BA">
          <w:rPr>
            <w:noProof/>
            <w:webHidden/>
          </w:rPr>
          <w:fldChar w:fldCharType="end"/>
        </w:r>
      </w:hyperlink>
    </w:p>
    <w:p w14:paraId="1AADF600" w14:textId="5674AEDC"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5" w:history="1">
        <w:r w:rsidR="005911BA" w:rsidRPr="00D54510">
          <w:rPr>
            <w:rStyle w:val="Hiperpovezava"/>
            <w:noProof/>
          </w:rPr>
          <w:t>9.1.</w:t>
        </w:r>
        <w:r w:rsidR="005911BA">
          <w:rPr>
            <w:rFonts w:asciiTheme="minorHAnsi" w:hAnsiTheme="minorHAnsi" w:cstheme="minorBidi"/>
            <w:b w:val="0"/>
            <w:bCs w:val="0"/>
            <w:smallCaps w:val="0"/>
            <w:noProof/>
            <w:color w:val="auto"/>
            <w:lang w:eastAsia="sl-SI"/>
          </w:rPr>
          <w:tab/>
        </w:r>
        <w:r w:rsidR="005911BA" w:rsidRPr="00D54510">
          <w:rPr>
            <w:rStyle w:val="Hiperpovezava"/>
            <w:noProof/>
          </w:rPr>
          <w:t>Način in rok za prejem prijav</w:t>
        </w:r>
        <w:r w:rsidR="005911BA">
          <w:rPr>
            <w:noProof/>
            <w:webHidden/>
          </w:rPr>
          <w:tab/>
        </w:r>
        <w:r w:rsidR="005911BA">
          <w:rPr>
            <w:noProof/>
            <w:webHidden/>
          </w:rPr>
          <w:fldChar w:fldCharType="begin"/>
        </w:r>
        <w:r w:rsidR="005911BA">
          <w:rPr>
            <w:noProof/>
            <w:webHidden/>
          </w:rPr>
          <w:instrText xml:space="preserve"> PAGEREF _Toc76564255 \h </w:instrText>
        </w:r>
        <w:r w:rsidR="005911BA">
          <w:rPr>
            <w:noProof/>
            <w:webHidden/>
          </w:rPr>
        </w:r>
        <w:r w:rsidR="005911BA">
          <w:rPr>
            <w:noProof/>
            <w:webHidden/>
          </w:rPr>
          <w:fldChar w:fldCharType="separate"/>
        </w:r>
        <w:r w:rsidR="005911BA">
          <w:rPr>
            <w:noProof/>
            <w:webHidden/>
          </w:rPr>
          <w:t>15</w:t>
        </w:r>
        <w:r w:rsidR="005911BA">
          <w:rPr>
            <w:noProof/>
            <w:webHidden/>
          </w:rPr>
          <w:fldChar w:fldCharType="end"/>
        </w:r>
      </w:hyperlink>
    </w:p>
    <w:p w14:paraId="1EC31D04" w14:textId="150E3A8E"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6" w:history="1">
        <w:r w:rsidR="005911BA" w:rsidRPr="00D54510">
          <w:rPr>
            <w:rStyle w:val="Hiperpovezava"/>
            <w:noProof/>
          </w:rPr>
          <w:t>9.2.</w:t>
        </w:r>
        <w:r w:rsidR="005911BA">
          <w:rPr>
            <w:rFonts w:asciiTheme="minorHAnsi" w:hAnsiTheme="minorHAnsi" w:cstheme="minorBidi"/>
            <w:b w:val="0"/>
            <w:bCs w:val="0"/>
            <w:smallCaps w:val="0"/>
            <w:noProof/>
            <w:color w:val="auto"/>
            <w:lang w:eastAsia="sl-SI"/>
          </w:rPr>
          <w:tab/>
        </w:r>
        <w:r w:rsidR="005911BA" w:rsidRPr="00D54510">
          <w:rPr>
            <w:rStyle w:val="Hiperpovezava"/>
            <w:noProof/>
          </w:rPr>
          <w:t>Način in čas odpiranja prijav</w:t>
        </w:r>
        <w:r w:rsidR="005911BA">
          <w:rPr>
            <w:noProof/>
            <w:webHidden/>
          </w:rPr>
          <w:tab/>
        </w:r>
        <w:r w:rsidR="005911BA">
          <w:rPr>
            <w:noProof/>
            <w:webHidden/>
          </w:rPr>
          <w:fldChar w:fldCharType="begin"/>
        </w:r>
        <w:r w:rsidR="005911BA">
          <w:rPr>
            <w:noProof/>
            <w:webHidden/>
          </w:rPr>
          <w:instrText xml:space="preserve"> PAGEREF _Toc76564256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3E3CF314" w14:textId="17F79222" w:rsidR="005911BA" w:rsidRDefault="00570E5A">
      <w:pPr>
        <w:pStyle w:val="Kazalovsebine2"/>
        <w:tabs>
          <w:tab w:val="left" w:pos="587"/>
        </w:tabs>
        <w:rPr>
          <w:rFonts w:asciiTheme="minorHAnsi" w:hAnsiTheme="minorHAnsi" w:cstheme="minorBidi"/>
          <w:b w:val="0"/>
          <w:bCs w:val="0"/>
          <w:smallCaps w:val="0"/>
          <w:noProof/>
          <w:color w:val="auto"/>
          <w:lang w:eastAsia="sl-SI"/>
        </w:rPr>
      </w:pPr>
      <w:hyperlink w:anchor="_Toc76564257" w:history="1">
        <w:r w:rsidR="005911BA" w:rsidRPr="00D54510">
          <w:rPr>
            <w:rStyle w:val="Hiperpovezava"/>
            <w:noProof/>
          </w:rPr>
          <w:t>9.3.</w:t>
        </w:r>
        <w:r w:rsidR="005911BA">
          <w:rPr>
            <w:rFonts w:asciiTheme="minorHAnsi" w:hAnsiTheme="minorHAnsi" w:cstheme="minorBidi"/>
            <w:b w:val="0"/>
            <w:bCs w:val="0"/>
            <w:smallCaps w:val="0"/>
            <w:noProof/>
            <w:color w:val="auto"/>
            <w:lang w:eastAsia="sl-SI"/>
          </w:rPr>
          <w:tab/>
        </w:r>
        <w:r w:rsidR="005911BA" w:rsidRPr="00D54510">
          <w:rPr>
            <w:rStyle w:val="Hiperpovezava"/>
            <w:noProof/>
          </w:rPr>
          <w:t>Rok za dodatna pojasnila prijav</w:t>
        </w:r>
        <w:r w:rsidR="005911BA">
          <w:rPr>
            <w:noProof/>
            <w:webHidden/>
          </w:rPr>
          <w:tab/>
        </w:r>
        <w:r w:rsidR="005911BA">
          <w:rPr>
            <w:noProof/>
            <w:webHidden/>
          </w:rPr>
          <w:fldChar w:fldCharType="begin"/>
        </w:r>
        <w:r w:rsidR="005911BA">
          <w:rPr>
            <w:noProof/>
            <w:webHidden/>
          </w:rPr>
          <w:instrText xml:space="preserve"> PAGEREF _Toc76564257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43460AD3" w14:textId="29C55EDE" w:rsidR="005911BA" w:rsidRDefault="00570E5A">
      <w:pPr>
        <w:pStyle w:val="Kazalovsebine1"/>
        <w:rPr>
          <w:rFonts w:asciiTheme="minorHAnsi" w:hAnsiTheme="minorHAnsi" w:cstheme="minorBidi"/>
          <w:b w:val="0"/>
          <w:bCs w:val="0"/>
          <w:caps w:val="0"/>
          <w:noProof/>
          <w:color w:val="auto"/>
          <w:u w:val="none"/>
          <w:lang w:eastAsia="sl-SI"/>
        </w:rPr>
      </w:pPr>
      <w:hyperlink w:anchor="_Toc76564258" w:history="1">
        <w:r w:rsidR="005911BA" w:rsidRPr="00D54510">
          <w:rPr>
            <w:rStyle w:val="Hiperpovezava"/>
            <w:noProof/>
          </w:rPr>
          <w:t>10.</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POGOJI ZA PRIZNANJE SPOSOBNOSTI IN RAZLOGI ZA IZKLJUČITEV</w:t>
        </w:r>
        <w:r w:rsidR="005911BA">
          <w:rPr>
            <w:noProof/>
            <w:webHidden/>
          </w:rPr>
          <w:tab/>
        </w:r>
        <w:r w:rsidR="005911BA">
          <w:rPr>
            <w:noProof/>
            <w:webHidden/>
          </w:rPr>
          <w:fldChar w:fldCharType="begin"/>
        </w:r>
        <w:r w:rsidR="005911BA">
          <w:rPr>
            <w:noProof/>
            <w:webHidden/>
          </w:rPr>
          <w:instrText xml:space="preserve"> PAGEREF _Toc76564258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711A2235" w14:textId="5965F0F7"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59" w:history="1">
        <w:r w:rsidR="005911BA" w:rsidRPr="00D54510">
          <w:rPr>
            <w:rStyle w:val="Hiperpovezava"/>
            <w:noProof/>
          </w:rPr>
          <w:t>10.1.</w:t>
        </w:r>
        <w:r w:rsidR="005911BA">
          <w:rPr>
            <w:rFonts w:asciiTheme="minorHAnsi" w:hAnsiTheme="minorHAnsi" w:cstheme="minorBidi"/>
            <w:b w:val="0"/>
            <w:bCs w:val="0"/>
            <w:smallCaps w:val="0"/>
            <w:noProof/>
            <w:color w:val="auto"/>
            <w:lang w:eastAsia="sl-SI"/>
          </w:rPr>
          <w:tab/>
        </w:r>
        <w:r w:rsidR="005911BA" w:rsidRPr="00D54510">
          <w:rPr>
            <w:rStyle w:val="Hiperpovezava"/>
            <w:noProof/>
          </w:rPr>
          <w:t>Razlogi za izključitev</w:t>
        </w:r>
        <w:r w:rsidR="005911BA">
          <w:rPr>
            <w:noProof/>
            <w:webHidden/>
          </w:rPr>
          <w:tab/>
        </w:r>
        <w:r w:rsidR="005911BA">
          <w:rPr>
            <w:noProof/>
            <w:webHidden/>
          </w:rPr>
          <w:fldChar w:fldCharType="begin"/>
        </w:r>
        <w:r w:rsidR="005911BA">
          <w:rPr>
            <w:noProof/>
            <w:webHidden/>
          </w:rPr>
          <w:instrText xml:space="preserve"> PAGEREF _Toc76564259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129F3821" w14:textId="3CCBD360"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0" w:history="1">
        <w:r w:rsidR="005911BA" w:rsidRPr="00D54510">
          <w:rPr>
            <w:rStyle w:val="Hiperpovezava"/>
            <w:noProof/>
          </w:rPr>
          <w:t>10.1.1.</w:t>
        </w:r>
        <w:r w:rsidR="005911BA">
          <w:rPr>
            <w:rFonts w:asciiTheme="minorHAnsi" w:hAnsiTheme="minorHAnsi" w:cstheme="minorBidi"/>
            <w:smallCaps w:val="0"/>
            <w:noProof/>
            <w:color w:val="auto"/>
            <w:lang w:eastAsia="sl-SI"/>
          </w:rPr>
          <w:tab/>
        </w:r>
        <w:r w:rsidR="005911BA" w:rsidRPr="00D54510">
          <w:rPr>
            <w:rStyle w:val="Hiperpovezava"/>
            <w:noProof/>
          </w:rPr>
          <w:t>Razlogi za izključitev</w:t>
        </w:r>
        <w:r w:rsidR="005911BA">
          <w:rPr>
            <w:noProof/>
            <w:webHidden/>
          </w:rPr>
          <w:tab/>
        </w:r>
        <w:r w:rsidR="005911BA">
          <w:rPr>
            <w:noProof/>
            <w:webHidden/>
          </w:rPr>
          <w:fldChar w:fldCharType="begin"/>
        </w:r>
        <w:r w:rsidR="005911BA">
          <w:rPr>
            <w:noProof/>
            <w:webHidden/>
          </w:rPr>
          <w:instrText xml:space="preserve"> PAGEREF _Toc76564260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0138FA9F" w14:textId="6D0228D2"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1" w:history="1">
        <w:r w:rsidR="005911BA" w:rsidRPr="00D54510">
          <w:rPr>
            <w:rStyle w:val="Hiperpovezava"/>
            <w:noProof/>
          </w:rPr>
          <w:t>10.1.2.</w:t>
        </w:r>
        <w:r w:rsidR="005911BA">
          <w:rPr>
            <w:rFonts w:asciiTheme="minorHAnsi" w:hAnsiTheme="minorHAnsi" w:cstheme="minorBidi"/>
            <w:smallCaps w:val="0"/>
            <w:noProof/>
            <w:color w:val="auto"/>
            <w:lang w:eastAsia="sl-SI"/>
          </w:rPr>
          <w:tab/>
        </w:r>
        <w:r w:rsidR="005911BA" w:rsidRPr="00D54510">
          <w:rPr>
            <w:rStyle w:val="Hiperpovezava"/>
            <w:noProof/>
          </w:rPr>
          <w:t>Gospodarski subjekti, za katere ne smejo obstajati razlogi za izključitev</w:t>
        </w:r>
        <w:r w:rsidR="005911BA">
          <w:rPr>
            <w:noProof/>
            <w:webHidden/>
          </w:rPr>
          <w:tab/>
        </w:r>
        <w:r w:rsidR="005911BA">
          <w:rPr>
            <w:noProof/>
            <w:webHidden/>
          </w:rPr>
          <w:fldChar w:fldCharType="begin"/>
        </w:r>
        <w:r w:rsidR="005911BA">
          <w:rPr>
            <w:noProof/>
            <w:webHidden/>
          </w:rPr>
          <w:instrText xml:space="preserve"> PAGEREF _Toc76564261 \h </w:instrText>
        </w:r>
        <w:r w:rsidR="005911BA">
          <w:rPr>
            <w:noProof/>
            <w:webHidden/>
          </w:rPr>
        </w:r>
        <w:r w:rsidR="005911BA">
          <w:rPr>
            <w:noProof/>
            <w:webHidden/>
          </w:rPr>
          <w:fldChar w:fldCharType="separate"/>
        </w:r>
        <w:r w:rsidR="005911BA">
          <w:rPr>
            <w:noProof/>
            <w:webHidden/>
          </w:rPr>
          <w:t>20</w:t>
        </w:r>
        <w:r w:rsidR="005911BA">
          <w:rPr>
            <w:noProof/>
            <w:webHidden/>
          </w:rPr>
          <w:fldChar w:fldCharType="end"/>
        </w:r>
      </w:hyperlink>
    </w:p>
    <w:p w14:paraId="01F354D2" w14:textId="558BEECD"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2" w:history="1">
        <w:r w:rsidR="005911BA" w:rsidRPr="00D54510">
          <w:rPr>
            <w:rStyle w:val="Hiperpovezava"/>
            <w:noProof/>
          </w:rPr>
          <w:t>10.1.3.</w:t>
        </w:r>
        <w:r w:rsidR="005911BA">
          <w:rPr>
            <w:rFonts w:asciiTheme="minorHAnsi" w:hAnsiTheme="minorHAnsi" w:cstheme="minorBidi"/>
            <w:smallCaps w:val="0"/>
            <w:noProof/>
            <w:color w:val="auto"/>
            <w:lang w:eastAsia="sl-SI"/>
          </w:rPr>
          <w:tab/>
        </w:r>
        <w:r w:rsidR="005911BA" w:rsidRPr="00D54510">
          <w:rPr>
            <w:rStyle w:val="Hiperpovezava"/>
            <w:noProof/>
          </w:rPr>
          <w:t>Popravni mehanizem</w:t>
        </w:r>
        <w:r w:rsidR="005911BA">
          <w:rPr>
            <w:noProof/>
            <w:webHidden/>
          </w:rPr>
          <w:tab/>
        </w:r>
        <w:r w:rsidR="005911BA">
          <w:rPr>
            <w:noProof/>
            <w:webHidden/>
          </w:rPr>
          <w:fldChar w:fldCharType="begin"/>
        </w:r>
        <w:r w:rsidR="005911BA">
          <w:rPr>
            <w:noProof/>
            <w:webHidden/>
          </w:rPr>
          <w:instrText xml:space="preserve"> PAGEREF _Toc76564262 \h </w:instrText>
        </w:r>
        <w:r w:rsidR="005911BA">
          <w:rPr>
            <w:noProof/>
            <w:webHidden/>
          </w:rPr>
        </w:r>
        <w:r w:rsidR="005911BA">
          <w:rPr>
            <w:noProof/>
            <w:webHidden/>
          </w:rPr>
          <w:fldChar w:fldCharType="separate"/>
        </w:r>
        <w:r w:rsidR="005911BA">
          <w:rPr>
            <w:noProof/>
            <w:webHidden/>
          </w:rPr>
          <w:t>20</w:t>
        </w:r>
        <w:r w:rsidR="005911BA">
          <w:rPr>
            <w:noProof/>
            <w:webHidden/>
          </w:rPr>
          <w:fldChar w:fldCharType="end"/>
        </w:r>
      </w:hyperlink>
    </w:p>
    <w:p w14:paraId="6F09B276" w14:textId="5BDA55E3"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63" w:history="1">
        <w:r w:rsidR="005911BA" w:rsidRPr="00D54510">
          <w:rPr>
            <w:rStyle w:val="Hiperpovezava"/>
            <w:noProof/>
          </w:rPr>
          <w:t>10.2.</w:t>
        </w:r>
        <w:r w:rsidR="005911BA">
          <w:rPr>
            <w:rFonts w:asciiTheme="minorHAnsi" w:hAnsiTheme="minorHAnsi" w:cstheme="minorBidi"/>
            <w:b w:val="0"/>
            <w:bCs w:val="0"/>
            <w:smallCaps w:val="0"/>
            <w:noProof/>
            <w:color w:val="auto"/>
            <w:lang w:eastAsia="sl-SI"/>
          </w:rPr>
          <w:tab/>
        </w:r>
        <w:r w:rsidR="005911BA" w:rsidRPr="00D54510">
          <w:rPr>
            <w:rStyle w:val="Hiperpovezava"/>
            <w:noProof/>
          </w:rPr>
          <w:t>POGOJI ZA SODELOVANJE</w:t>
        </w:r>
        <w:r w:rsidR="005911BA">
          <w:rPr>
            <w:noProof/>
            <w:webHidden/>
          </w:rPr>
          <w:tab/>
        </w:r>
        <w:r w:rsidR="005911BA">
          <w:rPr>
            <w:noProof/>
            <w:webHidden/>
          </w:rPr>
          <w:fldChar w:fldCharType="begin"/>
        </w:r>
        <w:r w:rsidR="005911BA">
          <w:rPr>
            <w:noProof/>
            <w:webHidden/>
          </w:rPr>
          <w:instrText xml:space="preserve"> PAGEREF _Toc76564263 \h </w:instrText>
        </w:r>
        <w:r w:rsidR="005911BA">
          <w:rPr>
            <w:noProof/>
            <w:webHidden/>
          </w:rPr>
        </w:r>
        <w:r w:rsidR="005911BA">
          <w:rPr>
            <w:noProof/>
            <w:webHidden/>
          </w:rPr>
          <w:fldChar w:fldCharType="separate"/>
        </w:r>
        <w:r w:rsidR="005911BA">
          <w:rPr>
            <w:noProof/>
            <w:webHidden/>
          </w:rPr>
          <w:t>21</w:t>
        </w:r>
        <w:r w:rsidR="005911BA">
          <w:rPr>
            <w:noProof/>
            <w:webHidden/>
          </w:rPr>
          <w:fldChar w:fldCharType="end"/>
        </w:r>
      </w:hyperlink>
    </w:p>
    <w:p w14:paraId="62104AB7" w14:textId="233C5287"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4" w:history="1">
        <w:r w:rsidR="005911BA" w:rsidRPr="00D54510">
          <w:rPr>
            <w:rStyle w:val="Hiperpovezava"/>
            <w:noProof/>
          </w:rPr>
          <w:t>10.2.1.</w:t>
        </w:r>
        <w:r w:rsidR="005911BA">
          <w:rPr>
            <w:rFonts w:asciiTheme="minorHAnsi" w:hAnsiTheme="minorHAnsi" w:cstheme="minorBidi"/>
            <w:smallCaps w:val="0"/>
            <w:noProof/>
            <w:color w:val="auto"/>
            <w:lang w:eastAsia="sl-SI"/>
          </w:rPr>
          <w:tab/>
        </w:r>
        <w:r w:rsidR="005911BA" w:rsidRPr="00D54510">
          <w:rPr>
            <w:rStyle w:val="Hiperpovezava"/>
            <w:noProof/>
          </w:rPr>
          <w:t>Gospodarski subjekti, za katere so določeni pogoji</w:t>
        </w:r>
        <w:r w:rsidR="005911BA">
          <w:rPr>
            <w:noProof/>
            <w:webHidden/>
          </w:rPr>
          <w:tab/>
        </w:r>
        <w:r w:rsidR="005911BA">
          <w:rPr>
            <w:noProof/>
            <w:webHidden/>
          </w:rPr>
          <w:fldChar w:fldCharType="begin"/>
        </w:r>
        <w:r w:rsidR="005911BA">
          <w:rPr>
            <w:noProof/>
            <w:webHidden/>
          </w:rPr>
          <w:instrText xml:space="preserve"> PAGEREF _Toc76564264 \h </w:instrText>
        </w:r>
        <w:r w:rsidR="005911BA">
          <w:rPr>
            <w:noProof/>
            <w:webHidden/>
          </w:rPr>
        </w:r>
        <w:r w:rsidR="005911BA">
          <w:rPr>
            <w:noProof/>
            <w:webHidden/>
          </w:rPr>
          <w:fldChar w:fldCharType="separate"/>
        </w:r>
        <w:r w:rsidR="005911BA">
          <w:rPr>
            <w:noProof/>
            <w:webHidden/>
          </w:rPr>
          <w:t>21</w:t>
        </w:r>
        <w:r w:rsidR="005911BA">
          <w:rPr>
            <w:noProof/>
            <w:webHidden/>
          </w:rPr>
          <w:fldChar w:fldCharType="end"/>
        </w:r>
      </w:hyperlink>
    </w:p>
    <w:p w14:paraId="260F4B17" w14:textId="57969C27"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5" w:history="1">
        <w:r w:rsidR="005911BA" w:rsidRPr="00D54510">
          <w:rPr>
            <w:rStyle w:val="Hiperpovezava"/>
            <w:noProof/>
          </w:rPr>
          <w:t>10.2.2.</w:t>
        </w:r>
        <w:r w:rsidR="005911BA">
          <w:rPr>
            <w:rFonts w:asciiTheme="minorHAnsi" w:hAnsiTheme="minorHAnsi" w:cstheme="minorBidi"/>
            <w:smallCaps w:val="0"/>
            <w:noProof/>
            <w:color w:val="auto"/>
            <w:lang w:eastAsia="sl-SI"/>
          </w:rPr>
          <w:tab/>
        </w:r>
        <w:r w:rsidR="005911BA" w:rsidRPr="00D54510">
          <w:rPr>
            <w:rStyle w:val="Hiperpovezava"/>
            <w:noProof/>
          </w:rPr>
          <w:t>Ustreznost za opravljanje poklicne dejavnosti</w:t>
        </w:r>
        <w:r w:rsidR="005911BA">
          <w:rPr>
            <w:noProof/>
            <w:webHidden/>
          </w:rPr>
          <w:tab/>
        </w:r>
        <w:r w:rsidR="005911BA">
          <w:rPr>
            <w:noProof/>
            <w:webHidden/>
          </w:rPr>
          <w:fldChar w:fldCharType="begin"/>
        </w:r>
        <w:r w:rsidR="005911BA">
          <w:rPr>
            <w:noProof/>
            <w:webHidden/>
          </w:rPr>
          <w:instrText xml:space="preserve"> PAGEREF _Toc76564265 \h </w:instrText>
        </w:r>
        <w:r w:rsidR="005911BA">
          <w:rPr>
            <w:noProof/>
            <w:webHidden/>
          </w:rPr>
        </w:r>
        <w:r w:rsidR="005911BA">
          <w:rPr>
            <w:noProof/>
            <w:webHidden/>
          </w:rPr>
          <w:fldChar w:fldCharType="separate"/>
        </w:r>
        <w:r w:rsidR="005911BA">
          <w:rPr>
            <w:noProof/>
            <w:webHidden/>
          </w:rPr>
          <w:t>21</w:t>
        </w:r>
        <w:r w:rsidR="005911BA">
          <w:rPr>
            <w:noProof/>
            <w:webHidden/>
          </w:rPr>
          <w:fldChar w:fldCharType="end"/>
        </w:r>
      </w:hyperlink>
    </w:p>
    <w:p w14:paraId="33C06774" w14:textId="45C55FEE"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6" w:history="1">
        <w:r w:rsidR="005911BA" w:rsidRPr="00D54510">
          <w:rPr>
            <w:rStyle w:val="Hiperpovezava"/>
            <w:noProof/>
          </w:rPr>
          <w:t>10.2.3.</w:t>
        </w:r>
        <w:r w:rsidR="005911BA">
          <w:rPr>
            <w:rFonts w:asciiTheme="minorHAnsi" w:hAnsiTheme="minorHAnsi" w:cstheme="minorBidi"/>
            <w:smallCaps w:val="0"/>
            <w:noProof/>
            <w:color w:val="auto"/>
            <w:lang w:eastAsia="sl-SI"/>
          </w:rPr>
          <w:tab/>
        </w:r>
        <w:r w:rsidR="005911BA" w:rsidRPr="00D54510">
          <w:rPr>
            <w:rStyle w:val="Hiperpovezava"/>
            <w:noProof/>
          </w:rPr>
          <w:t>Ekonomski in finančni položaj</w:t>
        </w:r>
        <w:r w:rsidR="005911BA">
          <w:rPr>
            <w:noProof/>
            <w:webHidden/>
          </w:rPr>
          <w:tab/>
        </w:r>
        <w:r w:rsidR="005911BA">
          <w:rPr>
            <w:noProof/>
            <w:webHidden/>
          </w:rPr>
          <w:fldChar w:fldCharType="begin"/>
        </w:r>
        <w:r w:rsidR="005911BA">
          <w:rPr>
            <w:noProof/>
            <w:webHidden/>
          </w:rPr>
          <w:instrText xml:space="preserve"> PAGEREF _Toc76564266 \h </w:instrText>
        </w:r>
        <w:r w:rsidR="005911BA">
          <w:rPr>
            <w:noProof/>
            <w:webHidden/>
          </w:rPr>
        </w:r>
        <w:r w:rsidR="005911BA">
          <w:rPr>
            <w:noProof/>
            <w:webHidden/>
          </w:rPr>
          <w:fldChar w:fldCharType="separate"/>
        </w:r>
        <w:r w:rsidR="005911BA">
          <w:rPr>
            <w:noProof/>
            <w:webHidden/>
          </w:rPr>
          <w:t>23</w:t>
        </w:r>
        <w:r w:rsidR="005911BA">
          <w:rPr>
            <w:noProof/>
            <w:webHidden/>
          </w:rPr>
          <w:fldChar w:fldCharType="end"/>
        </w:r>
      </w:hyperlink>
    </w:p>
    <w:p w14:paraId="774DAC85" w14:textId="4A60B7BE"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7" w:history="1">
        <w:r w:rsidR="005911BA" w:rsidRPr="00D54510">
          <w:rPr>
            <w:rStyle w:val="Hiperpovezava"/>
            <w:noProof/>
          </w:rPr>
          <w:t>10.2.4.</w:t>
        </w:r>
        <w:r w:rsidR="005911BA">
          <w:rPr>
            <w:rFonts w:asciiTheme="minorHAnsi" w:hAnsiTheme="minorHAnsi" w:cstheme="minorBidi"/>
            <w:smallCaps w:val="0"/>
            <w:noProof/>
            <w:color w:val="auto"/>
            <w:lang w:eastAsia="sl-SI"/>
          </w:rPr>
          <w:tab/>
        </w:r>
        <w:r w:rsidR="005911BA" w:rsidRPr="00D54510">
          <w:rPr>
            <w:rStyle w:val="Hiperpovezava"/>
            <w:noProof/>
          </w:rPr>
          <w:t>Tehnična in strokovna sposobnost</w:t>
        </w:r>
        <w:r w:rsidR="005911BA">
          <w:rPr>
            <w:noProof/>
            <w:webHidden/>
          </w:rPr>
          <w:tab/>
        </w:r>
        <w:r w:rsidR="005911BA">
          <w:rPr>
            <w:noProof/>
            <w:webHidden/>
          </w:rPr>
          <w:fldChar w:fldCharType="begin"/>
        </w:r>
        <w:r w:rsidR="005911BA">
          <w:rPr>
            <w:noProof/>
            <w:webHidden/>
          </w:rPr>
          <w:instrText xml:space="preserve"> PAGEREF _Toc76564267 \h </w:instrText>
        </w:r>
        <w:r w:rsidR="005911BA">
          <w:rPr>
            <w:noProof/>
            <w:webHidden/>
          </w:rPr>
        </w:r>
        <w:r w:rsidR="005911BA">
          <w:rPr>
            <w:noProof/>
            <w:webHidden/>
          </w:rPr>
          <w:fldChar w:fldCharType="separate"/>
        </w:r>
        <w:r w:rsidR="005911BA">
          <w:rPr>
            <w:noProof/>
            <w:webHidden/>
          </w:rPr>
          <w:t>24</w:t>
        </w:r>
        <w:r w:rsidR="005911BA">
          <w:rPr>
            <w:noProof/>
            <w:webHidden/>
          </w:rPr>
          <w:fldChar w:fldCharType="end"/>
        </w:r>
      </w:hyperlink>
    </w:p>
    <w:p w14:paraId="79E07348" w14:textId="39505792" w:rsidR="005911BA" w:rsidRDefault="00570E5A">
      <w:pPr>
        <w:pStyle w:val="Kazalovsebine3"/>
        <w:tabs>
          <w:tab w:val="left" w:pos="833"/>
          <w:tab w:val="right" w:pos="9060"/>
        </w:tabs>
        <w:rPr>
          <w:rFonts w:asciiTheme="minorHAnsi" w:hAnsiTheme="minorHAnsi" w:cstheme="minorBidi"/>
          <w:smallCaps w:val="0"/>
          <w:noProof/>
          <w:color w:val="auto"/>
          <w:lang w:eastAsia="sl-SI"/>
        </w:rPr>
      </w:pPr>
      <w:hyperlink w:anchor="_Toc76564268" w:history="1">
        <w:r w:rsidR="005911BA" w:rsidRPr="00D54510">
          <w:rPr>
            <w:rStyle w:val="Hiperpovezava"/>
            <w:noProof/>
          </w:rPr>
          <w:t>10.2.5.</w:t>
        </w:r>
        <w:r w:rsidR="005911BA">
          <w:rPr>
            <w:rFonts w:asciiTheme="minorHAnsi" w:hAnsiTheme="minorHAnsi" w:cstheme="minorBidi"/>
            <w:smallCaps w:val="0"/>
            <w:noProof/>
            <w:color w:val="auto"/>
            <w:lang w:eastAsia="sl-SI"/>
          </w:rPr>
          <w:tab/>
        </w:r>
        <w:r w:rsidR="005911BA" w:rsidRPr="00D54510">
          <w:rPr>
            <w:rStyle w:val="Hiperpovezava"/>
            <w:noProof/>
          </w:rPr>
          <w:t>Druge zahteve</w:t>
        </w:r>
        <w:r w:rsidR="005911BA">
          <w:rPr>
            <w:noProof/>
            <w:webHidden/>
          </w:rPr>
          <w:tab/>
        </w:r>
        <w:r w:rsidR="005911BA">
          <w:rPr>
            <w:noProof/>
            <w:webHidden/>
          </w:rPr>
          <w:fldChar w:fldCharType="begin"/>
        </w:r>
        <w:r w:rsidR="005911BA">
          <w:rPr>
            <w:noProof/>
            <w:webHidden/>
          </w:rPr>
          <w:instrText xml:space="preserve"> PAGEREF _Toc76564268 \h </w:instrText>
        </w:r>
        <w:r w:rsidR="005911BA">
          <w:rPr>
            <w:noProof/>
            <w:webHidden/>
          </w:rPr>
        </w:r>
        <w:r w:rsidR="005911BA">
          <w:rPr>
            <w:noProof/>
            <w:webHidden/>
          </w:rPr>
          <w:fldChar w:fldCharType="separate"/>
        </w:r>
        <w:r w:rsidR="005911BA">
          <w:rPr>
            <w:noProof/>
            <w:webHidden/>
          </w:rPr>
          <w:t>27</w:t>
        </w:r>
        <w:r w:rsidR="005911BA">
          <w:rPr>
            <w:noProof/>
            <w:webHidden/>
          </w:rPr>
          <w:fldChar w:fldCharType="end"/>
        </w:r>
      </w:hyperlink>
    </w:p>
    <w:p w14:paraId="32B392DC" w14:textId="1B693674" w:rsidR="005911BA" w:rsidRDefault="00570E5A">
      <w:pPr>
        <w:pStyle w:val="Kazalovsebine1"/>
        <w:rPr>
          <w:rFonts w:asciiTheme="minorHAnsi" w:hAnsiTheme="minorHAnsi" w:cstheme="minorBidi"/>
          <w:b w:val="0"/>
          <w:bCs w:val="0"/>
          <w:caps w:val="0"/>
          <w:noProof/>
          <w:color w:val="auto"/>
          <w:u w:val="none"/>
          <w:lang w:eastAsia="sl-SI"/>
        </w:rPr>
      </w:pPr>
      <w:hyperlink w:anchor="_Toc76564269" w:history="1">
        <w:r w:rsidR="005911BA" w:rsidRPr="00D54510">
          <w:rPr>
            <w:rStyle w:val="Hiperpovezava"/>
            <w:noProof/>
          </w:rPr>
          <w:t>11.</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INFORMACIJE ZA UGOTAVLJENJE SPOSOBNOSTI</w:t>
        </w:r>
        <w:r w:rsidR="005911BA">
          <w:rPr>
            <w:noProof/>
            <w:webHidden/>
          </w:rPr>
          <w:tab/>
        </w:r>
        <w:r w:rsidR="005911BA">
          <w:rPr>
            <w:noProof/>
            <w:webHidden/>
          </w:rPr>
          <w:fldChar w:fldCharType="begin"/>
        </w:r>
        <w:r w:rsidR="005911BA">
          <w:rPr>
            <w:noProof/>
            <w:webHidden/>
          </w:rPr>
          <w:instrText xml:space="preserve"> PAGEREF _Toc76564269 \h </w:instrText>
        </w:r>
        <w:r w:rsidR="005911BA">
          <w:rPr>
            <w:noProof/>
            <w:webHidden/>
          </w:rPr>
        </w:r>
        <w:r w:rsidR="005911BA">
          <w:rPr>
            <w:noProof/>
            <w:webHidden/>
          </w:rPr>
          <w:fldChar w:fldCharType="separate"/>
        </w:r>
        <w:r w:rsidR="005911BA">
          <w:rPr>
            <w:noProof/>
            <w:webHidden/>
          </w:rPr>
          <w:t>27</w:t>
        </w:r>
        <w:r w:rsidR="005911BA">
          <w:rPr>
            <w:noProof/>
            <w:webHidden/>
          </w:rPr>
          <w:fldChar w:fldCharType="end"/>
        </w:r>
      </w:hyperlink>
    </w:p>
    <w:p w14:paraId="2E15C595" w14:textId="57C12FEE"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0" w:history="1">
        <w:r w:rsidR="005911BA" w:rsidRPr="00D54510">
          <w:rPr>
            <w:rStyle w:val="Hiperpovezava"/>
            <w:noProof/>
          </w:rPr>
          <w:t>11.1.</w:t>
        </w:r>
        <w:r w:rsidR="005911BA">
          <w:rPr>
            <w:rFonts w:asciiTheme="minorHAnsi" w:hAnsiTheme="minorHAnsi" w:cstheme="minorBidi"/>
            <w:b w:val="0"/>
            <w:bCs w:val="0"/>
            <w:smallCaps w:val="0"/>
            <w:noProof/>
            <w:color w:val="auto"/>
            <w:lang w:eastAsia="sl-SI"/>
          </w:rPr>
          <w:tab/>
        </w:r>
        <w:r w:rsidR="005911BA" w:rsidRPr="00D54510">
          <w:rPr>
            <w:rStyle w:val="Hiperpovezava"/>
            <w:noProof/>
          </w:rPr>
          <w:t>Preverjanje uradno dostopnih podatkov</w:t>
        </w:r>
        <w:r w:rsidR="005911BA">
          <w:rPr>
            <w:noProof/>
            <w:webHidden/>
          </w:rPr>
          <w:tab/>
        </w:r>
        <w:r w:rsidR="005911BA">
          <w:rPr>
            <w:noProof/>
            <w:webHidden/>
          </w:rPr>
          <w:fldChar w:fldCharType="begin"/>
        </w:r>
        <w:r w:rsidR="005911BA">
          <w:rPr>
            <w:noProof/>
            <w:webHidden/>
          </w:rPr>
          <w:instrText xml:space="preserve"> PAGEREF _Toc76564270 \h </w:instrText>
        </w:r>
        <w:r w:rsidR="005911BA">
          <w:rPr>
            <w:noProof/>
            <w:webHidden/>
          </w:rPr>
        </w:r>
        <w:r w:rsidR="005911BA">
          <w:rPr>
            <w:noProof/>
            <w:webHidden/>
          </w:rPr>
          <w:fldChar w:fldCharType="separate"/>
        </w:r>
        <w:r w:rsidR="005911BA">
          <w:rPr>
            <w:noProof/>
            <w:webHidden/>
          </w:rPr>
          <w:t>27</w:t>
        </w:r>
        <w:r w:rsidR="005911BA">
          <w:rPr>
            <w:noProof/>
            <w:webHidden/>
          </w:rPr>
          <w:fldChar w:fldCharType="end"/>
        </w:r>
      </w:hyperlink>
    </w:p>
    <w:p w14:paraId="1449BFCC" w14:textId="6BCFF172"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1" w:history="1">
        <w:r w:rsidR="005911BA" w:rsidRPr="00D54510">
          <w:rPr>
            <w:rStyle w:val="Hiperpovezava"/>
            <w:noProof/>
          </w:rPr>
          <w:t>11.2.</w:t>
        </w:r>
        <w:r w:rsidR="005911BA">
          <w:rPr>
            <w:rFonts w:asciiTheme="minorHAnsi" w:hAnsiTheme="minorHAnsi" w:cstheme="minorBidi"/>
            <w:b w:val="0"/>
            <w:bCs w:val="0"/>
            <w:smallCaps w:val="0"/>
            <w:noProof/>
            <w:color w:val="auto"/>
            <w:lang w:eastAsia="sl-SI"/>
          </w:rPr>
          <w:tab/>
        </w:r>
        <w:r w:rsidR="005911BA" w:rsidRPr="00D54510">
          <w:rPr>
            <w:rStyle w:val="Hiperpovezava"/>
            <w:noProof/>
          </w:rPr>
          <w:t>Dokazovanje pogojev za sodelovanje</w:t>
        </w:r>
        <w:r w:rsidR="005911BA">
          <w:rPr>
            <w:noProof/>
            <w:webHidden/>
          </w:rPr>
          <w:tab/>
        </w:r>
        <w:r w:rsidR="005911BA">
          <w:rPr>
            <w:noProof/>
            <w:webHidden/>
          </w:rPr>
          <w:fldChar w:fldCharType="begin"/>
        </w:r>
        <w:r w:rsidR="005911BA">
          <w:rPr>
            <w:noProof/>
            <w:webHidden/>
          </w:rPr>
          <w:instrText xml:space="preserve"> PAGEREF _Toc76564271 \h </w:instrText>
        </w:r>
        <w:r w:rsidR="005911BA">
          <w:rPr>
            <w:noProof/>
            <w:webHidden/>
          </w:rPr>
        </w:r>
        <w:r w:rsidR="005911BA">
          <w:rPr>
            <w:noProof/>
            <w:webHidden/>
          </w:rPr>
          <w:fldChar w:fldCharType="separate"/>
        </w:r>
        <w:r w:rsidR="005911BA">
          <w:rPr>
            <w:noProof/>
            <w:webHidden/>
          </w:rPr>
          <w:t>28</w:t>
        </w:r>
        <w:r w:rsidR="005911BA">
          <w:rPr>
            <w:noProof/>
            <w:webHidden/>
          </w:rPr>
          <w:fldChar w:fldCharType="end"/>
        </w:r>
      </w:hyperlink>
    </w:p>
    <w:p w14:paraId="6C4FA057" w14:textId="6C16B505"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2" w:history="1">
        <w:r w:rsidR="005911BA" w:rsidRPr="00D54510">
          <w:rPr>
            <w:rStyle w:val="Hiperpovezava"/>
            <w:noProof/>
          </w:rPr>
          <w:t>11.3.</w:t>
        </w:r>
        <w:r w:rsidR="005911BA">
          <w:rPr>
            <w:rFonts w:asciiTheme="minorHAnsi" w:hAnsiTheme="minorHAnsi" w:cstheme="minorBidi"/>
            <w:b w:val="0"/>
            <w:bCs w:val="0"/>
            <w:smallCaps w:val="0"/>
            <w:noProof/>
            <w:color w:val="auto"/>
            <w:lang w:eastAsia="sl-SI"/>
          </w:rPr>
          <w:tab/>
        </w:r>
        <w:r w:rsidR="005911BA" w:rsidRPr="00D54510">
          <w:rPr>
            <w:rStyle w:val="Hiperpovezava"/>
            <w:noProof/>
          </w:rPr>
          <w:t>Pridobivanje podatkov na druge načine</w:t>
        </w:r>
        <w:r w:rsidR="005911BA">
          <w:rPr>
            <w:noProof/>
            <w:webHidden/>
          </w:rPr>
          <w:tab/>
        </w:r>
        <w:r w:rsidR="005911BA">
          <w:rPr>
            <w:noProof/>
            <w:webHidden/>
          </w:rPr>
          <w:fldChar w:fldCharType="begin"/>
        </w:r>
        <w:r w:rsidR="005911BA">
          <w:rPr>
            <w:noProof/>
            <w:webHidden/>
          </w:rPr>
          <w:instrText xml:space="preserve"> PAGEREF _Toc76564272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45C72264" w14:textId="1BB15476"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3" w:history="1">
        <w:r w:rsidR="005911BA" w:rsidRPr="00D54510">
          <w:rPr>
            <w:rStyle w:val="Hiperpovezava"/>
            <w:noProof/>
          </w:rPr>
          <w:t>11.4.</w:t>
        </w:r>
        <w:r w:rsidR="005911BA">
          <w:rPr>
            <w:rFonts w:asciiTheme="minorHAnsi" w:hAnsiTheme="minorHAnsi" w:cstheme="minorBidi"/>
            <w:b w:val="0"/>
            <w:bCs w:val="0"/>
            <w:smallCaps w:val="0"/>
            <w:noProof/>
            <w:color w:val="auto"/>
            <w:lang w:eastAsia="sl-SI"/>
          </w:rPr>
          <w:tab/>
        </w:r>
        <w:r w:rsidR="005911BA" w:rsidRPr="00D54510">
          <w:rPr>
            <w:rStyle w:val="Hiperpovezava"/>
            <w:noProof/>
          </w:rPr>
          <w:t>Pojasnila prijav</w:t>
        </w:r>
        <w:r w:rsidR="005911BA">
          <w:rPr>
            <w:noProof/>
            <w:webHidden/>
          </w:rPr>
          <w:tab/>
        </w:r>
        <w:r w:rsidR="005911BA">
          <w:rPr>
            <w:noProof/>
            <w:webHidden/>
          </w:rPr>
          <w:fldChar w:fldCharType="begin"/>
        </w:r>
        <w:r w:rsidR="005911BA">
          <w:rPr>
            <w:noProof/>
            <w:webHidden/>
          </w:rPr>
          <w:instrText xml:space="preserve"> PAGEREF _Toc76564273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037F28AE" w14:textId="4E473799"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4" w:history="1">
        <w:r w:rsidR="005911BA" w:rsidRPr="00D54510">
          <w:rPr>
            <w:rStyle w:val="Hiperpovezava"/>
            <w:noProof/>
          </w:rPr>
          <w:t>11.5.</w:t>
        </w:r>
        <w:r w:rsidR="005911BA">
          <w:rPr>
            <w:rFonts w:asciiTheme="minorHAnsi" w:hAnsiTheme="minorHAnsi" w:cstheme="minorBidi"/>
            <w:b w:val="0"/>
            <w:bCs w:val="0"/>
            <w:smallCaps w:val="0"/>
            <w:noProof/>
            <w:color w:val="auto"/>
            <w:lang w:eastAsia="sl-SI"/>
          </w:rPr>
          <w:tab/>
        </w:r>
        <w:r w:rsidR="005911BA" w:rsidRPr="00D54510">
          <w:rPr>
            <w:rStyle w:val="Hiperpovezava"/>
            <w:noProof/>
          </w:rPr>
          <w:t>Dopolnjevanje in spreminjane prijav</w:t>
        </w:r>
        <w:r w:rsidR="005911BA">
          <w:rPr>
            <w:noProof/>
            <w:webHidden/>
          </w:rPr>
          <w:tab/>
        </w:r>
        <w:r w:rsidR="005911BA">
          <w:rPr>
            <w:noProof/>
            <w:webHidden/>
          </w:rPr>
          <w:fldChar w:fldCharType="begin"/>
        </w:r>
        <w:r w:rsidR="005911BA">
          <w:rPr>
            <w:noProof/>
            <w:webHidden/>
          </w:rPr>
          <w:instrText xml:space="preserve"> PAGEREF _Toc76564274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4048403A" w14:textId="41DE587A" w:rsidR="005911BA" w:rsidRDefault="00570E5A">
      <w:pPr>
        <w:pStyle w:val="Kazalovsebine1"/>
        <w:rPr>
          <w:rFonts w:asciiTheme="minorHAnsi" w:hAnsiTheme="minorHAnsi" w:cstheme="minorBidi"/>
          <w:b w:val="0"/>
          <w:bCs w:val="0"/>
          <w:caps w:val="0"/>
          <w:noProof/>
          <w:color w:val="auto"/>
          <w:u w:val="none"/>
          <w:lang w:eastAsia="sl-SI"/>
        </w:rPr>
      </w:pPr>
      <w:hyperlink w:anchor="_Toc76564275" w:history="1">
        <w:r w:rsidR="005911BA" w:rsidRPr="00D54510">
          <w:rPr>
            <w:rStyle w:val="Hiperpovezava"/>
            <w:noProof/>
          </w:rPr>
          <w:t>12.</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FINANČNA ZAVAROVANJA</w:t>
        </w:r>
        <w:r w:rsidR="005911BA">
          <w:rPr>
            <w:noProof/>
            <w:webHidden/>
          </w:rPr>
          <w:tab/>
        </w:r>
        <w:r w:rsidR="005911BA">
          <w:rPr>
            <w:noProof/>
            <w:webHidden/>
          </w:rPr>
          <w:fldChar w:fldCharType="begin"/>
        </w:r>
        <w:r w:rsidR="005911BA">
          <w:rPr>
            <w:noProof/>
            <w:webHidden/>
          </w:rPr>
          <w:instrText xml:space="preserve"> PAGEREF _Toc76564275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2ED4C092" w14:textId="05B054CF"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6" w:history="1">
        <w:r w:rsidR="005911BA" w:rsidRPr="00D54510">
          <w:rPr>
            <w:rStyle w:val="Hiperpovezava"/>
            <w:noProof/>
          </w:rPr>
          <w:t>12.1.</w:t>
        </w:r>
        <w:r w:rsidR="005911BA">
          <w:rPr>
            <w:rFonts w:asciiTheme="minorHAnsi" w:hAnsiTheme="minorHAnsi" w:cstheme="minorBidi"/>
            <w:b w:val="0"/>
            <w:bCs w:val="0"/>
            <w:smallCaps w:val="0"/>
            <w:noProof/>
            <w:color w:val="auto"/>
            <w:lang w:eastAsia="sl-SI"/>
          </w:rPr>
          <w:tab/>
        </w:r>
        <w:r w:rsidR="005911BA" w:rsidRPr="00D54510">
          <w:rPr>
            <w:rStyle w:val="Hiperpovezava"/>
            <w:noProof/>
          </w:rPr>
          <w:t>Finančno zavarovanje za dobro izvedbo pogodbenih obveznosti</w:t>
        </w:r>
        <w:r w:rsidR="005911BA">
          <w:rPr>
            <w:noProof/>
            <w:webHidden/>
          </w:rPr>
          <w:tab/>
        </w:r>
        <w:r w:rsidR="005911BA">
          <w:rPr>
            <w:noProof/>
            <w:webHidden/>
          </w:rPr>
          <w:fldChar w:fldCharType="begin"/>
        </w:r>
        <w:r w:rsidR="005911BA">
          <w:rPr>
            <w:noProof/>
            <w:webHidden/>
          </w:rPr>
          <w:instrText xml:space="preserve"> PAGEREF _Toc76564276 \h </w:instrText>
        </w:r>
        <w:r w:rsidR="005911BA">
          <w:rPr>
            <w:noProof/>
            <w:webHidden/>
          </w:rPr>
        </w:r>
        <w:r w:rsidR="005911BA">
          <w:rPr>
            <w:noProof/>
            <w:webHidden/>
          </w:rPr>
          <w:fldChar w:fldCharType="separate"/>
        </w:r>
        <w:r w:rsidR="005911BA">
          <w:rPr>
            <w:noProof/>
            <w:webHidden/>
          </w:rPr>
          <w:t>30</w:t>
        </w:r>
        <w:r w:rsidR="005911BA">
          <w:rPr>
            <w:noProof/>
            <w:webHidden/>
          </w:rPr>
          <w:fldChar w:fldCharType="end"/>
        </w:r>
      </w:hyperlink>
    </w:p>
    <w:p w14:paraId="32EC702A" w14:textId="5EEF08C0"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7" w:history="1">
        <w:r w:rsidR="005911BA" w:rsidRPr="00D54510">
          <w:rPr>
            <w:rStyle w:val="Hiperpovezava"/>
            <w:noProof/>
          </w:rPr>
          <w:t>12.2.</w:t>
        </w:r>
        <w:r w:rsidR="005911BA">
          <w:rPr>
            <w:rFonts w:asciiTheme="minorHAnsi" w:hAnsiTheme="minorHAnsi" w:cstheme="minorBidi"/>
            <w:b w:val="0"/>
            <w:bCs w:val="0"/>
            <w:smallCaps w:val="0"/>
            <w:noProof/>
            <w:color w:val="auto"/>
            <w:lang w:eastAsia="sl-SI"/>
          </w:rPr>
          <w:tab/>
        </w:r>
        <w:r w:rsidR="005911BA" w:rsidRPr="00D54510">
          <w:rPr>
            <w:rStyle w:val="Hiperpovezava"/>
            <w:noProof/>
          </w:rPr>
          <w:t>Finančno zavarovanje za odpravo napak v garancijskem roku</w:t>
        </w:r>
        <w:r w:rsidR="005911BA">
          <w:rPr>
            <w:noProof/>
            <w:webHidden/>
          </w:rPr>
          <w:tab/>
        </w:r>
        <w:r w:rsidR="005911BA">
          <w:rPr>
            <w:noProof/>
            <w:webHidden/>
          </w:rPr>
          <w:fldChar w:fldCharType="begin"/>
        </w:r>
        <w:r w:rsidR="005911BA">
          <w:rPr>
            <w:noProof/>
            <w:webHidden/>
          </w:rPr>
          <w:instrText xml:space="preserve"> PAGEREF _Toc76564277 \h </w:instrText>
        </w:r>
        <w:r w:rsidR="005911BA">
          <w:rPr>
            <w:noProof/>
            <w:webHidden/>
          </w:rPr>
        </w:r>
        <w:r w:rsidR="005911BA">
          <w:rPr>
            <w:noProof/>
            <w:webHidden/>
          </w:rPr>
          <w:fldChar w:fldCharType="separate"/>
        </w:r>
        <w:r w:rsidR="005911BA">
          <w:rPr>
            <w:noProof/>
            <w:webHidden/>
          </w:rPr>
          <w:t>31</w:t>
        </w:r>
        <w:r w:rsidR="005911BA">
          <w:rPr>
            <w:noProof/>
            <w:webHidden/>
          </w:rPr>
          <w:fldChar w:fldCharType="end"/>
        </w:r>
      </w:hyperlink>
    </w:p>
    <w:p w14:paraId="3397CDE8" w14:textId="66970C7E" w:rsidR="005911BA" w:rsidRDefault="00570E5A">
      <w:pPr>
        <w:pStyle w:val="Kazalovsebine1"/>
        <w:rPr>
          <w:rFonts w:asciiTheme="minorHAnsi" w:hAnsiTheme="minorHAnsi" w:cstheme="minorBidi"/>
          <w:b w:val="0"/>
          <w:bCs w:val="0"/>
          <w:caps w:val="0"/>
          <w:noProof/>
          <w:color w:val="auto"/>
          <w:u w:val="none"/>
          <w:lang w:eastAsia="sl-SI"/>
        </w:rPr>
      </w:pPr>
      <w:hyperlink w:anchor="_Toc76564278" w:history="1">
        <w:r w:rsidR="005911BA" w:rsidRPr="00D54510">
          <w:rPr>
            <w:rStyle w:val="Hiperpovezava"/>
            <w:noProof/>
          </w:rPr>
          <w:t>13.</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CENA IN PLAČILNI POGOJI</w:t>
        </w:r>
        <w:r w:rsidR="005911BA">
          <w:rPr>
            <w:noProof/>
            <w:webHidden/>
          </w:rPr>
          <w:tab/>
        </w:r>
        <w:r w:rsidR="005911BA">
          <w:rPr>
            <w:noProof/>
            <w:webHidden/>
          </w:rPr>
          <w:fldChar w:fldCharType="begin"/>
        </w:r>
        <w:r w:rsidR="005911BA">
          <w:rPr>
            <w:noProof/>
            <w:webHidden/>
          </w:rPr>
          <w:instrText xml:space="preserve"> PAGEREF _Toc76564278 \h </w:instrText>
        </w:r>
        <w:r w:rsidR="005911BA">
          <w:rPr>
            <w:noProof/>
            <w:webHidden/>
          </w:rPr>
        </w:r>
        <w:r w:rsidR="005911BA">
          <w:rPr>
            <w:noProof/>
            <w:webHidden/>
          </w:rPr>
          <w:fldChar w:fldCharType="separate"/>
        </w:r>
        <w:r w:rsidR="005911BA">
          <w:rPr>
            <w:noProof/>
            <w:webHidden/>
          </w:rPr>
          <w:t>31</w:t>
        </w:r>
        <w:r w:rsidR="005911BA">
          <w:rPr>
            <w:noProof/>
            <w:webHidden/>
          </w:rPr>
          <w:fldChar w:fldCharType="end"/>
        </w:r>
      </w:hyperlink>
    </w:p>
    <w:p w14:paraId="61C2FE2B" w14:textId="12EF8C6E"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79" w:history="1">
        <w:r w:rsidR="005911BA" w:rsidRPr="00D54510">
          <w:rPr>
            <w:rStyle w:val="Hiperpovezava"/>
            <w:noProof/>
          </w:rPr>
          <w:t>13.1.</w:t>
        </w:r>
        <w:r w:rsidR="005911BA">
          <w:rPr>
            <w:rFonts w:asciiTheme="minorHAnsi" w:hAnsiTheme="minorHAnsi" w:cstheme="minorBidi"/>
            <w:b w:val="0"/>
            <w:bCs w:val="0"/>
            <w:smallCaps w:val="0"/>
            <w:noProof/>
            <w:color w:val="auto"/>
            <w:lang w:eastAsia="sl-SI"/>
          </w:rPr>
          <w:tab/>
        </w:r>
        <w:r w:rsidR="005911BA" w:rsidRPr="00D54510">
          <w:rPr>
            <w:rStyle w:val="Hiperpovezava"/>
            <w:noProof/>
          </w:rPr>
          <w:t>Ponudbena cena</w:t>
        </w:r>
        <w:r w:rsidR="005911BA">
          <w:rPr>
            <w:noProof/>
            <w:webHidden/>
          </w:rPr>
          <w:tab/>
        </w:r>
        <w:r w:rsidR="005911BA">
          <w:rPr>
            <w:noProof/>
            <w:webHidden/>
          </w:rPr>
          <w:fldChar w:fldCharType="begin"/>
        </w:r>
        <w:r w:rsidR="005911BA">
          <w:rPr>
            <w:noProof/>
            <w:webHidden/>
          </w:rPr>
          <w:instrText xml:space="preserve"> PAGEREF _Toc76564279 \h </w:instrText>
        </w:r>
        <w:r w:rsidR="005911BA">
          <w:rPr>
            <w:noProof/>
            <w:webHidden/>
          </w:rPr>
        </w:r>
        <w:r w:rsidR="005911BA">
          <w:rPr>
            <w:noProof/>
            <w:webHidden/>
          </w:rPr>
          <w:fldChar w:fldCharType="separate"/>
        </w:r>
        <w:r w:rsidR="005911BA">
          <w:rPr>
            <w:noProof/>
            <w:webHidden/>
          </w:rPr>
          <w:t>31</w:t>
        </w:r>
        <w:r w:rsidR="005911BA">
          <w:rPr>
            <w:noProof/>
            <w:webHidden/>
          </w:rPr>
          <w:fldChar w:fldCharType="end"/>
        </w:r>
      </w:hyperlink>
    </w:p>
    <w:p w14:paraId="109D9D01" w14:textId="4A15A509" w:rsidR="005911BA" w:rsidRDefault="00570E5A">
      <w:pPr>
        <w:pStyle w:val="Kazalovsebine1"/>
        <w:rPr>
          <w:rFonts w:asciiTheme="minorHAnsi" w:hAnsiTheme="minorHAnsi" w:cstheme="minorBidi"/>
          <w:b w:val="0"/>
          <w:bCs w:val="0"/>
          <w:caps w:val="0"/>
          <w:noProof/>
          <w:color w:val="auto"/>
          <w:u w:val="none"/>
          <w:lang w:eastAsia="sl-SI"/>
        </w:rPr>
      </w:pPr>
      <w:hyperlink w:anchor="_Toc76564280" w:history="1">
        <w:r w:rsidR="005911BA" w:rsidRPr="00D54510">
          <w:rPr>
            <w:rStyle w:val="Hiperpovezava"/>
            <w:noProof/>
          </w:rPr>
          <w:t>14.</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MERILA</w:t>
        </w:r>
        <w:r w:rsidR="005911BA">
          <w:rPr>
            <w:noProof/>
            <w:webHidden/>
          </w:rPr>
          <w:tab/>
        </w:r>
        <w:r w:rsidR="005911BA">
          <w:rPr>
            <w:noProof/>
            <w:webHidden/>
          </w:rPr>
          <w:fldChar w:fldCharType="begin"/>
        </w:r>
        <w:r w:rsidR="005911BA">
          <w:rPr>
            <w:noProof/>
            <w:webHidden/>
          </w:rPr>
          <w:instrText xml:space="preserve"> PAGEREF _Toc76564280 \h </w:instrText>
        </w:r>
        <w:r w:rsidR="005911BA">
          <w:rPr>
            <w:noProof/>
            <w:webHidden/>
          </w:rPr>
        </w:r>
        <w:r w:rsidR="005911BA">
          <w:rPr>
            <w:noProof/>
            <w:webHidden/>
          </w:rPr>
          <w:fldChar w:fldCharType="separate"/>
        </w:r>
        <w:r w:rsidR="005911BA">
          <w:rPr>
            <w:noProof/>
            <w:webHidden/>
          </w:rPr>
          <w:t>32</w:t>
        </w:r>
        <w:r w:rsidR="005911BA">
          <w:rPr>
            <w:noProof/>
            <w:webHidden/>
          </w:rPr>
          <w:fldChar w:fldCharType="end"/>
        </w:r>
      </w:hyperlink>
    </w:p>
    <w:p w14:paraId="099CD9A0" w14:textId="31B7B94B"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81" w:history="1">
        <w:r w:rsidR="005911BA" w:rsidRPr="00D54510">
          <w:rPr>
            <w:rStyle w:val="Hiperpovezava"/>
            <w:noProof/>
          </w:rPr>
          <w:t>14.1.</w:t>
        </w:r>
        <w:r w:rsidR="005911BA">
          <w:rPr>
            <w:rFonts w:asciiTheme="minorHAnsi" w:hAnsiTheme="minorHAnsi" w:cstheme="minorBidi"/>
            <w:b w:val="0"/>
            <w:bCs w:val="0"/>
            <w:smallCaps w:val="0"/>
            <w:noProof/>
            <w:color w:val="auto"/>
            <w:lang w:eastAsia="sl-SI"/>
          </w:rPr>
          <w:tab/>
        </w:r>
        <w:r w:rsidR="005911BA" w:rsidRPr="00D54510">
          <w:rPr>
            <w:rStyle w:val="Hiperpovezava"/>
            <w:noProof/>
          </w:rPr>
          <w:t>Določitev meril</w:t>
        </w:r>
        <w:r w:rsidR="005911BA">
          <w:rPr>
            <w:noProof/>
            <w:webHidden/>
          </w:rPr>
          <w:tab/>
        </w:r>
        <w:r w:rsidR="005911BA">
          <w:rPr>
            <w:noProof/>
            <w:webHidden/>
          </w:rPr>
          <w:fldChar w:fldCharType="begin"/>
        </w:r>
        <w:r w:rsidR="005911BA">
          <w:rPr>
            <w:noProof/>
            <w:webHidden/>
          </w:rPr>
          <w:instrText xml:space="preserve"> PAGEREF _Toc76564281 \h </w:instrText>
        </w:r>
        <w:r w:rsidR="005911BA">
          <w:rPr>
            <w:noProof/>
            <w:webHidden/>
          </w:rPr>
        </w:r>
        <w:r w:rsidR="005911BA">
          <w:rPr>
            <w:noProof/>
            <w:webHidden/>
          </w:rPr>
          <w:fldChar w:fldCharType="separate"/>
        </w:r>
        <w:r w:rsidR="005911BA">
          <w:rPr>
            <w:noProof/>
            <w:webHidden/>
          </w:rPr>
          <w:t>32</w:t>
        </w:r>
        <w:r w:rsidR="005911BA">
          <w:rPr>
            <w:noProof/>
            <w:webHidden/>
          </w:rPr>
          <w:fldChar w:fldCharType="end"/>
        </w:r>
      </w:hyperlink>
    </w:p>
    <w:p w14:paraId="615593AF" w14:textId="160B77EB" w:rsidR="005911BA" w:rsidRDefault="00570E5A">
      <w:pPr>
        <w:pStyle w:val="Kazalovsebine1"/>
        <w:rPr>
          <w:rFonts w:asciiTheme="minorHAnsi" w:hAnsiTheme="minorHAnsi" w:cstheme="minorBidi"/>
          <w:b w:val="0"/>
          <w:bCs w:val="0"/>
          <w:caps w:val="0"/>
          <w:noProof/>
          <w:color w:val="auto"/>
          <w:u w:val="none"/>
          <w:lang w:eastAsia="sl-SI"/>
        </w:rPr>
      </w:pPr>
      <w:hyperlink w:anchor="_Toc76564282" w:history="1">
        <w:r w:rsidR="005911BA" w:rsidRPr="00D54510">
          <w:rPr>
            <w:rStyle w:val="Hiperpovezava"/>
            <w:noProof/>
          </w:rPr>
          <w:t>15.</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PRIJAVA</w:t>
        </w:r>
        <w:r w:rsidR="005911BA">
          <w:rPr>
            <w:noProof/>
            <w:webHidden/>
          </w:rPr>
          <w:tab/>
        </w:r>
        <w:r w:rsidR="005911BA">
          <w:rPr>
            <w:noProof/>
            <w:webHidden/>
          </w:rPr>
          <w:fldChar w:fldCharType="begin"/>
        </w:r>
        <w:r w:rsidR="005911BA">
          <w:rPr>
            <w:noProof/>
            <w:webHidden/>
          </w:rPr>
          <w:instrText xml:space="preserve"> PAGEREF _Toc76564282 \h </w:instrText>
        </w:r>
        <w:r w:rsidR="005911BA">
          <w:rPr>
            <w:noProof/>
            <w:webHidden/>
          </w:rPr>
        </w:r>
        <w:r w:rsidR="005911BA">
          <w:rPr>
            <w:noProof/>
            <w:webHidden/>
          </w:rPr>
          <w:fldChar w:fldCharType="separate"/>
        </w:r>
        <w:r w:rsidR="005911BA">
          <w:rPr>
            <w:noProof/>
            <w:webHidden/>
          </w:rPr>
          <w:t>33</w:t>
        </w:r>
        <w:r w:rsidR="005911BA">
          <w:rPr>
            <w:noProof/>
            <w:webHidden/>
          </w:rPr>
          <w:fldChar w:fldCharType="end"/>
        </w:r>
      </w:hyperlink>
    </w:p>
    <w:p w14:paraId="2B0F8222" w14:textId="382DEE89"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83" w:history="1">
        <w:r w:rsidR="005911BA" w:rsidRPr="00D54510">
          <w:rPr>
            <w:rStyle w:val="Hiperpovezava"/>
            <w:noProof/>
          </w:rPr>
          <w:t>15.1.</w:t>
        </w:r>
        <w:r w:rsidR="005911BA">
          <w:rPr>
            <w:rFonts w:asciiTheme="minorHAnsi" w:hAnsiTheme="minorHAnsi" w:cstheme="minorBidi"/>
            <w:b w:val="0"/>
            <w:bCs w:val="0"/>
            <w:smallCaps w:val="0"/>
            <w:noProof/>
            <w:color w:val="auto"/>
            <w:lang w:eastAsia="sl-SI"/>
          </w:rPr>
          <w:tab/>
        </w:r>
        <w:r w:rsidR="005911BA" w:rsidRPr="00D54510">
          <w:rPr>
            <w:rStyle w:val="Hiperpovezava"/>
            <w:noProof/>
          </w:rPr>
          <w:t>Sestavni del prijave</w:t>
        </w:r>
        <w:r w:rsidR="005911BA">
          <w:rPr>
            <w:noProof/>
            <w:webHidden/>
          </w:rPr>
          <w:tab/>
        </w:r>
        <w:r w:rsidR="005911BA">
          <w:rPr>
            <w:noProof/>
            <w:webHidden/>
          </w:rPr>
          <w:fldChar w:fldCharType="begin"/>
        </w:r>
        <w:r w:rsidR="005911BA">
          <w:rPr>
            <w:noProof/>
            <w:webHidden/>
          </w:rPr>
          <w:instrText xml:space="preserve"> PAGEREF _Toc76564283 \h </w:instrText>
        </w:r>
        <w:r w:rsidR="005911BA">
          <w:rPr>
            <w:noProof/>
            <w:webHidden/>
          </w:rPr>
        </w:r>
        <w:r w:rsidR="005911BA">
          <w:rPr>
            <w:noProof/>
            <w:webHidden/>
          </w:rPr>
          <w:fldChar w:fldCharType="separate"/>
        </w:r>
        <w:r w:rsidR="005911BA">
          <w:rPr>
            <w:noProof/>
            <w:webHidden/>
          </w:rPr>
          <w:t>33</w:t>
        </w:r>
        <w:r w:rsidR="005911BA">
          <w:rPr>
            <w:noProof/>
            <w:webHidden/>
          </w:rPr>
          <w:fldChar w:fldCharType="end"/>
        </w:r>
      </w:hyperlink>
    </w:p>
    <w:p w14:paraId="0D0018DD" w14:textId="3AA3F7A8"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84" w:history="1">
        <w:r w:rsidR="005911BA" w:rsidRPr="00D54510">
          <w:rPr>
            <w:rStyle w:val="Hiperpovezava"/>
            <w:noProof/>
          </w:rPr>
          <w:t>15.2.</w:t>
        </w:r>
        <w:r w:rsidR="005911BA">
          <w:rPr>
            <w:rFonts w:asciiTheme="minorHAnsi" w:hAnsiTheme="minorHAnsi" w:cstheme="minorBidi"/>
            <w:b w:val="0"/>
            <w:bCs w:val="0"/>
            <w:smallCaps w:val="0"/>
            <w:noProof/>
            <w:color w:val="auto"/>
            <w:lang w:eastAsia="sl-SI"/>
          </w:rPr>
          <w:tab/>
        </w:r>
        <w:r w:rsidR="005911BA" w:rsidRPr="00D54510">
          <w:rPr>
            <w:rStyle w:val="Hiperpovezava"/>
            <w:noProof/>
          </w:rPr>
          <w:t>Veljavnost prijave</w:t>
        </w:r>
        <w:r w:rsidR="005911BA">
          <w:rPr>
            <w:noProof/>
            <w:webHidden/>
          </w:rPr>
          <w:tab/>
        </w:r>
        <w:r w:rsidR="005911BA">
          <w:rPr>
            <w:noProof/>
            <w:webHidden/>
          </w:rPr>
          <w:fldChar w:fldCharType="begin"/>
        </w:r>
        <w:r w:rsidR="005911BA">
          <w:rPr>
            <w:noProof/>
            <w:webHidden/>
          </w:rPr>
          <w:instrText xml:space="preserve"> PAGEREF _Toc76564284 \h </w:instrText>
        </w:r>
        <w:r w:rsidR="005911BA">
          <w:rPr>
            <w:noProof/>
            <w:webHidden/>
          </w:rPr>
        </w:r>
        <w:r w:rsidR="005911BA">
          <w:rPr>
            <w:noProof/>
            <w:webHidden/>
          </w:rPr>
          <w:fldChar w:fldCharType="separate"/>
        </w:r>
        <w:r w:rsidR="005911BA">
          <w:rPr>
            <w:noProof/>
            <w:webHidden/>
          </w:rPr>
          <w:t>36</w:t>
        </w:r>
        <w:r w:rsidR="005911BA">
          <w:rPr>
            <w:noProof/>
            <w:webHidden/>
          </w:rPr>
          <w:fldChar w:fldCharType="end"/>
        </w:r>
      </w:hyperlink>
    </w:p>
    <w:p w14:paraId="57C686D6" w14:textId="150C9FD6"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85" w:history="1">
        <w:r w:rsidR="005911BA" w:rsidRPr="00D54510">
          <w:rPr>
            <w:rStyle w:val="Hiperpovezava"/>
            <w:noProof/>
          </w:rPr>
          <w:t>15.3.</w:t>
        </w:r>
        <w:r w:rsidR="005911BA">
          <w:rPr>
            <w:rFonts w:asciiTheme="minorHAnsi" w:hAnsiTheme="minorHAnsi" w:cstheme="minorBidi"/>
            <w:b w:val="0"/>
            <w:bCs w:val="0"/>
            <w:smallCaps w:val="0"/>
            <w:noProof/>
            <w:color w:val="auto"/>
            <w:lang w:eastAsia="sl-SI"/>
          </w:rPr>
          <w:tab/>
        </w:r>
        <w:r w:rsidR="005911BA" w:rsidRPr="00D54510">
          <w:rPr>
            <w:rStyle w:val="Hiperpovezava"/>
            <w:noProof/>
          </w:rPr>
          <w:t>Podatki o ustanoviteljih</w:t>
        </w:r>
        <w:r w:rsidR="005911BA">
          <w:rPr>
            <w:noProof/>
            <w:webHidden/>
          </w:rPr>
          <w:tab/>
        </w:r>
        <w:r w:rsidR="005911BA">
          <w:rPr>
            <w:noProof/>
            <w:webHidden/>
          </w:rPr>
          <w:fldChar w:fldCharType="begin"/>
        </w:r>
        <w:r w:rsidR="005911BA">
          <w:rPr>
            <w:noProof/>
            <w:webHidden/>
          </w:rPr>
          <w:instrText xml:space="preserve"> PAGEREF _Toc76564285 \h </w:instrText>
        </w:r>
        <w:r w:rsidR="005911BA">
          <w:rPr>
            <w:noProof/>
            <w:webHidden/>
          </w:rPr>
        </w:r>
        <w:r w:rsidR="005911BA">
          <w:rPr>
            <w:noProof/>
            <w:webHidden/>
          </w:rPr>
          <w:fldChar w:fldCharType="separate"/>
        </w:r>
        <w:r w:rsidR="005911BA">
          <w:rPr>
            <w:noProof/>
            <w:webHidden/>
          </w:rPr>
          <w:t>36</w:t>
        </w:r>
        <w:r w:rsidR="005911BA">
          <w:rPr>
            <w:noProof/>
            <w:webHidden/>
          </w:rPr>
          <w:fldChar w:fldCharType="end"/>
        </w:r>
      </w:hyperlink>
    </w:p>
    <w:p w14:paraId="762FB48D" w14:textId="62D4CF58"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86" w:history="1">
        <w:r w:rsidR="005911BA" w:rsidRPr="00D54510">
          <w:rPr>
            <w:rStyle w:val="Hiperpovezava"/>
            <w:noProof/>
          </w:rPr>
          <w:t>15.4.</w:t>
        </w:r>
        <w:r w:rsidR="005911BA">
          <w:rPr>
            <w:rFonts w:asciiTheme="minorHAnsi" w:hAnsiTheme="minorHAnsi" w:cstheme="minorBidi"/>
            <w:b w:val="0"/>
            <w:bCs w:val="0"/>
            <w:smallCaps w:val="0"/>
            <w:noProof/>
            <w:color w:val="auto"/>
            <w:lang w:eastAsia="sl-SI"/>
          </w:rPr>
          <w:tab/>
        </w:r>
        <w:r w:rsidR="005911BA" w:rsidRPr="00D54510">
          <w:rPr>
            <w:rStyle w:val="Hiperpovezava"/>
            <w:noProof/>
          </w:rPr>
          <w:t>Podpis prijavne dokumentacije</w:t>
        </w:r>
        <w:r w:rsidR="005911BA">
          <w:rPr>
            <w:noProof/>
            <w:webHidden/>
          </w:rPr>
          <w:tab/>
        </w:r>
        <w:r w:rsidR="005911BA">
          <w:rPr>
            <w:noProof/>
            <w:webHidden/>
          </w:rPr>
          <w:fldChar w:fldCharType="begin"/>
        </w:r>
        <w:r w:rsidR="005911BA">
          <w:rPr>
            <w:noProof/>
            <w:webHidden/>
          </w:rPr>
          <w:instrText xml:space="preserve"> PAGEREF _Toc76564286 \h </w:instrText>
        </w:r>
        <w:r w:rsidR="005911BA">
          <w:rPr>
            <w:noProof/>
            <w:webHidden/>
          </w:rPr>
        </w:r>
        <w:r w:rsidR="005911BA">
          <w:rPr>
            <w:noProof/>
            <w:webHidden/>
          </w:rPr>
          <w:fldChar w:fldCharType="separate"/>
        </w:r>
        <w:r w:rsidR="005911BA">
          <w:rPr>
            <w:noProof/>
            <w:webHidden/>
          </w:rPr>
          <w:t>36</w:t>
        </w:r>
        <w:r w:rsidR="005911BA">
          <w:rPr>
            <w:noProof/>
            <w:webHidden/>
          </w:rPr>
          <w:fldChar w:fldCharType="end"/>
        </w:r>
      </w:hyperlink>
    </w:p>
    <w:p w14:paraId="1F2E8C3F" w14:textId="34D9E180" w:rsidR="005911BA" w:rsidRDefault="00570E5A">
      <w:pPr>
        <w:pStyle w:val="Kazalovsebine1"/>
        <w:rPr>
          <w:rFonts w:asciiTheme="minorHAnsi" w:hAnsiTheme="minorHAnsi" w:cstheme="minorBidi"/>
          <w:b w:val="0"/>
          <w:bCs w:val="0"/>
          <w:caps w:val="0"/>
          <w:noProof/>
          <w:color w:val="auto"/>
          <w:u w:val="none"/>
          <w:lang w:eastAsia="sl-SI"/>
        </w:rPr>
      </w:pPr>
      <w:hyperlink w:anchor="_Toc76564287" w:history="1">
        <w:r w:rsidR="005911BA" w:rsidRPr="00D54510">
          <w:rPr>
            <w:rStyle w:val="Hiperpovezava"/>
            <w:noProof/>
          </w:rPr>
          <w:t>16.</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ZAUPNOST</w:t>
        </w:r>
        <w:r w:rsidR="005911BA">
          <w:rPr>
            <w:noProof/>
            <w:webHidden/>
          </w:rPr>
          <w:tab/>
        </w:r>
        <w:r w:rsidR="005911BA">
          <w:rPr>
            <w:noProof/>
            <w:webHidden/>
          </w:rPr>
          <w:fldChar w:fldCharType="begin"/>
        </w:r>
        <w:r w:rsidR="005911BA">
          <w:rPr>
            <w:noProof/>
            <w:webHidden/>
          </w:rPr>
          <w:instrText xml:space="preserve"> PAGEREF _Toc76564287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57C70CA6" w14:textId="134DD0F7" w:rsidR="005911BA" w:rsidRDefault="00570E5A">
      <w:pPr>
        <w:pStyle w:val="Kazalovsebine1"/>
        <w:rPr>
          <w:rFonts w:asciiTheme="minorHAnsi" w:hAnsiTheme="minorHAnsi" w:cstheme="minorBidi"/>
          <w:b w:val="0"/>
          <w:bCs w:val="0"/>
          <w:caps w:val="0"/>
          <w:noProof/>
          <w:color w:val="auto"/>
          <w:u w:val="none"/>
          <w:lang w:eastAsia="sl-SI"/>
        </w:rPr>
      </w:pPr>
      <w:hyperlink w:anchor="_Toc76564288" w:history="1">
        <w:r w:rsidR="005911BA" w:rsidRPr="00D54510">
          <w:rPr>
            <w:rStyle w:val="Hiperpovezava"/>
            <w:noProof/>
          </w:rPr>
          <w:t>17.</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ZAKLJUČEK POSTOPKA JAVNEGA NAROČANJA</w:t>
        </w:r>
        <w:r w:rsidR="005911BA">
          <w:rPr>
            <w:noProof/>
            <w:webHidden/>
          </w:rPr>
          <w:tab/>
        </w:r>
        <w:r w:rsidR="005911BA">
          <w:rPr>
            <w:noProof/>
            <w:webHidden/>
          </w:rPr>
          <w:fldChar w:fldCharType="begin"/>
        </w:r>
        <w:r w:rsidR="005911BA">
          <w:rPr>
            <w:noProof/>
            <w:webHidden/>
          </w:rPr>
          <w:instrText xml:space="preserve"> PAGEREF _Toc76564288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0A3D2C40" w14:textId="710587E2"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89" w:history="1">
        <w:r w:rsidR="005911BA" w:rsidRPr="00D54510">
          <w:rPr>
            <w:rStyle w:val="Hiperpovezava"/>
            <w:noProof/>
          </w:rPr>
          <w:t>17.1.</w:t>
        </w:r>
        <w:r w:rsidR="005911BA">
          <w:rPr>
            <w:rFonts w:asciiTheme="minorHAnsi" w:hAnsiTheme="minorHAnsi" w:cstheme="minorBidi"/>
            <w:b w:val="0"/>
            <w:bCs w:val="0"/>
            <w:smallCaps w:val="0"/>
            <w:noProof/>
            <w:color w:val="auto"/>
            <w:lang w:eastAsia="sl-SI"/>
          </w:rPr>
          <w:tab/>
        </w:r>
        <w:r w:rsidR="005911BA" w:rsidRPr="00D54510">
          <w:rPr>
            <w:rStyle w:val="Hiperpovezava"/>
            <w:noProof/>
          </w:rPr>
          <w:t>Ustavitev postopka</w:t>
        </w:r>
        <w:r w:rsidR="005911BA">
          <w:rPr>
            <w:noProof/>
            <w:webHidden/>
          </w:rPr>
          <w:tab/>
        </w:r>
        <w:r w:rsidR="005911BA">
          <w:rPr>
            <w:noProof/>
            <w:webHidden/>
          </w:rPr>
          <w:fldChar w:fldCharType="begin"/>
        </w:r>
        <w:r w:rsidR="005911BA">
          <w:rPr>
            <w:noProof/>
            <w:webHidden/>
          </w:rPr>
          <w:instrText xml:space="preserve"> PAGEREF _Toc76564289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67D754F6" w14:textId="5C722CDB"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90" w:history="1">
        <w:r w:rsidR="005911BA" w:rsidRPr="00D54510">
          <w:rPr>
            <w:rStyle w:val="Hiperpovezava"/>
            <w:noProof/>
          </w:rPr>
          <w:t>17.2.</w:t>
        </w:r>
        <w:r w:rsidR="005911BA">
          <w:rPr>
            <w:rFonts w:asciiTheme="minorHAnsi" w:hAnsiTheme="minorHAnsi" w:cstheme="minorBidi"/>
            <w:b w:val="0"/>
            <w:bCs w:val="0"/>
            <w:smallCaps w:val="0"/>
            <w:noProof/>
            <w:color w:val="auto"/>
            <w:lang w:eastAsia="sl-SI"/>
          </w:rPr>
          <w:tab/>
        </w:r>
        <w:r w:rsidR="005911BA" w:rsidRPr="00D54510">
          <w:rPr>
            <w:rStyle w:val="Hiperpovezava"/>
            <w:noProof/>
          </w:rPr>
          <w:t>Odločitev o priznanju sposobnosti in odločitev o oddaji javnega naročila</w:t>
        </w:r>
        <w:r w:rsidR="005911BA">
          <w:rPr>
            <w:noProof/>
            <w:webHidden/>
          </w:rPr>
          <w:tab/>
        </w:r>
        <w:r w:rsidR="005911BA">
          <w:rPr>
            <w:noProof/>
            <w:webHidden/>
          </w:rPr>
          <w:fldChar w:fldCharType="begin"/>
        </w:r>
        <w:r w:rsidR="005911BA">
          <w:rPr>
            <w:noProof/>
            <w:webHidden/>
          </w:rPr>
          <w:instrText xml:space="preserve"> PAGEREF _Toc76564290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4AE346AB" w14:textId="75D3A6C2"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91" w:history="1">
        <w:r w:rsidR="005911BA" w:rsidRPr="00D54510">
          <w:rPr>
            <w:rStyle w:val="Hiperpovezava"/>
            <w:noProof/>
          </w:rPr>
          <w:t>17.3.</w:t>
        </w:r>
        <w:r w:rsidR="005911BA">
          <w:rPr>
            <w:rFonts w:asciiTheme="minorHAnsi" w:hAnsiTheme="minorHAnsi" w:cstheme="minorBidi"/>
            <w:b w:val="0"/>
            <w:bCs w:val="0"/>
            <w:smallCaps w:val="0"/>
            <w:noProof/>
            <w:color w:val="auto"/>
            <w:lang w:eastAsia="sl-SI"/>
          </w:rPr>
          <w:tab/>
        </w:r>
        <w:r w:rsidR="005911BA" w:rsidRPr="00D54510">
          <w:rPr>
            <w:rStyle w:val="Hiperpovezava"/>
            <w:noProof/>
          </w:rPr>
          <w:t>Zavrnitev vseh prijav</w:t>
        </w:r>
        <w:r w:rsidR="005911BA">
          <w:rPr>
            <w:noProof/>
            <w:webHidden/>
          </w:rPr>
          <w:tab/>
        </w:r>
        <w:r w:rsidR="005911BA">
          <w:rPr>
            <w:noProof/>
            <w:webHidden/>
          </w:rPr>
          <w:fldChar w:fldCharType="begin"/>
        </w:r>
        <w:r w:rsidR="005911BA">
          <w:rPr>
            <w:noProof/>
            <w:webHidden/>
          </w:rPr>
          <w:instrText xml:space="preserve"> PAGEREF _Toc76564291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0C1AFE24" w14:textId="32A60361"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92" w:history="1">
        <w:r w:rsidR="005911BA" w:rsidRPr="00D54510">
          <w:rPr>
            <w:rStyle w:val="Hiperpovezava"/>
            <w:noProof/>
          </w:rPr>
          <w:t>17.4.</w:t>
        </w:r>
        <w:r w:rsidR="005911BA">
          <w:rPr>
            <w:rFonts w:asciiTheme="minorHAnsi" w:hAnsiTheme="minorHAnsi" w:cstheme="minorBidi"/>
            <w:b w:val="0"/>
            <w:bCs w:val="0"/>
            <w:smallCaps w:val="0"/>
            <w:noProof/>
            <w:color w:val="auto"/>
            <w:lang w:eastAsia="sl-SI"/>
          </w:rPr>
          <w:tab/>
        </w:r>
        <w:r w:rsidR="005911BA" w:rsidRPr="00D54510">
          <w:rPr>
            <w:rStyle w:val="Hiperpovezava"/>
            <w:noProof/>
          </w:rPr>
          <w:t>Sprememba odločitve</w:t>
        </w:r>
        <w:r w:rsidR="005911BA">
          <w:rPr>
            <w:noProof/>
            <w:webHidden/>
          </w:rPr>
          <w:tab/>
        </w:r>
        <w:r w:rsidR="005911BA">
          <w:rPr>
            <w:noProof/>
            <w:webHidden/>
          </w:rPr>
          <w:fldChar w:fldCharType="begin"/>
        </w:r>
        <w:r w:rsidR="005911BA">
          <w:rPr>
            <w:noProof/>
            <w:webHidden/>
          </w:rPr>
          <w:instrText xml:space="preserve"> PAGEREF _Toc76564292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029473C3" w14:textId="28A99B57"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93" w:history="1">
        <w:r w:rsidR="005911BA" w:rsidRPr="00D54510">
          <w:rPr>
            <w:rStyle w:val="Hiperpovezava"/>
            <w:noProof/>
          </w:rPr>
          <w:t>17.5.</w:t>
        </w:r>
        <w:r w:rsidR="005911BA">
          <w:rPr>
            <w:rFonts w:asciiTheme="minorHAnsi" w:hAnsiTheme="minorHAnsi" w:cstheme="minorBidi"/>
            <w:b w:val="0"/>
            <w:bCs w:val="0"/>
            <w:smallCaps w:val="0"/>
            <w:noProof/>
            <w:color w:val="auto"/>
            <w:lang w:eastAsia="sl-SI"/>
          </w:rPr>
          <w:tab/>
        </w:r>
        <w:r w:rsidR="005911BA" w:rsidRPr="00D54510">
          <w:rPr>
            <w:rStyle w:val="Hiperpovezava"/>
            <w:noProof/>
          </w:rPr>
          <w:t>Pravnomočnost odločitve o priznanju sposobnosti</w:t>
        </w:r>
        <w:r w:rsidR="005911BA">
          <w:rPr>
            <w:noProof/>
            <w:webHidden/>
          </w:rPr>
          <w:tab/>
        </w:r>
        <w:r w:rsidR="005911BA">
          <w:rPr>
            <w:noProof/>
            <w:webHidden/>
          </w:rPr>
          <w:fldChar w:fldCharType="begin"/>
        </w:r>
        <w:r w:rsidR="005911BA">
          <w:rPr>
            <w:noProof/>
            <w:webHidden/>
          </w:rPr>
          <w:instrText xml:space="preserve"> PAGEREF _Toc76564293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1429BAA9" w14:textId="67295A89" w:rsidR="005911BA" w:rsidRDefault="00570E5A">
      <w:pPr>
        <w:pStyle w:val="Kazalovsebine2"/>
        <w:tabs>
          <w:tab w:val="left" w:pos="709"/>
        </w:tabs>
        <w:rPr>
          <w:rFonts w:asciiTheme="minorHAnsi" w:hAnsiTheme="minorHAnsi" w:cstheme="minorBidi"/>
          <w:b w:val="0"/>
          <w:bCs w:val="0"/>
          <w:smallCaps w:val="0"/>
          <w:noProof/>
          <w:color w:val="auto"/>
          <w:lang w:eastAsia="sl-SI"/>
        </w:rPr>
      </w:pPr>
      <w:hyperlink w:anchor="_Toc76564294" w:history="1">
        <w:r w:rsidR="005911BA" w:rsidRPr="00D54510">
          <w:rPr>
            <w:rStyle w:val="Hiperpovezava"/>
            <w:noProof/>
          </w:rPr>
          <w:t>17.6.</w:t>
        </w:r>
        <w:r w:rsidR="005911BA">
          <w:rPr>
            <w:rFonts w:asciiTheme="minorHAnsi" w:hAnsiTheme="minorHAnsi" w:cstheme="minorBidi"/>
            <w:b w:val="0"/>
            <w:bCs w:val="0"/>
            <w:smallCaps w:val="0"/>
            <w:noProof/>
            <w:color w:val="auto"/>
            <w:lang w:eastAsia="sl-SI"/>
          </w:rPr>
          <w:tab/>
        </w:r>
        <w:r w:rsidR="005911BA" w:rsidRPr="00D54510">
          <w:rPr>
            <w:rStyle w:val="Hiperpovezava"/>
            <w:noProof/>
          </w:rPr>
          <w:t>Odstop od izvedbe javnega naročila</w:t>
        </w:r>
        <w:r w:rsidR="005911BA">
          <w:rPr>
            <w:noProof/>
            <w:webHidden/>
          </w:rPr>
          <w:tab/>
        </w:r>
        <w:r w:rsidR="005911BA">
          <w:rPr>
            <w:noProof/>
            <w:webHidden/>
          </w:rPr>
          <w:fldChar w:fldCharType="begin"/>
        </w:r>
        <w:r w:rsidR="005911BA">
          <w:rPr>
            <w:noProof/>
            <w:webHidden/>
          </w:rPr>
          <w:instrText xml:space="preserve"> PAGEREF _Toc76564294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1FEAAF6E" w14:textId="0D5352F2" w:rsidR="005911BA" w:rsidRDefault="00570E5A">
      <w:pPr>
        <w:pStyle w:val="Kazalovsebine1"/>
        <w:rPr>
          <w:rFonts w:asciiTheme="minorHAnsi" w:hAnsiTheme="minorHAnsi" w:cstheme="minorBidi"/>
          <w:b w:val="0"/>
          <w:bCs w:val="0"/>
          <w:caps w:val="0"/>
          <w:noProof/>
          <w:color w:val="auto"/>
          <w:u w:val="none"/>
          <w:lang w:eastAsia="sl-SI"/>
        </w:rPr>
      </w:pPr>
      <w:hyperlink w:anchor="_Toc76564295" w:history="1">
        <w:r w:rsidR="005911BA" w:rsidRPr="00D54510">
          <w:rPr>
            <w:rStyle w:val="Hiperpovezava"/>
            <w:noProof/>
          </w:rPr>
          <w:t>18.</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SKLENITEV POGODBE</w:t>
        </w:r>
        <w:r w:rsidR="005911BA">
          <w:rPr>
            <w:noProof/>
            <w:webHidden/>
          </w:rPr>
          <w:tab/>
        </w:r>
        <w:r w:rsidR="005911BA">
          <w:rPr>
            <w:noProof/>
            <w:webHidden/>
          </w:rPr>
          <w:fldChar w:fldCharType="begin"/>
        </w:r>
        <w:r w:rsidR="005911BA">
          <w:rPr>
            <w:noProof/>
            <w:webHidden/>
          </w:rPr>
          <w:instrText xml:space="preserve"> PAGEREF _Toc76564295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0958C4C3" w14:textId="57E5B6F1" w:rsidR="005911BA" w:rsidRDefault="00570E5A">
      <w:pPr>
        <w:pStyle w:val="Kazalovsebine1"/>
        <w:rPr>
          <w:rFonts w:asciiTheme="minorHAnsi" w:hAnsiTheme="minorHAnsi" w:cstheme="minorBidi"/>
          <w:b w:val="0"/>
          <w:bCs w:val="0"/>
          <w:caps w:val="0"/>
          <w:noProof/>
          <w:color w:val="auto"/>
          <w:u w:val="none"/>
          <w:lang w:eastAsia="sl-SI"/>
        </w:rPr>
      </w:pPr>
      <w:hyperlink w:anchor="_Toc76564296" w:history="1">
        <w:r w:rsidR="005911BA" w:rsidRPr="00D54510">
          <w:rPr>
            <w:rStyle w:val="Hiperpovezava"/>
            <w:noProof/>
          </w:rPr>
          <w:t>19.</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PRAVNO VARSTVO</w:t>
        </w:r>
        <w:r w:rsidR="005911BA">
          <w:rPr>
            <w:noProof/>
            <w:webHidden/>
          </w:rPr>
          <w:tab/>
        </w:r>
        <w:r w:rsidR="005911BA">
          <w:rPr>
            <w:noProof/>
            <w:webHidden/>
          </w:rPr>
          <w:fldChar w:fldCharType="begin"/>
        </w:r>
        <w:r w:rsidR="005911BA">
          <w:rPr>
            <w:noProof/>
            <w:webHidden/>
          </w:rPr>
          <w:instrText xml:space="preserve"> PAGEREF _Toc76564296 \h </w:instrText>
        </w:r>
        <w:r w:rsidR="005911BA">
          <w:rPr>
            <w:noProof/>
            <w:webHidden/>
          </w:rPr>
        </w:r>
        <w:r w:rsidR="005911BA">
          <w:rPr>
            <w:noProof/>
            <w:webHidden/>
          </w:rPr>
          <w:fldChar w:fldCharType="separate"/>
        </w:r>
        <w:r w:rsidR="005911BA">
          <w:rPr>
            <w:noProof/>
            <w:webHidden/>
          </w:rPr>
          <w:t>40</w:t>
        </w:r>
        <w:r w:rsidR="005911BA">
          <w:rPr>
            <w:noProof/>
            <w:webHidden/>
          </w:rPr>
          <w:fldChar w:fldCharType="end"/>
        </w:r>
      </w:hyperlink>
    </w:p>
    <w:p w14:paraId="2D81305A" w14:textId="5C9F7879" w:rsidR="005911BA" w:rsidRDefault="00570E5A">
      <w:pPr>
        <w:pStyle w:val="Kazalovsebine1"/>
        <w:rPr>
          <w:rFonts w:asciiTheme="minorHAnsi" w:hAnsiTheme="minorHAnsi" w:cstheme="minorBidi"/>
          <w:b w:val="0"/>
          <w:bCs w:val="0"/>
          <w:caps w:val="0"/>
          <w:noProof/>
          <w:color w:val="auto"/>
          <w:u w:val="none"/>
          <w:lang w:eastAsia="sl-SI"/>
        </w:rPr>
      </w:pPr>
      <w:hyperlink w:anchor="_Toc76564297" w:history="1">
        <w:r w:rsidR="005911BA" w:rsidRPr="00D54510">
          <w:rPr>
            <w:rStyle w:val="Hiperpovezava"/>
            <w:noProof/>
          </w:rPr>
          <w:t>20.</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PROTIKORUPCIJSKO OBVESTILO</w:t>
        </w:r>
        <w:r w:rsidR="005911BA">
          <w:rPr>
            <w:noProof/>
            <w:webHidden/>
          </w:rPr>
          <w:tab/>
        </w:r>
        <w:r w:rsidR="005911BA">
          <w:rPr>
            <w:noProof/>
            <w:webHidden/>
          </w:rPr>
          <w:fldChar w:fldCharType="begin"/>
        </w:r>
        <w:r w:rsidR="005911BA">
          <w:rPr>
            <w:noProof/>
            <w:webHidden/>
          </w:rPr>
          <w:instrText xml:space="preserve"> PAGEREF _Toc76564297 \h </w:instrText>
        </w:r>
        <w:r w:rsidR="005911BA">
          <w:rPr>
            <w:noProof/>
            <w:webHidden/>
          </w:rPr>
        </w:r>
        <w:r w:rsidR="005911BA">
          <w:rPr>
            <w:noProof/>
            <w:webHidden/>
          </w:rPr>
          <w:fldChar w:fldCharType="separate"/>
        </w:r>
        <w:r w:rsidR="005911BA">
          <w:rPr>
            <w:noProof/>
            <w:webHidden/>
          </w:rPr>
          <w:t>41</w:t>
        </w:r>
        <w:r w:rsidR="005911BA">
          <w:rPr>
            <w:noProof/>
            <w:webHidden/>
          </w:rPr>
          <w:fldChar w:fldCharType="end"/>
        </w:r>
      </w:hyperlink>
    </w:p>
    <w:p w14:paraId="5028B96C" w14:textId="7E6187DC" w:rsidR="005911BA" w:rsidRDefault="00570E5A">
      <w:pPr>
        <w:pStyle w:val="Kazalovsebine2"/>
        <w:rPr>
          <w:rFonts w:asciiTheme="minorHAnsi" w:hAnsiTheme="minorHAnsi" w:cstheme="minorBidi"/>
          <w:b w:val="0"/>
          <w:bCs w:val="0"/>
          <w:smallCaps w:val="0"/>
          <w:noProof/>
          <w:color w:val="auto"/>
          <w:lang w:eastAsia="sl-SI"/>
        </w:rPr>
      </w:pPr>
      <w:hyperlink w:anchor="_Toc76564298" w:history="1">
        <w:r w:rsidR="005911BA" w:rsidRPr="00D54510">
          <w:rPr>
            <w:rStyle w:val="Hiperpovezava"/>
            <w:noProof/>
          </w:rPr>
          <w:t>OBRAZEC PRIJAVE</w:t>
        </w:r>
        <w:r w:rsidR="005911BA">
          <w:rPr>
            <w:noProof/>
            <w:webHidden/>
          </w:rPr>
          <w:tab/>
        </w:r>
        <w:r w:rsidR="005911BA">
          <w:rPr>
            <w:noProof/>
            <w:webHidden/>
          </w:rPr>
          <w:fldChar w:fldCharType="begin"/>
        </w:r>
        <w:r w:rsidR="005911BA">
          <w:rPr>
            <w:noProof/>
            <w:webHidden/>
          </w:rPr>
          <w:instrText xml:space="preserve"> PAGEREF _Toc76564298 \h </w:instrText>
        </w:r>
        <w:r w:rsidR="005911BA">
          <w:rPr>
            <w:noProof/>
            <w:webHidden/>
          </w:rPr>
        </w:r>
        <w:r w:rsidR="005911BA">
          <w:rPr>
            <w:noProof/>
            <w:webHidden/>
          </w:rPr>
          <w:fldChar w:fldCharType="separate"/>
        </w:r>
        <w:r w:rsidR="005911BA">
          <w:rPr>
            <w:noProof/>
            <w:webHidden/>
          </w:rPr>
          <w:t>43</w:t>
        </w:r>
        <w:r w:rsidR="005911BA">
          <w:rPr>
            <w:noProof/>
            <w:webHidden/>
          </w:rPr>
          <w:fldChar w:fldCharType="end"/>
        </w:r>
      </w:hyperlink>
    </w:p>
    <w:p w14:paraId="455E3E13" w14:textId="4D2AE168" w:rsidR="005911BA" w:rsidRDefault="00570E5A">
      <w:pPr>
        <w:pStyle w:val="Kazalovsebine2"/>
        <w:rPr>
          <w:rFonts w:asciiTheme="minorHAnsi" w:hAnsiTheme="minorHAnsi" w:cstheme="minorBidi"/>
          <w:b w:val="0"/>
          <w:bCs w:val="0"/>
          <w:smallCaps w:val="0"/>
          <w:noProof/>
          <w:color w:val="auto"/>
          <w:lang w:eastAsia="sl-SI"/>
        </w:rPr>
      </w:pPr>
      <w:hyperlink w:anchor="_Toc76564299" w:history="1">
        <w:r w:rsidR="005911BA" w:rsidRPr="00D54510">
          <w:rPr>
            <w:rStyle w:val="Hiperpovezava"/>
            <w:noProof/>
          </w:rPr>
          <w:t>PRILOGA št. 2</w:t>
        </w:r>
        <w:r w:rsidR="005911BA">
          <w:rPr>
            <w:noProof/>
            <w:webHidden/>
          </w:rPr>
          <w:tab/>
        </w:r>
        <w:r w:rsidR="005911BA">
          <w:rPr>
            <w:noProof/>
            <w:webHidden/>
          </w:rPr>
          <w:fldChar w:fldCharType="begin"/>
        </w:r>
        <w:r w:rsidR="005911BA">
          <w:rPr>
            <w:noProof/>
            <w:webHidden/>
          </w:rPr>
          <w:instrText xml:space="preserve"> PAGEREF _Toc76564299 \h </w:instrText>
        </w:r>
        <w:r w:rsidR="005911BA">
          <w:rPr>
            <w:noProof/>
            <w:webHidden/>
          </w:rPr>
        </w:r>
        <w:r w:rsidR="005911BA">
          <w:rPr>
            <w:noProof/>
            <w:webHidden/>
          </w:rPr>
          <w:fldChar w:fldCharType="separate"/>
        </w:r>
        <w:r w:rsidR="005911BA">
          <w:rPr>
            <w:noProof/>
            <w:webHidden/>
          </w:rPr>
          <w:t>45</w:t>
        </w:r>
        <w:r w:rsidR="005911BA">
          <w:rPr>
            <w:noProof/>
            <w:webHidden/>
          </w:rPr>
          <w:fldChar w:fldCharType="end"/>
        </w:r>
      </w:hyperlink>
    </w:p>
    <w:p w14:paraId="4B803093" w14:textId="1654AE19" w:rsidR="005911BA" w:rsidRDefault="00570E5A">
      <w:pPr>
        <w:pStyle w:val="Kazalovsebine2"/>
        <w:rPr>
          <w:rFonts w:asciiTheme="minorHAnsi" w:hAnsiTheme="minorHAnsi" w:cstheme="minorBidi"/>
          <w:b w:val="0"/>
          <w:bCs w:val="0"/>
          <w:smallCaps w:val="0"/>
          <w:noProof/>
          <w:color w:val="auto"/>
          <w:lang w:eastAsia="sl-SI"/>
        </w:rPr>
      </w:pPr>
      <w:hyperlink w:anchor="_Toc76564300" w:history="1">
        <w:r w:rsidR="005911BA" w:rsidRPr="00D54510">
          <w:rPr>
            <w:rStyle w:val="Hiperpovezava"/>
            <w:noProof/>
          </w:rPr>
          <w:t>PODATKI O KANDIDATU IN DRUGIH GOSPODARSKIH SUBJEKTIH</w:t>
        </w:r>
        <w:r w:rsidR="005911BA">
          <w:rPr>
            <w:noProof/>
            <w:webHidden/>
          </w:rPr>
          <w:tab/>
        </w:r>
        <w:r w:rsidR="005911BA">
          <w:rPr>
            <w:noProof/>
            <w:webHidden/>
          </w:rPr>
          <w:fldChar w:fldCharType="begin"/>
        </w:r>
        <w:r w:rsidR="005911BA">
          <w:rPr>
            <w:noProof/>
            <w:webHidden/>
          </w:rPr>
          <w:instrText xml:space="preserve"> PAGEREF _Toc76564300 \h </w:instrText>
        </w:r>
        <w:r w:rsidR="005911BA">
          <w:rPr>
            <w:noProof/>
            <w:webHidden/>
          </w:rPr>
        </w:r>
        <w:r w:rsidR="005911BA">
          <w:rPr>
            <w:noProof/>
            <w:webHidden/>
          </w:rPr>
          <w:fldChar w:fldCharType="separate"/>
        </w:r>
        <w:r w:rsidR="005911BA">
          <w:rPr>
            <w:noProof/>
            <w:webHidden/>
          </w:rPr>
          <w:t>45</w:t>
        </w:r>
        <w:r w:rsidR="005911BA">
          <w:rPr>
            <w:noProof/>
            <w:webHidden/>
          </w:rPr>
          <w:fldChar w:fldCharType="end"/>
        </w:r>
      </w:hyperlink>
    </w:p>
    <w:p w14:paraId="0FD450CC" w14:textId="18A9127D" w:rsidR="005911BA" w:rsidRDefault="00570E5A">
      <w:pPr>
        <w:pStyle w:val="Kazalovsebine2"/>
        <w:rPr>
          <w:rFonts w:asciiTheme="minorHAnsi" w:hAnsiTheme="minorHAnsi" w:cstheme="minorBidi"/>
          <w:b w:val="0"/>
          <w:bCs w:val="0"/>
          <w:smallCaps w:val="0"/>
          <w:noProof/>
          <w:color w:val="auto"/>
          <w:lang w:eastAsia="sl-SI"/>
        </w:rPr>
      </w:pPr>
      <w:hyperlink w:anchor="_Toc76564301" w:history="1">
        <w:r w:rsidR="005911BA" w:rsidRPr="00D54510">
          <w:rPr>
            <w:rStyle w:val="Hiperpovezava"/>
            <w:noProof/>
          </w:rPr>
          <w:t>PRILOGA št. 3</w:t>
        </w:r>
        <w:r w:rsidR="005911BA">
          <w:rPr>
            <w:noProof/>
            <w:webHidden/>
          </w:rPr>
          <w:tab/>
        </w:r>
        <w:r w:rsidR="005911BA">
          <w:rPr>
            <w:noProof/>
            <w:webHidden/>
          </w:rPr>
          <w:fldChar w:fldCharType="begin"/>
        </w:r>
        <w:r w:rsidR="005911BA">
          <w:rPr>
            <w:noProof/>
            <w:webHidden/>
          </w:rPr>
          <w:instrText xml:space="preserve"> PAGEREF _Toc76564301 \h </w:instrText>
        </w:r>
        <w:r w:rsidR="005911BA">
          <w:rPr>
            <w:noProof/>
            <w:webHidden/>
          </w:rPr>
        </w:r>
        <w:r w:rsidR="005911BA">
          <w:rPr>
            <w:noProof/>
            <w:webHidden/>
          </w:rPr>
          <w:fldChar w:fldCharType="separate"/>
        </w:r>
        <w:r w:rsidR="005911BA">
          <w:rPr>
            <w:noProof/>
            <w:webHidden/>
          </w:rPr>
          <w:t>47</w:t>
        </w:r>
        <w:r w:rsidR="005911BA">
          <w:rPr>
            <w:noProof/>
            <w:webHidden/>
          </w:rPr>
          <w:fldChar w:fldCharType="end"/>
        </w:r>
      </w:hyperlink>
    </w:p>
    <w:p w14:paraId="5F2C49F8" w14:textId="2527E1BB" w:rsidR="005911BA" w:rsidRDefault="00570E5A">
      <w:pPr>
        <w:pStyle w:val="Kazalovsebine2"/>
        <w:rPr>
          <w:rFonts w:asciiTheme="minorHAnsi" w:hAnsiTheme="minorHAnsi" w:cstheme="minorBidi"/>
          <w:b w:val="0"/>
          <w:bCs w:val="0"/>
          <w:smallCaps w:val="0"/>
          <w:noProof/>
          <w:color w:val="auto"/>
          <w:lang w:eastAsia="sl-SI"/>
        </w:rPr>
      </w:pPr>
      <w:hyperlink w:anchor="_Toc76564302" w:history="1">
        <w:r w:rsidR="005911BA" w:rsidRPr="00D54510">
          <w:rPr>
            <w:rStyle w:val="Hiperpovezava"/>
            <w:noProof/>
          </w:rPr>
          <w:t>IZJAVA KANDIDATA O UDELEŽBI PODIZVAJALCEV</w:t>
        </w:r>
        <w:r w:rsidR="005911BA">
          <w:rPr>
            <w:noProof/>
            <w:webHidden/>
          </w:rPr>
          <w:tab/>
        </w:r>
        <w:r w:rsidR="005911BA">
          <w:rPr>
            <w:noProof/>
            <w:webHidden/>
          </w:rPr>
          <w:fldChar w:fldCharType="begin"/>
        </w:r>
        <w:r w:rsidR="005911BA">
          <w:rPr>
            <w:noProof/>
            <w:webHidden/>
          </w:rPr>
          <w:instrText xml:space="preserve"> PAGEREF _Toc76564302 \h </w:instrText>
        </w:r>
        <w:r w:rsidR="005911BA">
          <w:rPr>
            <w:noProof/>
            <w:webHidden/>
          </w:rPr>
        </w:r>
        <w:r w:rsidR="005911BA">
          <w:rPr>
            <w:noProof/>
            <w:webHidden/>
          </w:rPr>
          <w:fldChar w:fldCharType="separate"/>
        </w:r>
        <w:r w:rsidR="005911BA">
          <w:rPr>
            <w:noProof/>
            <w:webHidden/>
          </w:rPr>
          <w:t>47</w:t>
        </w:r>
        <w:r w:rsidR="005911BA">
          <w:rPr>
            <w:noProof/>
            <w:webHidden/>
          </w:rPr>
          <w:fldChar w:fldCharType="end"/>
        </w:r>
      </w:hyperlink>
    </w:p>
    <w:p w14:paraId="411EA136" w14:textId="56131245" w:rsidR="005911BA" w:rsidRDefault="00570E5A">
      <w:pPr>
        <w:pStyle w:val="Kazalovsebine2"/>
        <w:rPr>
          <w:rFonts w:asciiTheme="minorHAnsi" w:hAnsiTheme="minorHAnsi" w:cstheme="minorBidi"/>
          <w:b w:val="0"/>
          <w:bCs w:val="0"/>
          <w:smallCaps w:val="0"/>
          <w:noProof/>
          <w:color w:val="auto"/>
          <w:lang w:eastAsia="sl-SI"/>
        </w:rPr>
      </w:pPr>
      <w:hyperlink w:anchor="_Toc76564303" w:history="1">
        <w:r w:rsidR="005911BA" w:rsidRPr="00D54510">
          <w:rPr>
            <w:rStyle w:val="Hiperpovezava"/>
            <w:noProof/>
          </w:rPr>
          <w:t>PRILOGA št. 4</w:t>
        </w:r>
        <w:r w:rsidR="005911BA">
          <w:rPr>
            <w:noProof/>
            <w:webHidden/>
          </w:rPr>
          <w:tab/>
        </w:r>
        <w:r w:rsidR="005911BA">
          <w:rPr>
            <w:noProof/>
            <w:webHidden/>
          </w:rPr>
          <w:fldChar w:fldCharType="begin"/>
        </w:r>
        <w:r w:rsidR="005911BA">
          <w:rPr>
            <w:noProof/>
            <w:webHidden/>
          </w:rPr>
          <w:instrText xml:space="preserve"> PAGEREF _Toc76564303 \h </w:instrText>
        </w:r>
        <w:r w:rsidR="005911BA">
          <w:rPr>
            <w:noProof/>
            <w:webHidden/>
          </w:rPr>
        </w:r>
        <w:r w:rsidR="005911BA">
          <w:rPr>
            <w:noProof/>
            <w:webHidden/>
          </w:rPr>
          <w:fldChar w:fldCharType="separate"/>
        </w:r>
        <w:r w:rsidR="005911BA">
          <w:rPr>
            <w:noProof/>
            <w:webHidden/>
          </w:rPr>
          <w:t>49</w:t>
        </w:r>
        <w:r w:rsidR="005911BA">
          <w:rPr>
            <w:noProof/>
            <w:webHidden/>
          </w:rPr>
          <w:fldChar w:fldCharType="end"/>
        </w:r>
      </w:hyperlink>
    </w:p>
    <w:p w14:paraId="4F1B6098" w14:textId="4CB315FF" w:rsidR="005911BA" w:rsidRDefault="00570E5A">
      <w:pPr>
        <w:pStyle w:val="Kazalovsebine2"/>
        <w:rPr>
          <w:rFonts w:asciiTheme="minorHAnsi" w:hAnsiTheme="minorHAnsi" w:cstheme="minorBidi"/>
          <w:b w:val="0"/>
          <w:bCs w:val="0"/>
          <w:smallCaps w:val="0"/>
          <w:noProof/>
          <w:color w:val="auto"/>
          <w:lang w:eastAsia="sl-SI"/>
        </w:rPr>
      </w:pPr>
      <w:hyperlink w:anchor="_Toc76564304" w:history="1">
        <w:r w:rsidR="005911BA" w:rsidRPr="00D54510">
          <w:rPr>
            <w:rStyle w:val="Hiperpovezava"/>
            <w:noProof/>
          </w:rPr>
          <w:t>IZJAVA PODIZVAJALCA</w:t>
        </w:r>
        <w:r w:rsidR="005911BA">
          <w:rPr>
            <w:noProof/>
            <w:webHidden/>
          </w:rPr>
          <w:tab/>
        </w:r>
        <w:r w:rsidR="005911BA">
          <w:rPr>
            <w:noProof/>
            <w:webHidden/>
          </w:rPr>
          <w:fldChar w:fldCharType="begin"/>
        </w:r>
        <w:r w:rsidR="005911BA">
          <w:rPr>
            <w:noProof/>
            <w:webHidden/>
          </w:rPr>
          <w:instrText xml:space="preserve"> PAGEREF _Toc76564304 \h </w:instrText>
        </w:r>
        <w:r w:rsidR="005911BA">
          <w:rPr>
            <w:noProof/>
            <w:webHidden/>
          </w:rPr>
        </w:r>
        <w:r w:rsidR="005911BA">
          <w:rPr>
            <w:noProof/>
            <w:webHidden/>
          </w:rPr>
          <w:fldChar w:fldCharType="separate"/>
        </w:r>
        <w:r w:rsidR="005911BA">
          <w:rPr>
            <w:noProof/>
            <w:webHidden/>
          </w:rPr>
          <w:t>49</w:t>
        </w:r>
        <w:r w:rsidR="005911BA">
          <w:rPr>
            <w:noProof/>
            <w:webHidden/>
          </w:rPr>
          <w:fldChar w:fldCharType="end"/>
        </w:r>
      </w:hyperlink>
    </w:p>
    <w:p w14:paraId="68558819" w14:textId="03107255" w:rsidR="005911BA" w:rsidRDefault="00570E5A">
      <w:pPr>
        <w:pStyle w:val="Kazalovsebine2"/>
        <w:rPr>
          <w:rFonts w:asciiTheme="minorHAnsi" w:hAnsiTheme="minorHAnsi" w:cstheme="minorBidi"/>
          <w:b w:val="0"/>
          <w:bCs w:val="0"/>
          <w:smallCaps w:val="0"/>
          <w:noProof/>
          <w:color w:val="auto"/>
          <w:lang w:eastAsia="sl-SI"/>
        </w:rPr>
      </w:pPr>
      <w:hyperlink w:anchor="_Toc76564305" w:history="1">
        <w:r w:rsidR="005911BA" w:rsidRPr="00D54510">
          <w:rPr>
            <w:rStyle w:val="Hiperpovezava"/>
            <w:noProof/>
          </w:rPr>
          <w:t>ESPD</w:t>
        </w:r>
        <w:r w:rsidR="005911BA">
          <w:rPr>
            <w:noProof/>
            <w:webHidden/>
          </w:rPr>
          <w:tab/>
        </w:r>
        <w:r w:rsidR="005911BA">
          <w:rPr>
            <w:noProof/>
            <w:webHidden/>
          </w:rPr>
          <w:fldChar w:fldCharType="begin"/>
        </w:r>
        <w:r w:rsidR="005911BA">
          <w:rPr>
            <w:noProof/>
            <w:webHidden/>
          </w:rPr>
          <w:instrText xml:space="preserve"> PAGEREF _Toc76564305 \h </w:instrText>
        </w:r>
        <w:r w:rsidR="005911BA">
          <w:rPr>
            <w:noProof/>
            <w:webHidden/>
          </w:rPr>
        </w:r>
        <w:r w:rsidR="005911BA">
          <w:rPr>
            <w:noProof/>
            <w:webHidden/>
          </w:rPr>
          <w:fldChar w:fldCharType="separate"/>
        </w:r>
        <w:r w:rsidR="005911BA">
          <w:rPr>
            <w:noProof/>
            <w:webHidden/>
          </w:rPr>
          <w:t>50</w:t>
        </w:r>
        <w:r w:rsidR="005911BA">
          <w:rPr>
            <w:noProof/>
            <w:webHidden/>
          </w:rPr>
          <w:fldChar w:fldCharType="end"/>
        </w:r>
      </w:hyperlink>
    </w:p>
    <w:p w14:paraId="345321F7" w14:textId="6B6F751E" w:rsidR="005911BA" w:rsidRDefault="00570E5A">
      <w:pPr>
        <w:pStyle w:val="Kazalovsebine2"/>
        <w:rPr>
          <w:rFonts w:asciiTheme="minorHAnsi" w:hAnsiTheme="minorHAnsi" w:cstheme="minorBidi"/>
          <w:b w:val="0"/>
          <w:bCs w:val="0"/>
          <w:smallCaps w:val="0"/>
          <w:noProof/>
          <w:color w:val="auto"/>
          <w:lang w:eastAsia="sl-SI"/>
        </w:rPr>
      </w:pPr>
      <w:hyperlink w:anchor="_Toc76564306" w:history="1">
        <w:r w:rsidR="005911BA" w:rsidRPr="00D54510">
          <w:rPr>
            <w:rStyle w:val="Hiperpovezava"/>
            <w:noProof/>
          </w:rPr>
          <w:t>PRILOGA št. 5</w:t>
        </w:r>
        <w:r w:rsidR="005911BA">
          <w:rPr>
            <w:noProof/>
            <w:webHidden/>
          </w:rPr>
          <w:tab/>
        </w:r>
        <w:r w:rsidR="005911BA">
          <w:rPr>
            <w:noProof/>
            <w:webHidden/>
          </w:rPr>
          <w:fldChar w:fldCharType="begin"/>
        </w:r>
        <w:r w:rsidR="005911BA">
          <w:rPr>
            <w:noProof/>
            <w:webHidden/>
          </w:rPr>
          <w:instrText xml:space="preserve"> PAGEREF _Toc76564306 \h </w:instrText>
        </w:r>
        <w:r w:rsidR="005911BA">
          <w:rPr>
            <w:noProof/>
            <w:webHidden/>
          </w:rPr>
        </w:r>
        <w:r w:rsidR="005911BA">
          <w:rPr>
            <w:noProof/>
            <w:webHidden/>
          </w:rPr>
          <w:fldChar w:fldCharType="separate"/>
        </w:r>
        <w:r w:rsidR="005911BA">
          <w:rPr>
            <w:noProof/>
            <w:webHidden/>
          </w:rPr>
          <w:t>51</w:t>
        </w:r>
        <w:r w:rsidR="005911BA">
          <w:rPr>
            <w:noProof/>
            <w:webHidden/>
          </w:rPr>
          <w:fldChar w:fldCharType="end"/>
        </w:r>
      </w:hyperlink>
    </w:p>
    <w:p w14:paraId="744AD65F" w14:textId="1A380BBA" w:rsidR="005911BA" w:rsidRDefault="00570E5A">
      <w:pPr>
        <w:pStyle w:val="Kazalovsebine2"/>
        <w:rPr>
          <w:rFonts w:asciiTheme="minorHAnsi" w:hAnsiTheme="minorHAnsi" w:cstheme="minorBidi"/>
          <w:b w:val="0"/>
          <w:bCs w:val="0"/>
          <w:smallCaps w:val="0"/>
          <w:noProof/>
          <w:color w:val="auto"/>
          <w:lang w:eastAsia="sl-SI"/>
        </w:rPr>
      </w:pPr>
      <w:hyperlink w:anchor="_Toc76564307" w:history="1">
        <w:r w:rsidR="005911BA" w:rsidRPr="00D54510">
          <w:rPr>
            <w:rStyle w:val="Hiperpovezava"/>
            <w:noProof/>
          </w:rPr>
          <w:t>SOGLASJE ZA PRIDOBITEV PODATKOV IZ KAZENSKE EVIDENCE – PRAVNA OSEBA</w:t>
        </w:r>
        <w:r w:rsidR="005911BA">
          <w:rPr>
            <w:noProof/>
            <w:webHidden/>
          </w:rPr>
          <w:tab/>
        </w:r>
        <w:r w:rsidR="005911BA">
          <w:rPr>
            <w:noProof/>
            <w:webHidden/>
          </w:rPr>
          <w:fldChar w:fldCharType="begin"/>
        </w:r>
        <w:r w:rsidR="005911BA">
          <w:rPr>
            <w:noProof/>
            <w:webHidden/>
          </w:rPr>
          <w:instrText xml:space="preserve"> PAGEREF _Toc76564307 \h </w:instrText>
        </w:r>
        <w:r w:rsidR="005911BA">
          <w:rPr>
            <w:noProof/>
            <w:webHidden/>
          </w:rPr>
        </w:r>
        <w:r w:rsidR="005911BA">
          <w:rPr>
            <w:noProof/>
            <w:webHidden/>
          </w:rPr>
          <w:fldChar w:fldCharType="separate"/>
        </w:r>
        <w:r w:rsidR="005911BA">
          <w:rPr>
            <w:noProof/>
            <w:webHidden/>
          </w:rPr>
          <w:t>51</w:t>
        </w:r>
        <w:r w:rsidR="005911BA">
          <w:rPr>
            <w:noProof/>
            <w:webHidden/>
          </w:rPr>
          <w:fldChar w:fldCharType="end"/>
        </w:r>
      </w:hyperlink>
    </w:p>
    <w:p w14:paraId="760EEBF3" w14:textId="5FF0D920" w:rsidR="005911BA" w:rsidRDefault="00570E5A">
      <w:pPr>
        <w:pStyle w:val="Kazalovsebine2"/>
        <w:rPr>
          <w:rFonts w:asciiTheme="minorHAnsi" w:hAnsiTheme="minorHAnsi" w:cstheme="minorBidi"/>
          <w:b w:val="0"/>
          <w:bCs w:val="0"/>
          <w:smallCaps w:val="0"/>
          <w:noProof/>
          <w:color w:val="auto"/>
          <w:lang w:eastAsia="sl-SI"/>
        </w:rPr>
      </w:pPr>
      <w:hyperlink w:anchor="_Toc76564308" w:history="1">
        <w:r w:rsidR="005911BA" w:rsidRPr="00D54510">
          <w:rPr>
            <w:rStyle w:val="Hiperpovezava"/>
            <w:noProof/>
          </w:rPr>
          <w:t>PRILOGA št. 6</w:t>
        </w:r>
        <w:r w:rsidR="005911BA">
          <w:rPr>
            <w:noProof/>
            <w:webHidden/>
          </w:rPr>
          <w:tab/>
        </w:r>
        <w:r w:rsidR="005911BA">
          <w:rPr>
            <w:noProof/>
            <w:webHidden/>
          </w:rPr>
          <w:fldChar w:fldCharType="begin"/>
        </w:r>
        <w:r w:rsidR="005911BA">
          <w:rPr>
            <w:noProof/>
            <w:webHidden/>
          </w:rPr>
          <w:instrText xml:space="preserve"> PAGEREF _Toc76564308 \h </w:instrText>
        </w:r>
        <w:r w:rsidR="005911BA">
          <w:rPr>
            <w:noProof/>
            <w:webHidden/>
          </w:rPr>
        </w:r>
        <w:r w:rsidR="005911BA">
          <w:rPr>
            <w:noProof/>
            <w:webHidden/>
          </w:rPr>
          <w:fldChar w:fldCharType="separate"/>
        </w:r>
        <w:r w:rsidR="005911BA">
          <w:rPr>
            <w:noProof/>
            <w:webHidden/>
          </w:rPr>
          <w:t>52</w:t>
        </w:r>
        <w:r w:rsidR="005911BA">
          <w:rPr>
            <w:noProof/>
            <w:webHidden/>
          </w:rPr>
          <w:fldChar w:fldCharType="end"/>
        </w:r>
      </w:hyperlink>
    </w:p>
    <w:p w14:paraId="357EC9C8" w14:textId="57E154F6" w:rsidR="005911BA" w:rsidRDefault="00570E5A">
      <w:pPr>
        <w:pStyle w:val="Kazalovsebine2"/>
        <w:rPr>
          <w:rFonts w:asciiTheme="minorHAnsi" w:hAnsiTheme="minorHAnsi" w:cstheme="minorBidi"/>
          <w:b w:val="0"/>
          <w:bCs w:val="0"/>
          <w:smallCaps w:val="0"/>
          <w:noProof/>
          <w:color w:val="auto"/>
          <w:lang w:eastAsia="sl-SI"/>
        </w:rPr>
      </w:pPr>
      <w:hyperlink w:anchor="_Toc76564309" w:history="1">
        <w:r w:rsidR="005911BA" w:rsidRPr="00D54510">
          <w:rPr>
            <w:rStyle w:val="Hiperpovezava"/>
            <w:noProof/>
          </w:rPr>
          <w:t>SOGLASJE ZA PRIDOBITEV PODATKOV IZ KAZENSKE EVIDENCE – FIZIČNE OSEBE</w:t>
        </w:r>
        <w:r w:rsidR="005911BA">
          <w:rPr>
            <w:noProof/>
            <w:webHidden/>
          </w:rPr>
          <w:tab/>
        </w:r>
        <w:r w:rsidR="005911BA">
          <w:rPr>
            <w:noProof/>
            <w:webHidden/>
          </w:rPr>
          <w:fldChar w:fldCharType="begin"/>
        </w:r>
        <w:r w:rsidR="005911BA">
          <w:rPr>
            <w:noProof/>
            <w:webHidden/>
          </w:rPr>
          <w:instrText xml:space="preserve"> PAGEREF _Toc76564309 \h </w:instrText>
        </w:r>
        <w:r w:rsidR="005911BA">
          <w:rPr>
            <w:noProof/>
            <w:webHidden/>
          </w:rPr>
        </w:r>
        <w:r w:rsidR="005911BA">
          <w:rPr>
            <w:noProof/>
            <w:webHidden/>
          </w:rPr>
          <w:fldChar w:fldCharType="separate"/>
        </w:r>
        <w:r w:rsidR="005911BA">
          <w:rPr>
            <w:noProof/>
            <w:webHidden/>
          </w:rPr>
          <w:t>52</w:t>
        </w:r>
        <w:r w:rsidR="005911BA">
          <w:rPr>
            <w:noProof/>
            <w:webHidden/>
          </w:rPr>
          <w:fldChar w:fldCharType="end"/>
        </w:r>
      </w:hyperlink>
    </w:p>
    <w:p w14:paraId="5C0FC4E9" w14:textId="0F58BBCC" w:rsidR="005911BA" w:rsidRDefault="00570E5A">
      <w:pPr>
        <w:pStyle w:val="Kazalovsebine2"/>
        <w:rPr>
          <w:rFonts w:asciiTheme="minorHAnsi" w:hAnsiTheme="minorHAnsi" w:cstheme="minorBidi"/>
          <w:b w:val="0"/>
          <w:bCs w:val="0"/>
          <w:smallCaps w:val="0"/>
          <w:noProof/>
          <w:color w:val="auto"/>
          <w:lang w:eastAsia="sl-SI"/>
        </w:rPr>
      </w:pPr>
      <w:hyperlink w:anchor="_Toc76564310" w:history="1">
        <w:r w:rsidR="005911BA" w:rsidRPr="00D54510">
          <w:rPr>
            <w:rStyle w:val="Hiperpovezava"/>
            <w:noProof/>
          </w:rPr>
          <w:t>PRILOGA št. 7</w:t>
        </w:r>
        <w:r w:rsidR="005911BA">
          <w:rPr>
            <w:noProof/>
            <w:webHidden/>
          </w:rPr>
          <w:tab/>
        </w:r>
        <w:r w:rsidR="005911BA">
          <w:rPr>
            <w:noProof/>
            <w:webHidden/>
          </w:rPr>
          <w:fldChar w:fldCharType="begin"/>
        </w:r>
        <w:r w:rsidR="005911BA">
          <w:rPr>
            <w:noProof/>
            <w:webHidden/>
          </w:rPr>
          <w:instrText xml:space="preserve"> PAGEREF _Toc76564310 \h </w:instrText>
        </w:r>
        <w:r w:rsidR="005911BA">
          <w:rPr>
            <w:noProof/>
            <w:webHidden/>
          </w:rPr>
        </w:r>
        <w:r w:rsidR="005911BA">
          <w:rPr>
            <w:noProof/>
            <w:webHidden/>
          </w:rPr>
          <w:fldChar w:fldCharType="separate"/>
        </w:r>
        <w:r w:rsidR="005911BA">
          <w:rPr>
            <w:noProof/>
            <w:webHidden/>
          </w:rPr>
          <w:t>53</w:t>
        </w:r>
        <w:r w:rsidR="005911BA">
          <w:rPr>
            <w:noProof/>
            <w:webHidden/>
          </w:rPr>
          <w:fldChar w:fldCharType="end"/>
        </w:r>
      </w:hyperlink>
    </w:p>
    <w:p w14:paraId="640214E1" w14:textId="17C0835A" w:rsidR="005911BA" w:rsidRDefault="00570E5A">
      <w:pPr>
        <w:pStyle w:val="Kazalovsebine2"/>
        <w:rPr>
          <w:rFonts w:asciiTheme="minorHAnsi" w:hAnsiTheme="minorHAnsi" w:cstheme="minorBidi"/>
          <w:b w:val="0"/>
          <w:bCs w:val="0"/>
          <w:smallCaps w:val="0"/>
          <w:noProof/>
          <w:color w:val="auto"/>
          <w:lang w:eastAsia="sl-SI"/>
        </w:rPr>
      </w:pPr>
      <w:hyperlink w:anchor="_Toc76564311" w:history="1">
        <w:r w:rsidR="005911BA" w:rsidRPr="00D54510">
          <w:rPr>
            <w:rStyle w:val="Hiperpovezava"/>
            <w:noProof/>
          </w:rPr>
          <w:t>SEZNAM REFERENČNIH POSLOV KANDIDATA</w:t>
        </w:r>
        <w:r w:rsidR="005911BA">
          <w:rPr>
            <w:noProof/>
            <w:webHidden/>
          </w:rPr>
          <w:tab/>
        </w:r>
        <w:r w:rsidR="005911BA">
          <w:rPr>
            <w:noProof/>
            <w:webHidden/>
          </w:rPr>
          <w:fldChar w:fldCharType="begin"/>
        </w:r>
        <w:r w:rsidR="005911BA">
          <w:rPr>
            <w:noProof/>
            <w:webHidden/>
          </w:rPr>
          <w:instrText xml:space="preserve"> PAGEREF _Toc76564311 \h </w:instrText>
        </w:r>
        <w:r w:rsidR="005911BA">
          <w:rPr>
            <w:noProof/>
            <w:webHidden/>
          </w:rPr>
        </w:r>
        <w:r w:rsidR="005911BA">
          <w:rPr>
            <w:noProof/>
            <w:webHidden/>
          </w:rPr>
          <w:fldChar w:fldCharType="separate"/>
        </w:r>
        <w:r w:rsidR="005911BA">
          <w:rPr>
            <w:noProof/>
            <w:webHidden/>
          </w:rPr>
          <w:t>53</w:t>
        </w:r>
        <w:r w:rsidR="005911BA">
          <w:rPr>
            <w:noProof/>
            <w:webHidden/>
          </w:rPr>
          <w:fldChar w:fldCharType="end"/>
        </w:r>
      </w:hyperlink>
    </w:p>
    <w:p w14:paraId="3EE7EDB4" w14:textId="62B489AD" w:rsidR="005911BA" w:rsidRDefault="00570E5A">
      <w:pPr>
        <w:pStyle w:val="Kazalovsebine2"/>
        <w:rPr>
          <w:rFonts w:asciiTheme="minorHAnsi" w:hAnsiTheme="minorHAnsi" w:cstheme="minorBidi"/>
          <w:b w:val="0"/>
          <w:bCs w:val="0"/>
          <w:smallCaps w:val="0"/>
          <w:noProof/>
          <w:color w:val="auto"/>
          <w:lang w:eastAsia="sl-SI"/>
        </w:rPr>
      </w:pPr>
      <w:hyperlink w:anchor="_Toc76564312" w:history="1">
        <w:r w:rsidR="005911BA" w:rsidRPr="00D54510">
          <w:rPr>
            <w:rStyle w:val="Hiperpovezava"/>
            <w:noProof/>
          </w:rPr>
          <w:t>PRILOGA št. 8</w:t>
        </w:r>
        <w:r w:rsidR="005911BA">
          <w:rPr>
            <w:noProof/>
            <w:webHidden/>
          </w:rPr>
          <w:tab/>
        </w:r>
        <w:r w:rsidR="005911BA">
          <w:rPr>
            <w:noProof/>
            <w:webHidden/>
          </w:rPr>
          <w:fldChar w:fldCharType="begin"/>
        </w:r>
        <w:r w:rsidR="005911BA">
          <w:rPr>
            <w:noProof/>
            <w:webHidden/>
          </w:rPr>
          <w:instrText xml:space="preserve"> PAGEREF _Toc76564312 \h </w:instrText>
        </w:r>
        <w:r w:rsidR="005911BA">
          <w:rPr>
            <w:noProof/>
            <w:webHidden/>
          </w:rPr>
        </w:r>
        <w:r w:rsidR="005911BA">
          <w:rPr>
            <w:noProof/>
            <w:webHidden/>
          </w:rPr>
          <w:fldChar w:fldCharType="separate"/>
        </w:r>
        <w:r w:rsidR="005911BA">
          <w:rPr>
            <w:noProof/>
            <w:webHidden/>
          </w:rPr>
          <w:t>54</w:t>
        </w:r>
        <w:r w:rsidR="005911BA">
          <w:rPr>
            <w:noProof/>
            <w:webHidden/>
          </w:rPr>
          <w:fldChar w:fldCharType="end"/>
        </w:r>
      </w:hyperlink>
    </w:p>
    <w:p w14:paraId="6296F6CB" w14:textId="2717239C" w:rsidR="005911BA" w:rsidRDefault="00570E5A">
      <w:pPr>
        <w:pStyle w:val="Kazalovsebine2"/>
        <w:rPr>
          <w:rFonts w:asciiTheme="minorHAnsi" w:hAnsiTheme="minorHAnsi" w:cstheme="minorBidi"/>
          <w:b w:val="0"/>
          <w:bCs w:val="0"/>
          <w:smallCaps w:val="0"/>
          <w:noProof/>
          <w:color w:val="auto"/>
          <w:lang w:eastAsia="sl-SI"/>
        </w:rPr>
      </w:pPr>
      <w:hyperlink w:anchor="_Toc76564313" w:history="1">
        <w:r w:rsidR="005911BA" w:rsidRPr="00D54510">
          <w:rPr>
            <w:rStyle w:val="Hiperpovezava"/>
            <w:noProof/>
          </w:rPr>
          <w:t>POTRDILO O DOBRO OPRAVLJENEM DELU KANDIDATA</w:t>
        </w:r>
        <w:r w:rsidR="005911BA">
          <w:rPr>
            <w:noProof/>
            <w:webHidden/>
          </w:rPr>
          <w:tab/>
        </w:r>
        <w:r w:rsidR="005911BA">
          <w:rPr>
            <w:noProof/>
            <w:webHidden/>
          </w:rPr>
          <w:fldChar w:fldCharType="begin"/>
        </w:r>
        <w:r w:rsidR="005911BA">
          <w:rPr>
            <w:noProof/>
            <w:webHidden/>
          </w:rPr>
          <w:instrText xml:space="preserve"> PAGEREF _Toc76564313 \h </w:instrText>
        </w:r>
        <w:r w:rsidR="005911BA">
          <w:rPr>
            <w:noProof/>
            <w:webHidden/>
          </w:rPr>
        </w:r>
        <w:r w:rsidR="005911BA">
          <w:rPr>
            <w:noProof/>
            <w:webHidden/>
          </w:rPr>
          <w:fldChar w:fldCharType="separate"/>
        </w:r>
        <w:r w:rsidR="005911BA">
          <w:rPr>
            <w:noProof/>
            <w:webHidden/>
          </w:rPr>
          <w:t>54</w:t>
        </w:r>
        <w:r w:rsidR="005911BA">
          <w:rPr>
            <w:noProof/>
            <w:webHidden/>
          </w:rPr>
          <w:fldChar w:fldCharType="end"/>
        </w:r>
      </w:hyperlink>
    </w:p>
    <w:p w14:paraId="5486B2DF" w14:textId="4CA4C9B3" w:rsidR="005911BA" w:rsidRDefault="00570E5A">
      <w:pPr>
        <w:pStyle w:val="Kazalovsebine2"/>
        <w:rPr>
          <w:rFonts w:asciiTheme="minorHAnsi" w:hAnsiTheme="minorHAnsi" w:cstheme="minorBidi"/>
          <w:b w:val="0"/>
          <w:bCs w:val="0"/>
          <w:smallCaps w:val="0"/>
          <w:noProof/>
          <w:color w:val="auto"/>
          <w:lang w:eastAsia="sl-SI"/>
        </w:rPr>
      </w:pPr>
      <w:hyperlink w:anchor="_Toc76564314" w:history="1">
        <w:r w:rsidR="005911BA" w:rsidRPr="00D54510">
          <w:rPr>
            <w:rStyle w:val="Hiperpovezava"/>
            <w:noProof/>
          </w:rPr>
          <w:t>PRILOGA št. 9</w:t>
        </w:r>
        <w:r w:rsidR="005911BA">
          <w:rPr>
            <w:noProof/>
            <w:webHidden/>
          </w:rPr>
          <w:tab/>
        </w:r>
        <w:r w:rsidR="005911BA">
          <w:rPr>
            <w:noProof/>
            <w:webHidden/>
          </w:rPr>
          <w:fldChar w:fldCharType="begin"/>
        </w:r>
        <w:r w:rsidR="005911BA">
          <w:rPr>
            <w:noProof/>
            <w:webHidden/>
          </w:rPr>
          <w:instrText xml:space="preserve"> PAGEREF _Toc76564314 \h </w:instrText>
        </w:r>
        <w:r w:rsidR="005911BA">
          <w:rPr>
            <w:noProof/>
            <w:webHidden/>
          </w:rPr>
        </w:r>
        <w:r w:rsidR="005911BA">
          <w:rPr>
            <w:noProof/>
            <w:webHidden/>
          </w:rPr>
          <w:fldChar w:fldCharType="separate"/>
        </w:r>
        <w:r w:rsidR="005911BA">
          <w:rPr>
            <w:noProof/>
            <w:webHidden/>
          </w:rPr>
          <w:t>55</w:t>
        </w:r>
        <w:r w:rsidR="005911BA">
          <w:rPr>
            <w:noProof/>
            <w:webHidden/>
          </w:rPr>
          <w:fldChar w:fldCharType="end"/>
        </w:r>
      </w:hyperlink>
    </w:p>
    <w:p w14:paraId="4E88E8C8" w14:textId="6CC76545" w:rsidR="005911BA" w:rsidRDefault="00570E5A">
      <w:pPr>
        <w:pStyle w:val="Kazalovsebine2"/>
        <w:rPr>
          <w:rFonts w:asciiTheme="minorHAnsi" w:hAnsiTheme="minorHAnsi" w:cstheme="minorBidi"/>
          <w:b w:val="0"/>
          <w:bCs w:val="0"/>
          <w:smallCaps w:val="0"/>
          <w:noProof/>
          <w:color w:val="auto"/>
          <w:lang w:eastAsia="sl-SI"/>
        </w:rPr>
      </w:pPr>
      <w:hyperlink w:anchor="_Toc76564315" w:history="1">
        <w:r w:rsidR="005911BA" w:rsidRPr="00D54510">
          <w:rPr>
            <w:rStyle w:val="Hiperpovezava"/>
            <w:rFonts w:cs="Arial"/>
            <w:i/>
            <w:iCs/>
            <w:noProof/>
            <w:spacing w:val="20"/>
            <w:lang w:eastAsia="zh-CN"/>
          </w:rPr>
          <w:t>SEZNAM PRIGLAŠENEGA KADRA NA PROJEKTU S SEZNAMOM REFERENČNIH POSLOV</w:t>
        </w:r>
        <w:r w:rsidR="005911BA">
          <w:rPr>
            <w:noProof/>
            <w:webHidden/>
          </w:rPr>
          <w:tab/>
        </w:r>
        <w:r w:rsidR="005911BA">
          <w:rPr>
            <w:noProof/>
            <w:webHidden/>
          </w:rPr>
          <w:fldChar w:fldCharType="begin"/>
        </w:r>
        <w:r w:rsidR="005911BA">
          <w:rPr>
            <w:noProof/>
            <w:webHidden/>
          </w:rPr>
          <w:instrText xml:space="preserve"> PAGEREF _Toc76564315 \h </w:instrText>
        </w:r>
        <w:r w:rsidR="005911BA">
          <w:rPr>
            <w:noProof/>
            <w:webHidden/>
          </w:rPr>
        </w:r>
        <w:r w:rsidR="005911BA">
          <w:rPr>
            <w:noProof/>
            <w:webHidden/>
          </w:rPr>
          <w:fldChar w:fldCharType="separate"/>
        </w:r>
        <w:r w:rsidR="005911BA">
          <w:rPr>
            <w:noProof/>
            <w:webHidden/>
          </w:rPr>
          <w:t>55</w:t>
        </w:r>
        <w:r w:rsidR="005911BA">
          <w:rPr>
            <w:noProof/>
            <w:webHidden/>
          </w:rPr>
          <w:fldChar w:fldCharType="end"/>
        </w:r>
      </w:hyperlink>
    </w:p>
    <w:p w14:paraId="75571D57" w14:textId="262FFBCB" w:rsidR="005911BA" w:rsidRDefault="00570E5A">
      <w:pPr>
        <w:pStyle w:val="Kazalovsebine2"/>
        <w:rPr>
          <w:rFonts w:asciiTheme="minorHAnsi" w:hAnsiTheme="minorHAnsi" w:cstheme="minorBidi"/>
          <w:b w:val="0"/>
          <w:bCs w:val="0"/>
          <w:smallCaps w:val="0"/>
          <w:noProof/>
          <w:color w:val="auto"/>
          <w:lang w:eastAsia="sl-SI"/>
        </w:rPr>
      </w:pPr>
      <w:hyperlink w:anchor="_Toc76564316" w:history="1">
        <w:r w:rsidR="005911BA" w:rsidRPr="00D54510">
          <w:rPr>
            <w:rStyle w:val="Hiperpovezava"/>
            <w:noProof/>
          </w:rPr>
          <w:t>PRILOGA št. 10</w:t>
        </w:r>
        <w:r w:rsidR="005911BA">
          <w:rPr>
            <w:noProof/>
            <w:webHidden/>
          </w:rPr>
          <w:tab/>
        </w:r>
        <w:r w:rsidR="005911BA">
          <w:rPr>
            <w:noProof/>
            <w:webHidden/>
          </w:rPr>
          <w:fldChar w:fldCharType="begin"/>
        </w:r>
        <w:r w:rsidR="005911BA">
          <w:rPr>
            <w:noProof/>
            <w:webHidden/>
          </w:rPr>
          <w:instrText xml:space="preserve"> PAGEREF _Toc76564316 \h </w:instrText>
        </w:r>
        <w:r w:rsidR="005911BA">
          <w:rPr>
            <w:noProof/>
            <w:webHidden/>
          </w:rPr>
        </w:r>
        <w:r w:rsidR="005911BA">
          <w:rPr>
            <w:noProof/>
            <w:webHidden/>
          </w:rPr>
          <w:fldChar w:fldCharType="separate"/>
        </w:r>
        <w:r w:rsidR="005911BA">
          <w:rPr>
            <w:noProof/>
            <w:webHidden/>
          </w:rPr>
          <w:t>56</w:t>
        </w:r>
        <w:r w:rsidR="005911BA">
          <w:rPr>
            <w:noProof/>
            <w:webHidden/>
          </w:rPr>
          <w:fldChar w:fldCharType="end"/>
        </w:r>
      </w:hyperlink>
    </w:p>
    <w:p w14:paraId="2A0D86E5" w14:textId="296A6481" w:rsidR="005911BA" w:rsidRDefault="00570E5A">
      <w:pPr>
        <w:pStyle w:val="Kazalovsebine2"/>
        <w:rPr>
          <w:rFonts w:asciiTheme="minorHAnsi" w:hAnsiTheme="minorHAnsi" w:cstheme="minorBidi"/>
          <w:b w:val="0"/>
          <w:bCs w:val="0"/>
          <w:smallCaps w:val="0"/>
          <w:noProof/>
          <w:color w:val="auto"/>
          <w:lang w:eastAsia="sl-SI"/>
        </w:rPr>
      </w:pPr>
      <w:hyperlink w:anchor="_Toc76564317" w:history="1">
        <w:r w:rsidR="005911BA" w:rsidRPr="00D54510">
          <w:rPr>
            <w:rStyle w:val="Hiperpovezava"/>
            <w:noProof/>
          </w:rPr>
          <w:t>POTRDILO O DOBRO OPRAVLJENEM DELU KADRA</w:t>
        </w:r>
        <w:r w:rsidR="005911BA">
          <w:rPr>
            <w:noProof/>
            <w:webHidden/>
          </w:rPr>
          <w:tab/>
        </w:r>
        <w:r w:rsidR="005911BA">
          <w:rPr>
            <w:noProof/>
            <w:webHidden/>
          </w:rPr>
          <w:fldChar w:fldCharType="begin"/>
        </w:r>
        <w:r w:rsidR="005911BA">
          <w:rPr>
            <w:noProof/>
            <w:webHidden/>
          </w:rPr>
          <w:instrText xml:space="preserve"> PAGEREF _Toc76564317 \h </w:instrText>
        </w:r>
        <w:r w:rsidR="005911BA">
          <w:rPr>
            <w:noProof/>
            <w:webHidden/>
          </w:rPr>
        </w:r>
        <w:r w:rsidR="005911BA">
          <w:rPr>
            <w:noProof/>
            <w:webHidden/>
          </w:rPr>
          <w:fldChar w:fldCharType="separate"/>
        </w:r>
        <w:r w:rsidR="005911BA">
          <w:rPr>
            <w:noProof/>
            <w:webHidden/>
          </w:rPr>
          <w:t>56</w:t>
        </w:r>
        <w:r w:rsidR="005911BA">
          <w:rPr>
            <w:noProof/>
            <w:webHidden/>
          </w:rPr>
          <w:fldChar w:fldCharType="end"/>
        </w:r>
      </w:hyperlink>
    </w:p>
    <w:p w14:paraId="63FCD56F" w14:textId="0264D152" w:rsidR="005911BA" w:rsidRDefault="00570E5A">
      <w:pPr>
        <w:pStyle w:val="Kazalovsebine2"/>
        <w:rPr>
          <w:rFonts w:asciiTheme="minorHAnsi" w:hAnsiTheme="minorHAnsi" w:cstheme="minorBidi"/>
          <w:b w:val="0"/>
          <w:bCs w:val="0"/>
          <w:smallCaps w:val="0"/>
          <w:noProof/>
          <w:color w:val="auto"/>
          <w:lang w:eastAsia="sl-SI"/>
        </w:rPr>
      </w:pPr>
      <w:hyperlink w:anchor="_Toc76564318" w:history="1">
        <w:r w:rsidR="005911BA" w:rsidRPr="00D54510">
          <w:rPr>
            <w:rStyle w:val="Hiperpovezava"/>
            <w:noProof/>
          </w:rPr>
          <w:t>PRILOGA št. 12</w:t>
        </w:r>
        <w:r w:rsidR="005911BA">
          <w:rPr>
            <w:noProof/>
            <w:webHidden/>
          </w:rPr>
          <w:tab/>
        </w:r>
        <w:r w:rsidR="005911BA">
          <w:rPr>
            <w:noProof/>
            <w:webHidden/>
          </w:rPr>
          <w:fldChar w:fldCharType="begin"/>
        </w:r>
        <w:r w:rsidR="005911BA">
          <w:rPr>
            <w:noProof/>
            <w:webHidden/>
          </w:rPr>
          <w:instrText xml:space="preserve"> PAGEREF _Toc76564318 \h </w:instrText>
        </w:r>
        <w:r w:rsidR="005911BA">
          <w:rPr>
            <w:noProof/>
            <w:webHidden/>
          </w:rPr>
        </w:r>
        <w:r w:rsidR="005911BA">
          <w:rPr>
            <w:noProof/>
            <w:webHidden/>
          </w:rPr>
          <w:fldChar w:fldCharType="separate"/>
        </w:r>
        <w:r w:rsidR="005911BA">
          <w:rPr>
            <w:noProof/>
            <w:webHidden/>
          </w:rPr>
          <w:t>57</w:t>
        </w:r>
        <w:r w:rsidR="005911BA">
          <w:rPr>
            <w:noProof/>
            <w:webHidden/>
          </w:rPr>
          <w:fldChar w:fldCharType="end"/>
        </w:r>
      </w:hyperlink>
    </w:p>
    <w:p w14:paraId="7594DFC8" w14:textId="07E4B80B" w:rsidR="005911BA" w:rsidRDefault="00570E5A">
      <w:pPr>
        <w:pStyle w:val="Kazalovsebine2"/>
        <w:rPr>
          <w:rFonts w:asciiTheme="minorHAnsi" w:hAnsiTheme="minorHAnsi" w:cstheme="minorBidi"/>
          <w:b w:val="0"/>
          <w:bCs w:val="0"/>
          <w:smallCaps w:val="0"/>
          <w:noProof/>
          <w:color w:val="auto"/>
          <w:lang w:eastAsia="sl-SI"/>
        </w:rPr>
      </w:pPr>
      <w:hyperlink w:anchor="_Toc76564319" w:history="1">
        <w:r w:rsidR="005911BA" w:rsidRPr="00D54510">
          <w:rPr>
            <w:rStyle w:val="Hiperpovezava"/>
            <w:noProof/>
          </w:rPr>
          <w:t>IZJAVA KANDIDATA O PREDLOŽITVI FINANČEGA ZAVAROVANJA ZA DOBRO IZVEDBO</w:t>
        </w:r>
        <w:r w:rsidR="005911BA">
          <w:rPr>
            <w:noProof/>
            <w:webHidden/>
          </w:rPr>
          <w:tab/>
        </w:r>
        <w:r w:rsidR="005911BA">
          <w:rPr>
            <w:noProof/>
            <w:webHidden/>
          </w:rPr>
          <w:fldChar w:fldCharType="begin"/>
        </w:r>
        <w:r w:rsidR="005911BA">
          <w:rPr>
            <w:noProof/>
            <w:webHidden/>
          </w:rPr>
          <w:instrText xml:space="preserve"> PAGEREF _Toc76564319 \h </w:instrText>
        </w:r>
        <w:r w:rsidR="005911BA">
          <w:rPr>
            <w:noProof/>
            <w:webHidden/>
          </w:rPr>
        </w:r>
        <w:r w:rsidR="005911BA">
          <w:rPr>
            <w:noProof/>
            <w:webHidden/>
          </w:rPr>
          <w:fldChar w:fldCharType="separate"/>
        </w:r>
        <w:r w:rsidR="005911BA">
          <w:rPr>
            <w:noProof/>
            <w:webHidden/>
          </w:rPr>
          <w:t>57</w:t>
        </w:r>
        <w:r w:rsidR="005911BA">
          <w:rPr>
            <w:noProof/>
            <w:webHidden/>
          </w:rPr>
          <w:fldChar w:fldCharType="end"/>
        </w:r>
      </w:hyperlink>
    </w:p>
    <w:p w14:paraId="6B5A0167" w14:textId="7F44752E" w:rsidR="005911BA" w:rsidRDefault="00570E5A">
      <w:pPr>
        <w:pStyle w:val="Kazalovsebine2"/>
        <w:rPr>
          <w:rFonts w:asciiTheme="minorHAnsi" w:hAnsiTheme="minorHAnsi" w:cstheme="minorBidi"/>
          <w:b w:val="0"/>
          <w:bCs w:val="0"/>
          <w:smallCaps w:val="0"/>
          <w:noProof/>
          <w:color w:val="auto"/>
          <w:lang w:eastAsia="sl-SI"/>
        </w:rPr>
      </w:pPr>
      <w:hyperlink w:anchor="_Toc76564320" w:history="1">
        <w:r w:rsidR="005911BA" w:rsidRPr="00D54510">
          <w:rPr>
            <w:rStyle w:val="Hiperpovezava"/>
            <w:noProof/>
          </w:rPr>
          <w:t>PRILOGA št. 13</w:t>
        </w:r>
        <w:r w:rsidR="005911BA">
          <w:rPr>
            <w:noProof/>
            <w:webHidden/>
          </w:rPr>
          <w:tab/>
        </w:r>
        <w:r w:rsidR="005911BA">
          <w:rPr>
            <w:noProof/>
            <w:webHidden/>
          </w:rPr>
          <w:fldChar w:fldCharType="begin"/>
        </w:r>
        <w:r w:rsidR="005911BA">
          <w:rPr>
            <w:noProof/>
            <w:webHidden/>
          </w:rPr>
          <w:instrText xml:space="preserve"> PAGEREF _Toc76564320 \h </w:instrText>
        </w:r>
        <w:r w:rsidR="005911BA">
          <w:rPr>
            <w:noProof/>
            <w:webHidden/>
          </w:rPr>
        </w:r>
        <w:r w:rsidR="005911BA">
          <w:rPr>
            <w:noProof/>
            <w:webHidden/>
          </w:rPr>
          <w:fldChar w:fldCharType="separate"/>
        </w:r>
        <w:r w:rsidR="005911BA">
          <w:rPr>
            <w:noProof/>
            <w:webHidden/>
          </w:rPr>
          <w:t>59</w:t>
        </w:r>
        <w:r w:rsidR="005911BA">
          <w:rPr>
            <w:noProof/>
            <w:webHidden/>
          </w:rPr>
          <w:fldChar w:fldCharType="end"/>
        </w:r>
      </w:hyperlink>
    </w:p>
    <w:p w14:paraId="76F4AF18" w14:textId="4F173062" w:rsidR="005911BA" w:rsidRDefault="00570E5A">
      <w:pPr>
        <w:pStyle w:val="Kazalovsebine2"/>
        <w:rPr>
          <w:rFonts w:asciiTheme="minorHAnsi" w:hAnsiTheme="minorHAnsi" w:cstheme="minorBidi"/>
          <w:b w:val="0"/>
          <w:bCs w:val="0"/>
          <w:smallCaps w:val="0"/>
          <w:noProof/>
          <w:color w:val="auto"/>
          <w:lang w:eastAsia="sl-SI"/>
        </w:rPr>
      </w:pPr>
      <w:hyperlink w:anchor="_Toc76564321" w:history="1">
        <w:r w:rsidR="005911BA" w:rsidRPr="00D54510">
          <w:rPr>
            <w:rStyle w:val="Hiperpovezava"/>
            <w:noProof/>
          </w:rPr>
          <w:t>IZJAVA KANDIDATA O PREDLOŽITVI FINANČNEGA ZAVAROVANJA ZA ODPRAVO NAPAK</w:t>
        </w:r>
        <w:r w:rsidR="005911BA">
          <w:rPr>
            <w:noProof/>
            <w:webHidden/>
          </w:rPr>
          <w:tab/>
        </w:r>
        <w:r w:rsidR="005911BA">
          <w:rPr>
            <w:noProof/>
            <w:webHidden/>
          </w:rPr>
          <w:fldChar w:fldCharType="begin"/>
        </w:r>
        <w:r w:rsidR="005911BA">
          <w:rPr>
            <w:noProof/>
            <w:webHidden/>
          </w:rPr>
          <w:instrText xml:space="preserve"> PAGEREF _Toc76564321 \h </w:instrText>
        </w:r>
        <w:r w:rsidR="005911BA">
          <w:rPr>
            <w:noProof/>
            <w:webHidden/>
          </w:rPr>
        </w:r>
        <w:r w:rsidR="005911BA">
          <w:rPr>
            <w:noProof/>
            <w:webHidden/>
          </w:rPr>
          <w:fldChar w:fldCharType="separate"/>
        </w:r>
        <w:r w:rsidR="005911BA">
          <w:rPr>
            <w:noProof/>
            <w:webHidden/>
          </w:rPr>
          <w:t>59</w:t>
        </w:r>
        <w:r w:rsidR="005911BA">
          <w:rPr>
            <w:noProof/>
            <w:webHidden/>
          </w:rPr>
          <w:fldChar w:fldCharType="end"/>
        </w:r>
      </w:hyperlink>
    </w:p>
    <w:p w14:paraId="23EE3477" w14:textId="50492AA2" w:rsidR="005911BA" w:rsidRDefault="00570E5A">
      <w:pPr>
        <w:pStyle w:val="Kazalovsebine2"/>
        <w:rPr>
          <w:rFonts w:asciiTheme="minorHAnsi" w:hAnsiTheme="minorHAnsi" w:cstheme="minorBidi"/>
          <w:b w:val="0"/>
          <w:bCs w:val="0"/>
          <w:smallCaps w:val="0"/>
          <w:noProof/>
          <w:color w:val="auto"/>
          <w:lang w:eastAsia="sl-SI"/>
        </w:rPr>
      </w:pPr>
      <w:hyperlink w:anchor="_Toc76564322" w:history="1">
        <w:r w:rsidR="005911BA" w:rsidRPr="00D54510">
          <w:rPr>
            <w:rStyle w:val="Hiperpovezava"/>
            <w:noProof/>
          </w:rPr>
          <w:t>PRILOGA št. 14</w:t>
        </w:r>
        <w:r w:rsidR="005911BA">
          <w:rPr>
            <w:noProof/>
            <w:webHidden/>
          </w:rPr>
          <w:tab/>
        </w:r>
        <w:r w:rsidR="005911BA">
          <w:rPr>
            <w:noProof/>
            <w:webHidden/>
          </w:rPr>
          <w:fldChar w:fldCharType="begin"/>
        </w:r>
        <w:r w:rsidR="005911BA">
          <w:rPr>
            <w:noProof/>
            <w:webHidden/>
          </w:rPr>
          <w:instrText xml:space="preserve"> PAGEREF _Toc76564322 \h </w:instrText>
        </w:r>
        <w:r w:rsidR="005911BA">
          <w:rPr>
            <w:noProof/>
            <w:webHidden/>
          </w:rPr>
        </w:r>
        <w:r w:rsidR="005911BA">
          <w:rPr>
            <w:noProof/>
            <w:webHidden/>
          </w:rPr>
          <w:fldChar w:fldCharType="separate"/>
        </w:r>
        <w:r w:rsidR="005911BA">
          <w:rPr>
            <w:noProof/>
            <w:webHidden/>
          </w:rPr>
          <w:t>61</w:t>
        </w:r>
        <w:r w:rsidR="005911BA">
          <w:rPr>
            <w:noProof/>
            <w:webHidden/>
          </w:rPr>
          <w:fldChar w:fldCharType="end"/>
        </w:r>
      </w:hyperlink>
    </w:p>
    <w:p w14:paraId="045F7FBE" w14:textId="4BAD6579" w:rsidR="005911BA" w:rsidRDefault="00570E5A">
      <w:pPr>
        <w:pStyle w:val="Kazalovsebine2"/>
        <w:rPr>
          <w:rFonts w:asciiTheme="minorHAnsi" w:hAnsiTheme="minorHAnsi" w:cstheme="minorBidi"/>
          <w:b w:val="0"/>
          <w:bCs w:val="0"/>
          <w:smallCaps w:val="0"/>
          <w:noProof/>
          <w:color w:val="auto"/>
          <w:lang w:eastAsia="sl-SI"/>
        </w:rPr>
      </w:pPr>
      <w:hyperlink w:anchor="_Toc76564323" w:history="1">
        <w:r w:rsidR="005911BA" w:rsidRPr="00D54510">
          <w:rPr>
            <w:rStyle w:val="Hiperpovezava"/>
            <w:noProof/>
          </w:rPr>
          <w:t>VZOREC POGODBE</w:t>
        </w:r>
        <w:r w:rsidR="005911BA">
          <w:rPr>
            <w:noProof/>
            <w:webHidden/>
          </w:rPr>
          <w:tab/>
        </w:r>
        <w:r w:rsidR="005911BA">
          <w:rPr>
            <w:noProof/>
            <w:webHidden/>
          </w:rPr>
          <w:fldChar w:fldCharType="begin"/>
        </w:r>
        <w:r w:rsidR="005911BA">
          <w:rPr>
            <w:noProof/>
            <w:webHidden/>
          </w:rPr>
          <w:instrText xml:space="preserve"> PAGEREF _Toc76564323 \h </w:instrText>
        </w:r>
        <w:r w:rsidR="005911BA">
          <w:rPr>
            <w:noProof/>
            <w:webHidden/>
          </w:rPr>
        </w:r>
        <w:r w:rsidR="005911BA">
          <w:rPr>
            <w:noProof/>
            <w:webHidden/>
          </w:rPr>
          <w:fldChar w:fldCharType="separate"/>
        </w:r>
        <w:r w:rsidR="005911BA">
          <w:rPr>
            <w:noProof/>
            <w:webHidden/>
          </w:rPr>
          <w:t>61</w:t>
        </w:r>
        <w:r w:rsidR="005911BA">
          <w:rPr>
            <w:noProof/>
            <w:webHidden/>
          </w:rPr>
          <w:fldChar w:fldCharType="end"/>
        </w:r>
      </w:hyperlink>
    </w:p>
    <w:p w14:paraId="5EB44C93" w14:textId="027C3130" w:rsidR="005911BA" w:rsidRDefault="00570E5A">
      <w:pPr>
        <w:pStyle w:val="Kazalovsebine2"/>
        <w:rPr>
          <w:rFonts w:asciiTheme="minorHAnsi" w:hAnsiTheme="minorHAnsi" w:cstheme="minorBidi"/>
          <w:b w:val="0"/>
          <w:bCs w:val="0"/>
          <w:smallCaps w:val="0"/>
          <w:noProof/>
          <w:color w:val="auto"/>
          <w:lang w:eastAsia="sl-SI"/>
        </w:rPr>
      </w:pPr>
      <w:hyperlink w:anchor="_Toc76564324" w:history="1">
        <w:r w:rsidR="005911BA" w:rsidRPr="00D54510">
          <w:rPr>
            <w:rStyle w:val="Hiperpovezava"/>
            <w:noProof/>
          </w:rPr>
          <w:t>POTRDILA BANK oz. BON-2</w:t>
        </w:r>
        <w:r w:rsidR="005911BA">
          <w:rPr>
            <w:noProof/>
            <w:webHidden/>
          </w:rPr>
          <w:tab/>
        </w:r>
        <w:r w:rsidR="005911BA">
          <w:rPr>
            <w:noProof/>
            <w:webHidden/>
          </w:rPr>
          <w:fldChar w:fldCharType="begin"/>
        </w:r>
        <w:r w:rsidR="005911BA">
          <w:rPr>
            <w:noProof/>
            <w:webHidden/>
          </w:rPr>
          <w:instrText xml:space="preserve"> PAGEREF _Toc76564324 \h </w:instrText>
        </w:r>
        <w:r w:rsidR="005911BA">
          <w:rPr>
            <w:noProof/>
            <w:webHidden/>
          </w:rPr>
        </w:r>
        <w:r w:rsidR="005911BA">
          <w:rPr>
            <w:noProof/>
            <w:webHidden/>
          </w:rPr>
          <w:fldChar w:fldCharType="separate"/>
        </w:r>
        <w:r w:rsidR="005911BA">
          <w:rPr>
            <w:noProof/>
            <w:webHidden/>
          </w:rPr>
          <w:t>83</w:t>
        </w:r>
        <w:r w:rsidR="005911BA">
          <w:rPr>
            <w:noProof/>
            <w:webHidden/>
          </w:rPr>
          <w:fldChar w:fldCharType="end"/>
        </w:r>
      </w:hyperlink>
    </w:p>
    <w:p w14:paraId="45EA9837" w14:textId="2B2E7C7A" w:rsidR="005911BA" w:rsidRDefault="00570E5A">
      <w:pPr>
        <w:pStyle w:val="Kazalovsebine2"/>
        <w:rPr>
          <w:rFonts w:asciiTheme="minorHAnsi" w:hAnsiTheme="minorHAnsi" w:cstheme="minorBidi"/>
          <w:b w:val="0"/>
          <w:bCs w:val="0"/>
          <w:smallCaps w:val="0"/>
          <w:noProof/>
          <w:color w:val="auto"/>
          <w:lang w:eastAsia="sl-SI"/>
        </w:rPr>
      </w:pPr>
      <w:hyperlink w:anchor="_Toc76564325" w:history="1">
        <w:r w:rsidR="005911BA" w:rsidRPr="00D54510">
          <w:rPr>
            <w:rStyle w:val="Hiperpovezava"/>
            <w:noProof/>
          </w:rPr>
          <w:t>OBRAZEC M1 ali kopija pogodbe o zaposlitvi</w:t>
        </w:r>
        <w:r w:rsidR="005911BA">
          <w:rPr>
            <w:noProof/>
            <w:webHidden/>
          </w:rPr>
          <w:tab/>
        </w:r>
        <w:r w:rsidR="005911BA">
          <w:rPr>
            <w:noProof/>
            <w:webHidden/>
          </w:rPr>
          <w:fldChar w:fldCharType="begin"/>
        </w:r>
        <w:r w:rsidR="005911BA">
          <w:rPr>
            <w:noProof/>
            <w:webHidden/>
          </w:rPr>
          <w:instrText xml:space="preserve"> PAGEREF _Toc76564325 \h </w:instrText>
        </w:r>
        <w:r w:rsidR="005911BA">
          <w:rPr>
            <w:noProof/>
            <w:webHidden/>
          </w:rPr>
        </w:r>
        <w:r w:rsidR="005911BA">
          <w:rPr>
            <w:noProof/>
            <w:webHidden/>
          </w:rPr>
          <w:fldChar w:fldCharType="separate"/>
        </w:r>
        <w:r w:rsidR="005911BA">
          <w:rPr>
            <w:noProof/>
            <w:webHidden/>
          </w:rPr>
          <w:t>84</w:t>
        </w:r>
        <w:r w:rsidR="005911BA">
          <w:rPr>
            <w:noProof/>
            <w:webHidden/>
          </w:rPr>
          <w:fldChar w:fldCharType="end"/>
        </w:r>
      </w:hyperlink>
    </w:p>
    <w:p w14:paraId="052BD179" w14:textId="53DE56A3" w:rsidR="00C13FEA" w:rsidRPr="00620DA7" w:rsidRDefault="00256761" w:rsidP="00AA77CD">
      <w:pPr>
        <w:spacing w:after="0" w:line="276" w:lineRule="auto"/>
        <w:rPr>
          <w:rFonts w:ascii="Arial" w:hAnsi="Arial" w:cs="Arial"/>
        </w:rPr>
        <w:sectPr w:rsidR="00C13FEA" w:rsidRPr="00620DA7" w:rsidSect="00C13FEA">
          <w:footerReference w:type="default" r:id="rId8"/>
          <w:footerReference w:type="first" r:id="rId9"/>
          <w:pgSz w:w="11906" w:h="16838"/>
          <w:pgMar w:top="1418" w:right="1418" w:bottom="1418" w:left="1418" w:header="567" w:footer="567" w:gutter="0"/>
          <w:cols w:space="708"/>
          <w:titlePg/>
          <w:docGrid w:linePitch="360"/>
        </w:sectPr>
      </w:pPr>
      <w:r w:rsidRPr="00620DA7">
        <w:rPr>
          <w:rFonts w:ascii="Arial" w:hAnsi="Arial" w:cs="Arial"/>
        </w:rPr>
        <w:fldChar w:fldCharType="end"/>
      </w:r>
    </w:p>
    <w:p w14:paraId="7D0FB70A" w14:textId="3424B465" w:rsidR="00C13FEA" w:rsidRPr="00620DA7" w:rsidRDefault="00B101C2" w:rsidP="00AA77CD">
      <w:pPr>
        <w:spacing w:after="0" w:line="276" w:lineRule="auto"/>
        <w:rPr>
          <w:rFonts w:ascii="Arial" w:hAnsi="Arial" w:cs="Arial"/>
        </w:rPr>
      </w:pPr>
      <w:r w:rsidRPr="00620DA7">
        <w:rPr>
          <w:rFonts w:ascii="Arial" w:hAnsi="Arial" w:cs="Arial"/>
          <w:noProof/>
        </w:rPr>
        <w:lastRenderedPageBreak/>
        <mc:AlternateContent>
          <mc:Choice Requires="wpg">
            <w:drawing>
              <wp:anchor distT="0" distB="0" distL="114300" distR="114300" simplePos="0" relativeHeight="251659264" behindDoc="1" locked="0" layoutInCell="1" allowOverlap="1" wp14:anchorId="4A949FC6" wp14:editId="165774B3">
                <wp:simplePos x="0" y="0"/>
                <wp:positionH relativeFrom="page">
                  <wp:posOffset>304165</wp:posOffset>
                </wp:positionH>
                <wp:positionV relativeFrom="page">
                  <wp:posOffset>274320</wp:posOffset>
                </wp:positionV>
                <wp:extent cx="6376670" cy="10153650"/>
                <wp:effectExtent l="0" t="0" r="0" b="0"/>
                <wp:wrapNone/>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6670" cy="10153650"/>
                          <a:chOff x="0" y="0"/>
                          <a:chExt cx="63770" cy="91257"/>
                        </a:xfrm>
                      </wpg:grpSpPr>
                      <wps:wsp>
                        <wps:cNvPr id="5" name="Pravokotnik 3"/>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A2F5D02" w14:textId="77777777" w:rsidR="001D6C30" w:rsidRPr="008B496A" w:rsidRDefault="001D6C30" w:rsidP="00C13FEA">
                              <w:pPr>
                                <w:pStyle w:val="Naslov"/>
                                <w:jc w:val="center"/>
                              </w:pPr>
                              <w:r w:rsidRPr="008B496A">
                                <w:t>A) DOKUMENTACIJA V ZVEZI Z JAVNIM NAROČILOM</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949FC6" id="Skupina 4" o:spid="_x0000_s1026" style="position:absolute;margin-left:23.95pt;margin-top:21.6pt;width:502.1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" adj="20665" filled="f" stroked="f" strokeweight="2pt">
                  <v:textbox inset=",0,14.4pt,0">
                    <w:txbxContent>
                      <w:p w14:paraId="2A2F5D02" w14:textId="77777777" w:rsidR="001D6C30" w:rsidRPr="008B496A" w:rsidRDefault="001D6C30" w:rsidP="00C13FEA">
                        <w:pPr>
                          <w:pStyle w:val="Naslov"/>
                          <w:jc w:val="center"/>
                        </w:pPr>
                        <w:r w:rsidRPr="008B496A">
                          <w:t>A) DOKUMENTACIJA V ZVEZI Z JAVNIM NAROČILOM</w:t>
                        </w:r>
                      </w:p>
                    </w:txbxContent>
                  </v:textbox>
                </v:shape>
                <w10:wrap anchorx="page" anchory="page"/>
              </v:group>
            </w:pict>
          </mc:Fallback>
        </mc:AlternateContent>
      </w:r>
    </w:p>
    <w:p w14:paraId="5EEE01A7" w14:textId="77777777" w:rsidR="00C13FEA" w:rsidRPr="00620DA7" w:rsidRDefault="00C13FEA" w:rsidP="00AA77CD">
      <w:pPr>
        <w:pStyle w:val="Odstavekseznama"/>
        <w:spacing w:after="0"/>
        <w:rPr>
          <w:rFonts w:ascii="Arial" w:hAnsi="Arial" w:cs="Arial"/>
          <w:b/>
          <w:bCs/>
          <w:color w:val="auto"/>
        </w:rPr>
      </w:pPr>
    </w:p>
    <w:p w14:paraId="6BC249CB" w14:textId="77777777" w:rsidR="00C13FEA" w:rsidRPr="00620DA7" w:rsidRDefault="00C13FEA" w:rsidP="00AA77CD">
      <w:pPr>
        <w:spacing w:after="0" w:line="276" w:lineRule="auto"/>
        <w:rPr>
          <w:rFonts w:ascii="Arial" w:hAnsi="Arial" w:cs="Arial"/>
          <w:b/>
          <w:bCs/>
        </w:rPr>
      </w:pPr>
      <w:r w:rsidRPr="00620DA7">
        <w:rPr>
          <w:rFonts w:ascii="Arial" w:hAnsi="Arial" w:cs="Arial"/>
          <w:b/>
          <w:bCs/>
        </w:rPr>
        <w:br w:type="page"/>
      </w:r>
    </w:p>
    <w:p w14:paraId="6BD9A829" w14:textId="4E3C70A1" w:rsidR="00C13FEA" w:rsidRPr="00082D63" w:rsidRDefault="00082D63" w:rsidP="00082D63">
      <w:pPr>
        <w:pStyle w:val="Naslov1"/>
        <w:framePr w:wrap="auto"/>
        <w:spacing w:before="0" w:after="0" w:line="276" w:lineRule="auto"/>
        <w:rPr>
          <w:sz w:val="22"/>
          <w:szCs w:val="22"/>
        </w:rPr>
      </w:pPr>
      <w:bookmarkStart w:id="0" w:name="_Toc52176061"/>
      <w:bookmarkStart w:id="1" w:name="_Toc76564230"/>
      <w:r w:rsidRPr="000A5331">
        <w:rPr>
          <w:sz w:val="22"/>
          <w:szCs w:val="22"/>
        </w:rPr>
        <w:lastRenderedPageBreak/>
        <w:t>POVABILO ZAINTERESIRANIM KANDIDATOM K ODDAJI PRIJAVE ZA SODELOVANJE</w:t>
      </w:r>
      <w:bookmarkEnd w:id="0"/>
      <w:bookmarkEnd w:id="1"/>
      <w:r w:rsidRPr="000A5331">
        <w:rPr>
          <w:sz w:val="22"/>
          <w:szCs w:val="22"/>
        </w:rPr>
        <w:t xml:space="preserve"> </w:t>
      </w:r>
    </w:p>
    <w:p w14:paraId="18152023" w14:textId="77777777" w:rsidR="00C13FEA" w:rsidRPr="00620DA7" w:rsidRDefault="00C13FEA" w:rsidP="00AA77CD">
      <w:pPr>
        <w:spacing w:after="0" w:line="276" w:lineRule="auto"/>
        <w:jc w:val="both"/>
        <w:rPr>
          <w:rFonts w:ascii="Arial" w:hAnsi="Arial" w:cs="Arial"/>
        </w:rPr>
      </w:pPr>
    </w:p>
    <w:p w14:paraId="5E21802A" w14:textId="42D4423B" w:rsidR="00082D63" w:rsidRPr="000A5331" w:rsidRDefault="00C13FEA" w:rsidP="00082D63">
      <w:pPr>
        <w:spacing w:after="0" w:line="276" w:lineRule="auto"/>
        <w:jc w:val="both"/>
        <w:rPr>
          <w:rFonts w:ascii="Arial" w:hAnsi="Arial" w:cs="Arial"/>
          <w:kern w:val="3"/>
          <w:lang w:eastAsia="zh-CN"/>
        </w:rPr>
      </w:pPr>
      <w:r w:rsidRPr="00620DA7">
        <w:rPr>
          <w:rFonts w:ascii="Arial" w:hAnsi="Arial" w:cs="Arial"/>
        </w:rPr>
        <w:t xml:space="preserve">Naročnik, </w:t>
      </w:r>
      <w:r w:rsidR="00834433" w:rsidRPr="00834433">
        <w:rPr>
          <w:rFonts w:ascii="Arial" w:hAnsi="Arial" w:cs="Arial"/>
        </w:rPr>
        <w:t>Javni zavod Ljubljanski grad</w:t>
      </w:r>
      <w:r w:rsidR="00834433">
        <w:rPr>
          <w:rFonts w:ascii="Arial" w:hAnsi="Arial" w:cs="Arial"/>
        </w:rPr>
        <w:t xml:space="preserve">, </w:t>
      </w:r>
      <w:r w:rsidR="00834433" w:rsidRPr="00834433">
        <w:rPr>
          <w:rFonts w:ascii="Arial" w:hAnsi="Arial" w:cs="Arial"/>
        </w:rPr>
        <w:t>Grajska planota 1</w:t>
      </w:r>
      <w:r w:rsidR="00834433">
        <w:rPr>
          <w:rFonts w:ascii="Arial" w:hAnsi="Arial" w:cs="Arial"/>
        </w:rPr>
        <w:t xml:space="preserve">, </w:t>
      </w:r>
      <w:r w:rsidR="00834433" w:rsidRPr="00834433">
        <w:rPr>
          <w:rFonts w:ascii="Arial" w:hAnsi="Arial" w:cs="Arial"/>
        </w:rPr>
        <w:t>1000 Ljubljana</w:t>
      </w:r>
      <w:r w:rsidRPr="00620DA7">
        <w:rPr>
          <w:rFonts w:ascii="Arial" w:hAnsi="Arial" w:cs="Arial"/>
        </w:rPr>
        <w:t xml:space="preserve">, vse zainteresirane </w:t>
      </w:r>
      <w:r w:rsidR="00EA5742">
        <w:rPr>
          <w:rFonts w:ascii="Arial" w:hAnsi="Arial" w:cs="Arial"/>
        </w:rPr>
        <w:t>kandidate</w:t>
      </w:r>
      <w:r w:rsidRPr="00620DA7">
        <w:rPr>
          <w:rFonts w:ascii="Arial" w:hAnsi="Arial" w:cs="Arial"/>
        </w:rPr>
        <w:t xml:space="preserve"> obvešča, da razpisuje javno naročilo »</w:t>
      </w:r>
      <w:r w:rsidR="00834433" w:rsidRPr="00834433">
        <w:rPr>
          <w:rFonts w:ascii="Arial" w:hAnsi="Arial" w:cs="Arial"/>
        </w:rPr>
        <w:t xml:space="preserve">LJUBLJANSKI GRAD – Obnova in dokončanje </w:t>
      </w:r>
      <w:r w:rsidR="003C5497">
        <w:rPr>
          <w:rFonts w:ascii="Arial" w:hAnsi="Arial" w:cs="Arial"/>
        </w:rPr>
        <w:t xml:space="preserve">- </w:t>
      </w:r>
      <w:r w:rsidR="00834433" w:rsidRPr="00834433">
        <w:rPr>
          <w:rFonts w:ascii="Arial" w:hAnsi="Arial" w:cs="Arial"/>
        </w:rPr>
        <w:t>KAZEMATE</w:t>
      </w:r>
      <w:r w:rsidRPr="00620DA7">
        <w:rPr>
          <w:rFonts w:ascii="Arial" w:hAnsi="Arial" w:cs="Arial"/>
        </w:rPr>
        <w:t xml:space="preserve">«, </w:t>
      </w:r>
      <w:r w:rsidR="00082D63" w:rsidRPr="000A5331">
        <w:rPr>
          <w:rFonts w:ascii="Arial" w:hAnsi="Arial" w:cs="Arial"/>
        </w:rPr>
        <w:t>ki je javno naročilo gradnje.</w:t>
      </w:r>
      <w:r w:rsidR="00082D63" w:rsidRPr="000A5331">
        <w:rPr>
          <w:rFonts w:ascii="Arial" w:hAnsi="Arial" w:cs="Arial"/>
          <w:kern w:val="3"/>
          <w:lang w:eastAsia="zh-CN"/>
        </w:rPr>
        <w:t xml:space="preserve"> Zainteresirani kandidati, ki izpolnjujejo vse naročnikove pogoje, pri njih niso prisotni razlogi za izključitev prijave ter izpolnjujejo vse tehnične zahteve naročnika lahko oddajo svojo prijavo v skladu z navodili, podanimi v tej dokumentaciji. </w:t>
      </w:r>
    </w:p>
    <w:p w14:paraId="7DD79B28" w14:textId="463EB7E7" w:rsidR="00B74966" w:rsidRPr="00620DA7" w:rsidRDefault="00B74966" w:rsidP="00AA77CD">
      <w:pPr>
        <w:spacing w:after="0" w:line="276" w:lineRule="auto"/>
        <w:jc w:val="both"/>
        <w:rPr>
          <w:rFonts w:ascii="Arial" w:hAnsi="Arial" w:cs="Arial"/>
          <w:kern w:val="3"/>
          <w:lang w:eastAsia="zh-CN"/>
        </w:rPr>
      </w:pPr>
    </w:p>
    <w:p w14:paraId="536845F1" w14:textId="0BEEDD4B" w:rsidR="00C13FEA" w:rsidRPr="00620DA7" w:rsidRDefault="00C13FEA" w:rsidP="00AA77CD">
      <w:pPr>
        <w:pStyle w:val="Naslov2"/>
      </w:pPr>
      <w:bookmarkStart w:id="2" w:name="_Toc76564231"/>
      <w:r w:rsidRPr="00620DA7">
        <w:t>Variantne p</w:t>
      </w:r>
      <w:r w:rsidR="00EA5742">
        <w:t>rijave</w:t>
      </w:r>
      <w:bookmarkEnd w:id="2"/>
    </w:p>
    <w:p w14:paraId="6250047E" w14:textId="058C02BB"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 xml:space="preserve">Naročnik ne dovoljuje variantnih </w:t>
      </w:r>
      <w:r w:rsidR="00EA5742">
        <w:rPr>
          <w:rFonts w:ascii="Arial" w:hAnsi="Arial" w:cs="Arial"/>
          <w:lang w:eastAsia="zh-CN"/>
        </w:rPr>
        <w:t>prijav</w:t>
      </w:r>
      <w:r w:rsidRPr="00620DA7">
        <w:rPr>
          <w:rFonts w:ascii="Arial" w:hAnsi="Arial" w:cs="Arial"/>
          <w:lang w:eastAsia="zh-CN"/>
        </w:rPr>
        <w:t>, kakor je to opredeljeno v 72. členu ZJN-3.</w:t>
      </w:r>
    </w:p>
    <w:p w14:paraId="32C93CBA" w14:textId="77777777" w:rsidR="00C13FEA" w:rsidRPr="00620DA7" w:rsidRDefault="00C13FEA" w:rsidP="00AA77CD">
      <w:pPr>
        <w:spacing w:after="0" w:line="276" w:lineRule="auto"/>
        <w:jc w:val="both"/>
        <w:rPr>
          <w:rFonts w:ascii="Arial" w:hAnsi="Arial" w:cs="Arial"/>
          <w:lang w:eastAsia="zh-CN"/>
        </w:rPr>
      </w:pPr>
    </w:p>
    <w:p w14:paraId="6D2B7513" w14:textId="77777777" w:rsidR="00C13FEA" w:rsidRPr="00620DA7" w:rsidRDefault="00C13FEA" w:rsidP="00AA77CD">
      <w:pPr>
        <w:pStyle w:val="Naslov1"/>
        <w:framePr w:wrap="auto" w:y="109"/>
        <w:spacing w:before="0" w:after="0" w:line="276" w:lineRule="auto"/>
        <w:rPr>
          <w:sz w:val="22"/>
          <w:szCs w:val="22"/>
        </w:rPr>
      </w:pPr>
      <w:bookmarkStart w:id="3" w:name="_Toc76564232"/>
      <w:r w:rsidRPr="00620DA7">
        <w:rPr>
          <w:sz w:val="22"/>
          <w:szCs w:val="22"/>
        </w:rPr>
        <w:t>POSTOPEK ODDAJE JAVNEGA NAROČILA</w:t>
      </w:r>
      <w:bookmarkEnd w:id="3"/>
    </w:p>
    <w:p w14:paraId="37373B03" w14:textId="77777777" w:rsidR="00C13FEA" w:rsidRPr="00620DA7" w:rsidRDefault="00C13FEA" w:rsidP="00AA77CD">
      <w:pPr>
        <w:spacing w:after="0" w:line="276" w:lineRule="auto"/>
        <w:jc w:val="both"/>
        <w:rPr>
          <w:rFonts w:ascii="Arial" w:hAnsi="Arial" w:cs="Arial"/>
          <w:kern w:val="3"/>
          <w:lang w:eastAsia="zh-CN"/>
        </w:rPr>
      </w:pPr>
    </w:p>
    <w:p w14:paraId="5CDFA526" w14:textId="77777777" w:rsidR="00C13FEA" w:rsidRPr="00620DA7" w:rsidRDefault="00C13FEA" w:rsidP="00AA77CD">
      <w:pPr>
        <w:spacing w:after="0" w:line="276" w:lineRule="auto"/>
        <w:rPr>
          <w:rFonts w:ascii="Arial" w:hAnsi="Arial" w:cs="Arial"/>
        </w:rPr>
      </w:pPr>
    </w:p>
    <w:p w14:paraId="0ACF9274" w14:textId="40774C65" w:rsidR="00C13FEA" w:rsidRPr="00620DA7" w:rsidRDefault="00954F8C" w:rsidP="00D837C4">
      <w:pPr>
        <w:spacing w:after="0"/>
        <w:jc w:val="both"/>
        <w:rPr>
          <w:rFonts w:ascii="Arial" w:hAnsi="Arial" w:cs="Arial"/>
          <w:lang w:eastAsia="zh-CN"/>
        </w:rPr>
      </w:pPr>
      <w:r w:rsidRPr="00ED135E">
        <w:rPr>
          <w:rFonts w:ascii="Arial" w:hAnsi="Arial" w:cs="Arial"/>
          <w:lang w:eastAsia="zh-CN"/>
        </w:rPr>
        <w:t xml:space="preserve">Predmetno javno naročilo se izvaja </w:t>
      </w:r>
      <w:r w:rsidR="00D837C4" w:rsidRPr="004A2252">
        <w:rPr>
          <w:rFonts w:ascii="Arial" w:hAnsi="Arial" w:cs="Arial"/>
          <w:lang w:eastAsia="zh-CN"/>
        </w:rPr>
        <w:t xml:space="preserve">po </w:t>
      </w:r>
      <w:r w:rsidR="00D837C4">
        <w:rPr>
          <w:rFonts w:ascii="Arial" w:hAnsi="Arial" w:cs="Arial"/>
          <w:lang w:eastAsia="zh-CN"/>
        </w:rPr>
        <w:t xml:space="preserve">konkurenčnem postopku s pogajanji </w:t>
      </w:r>
      <w:r w:rsidR="00D837C4" w:rsidRPr="004A2252">
        <w:rPr>
          <w:rFonts w:ascii="Arial" w:hAnsi="Arial" w:cs="Arial"/>
          <w:lang w:eastAsia="zh-CN"/>
        </w:rPr>
        <w:t>na podlagi</w:t>
      </w:r>
      <w:r w:rsidR="00D837C4">
        <w:rPr>
          <w:rFonts w:ascii="Arial" w:hAnsi="Arial" w:cs="Arial"/>
          <w:lang w:eastAsia="zh-CN"/>
        </w:rPr>
        <w:t xml:space="preserve"> c) točke prvega odstavka 44. člena ZJN-3 </w:t>
      </w:r>
      <w:r w:rsidR="00D837C4">
        <w:rPr>
          <w:rFonts w:ascii="Arial" w:hAnsi="Arial" w:cs="Arial"/>
          <w:color w:val="000000"/>
          <w:shd w:val="clear" w:color="auto" w:fill="FFFFFF"/>
        </w:rPr>
        <w:t>za gradnje, katerih vrednost je nižja od mejnih vrednosti iz drugega odstavka 22. člena ZJN-3.</w:t>
      </w:r>
    </w:p>
    <w:p w14:paraId="583211FA" w14:textId="77777777" w:rsidR="00C13FEA" w:rsidRPr="00620DA7" w:rsidRDefault="00C13FEA" w:rsidP="00AA77CD">
      <w:pPr>
        <w:spacing w:after="0" w:line="276" w:lineRule="auto"/>
        <w:rPr>
          <w:rFonts w:ascii="Arial" w:hAnsi="Arial" w:cs="Arial"/>
          <w:lang w:eastAsia="zh-CN"/>
        </w:rPr>
      </w:pPr>
    </w:p>
    <w:p w14:paraId="13E8999C" w14:textId="77777777" w:rsidR="00C13FEA" w:rsidRPr="00620DA7" w:rsidRDefault="00C13FEA" w:rsidP="00AA77CD">
      <w:pPr>
        <w:pStyle w:val="Naslov1"/>
        <w:framePr w:wrap="auto"/>
        <w:spacing w:before="0" w:after="0" w:line="276" w:lineRule="auto"/>
        <w:rPr>
          <w:sz w:val="22"/>
          <w:szCs w:val="22"/>
        </w:rPr>
      </w:pPr>
      <w:bookmarkStart w:id="4" w:name="_Toc76564233"/>
      <w:r w:rsidRPr="00620DA7">
        <w:rPr>
          <w:sz w:val="22"/>
          <w:szCs w:val="22"/>
        </w:rPr>
        <w:t>PRAVNA PODLAGA ZA IZVEDBO POSTOPKA JAVNEGA NAROČANJA</w:t>
      </w:r>
      <w:bookmarkEnd w:id="4"/>
    </w:p>
    <w:p w14:paraId="5D59BDD4" w14:textId="77777777" w:rsidR="00C13FEA" w:rsidRPr="00620DA7" w:rsidRDefault="00C13FEA" w:rsidP="00AA77CD">
      <w:pPr>
        <w:spacing w:after="0" w:line="276" w:lineRule="auto"/>
        <w:jc w:val="both"/>
        <w:rPr>
          <w:rFonts w:ascii="Arial" w:hAnsi="Arial" w:cs="Arial"/>
          <w:lang w:eastAsia="zh-CN"/>
        </w:rPr>
      </w:pPr>
    </w:p>
    <w:p w14:paraId="56D444C8" w14:textId="77777777" w:rsidR="00C13FEA" w:rsidRPr="00620DA7" w:rsidRDefault="00C13FEA" w:rsidP="00AA77CD">
      <w:pPr>
        <w:spacing w:after="0" w:line="276" w:lineRule="auto"/>
        <w:jc w:val="both"/>
        <w:rPr>
          <w:rFonts w:ascii="Arial" w:hAnsi="Arial" w:cs="Arial"/>
          <w:lang w:eastAsia="zh-CN"/>
        </w:rPr>
      </w:pPr>
    </w:p>
    <w:p w14:paraId="285F9389" w14:textId="7777777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Pri oddaji javnega naročila se bodo uporabljala določila naslednjih predpisov in drugih dokumentov:</w:t>
      </w:r>
    </w:p>
    <w:p w14:paraId="2BC7C819"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javnem naročanju (ZJN-3, Uradni list RS, št. 91/15 in 14/18);</w:t>
      </w:r>
    </w:p>
    <w:p w14:paraId="2A543FCC" w14:textId="57714AD3"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pravnem varstvu v postopkih javnega naročanja (ZPVPJN, Uradni list RS, št. 43/2011, 63/2013, 60/17 in 72/19);</w:t>
      </w:r>
    </w:p>
    <w:p w14:paraId="3050632F" w14:textId="7AE75F0F" w:rsidR="008D605B" w:rsidRPr="00A221FC" w:rsidRDefault="008D605B" w:rsidP="00881FC1">
      <w:pPr>
        <w:pStyle w:val="Odstavekseznama"/>
        <w:numPr>
          <w:ilvl w:val="0"/>
          <w:numId w:val="7"/>
        </w:numPr>
        <w:spacing w:after="0"/>
        <w:jc w:val="both"/>
        <w:rPr>
          <w:rFonts w:ascii="Arial" w:hAnsi="Arial" w:cs="Arial"/>
          <w:color w:val="auto"/>
          <w:lang w:eastAsia="zh-CN"/>
        </w:rPr>
      </w:pPr>
      <w:r w:rsidRPr="008D605B">
        <w:rPr>
          <w:rFonts w:ascii="Arial" w:hAnsi="Arial" w:cs="Arial"/>
          <w:color w:val="auto"/>
          <w:lang w:eastAsia="zh-CN"/>
        </w:rPr>
        <w:t>Zakon o interventnih ukrepih za omilitev posledic drugega vala epidemije COVID-19 (Uradni list RS, št. 175/20 in 203/20 – ZIUPOPDVE)</w:t>
      </w:r>
      <w:r>
        <w:rPr>
          <w:rFonts w:ascii="Arial" w:hAnsi="Arial" w:cs="Arial"/>
          <w:color w:val="auto"/>
          <w:lang w:eastAsia="zh-CN"/>
        </w:rPr>
        <w:t>;</w:t>
      </w:r>
    </w:p>
    <w:p w14:paraId="7D205158" w14:textId="77777777" w:rsidR="00881FC1" w:rsidRPr="00A221FC" w:rsidRDefault="00881FC1" w:rsidP="00881FC1">
      <w:pPr>
        <w:numPr>
          <w:ilvl w:val="0"/>
          <w:numId w:val="7"/>
        </w:numPr>
        <w:spacing w:after="0" w:line="276" w:lineRule="auto"/>
        <w:rPr>
          <w:rFonts w:ascii="Arial" w:hAnsi="Arial" w:cs="Arial"/>
          <w:lang w:eastAsia="zh-CN"/>
        </w:rPr>
      </w:pPr>
      <w:r w:rsidRPr="00A221FC">
        <w:rPr>
          <w:rFonts w:ascii="Arial" w:hAnsi="Arial" w:cs="Arial"/>
          <w:lang w:eastAsia="zh-CN"/>
        </w:rPr>
        <w:t xml:space="preserve">Gradbeni zakon (GZ, Uradni list RS, št. 61/17 in 72/17 – </w:t>
      </w:r>
      <w:proofErr w:type="spellStart"/>
      <w:r w:rsidRPr="00A221FC">
        <w:rPr>
          <w:rFonts w:ascii="Arial" w:hAnsi="Arial" w:cs="Arial"/>
          <w:lang w:eastAsia="zh-CN"/>
        </w:rPr>
        <w:t>popr</w:t>
      </w:r>
      <w:proofErr w:type="spellEnd"/>
      <w:r w:rsidRPr="00A221FC">
        <w:rPr>
          <w:rFonts w:ascii="Arial" w:hAnsi="Arial" w:cs="Arial"/>
          <w:lang w:eastAsia="zh-CN"/>
        </w:rPr>
        <w:t>.);</w:t>
      </w:r>
    </w:p>
    <w:p w14:paraId="5BDD8DCF"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bookmarkStart w:id="5" w:name="_Hlk516918895"/>
      <w:r w:rsidRPr="00A221FC">
        <w:rPr>
          <w:rFonts w:ascii="Arial" w:hAnsi="Arial" w:cs="Arial"/>
          <w:color w:val="auto"/>
          <w:lang w:eastAsia="zh-CN"/>
        </w:rPr>
        <w:t>Pravilnik o podrobnejši vsebini dokumentacije in obrazcih, povezanih z graditvijo objektov (Uradni list RS, št.36/2018);</w:t>
      </w:r>
    </w:p>
    <w:p w14:paraId="5D962D51"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razvrščanju objektov (Uradni list RS, št.37/2018);</w:t>
      </w:r>
    </w:p>
    <w:bookmarkEnd w:id="5"/>
    <w:p w14:paraId="65556493" w14:textId="77777777"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 xml:space="preserve">Obligacijski zakonik (OZ, Uradni list RS, št. 83/2001, 32/2004-OROZ195, 28/2006 </w:t>
      </w:r>
      <w:proofErr w:type="spellStart"/>
      <w:r w:rsidRPr="00A221FC">
        <w:rPr>
          <w:rFonts w:ascii="Arial" w:hAnsi="Arial" w:cs="Arial"/>
          <w:color w:val="auto"/>
          <w:lang w:eastAsia="zh-CN"/>
        </w:rPr>
        <w:t>Odl</w:t>
      </w:r>
      <w:proofErr w:type="spellEnd"/>
      <w:r w:rsidRPr="00A221FC">
        <w:rPr>
          <w:rFonts w:ascii="Arial" w:hAnsi="Arial" w:cs="Arial"/>
          <w:color w:val="auto"/>
          <w:lang w:eastAsia="zh-CN"/>
        </w:rPr>
        <w:t>. US: U-I-300/04-25);</w:t>
      </w:r>
    </w:p>
    <w:p w14:paraId="180047AD"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 xml:space="preserve">Posebne gradbene uzance </w:t>
      </w:r>
      <w:r>
        <w:rPr>
          <w:rFonts w:ascii="Arial" w:hAnsi="Arial" w:cs="Arial"/>
          <w:color w:val="auto"/>
          <w:lang w:eastAsia="zh-CN"/>
        </w:rPr>
        <w:t>2020 (PGU)</w:t>
      </w:r>
      <w:r w:rsidRPr="00A221FC">
        <w:rPr>
          <w:rFonts w:ascii="Arial" w:hAnsi="Arial" w:cs="Arial"/>
          <w:color w:val="auto"/>
          <w:lang w:eastAsia="zh-CN"/>
        </w:rPr>
        <w:t>;</w:t>
      </w:r>
    </w:p>
    <w:p w14:paraId="5DCA7D61"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 xml:space="preserve">Zakon o javnih financah (Uradni list RS, št. 11/11–uradno prečiščeno besedilo, 14/13 – </w:t>
      </w:r>
      <w:proofErr w:type="spellStart"/>
      <w:r w:rsidRPr="00A221FC">
        <w:rPr>
          <w:rFonts w:ascii="Arial" w:hAnsi="Arial" w:cs="Arial"/>
          <w:color w:val="auto"/>
          <w:lang w:eastAsia="zh-CN"/>
        </w:rPr>
        <w:t>popr</w:t>
      </w:r>
      <w:proofErr w:type="spellEnd"/>
      <w:r w:rsidRPr="00A221FC">
        <w:rPr>
          <w:rFonts w:ascii="Arial" w:hAnsi="Arial" w:cs="Arial"/>
          <w:color w:val="auto"/>
          <w:lang w:eastAsia="zh-CN"/>
        </w:rPr>
        <w:t xml:space="preserve">., 101/13, 55/15 – </w:t>
      </w:r>
      <w:proofErr w:type="spellStart"/>
      <w:r w:rsidRPr="00A221FC">
        <w:rPr>
          <w:rFonts w:ascii="Arial" w:hAnsi="Arial" w:cs="Arial"/>
          <w:color w:val="auto"/>
          <w:lang w:eastAsia="zh-CN"/>
        </w:rPr>
        <w:t>ZFisP</w:t>
      </w:r>
      <w:proofErr w:type="spellEnd"/>
      <w:r w:rsidRPr="00A221FC">
        <w:rPr>
          <w:rFonts w:ascii="Arial" w:hAnsi="Arial" w:cs="Arial"/>
          <w:color w:val="auto"/>
          <w:lang w:eastAsia="zh-CN"/>
        </w:rPr>
        <w:t>, 96/15 – ZIPRS1617 in 13/18);</w:t>
      </w:r>
    </w:p>
    <w:p w14:paraId="3C38E1A8"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davku na dodano vrednost (Uradni list RS, št. 13/11–uradno prečiščeno besedilo, 18/11, 78/11, 38/12, 83/12, 86/14 in 90/15);</w:t>
      </w:r>
    </w:p>
    <w:p w14:paraId="6D35C7B0"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pravdnem postopku (ZPP-UPB3, Uradni list RS</w:t>
      </w:r>
      <w:r w:rsidRPr="00A221FC" w:rsidDel="005835BA">
        <w:rPr>
          <w:rFonts w:ascii="Arial" w:hAnsi="Arial" w:cs="Arial"/>
          <w:color w:val="auto"/>
          <w:lang w:eastAsia="zh-CN"/>
        </w:rPr>
        <w:t xml:space="preserve"> </w:t>
      </w:r>
      <w:r w:rsidRPr="00A221FC">
        <w:rPr>
          <w:rFonts w:ascii="Arial" w:hAnsi="Arial" w:cs="Arial"/>
          <w:color w:val="auto"/>
          <w:lang w:eastAsia="zh-CN"/>
        </w:rPr>
        <w:t>št. 73/2007 in ostale spremembe);</w:t>
      </w:r>
    </w:p>
    <w:p w14:paraId="433AAD17"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integriteti in preprečevanju korupcije (ZIntPK-UPB2, Uradni list RS</w:t>
      </w:r>
      <w:r w:rsidRPr="00A221FC" w:rsidDel="005835BA">
        <w:rPr>
          <w:rFonts w:ascii="Arial" w:hAnsi="Arial" w:cs="Arial"/>
          <w:color w:val="auto"/>
          <w:lang w:eastAsia="zh-CN"/>
        </w:rPr>
        <w:t xml:space="preserve"> </w:t>
      </w:r>
      <w:r w:rsidRPr="00A221FC">
        <w:rPr>
          <w:rFonts w:ascii="Arial" w:hAnsi="Arial" w:cs="Arial"/>
          <w:color w:val="auto"/>
          <w:lang w:eastAsia="zh-CN"/>
        </w:rPr>
        <w:t>št. 69/2011);</w:t>
      </w:r>
    </w:p>
    <w:p w14:paraId="3D0F1277"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Kazenski zakonik (Uradni list RS, št. 50/12 – uradno prečiščeno besedilo in 54/15; v nadaljnjem besedilu: KZ-1);</w:t>
      </w:r>
    </w:p>
    <w:p w14:paraId="0644212C"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delovnih razmerjih (ZDR-1, Uradni list RS št. 21/13);</w:t>
      </w:r>
    </w:p>
    <w:p w14:paraId="7EB94276" w14:textId="77777777"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varstvu osebnih podatkov (ZVOP-1, Uradni list RS št. 94/2007);</w:t>
      </w:r>
    </w:p>
    <w:p w14:paraId="2437B2E3" w14:textId="77777777" w:rsidR="00881FC1" w:rsidRDefault="00881FC1" w:rsidP="00881FC1">
      <w:pPr>
        <w:pStyle w:val="Odstavekseznama"/>
        <w:numPr>
          <w:ilvl w:val="0"/>
          <w:numId w:val="7"/>
        </w:numPr>
        <w:spacing w:after="0"/>
        <w:jc w:val="both"/>
        <w:rPr>
          <w:rFonts w:ascii="Arial" w:hAnsi="Arial" w:cs="Arial"/>
          <w:color w:val="auto"/>
          <w:lang w:eastAsia="zh-CN"/>
        </w:rPr>
      </w:pPr>
      <w:r w:rsidRPr="00E32F56">
        <w:rPr>
          <w:rFonts w:ascii="Arial" w:hAnsi="Arial" w:cs="Arial"/>
          <w:color w:val="auto"/>
          <w:lang w:eastAsia="zh-CN"/>
        </w:rPr>
        <w:t>Zakon o varnosti in zdravju pri delu (ZVZD-1; Uradni list RS, št. 43/11)</w:t>
      </w:r>
      <w:r>
        <w:rPr>
          <w:rFonts w:ascii="Arial" w:hAnsi="Arial" w:cs="Arial"/>
          <w:color w:val="auto"/>
          <w:lang w:eastAsia="zh-CN"/>
        </w:rPr>
        <w:t>;</w:t>
      </w:r>
    </w:p>
    <w:p w14:paraId="07D6786C"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E32F56">
        <w:rPr>
          <w:rFonts w:ascii="Arial" w:hAnsi="Arial" w:cs="Arial"/>
          <w:lang w:eastAsia="zh-CN"/>
        </w:rPr>
        <w:lastRenderedPageBreak/>
        <w:t>Zakon o poslovni skrivnosti (</w:t>
      </w:r>
      <w:proofErr w:type="spellStart"/>
      <w:r w:rsidRPr="00E32F56">
        <w:rPr>
          <w:rFonts w:ascii="Arial" w:hAnsi="Arial" w:cs="Arial"/>
          <w:lang w:eastAsia="zh-CN"/>
        </w:rPr>
        <w:t>ZPosS</w:t>
      </w:r>
      <w:proofErr w:type="spellEnd"/>
      <w:r w:rsidRPr="00E32F56">
        <w:rPr>
          <w:rFonts w:ascii="Arial" w:hAnsi="Arial" w:cs="Arial"/>
          <w:lang w:eastAsia="zh-CN"/>
        </w:rPr>
        <w:t xml:space="preserve">, </w:t>
      </w:r>
      <w:r w:rsidRPr="00E32F56">
        <w:rPr>
          <w:rFonts w:ascii="Arial" w:hAnsi="Arial" w:cs="Arial"/>
          <w:bCs/>
          <w:lang w:eastAsia="zh-CN"/>
        </w:rPr>
        <w:t>Uradni list RS, št. 22/19</w:t>
      </w:r>
      <w:r w:rsidRPr="00E32F56">
        <w:rPr>
          <w:rFonts w:ascii="Arial" w:hAnsi="Arial" w:cs="Arial"/>
          <w:lang w:eastAsia="zh-CN"/>
        </w:rPr>
        <w:t>);</w:t>
      </w:r>
    </w:p>
    <w:p w14:paraId="49D6856D"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ravnanju z odpadki, ki nastanejo pri gradbenih delih (Uradni list RS, št. 34/08);</w:t>
      </w:r>
    </w:p>
    <w:p w14:paraId="45C9774C" w14:textId="77777777"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finančnih zavarovanjih pri javnem naročanju (Uradni list RS, št. 27/16);</w:t>
      </w:r>
    </w:p>
    <w:p w14:paraId="5CF26A23"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B508A1">
        <w:rPr>
          <w:rFonts w:ascii="Arial" w:hAnsi="Arial" w:cs="Arial"/>
          <w:color w:val="auto"/>
          <w:lang w:eastAsia="zh-CN"/>
        </w:rPr>
        <w:t>Uredba o zelenem javnem naročanju (Uradni list RS, št. 51/17 in 64/19)</w:t>
      </w:r>
      <w:r>
        <w:rPr>
          <w:rFonts w:ascii="Arial" w:hAnsi="Arial" w:cs="Arial"/>
          <w:color w:val="auto"/>
          <w:lang w:eastAsia="zh-CN"/>
        </w:rPr>
        <w:t>;</w:t>
      </w:r>
    </w:p>
    <w:p w14:paraId="5ADE9E26"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podzakonski predpisi, sprejeti na podlagi Gradbenega zakona in Zakona o arhitekturni in inženirski dejavnosti;</w:t>
      </w:r>
    </w:p>
    <w:p w14:paraId="3E6F512E" w14:textId="2966050D" w:rsidR="00C13FEA" w:rsidRPr="00620DA7" w:rsidRDefault="00881FC1" w:rsidP="00881FC1">
      <w:pPr>
        <w:numPr>
          <w:ilvl w:val="0"/>
          <w:numId w:val="7"/>
        </w:numPr>
        <w:suppressAutoHyphens/>
        <w:spacing w:after="0" w:line="276" w:lineRule="auto"/>
        <w:ind w:right="6"/>
        <w:jc w:val="both"/>
        <w:rPr>
          <w:rFonts w:ascii="Arial" w:hAnsi="Arial" w:cs="Arial"/>
          <w:lang w:eastAsia="zh-CN"/>
        </w:rPr>
      </w:pPr>
      <w:r w:rsidRPr="00A221FC">
        <w:rPr>
          <w:rFonts w:ascii="Arial" w:hAnsi="Arial" w:cs="Arial"/>
        </w:rPr>
        <w:t>drugi predpisi, ki urejajo področje, ki je predmet javnega naročila</w:t>
      </w:r>
      <w:r w:rsidR="00C13FEA" w:rsidRPr="00620DA7">
        <w:rPr>
          <w:rFonts w:ascii="Arial" w:hAnsi="Arial" w:cs="Arial"/>
        </w:rPr>
        <w:t>.</w:t>
      </w:r>
    </w:p>
    <w:p w14:paraId="4F8A3391" w14:textId="77777777" w:rsidR="00C13FEA" w:rsidRPr="00620DA7" w:rsidRDefault="00C13FEA" w:rsidP="00AA77CD">
      <w:pPr>
        <w:spacing w:after="0" w:line="276" w:lineRule="auto"/>
        <w:jc w:val="both"/>
        <w:rPr>
          <w:rFonts w:ascii="Arial" w:hAnsi="Arial" w:cs="Arial"/>
          <w:lang w:eastAsia="zh-CN"/>
        </w:rPr>
      </w:pPr>
    </w:p>
    <w:p w14:paraId="03E92410" w14:textId="72DAC2AA" w:rsidR="00C13FEA" w:rsidRPr="00620DA7" w:rsidRDefault="00082D63" w:rsidP="00AA77CD">
      <w:pPr>
        <w:spacing w:after="0" w:line="276" w:lineRule="auto"/>
        <w:jc w:val="both"/>
        <w:rPr>
          <w:rFonts w:ascii="Arial" w:hAnsi="Arial" w:cs="Arial"/>
          <w:lang w:eastAsia="zh-CN"/>
        </w:rPr>
      </w:pPr>
      <w:r w:rsidRPr="000A5331">
        <w:rPr>
          <w:rFonts w:ascii="Arial" w:hAnsi="Arial" w:cs="Arial"/>
          <w:lang w:eastAsia="zh-CN"/>
        </w:rPr>
        <w:t>Postopek se v celoti izvaja v skladu z veljavno zakonodajo. Prijavitelj mora glede na predmet javnega naročila izpolnjevati in upoštevati tudi vse določbe, ki jih glede na predmet javnega naročila predpisuje veljavna zakonodaja</w:t>
      </w:r>
    </w:p>
    <w:p w14:paraId="221919E2" w14:textId="77777777" w:rsidR="00C13FEA" w:rsidRPr="00620DA7" w:rsidRDefault="00C13FEA" w:rsidP="00AA77CD">
      <w:pPr>
        <w:spacing w:after="0" w:line="276" w:lineRule="auto"/>
        <w:jc w:val="both"/>
        <w:rPr>
          <w:rFonts w:ascii="Arial" w:hAnsi="Arial" w:cs="Arial"/>
          <w:lang w:eastAsia="zh-CN"/>
        </w:rPr>
      </w:pPr>
    </w:p>
    <w:p w14:paraId="3802C30D" w14:textId="6B3BB585" w:rsidR="00C13FEA" w:rsidRPr="00620DA7" w:rsidRDefault="00EA5742" w:rsidP="00AA77CD">
      <w:pPr>
        <w:pStyle w:val="Naslov1"/>
        <w:framePr w:wrap="auto"/>
        <w:spacing w:before="0" w:after="0" w:line="276" w:lineRule="auto"/>
        <w:rPr>
          <w:sz w:val="22"/>
          <w:szCs w:val="22"/>
        </w:rPr>
      </w:pPr>
      <w:bookmarkStart w:id="6" w:name="_Toc76564234"/>
      <w:r>
        <w:rPr>
          <w:sz w:val="22"/>
          <w:szCs w:val="22"/>
        </w:rPr>
        <w:t>KANDIDATI</w:t>
      </w:r>
      <w:r w:rsidR="00C13FEA" w:rsidRPr="00620DA7">
        <w:rPr>
          <w:sz w:val="22"/>
          <w:szCs w:val="22"/>
        </w:rPr>
        <w:t>I, KI LAHKO SODELUJEJO V JAVNEM NAROČILU</w:t>
      </w:r>
      <w:bookmarkEnd w:id="6"/>
    </w:p>
    <w:p w14:paraId="5D019C4B" w14:textId="77777777" w:rsidR="00C13FEA" w:rsidRPr="00620DA7" w:rsidRDefault="00C13FEA" w:rsidP="00AA77CD">
      <w:pPr>
        <w:spacing w:after="0" w:line="276" w:lineRule="auto"/>
        <w:rPr>
          <w:rFonts w:ascii="Arial" w:hAnsi="Arial" w:cs="Arial"/>
          <w:lang w:eastAsia="zh-CN"/>
        </w:rPr>
      </w:pPr>
    </w:p>
    <w:p w14:paraId="21D5C988" w14:textId="77777777" w:rsidR="00C13FEA" w:rsidRPr="00620DA7" w:rsidRDefault="00C13FEA" w:rsidP="00AA77CD">
      <w:pPr>
        <w:spacing w:after="0" w:line="276" w:lineRule="auto"/>
        <w:rPr>
          <w:rFonts w:ascii="Arial" w:hAnsi="Arial" w:cs="Arial"/>
          <w:lang w:eastAsia="zh-CN"/>
        </w:rPr>
      </w:pPr>
    </w:p>
    <w:p w14:paraId="21A1298B" w14:textId="539B550C" w:rsidR="00C13FEA" w:rsidRPr="00620DA7" w:rsidRDefault="00C13FEA" w:rsidP="00AA77CD">
      <w:pPr>
        <w:pStyle w:val="Naslov2"/>
      </w:pPr>
      <w:bookmarkStart w:id="7" w:name="_Toc76564235"/>
      <w:r w:rsidRPr="00620DA7">
        <w:t xml:space="preserve">Pojem </w:t>
      </w:r>
      <w:r w:rsidR="00EA5742">
        <w:t>kandidat</w:t>
      </w:r>
      <w:r w:rsidRPr="00620DA7">
        <w:t>a in gospodarskega subjekta</w:t>
      </w:r>
      <w:bookmarkEnd w:id="7"/>
    </w:p>
    <w:p w14:paraId="3EEE9431" w14:textId="77777777" w:rsidR="00082D63" w:rsidRPr="000A5331" w:rsidRDefault="00082D63" w:rsidP="00082D63">
      <w:pPr>
        <w:spacing w:after="0" w:line="276" w:lineRule="auto"/>
        <w:jc w:val="both"/>
        <w:rPr>
          <w:rFonts w:ascii="Arial" w:hAnsi="Arial" w:cs="Arial"/>
          <w:lang w:eastAsia="zh-CN"/>
        </w:rPr>
      </w:pPr>
      <w:bookmarkStart w:id="8" w:name="_Hlk525905237"/>
      <w:bookmarkStart w:id="9" w:name="_Hlk516589034"/>
      <w:bookmarkStart w:id="10" w:name="_Hlk516912115"/>
      <w:r w:rsidRPr="000A5331">
        <w:rPr>
          <w:rFonts w:ascii="Arial" w:hAnsi="Arial" w:cs="Arial"/>
          <w:lang w:eastAsia="zh-CN"/>
        </w:rPr>
        <w:t>Na podlagi definicije sedme točke prvega odstavka 2. člena ZJN-3 »kandidat« pomeni gospodarski subjekt, ki je predložil prijavo. Skladno z ZJN-3 je lahko kandidat katerakoli pravna ali fizična oseba, ki izpolnjuje vse naročnikove zahteve iz te dokumentacije.</w:t>
      </w:r>
    </w:p>
    <w:p w14:paraId="61B801A0" w14:textId="77777777" w:rsidR="00082D63" w:rsidRPr="000A5331" w:rsidRDefault="00082D63" w:rsidP="00082D63">
      <w:pPr>
        <w:spacing w:after="0" w:line="276" w:lineRule="auto"/>
        <w:jc w:val="both"/>
        <w:rPr>
          <w:rFonts w:ascii="Arial" w:hAnsi="Arial" w:cs="Arial"/>
          <w:lang w:eastAsia="zh-CN"/>
        </w:rPr>
      </w:pPr>
    </w:p>
    <w:p w14:paraId="6B23518E"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Na podlagi tretjega odstavka 10. člena ZJN-3 lahko v postopku javnega naročanja sodelujejo tudi skupine gospodarskih subjektov, vključno z začasnimi združenji. Skupinam kandidatov ni treba prevzeti kakršnekoli pravne oblike.</w:t>
      </w:r>
    </w:p>
    <w:p w14:paraId="44FCAD25" w14:textId="77777777" w:rsidR="00082D63" w:rsidRPr="000A5331" w:rsidRDefault="00082D63" w:rsidP="00082D63">
      <w:pPr>
        <w:spacing w:after="0" w:line="276" w:lineRule="auto"/>
        <w:jc w:val="both"/>
        <w:rPr>
          <w:rFonts w:ascii="Arial" w:hAnsi="Arial" w:cs="Arial"/>
          <w:lang w:eastAsia="zh-CN"/>
        </w:rPr>
      </w:pPr>
    </w:p>
    <w:p w14:paraId="2C8B4853"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Skupina kandidatov mora predložiti pravni akt o skupnem nastopanju, iz katerega bo nedvoumno razvidno naslednje:</w:t>
      </w:r>
    </w:p>
    <w:p w14:paraId="7662507F"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imenovanje nosilca posla pri izvedbi javnega naročila,</w:t>
      </w:r>
    </w:p>
    <w:p w14:paraId="34B708C1"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pooblastilo nosilcu posla in odgovorni osebi za podpis prijave ter podpis pogodbe,</w:t>
      </w:r>
    </w:p>
    <w:p w14:paraId="6CD7AE40"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obseg posla (natančna navedba vrste in obsega del), ki ga bo opravil posamezni kandidat in njihove odgovornosti,</w:t>
      </w:r>
    </w:p>
    <w:p w14:paraId="2944BACC"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izjava, da so vsi kandidati v skupni prijavi seznanjeni z navodili kandidatom in razpisnimi pogoji ter merili za dodelitev javnega naročila in da z njimi v celoti soglašajo,</w:t>
      </w:r>
    </w:p>
    <w:p w14:paraId="4CBEED2A"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izjava, da so vsi kandidati seznanjeni s plačilnimi pogoji iz te dokumentacije,</w:t>
      </w:r>
    </w:p>
    <w:p w14:paraId="539D41EB"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določilo, da velja družbena pogodba za preostale partnerje v konzorciju tudi po tem, ko posamezni družbenik ni več udeležen v konzorciju zaradi katerega izmed razlogov iz 4. do 8. točke prvega odstavka 1000. člena OZ in</w:t>
      </w:r>
    </w:p>
    <w:p w14:paraId="52F6B028"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neomejena solidarna odgovornost vseh kandidatov v skupni prijavi.</w:t>
      </w:r>
    </w:p>
    <w:p w14:paraId="613D4766" w14:textId="614F0728" w:rsidR="00F97F6B" w:rsidRDefault="00F97F6B" w:rsidP="00082D63">
      <w:pPr>
        <w:spacing w:after="0"/>
        <w:jc w:val="both"/>
        <w:rPr>
          <w:rFonts w:ascii="Arial" w:hAnsi="Arial" w:cs="Arial"/>
          <w:lang w:eastAsia="zh-CN"/>
        </w:rPr>
      </w:pPr>
    </w:p>
    <w:p w14:paraId="6EA4D1EE" w14:textId="77777777" w:rsidR="00082D63" w:rsidRPr="000A5331" w:rsidRDefault="00082D63" w:rsidP="00082D63">
      <w:pPr>
        <w:spacing w:after="0" w:line="276" w:lineRule="auto"/>
        <w:jc w:val="both"/>
        <w:rPr>
          <w:rFonts w:ascii="Arial" w:hAnsi="Arial" w:cs="Arial"/>
          <w:b/>
          <w:lang w:eastAsia="zh-CN"/>
        </w:rPr>
      </w:pPr>
      <w:r w:rsidRPr="000A5331">
        <w:rPr>
          <w:rFonts w:ascii="Arial" w:hAnsi="Arial" w:cs="Arial"/>
          <w:b/>
          <w:lang w:eastAsia="zh-CN"/>
        </w:rPr>
        <w:t xml:space="preserve">Naročnik vse zainteresirane subjekte opozarja, da po oddaji prijav </w:t>
      </w:r>
      <w:proofErr w:type="spellStart"/>
      <w:r w:rsidRPr="000A5331">
        <w:rPr>
          <w:rFonts w:ascii="Arial" w:hAnsi="Arial" w:cs="Arial"/>
          <w:b/>
          <w:lang w:eastAsia="zh-CN"/>
        </w:rPr>
        <w:t>konzorcijskih</w:t>
      </w:r>
      <w:proofErr w:type="spellEnd"/>
      <w:r w:rsidRPr="000A5331">
        <w:rPr>
          <w:rFonts w:ascii="Arial" w:hAnsi="Arial" w:cs="Arial"/>
          <w:b/>
          <w:lang w:eastAsia="zh-CN"/>
        </w:rPr>
        <w:t xml:space="preserve"> partnerjev ne bo več mogoče zamenjevati. Morebitna menjava v konzorciju bo pomenila izločitev kandidata iz postopka javnega naročanja.</w:t>
      </w:r>
    </w:p>
    <w:p w14:paraId="2FD285EA" w14:textId="77777777" w:rsidR="00082D63" w:rsidRPr="00082D63" w:rsidRDefault="00082D63" w:rsidP="00082D63">
      <w:pPr>
        <w:spacing w:after="0"/>
        <w:jc w:val="both"/>
        <w:rPr>
          <w:rFonts w:ascii="Arial" w:hAnsi="Arial" w:cs="Arial"/>
          <w:lang w:eastAsia="zh-CN"/>
        </w:rPr>
      </w:pPr>
    </w:p>
    <w:bookmarkEnd w:id="8"/>
    <w:p w14:paraId="06E90AE5" w14:textId="77777777" w:rsidR="00C13FEA" w:rsidRPr="00620DA7" w:rsidRDefault="00C13FEA" w:rsidP="00AA77CD">
      <w:pPr>
        <w:pStyle w:val="Odstavekseznama"/>
        <w:spacing w:after="0"/>
        <w:jc w:val="both"/>
        <w:rPr>
          <w:rFonts w:ascii="Arial" w:hAnsi="Arial" w:cs="Arial"/>
          <w:color w:val="auto"/>
          <w:lang w:eastAsia="zh-CN"/>
        </w:rPr>
      </w:pPr>
    </w:p>
    <w:p w14:paraId="3553A9D1" w14:textId="668C69CF" w:rsidR="00C13FEA" w:rsidRPr="00620DA7" w:rsidRDefault="00C13FEA" w:rsidP="00AA77CD">
      <w:pPr>
        <w:pStyle w:val="Naslov2"/>
      </w:pPr>
      <w:bookmarkStart w:id="11" w:name="_Toc76564236"/>
      <w:bookmarkEnd w:id="9"/>
      <w:bookmarkEnd w:id="10"/>
      <w:r w:rsidRPr="00620DA7">
        <w:t>P</w:t>
      </w:r>
      <w:r w:rsidR="00EA5742">
        <w:t>rijava</w:t>
      </w:r>
      <w:r w:rsidRPr="00620DA7">
        <w:t xml:space="preserve"> s podizvajalci</w:t>
      </w:r>
      <w:bookmarkEnd w:id="11"/>
      <w:r w:rsidRPr="00620DA7">
        <w:t xml:space="preserve"> </w:t>
      </w:r>
    </w:p>
    <w:p w14:paraId="65A67A5C" w14:textId="77777777" w:rsidR="00C13FEA" w:rsidRPr="00620DA7" w:rsidRDefault="00C13FEA" w:rsidP="00AA77CD">
      <w:pPr>
        <w:spacing w:after="0" w:line="276" w:lineRule="auto"/>
        <w:rPr>
          <w:rFonts w:ascii="Arial" w:hAnsi="Arial" w:cs="Arial"/>
          <w:lang w:eastAsia="zh-CN"/>
        </w:rPr>
      </w:pPr>
    </w:p>
    <w:p w14:paraId="3EB1078B"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12" w:name="_Toc509245068"/>
      <w:bookmarkStart w:id="13" w:name="_Toc76564237"/>
      <w:r w:rsidRPr="00620DA7">
        <w:rPr>
          <w:rFonts w:ascii="Arial" w:hAnsi="Arial" w:cs="Arial"/>
          <w:color w:val="auto"/>
          <w:sz w:val="22"/>
          <w:szCs w:val="22"/>
        </w:rPr>
        <w:t>Definicija podizvajalca</w:t>
      </w:r>
      <w:bookmarkEnd w:id="12"/>
      <w:bookmarkEnd w:id="13"/>
    </w:p>
    <w:p w14:paraId="1EA3A6A6" w14:textId="6D79A699" w:rsidR="00082D63" w:rsidRDefault="00082D63" w:rsidP="00082D63">
      <w:pPr>
        <w:spacing w:after="0" w:line="276" w:lineRule="auto"/>
        <w:jc w:val="both"/>
        <w:rPr>
          <w:rFonts w:ascii="Arial" w:hAnsi="Arial" w:cs="Arial"/>
          <w:lang w:eastAsia="zh-CN"/>
        </w:rPr>
      </w:pPr>
      <w:r w:rsidRPr="000A5331">
        <w:rPr>
          <w:rFonts w:ascii="Arial" w:hAnsi="Arial" w:cs="Arial"/>
          <w:lang w:eastAsia="zh-CN"/>
        </w:rPr>
        <w:t xml:space="preserve">V skladu z definicijo prvega odstavka 94. člena ZJN-3 je podizvajalec gospodarski subjekt, ki je pravna ali fizična oseba in za kandidata, s katerim je naročnik sklenil pogodbo o izvedbi javnega naročila, dobavlja blago ali izvaja storitev oziroma gradnjo, ki je neposredno povezana </w:t>
      </w:r>
      <w:r w:rsidRPr="000A5331">
        <w:rPr>
          <w:rFonts w:ascii="Arial" w:hAnsi="Arial" w:cs="Arial"/>
          <w:lang w:eastAsia="zh-CN"/>
        </w:rPr>
        <w:lastRenderedPageBreak/>
        <w:t xml:space="preserve">s predmetom javnega naročila. Za podizvajalca se štejejo tudi podizvajalci podizvajalcev glavnega izvajalca ali nadaljnji podizvajalci v </w:t>
      </w:r>
      <w:proofErr w:type="spellStart"/>
      <w:r w:rsidRPr="000A5331">
        <w:rPr>
          <w:rFonts w:ascii="Arial" w:hAnsi="Arial" w:cs="Arial"/>
          <w:lang w:eastAsia="zh-CN"/>
        </w:rPr>
        <w:t>podizvajalski</w:t>
      </w:r>
      <w:proofErr w:type="spellEnd"/>
      <w:r w:rsidRPr="000A5331">
        <w:rPr>
          <w:rFonts w:ascii="Arial" w:hAnsi="Arial" w:cs="Arial"/>
          <w:lang w:eastAsia="zh-CN"/>
        </w:rPr>
        <w:t xml:space="preserve"> verigi.</w:t>
      </w:r>
    </w:p>
    <w:p w14:paraId="073CE53B" w14:textId="77777777" w:rsidR="00082D63" w:rsidRPr="000A5331" w:rsidRDefault="00082D63" w:rsidP="00082D63">
      <w:pPr>
        <w:spacing w:after="0" w:line="276" w:lineRule="auto"/>
        <w:jc w:val="both"/>
        <w:rPr>
          <w:rFonts w:ascii="Arial" w:hAnsi="Arial" w:cs="Arial"/>
          <w:lang w:eastAsia="zh-CN"/>
        </w:rPr>
      </w:pPr>
    </w:p>
    <w:p w14:paraId="4632C161"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 xml:space="preserve">Naročnik kandidate opozarja na novejšo prakso </w:t>
      </w:r>
      <w:proofErr w:type="spellStart"/>
      <w:r w:rsidRPr="000A5331">
        <w:rPr>
          <w:rFonts w:ascii="Arial" w:hAnsi="Arial" w:cs="Arial"/>
          <w:lang w:eastAsia="zh-CN"/>
        </w:rPr>
        <w:t>prekrškovnega</w:t>
      </w:r>
      <w:proofErr w:type="spellEnd"/>
      <w:r w:rsidRPr="000A5331">
        <w:rPr>
          <w:rFonts w:ascii="Arial" w:hAnsi="Arial" w:cs="Arial"/>
          <w:lang w:eastAsia="zh-CN"/>
        </w:rPr>
        <w:t xml:space="preserve"> sodišča in Državne revizijske komisije, ki vlaga </w:t>
      </w:r>
      <w:proofErr w:type="spellStart"/>
      <w:r w:rsidRPr="000A5331">
        <w:rPr>
          <w:rFonts w:ascii="Arial" w:hAnsi="Arial" w:cs="Arial"/>
          <w:lang w:eastAsia="zh-CN"/>
        </w:rPr>
        <w:t>obdolžilne</w:t>
      </w:r>
      <w:proofErr w:type="spellEnd"/>
      <w:r w:rsidRPr="000A5331">
        <w:rPr>
          <w:rFonts w:ascii="Arial" w:hAnsi="Arial" w:cs="Arial"/>
          <w:lang w:eastAsia="zh-CN"/>
        </w:rPr>
        <w:t xml:space="preserve"> predloge na pristojno sodišče iz razloga, ker je v primeru, da kandidat ob oddaji prijave izjavi, da ne nastopa s podizvajalci, po sklenitvi pogodbe pa kot izvajalec priglasi podizvajalce, lahko storjen prekršek dajanja neresnične izjave po peti točki prvega odstavka 112. člena ZJN-3, za katerega je zagrožena tudi stranska sankcija izločitve iz postopka javnega naročanja. </w:t>
      </w:r>
    </w:p>
    <w:p w14:paraId="243181E1" w14:textId="77777777" w:rsidR="00082D63" w:rsidRPr="000A5331" w:rsidRDefault="00082D63" w:rsidP="00082D63">
      <w:pPr>
        <w:spacing w:after="0" w:line="276" w:lineRule="auto"/>
        <w:jc w:val="both"/>
        <w:rPr>
          <w:rFonts w:ascii="Arial" w:hAnsi="Arial" w:cs="Arial"/>
          <w:lang w:eastAsia="zh-CN"/>
        </w:rPr>
      </w:pPr>
    </w:p>
    <w:p w14:paraId="1A504DD6"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 xml:space="preserve">Zaradi navedenega se morajo kandidati zavedati, da bo naročnik vsako nominacijo novega podizvajalca preveril z vidika dajanja lažnih izjav in v primeru, da se izkaže, da je podan zakonski dejanski stan prekrška, ustrezno ukrepal. </w:t>
      </w:r>
    </w:p>
    <w:p w14:paraId="15C6CDF5" w14:textId="77777777" w:rsidR="00082D63" w:rsidRPr="000A5331" w:rsidRDefault="00082D63" w:rsidP="00082D63">
      <w:pPr>
        <w:spacing w:after="0" w:line="276" w:lineRule="auto"/>
        <w:jc w:val="both"/>
        <w:rPr>
          <w:rFonts w:ascii="Arial" w:hAnsi="Arial" w:cs="Arial"/>
          <w:lang w:eastAsia="zh-CN"/>
        </w:rPr>
      </w:pPr>
    </w:p>
    <w:p w14:paraId="06D7E0DC"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Naročnik prijavitelje opozarja, da v fazi izvajanja pogodbe za podizvajalca ne morejo priglasiti gospodarski subjekt, ki je v predmetnem postopku oddaje javnega naročila oddal samostojno prijavo ali sodeloval kot parter v konzorciju, ki mu javno naročilo ni bilo oddano.</w:t>
      </w:r>
    </w:p>
    <w:p w14:paraId="0EEF7CBD" w14:textId="29415F47" w:rsidR="00406044"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 xml:space="preserve">. </w:t>
      </w:r>
    </w:p>
    <w:p w14:paraId="31F7917A" w14:textId="77777777" w:rsidR="00C13FEA" w:rsidRPr="00620DA7" w:rsidRDefault="00C13FEA" w:rsidP="00AA77CD">
      <w:pPr>
        <w:spacing w:after="0" w:line="276" w:lineRule="auto"/>
        <w:jc w:val="both"/>
        <w:rPr>
          <w:rFonts w:ascii="Arial" w:hAnsi="Arial" w:cs="Arial"/>
          <w:lang w:eastAsia="zh-CN"/>
        </w:rPr>
      </w:pPr>
    </w:p>
    <w:p w14:paraId="0194CA25"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14" w:name="_Toc509245069"/>
      <w:bookmarkStart w:id="15" w:name="_Toc76564238"/>
      <w:r w:rsidRPr="00620DA7">
        <w:rPr>
          <w:rFonts w:ascii="Arial" w:hAnsi="Arial" w:cs="Arial"/>
          <w:color w:val="auto"/>
          <w:sz w:val="22"/>
          <w:szCs w:val="22"/>
        </w:rPr>
        <w:t xml:space="preserve">Del javnega naročila, ki je lahko oddan v </w:t>
      </w:r>
      <w:proofErr w:type="spellStart"/>
      <w:r w:rsidRPr="00620DA7">
        <w:rPr>
          <w:rFonts w:ascii="Arial" w:hAnsi="Arial" w:cs="Arial"/>
          <w:color w:val="auto"/>
          <w:sz w:val="22"/>
          <w:szCs w:val="22"/>
        </w:rPr>
        <w:t>podizvajanje</w:t>
      </w:r>
      <w:bookmarkEnd w:id="14"/>
      <w:bookmarkEnd w:id="15"/>
      <w:proofErr w:type="spellEnd"/>
    </w:p>
    <w:p w14:paraId="441B923B" w14:textId="60B2C45B" w:rsidR="00C13FEA" w:rsidRPr="00620DA7" w:rsidRDefault="00EA5742" w:rsidP="00AA77CD">
      <w:pPr>
        <w:spacing w:after="0" w:line="276" w:lineRule="auto"/>
        <w:jc w:val="both"/>
        <w:rPr>
          <w:rFonts w:ascii="Arial" w:hAnsi="Arial" w:cs="Arial"/>
          <w:lang w:eastAsia="zh-CN"/>
        </w:rPr>
      </w:pPr>
      <w:r>
        <w:rPr>
          <w:rFonts w:ascii="Arial" w:hAnsi="Arial" w:cs="Arial"/>
          <w:lang w:eastAsia="zh-CN"/>
        </w:rPr>
        <w:t>Kandidat</w:t>
      </w:r>
      <w:r w:rsidR="00C13FEA" w:rsidRPr="00620DA7">
        <w:rPr>
          <w:rFonts w:ascii="Arial" w:hAnsi="Arial" w:cs="Arial"/>
          <w:lang w:eastAsia="zh-CN"/>
        </w:rPr>
        <w:t xml:space="preserve"> lahko del javnega naročila odda v </w:t>
      </w:r>
      <w:proofErr w:type="spellStart"/>
      <w:r w:rsidR="00C13FEA" w:rsidRPr="00620DA7">
        <w:rPr>
          <w:rFonts w:ascii="Arial" w:hAnsi="Arial" w:cs="Arial"/>
          <w:lang w:eastAsia="zh-CN"/>
        </w:rPr>
        <w:t>podizvajanje</w:t>
      </w:r>
      <w:proofErr w:type="spellEnd"/>
      <w:r w:rsidR="00C13FEA" w:rsidRPr="00620DA7">
        <w:rPr>
          <w:rFonts w:ascii="Arial" w:hAnsi="Arial" w:cs="Arial"/>
          <w:lang w:eastAsia="zh-CN"/>
        </w:rPr>
        <w:t xml:space="preserve">, vendar v </w:t>
      </w:r>
      <w:proofErr w:type="spellStart"/>
      <w:r w:rsidR="00C13FEA" w:rsidRPr="00620DA7">
        <w:rPr>
          <w:rFonts w:ascii="Arial" w:hAnsi="Arial" w:cs="Arial"/>
          <w:lang w:eastAsia="zh-CN"/>
        </w:rPr>
        <w:t>podizvajanje</w:t>
      </w:r>
      <w:proofErr w:type="spellEnd"/>
      <w:r w:rsidR="00C13FEA" w:rsidRPr="00620DA7">
        <w:rPr>
          <w:rFonts w:ascii="Arial" w:hAnsi="Arial" w:cs="Arial"/>
          <w:lang w:eastAsia="zh-CN"/>
        </w:rPr>
        <w:t xml:space="preserve"> ne sme oddati celotnega javnega naročila. </w:t>
      </w:r>
    </w:p>
    <w:p w14:paraId="70C5C264" w14:textId="77777777" w:rsidR="00C13FEA" w:rsidRPr="00620DA7" w:rsidRDefault="00C13FEA" w:rsidP="00AA77CD">
      <w:pPr>
        <w:spacing w:after="0" w:line="276" w:lineRule="auto"/>
        <w:jc w:val="both"/>
        <w:rPr>
          <w:rFonts w:ascii="Arial" w:hAnsi="Arial" w:cs="Arial"/>
          <w:lang w:eastAsia="zh-CN"/>
        </w:rPr>
      </w:pPr>
    </w:p>
    <w:p w14:paraId="6DBF5D47"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16" w:name="_Toc509245070"/>
      <w:bookmarkStart w:id="17" w:name="_Toc76564239"/>
      <w:r w:rsidRPr="00620DA7">
        <w:rPr>
          <w:rFonts w:ascii="Arial" w:hAnsi="Arial" w:cs="Arial"/>
          <w:color w:val="auto"/>
          <w:sz w:val="22"/>
          <w:szCs w:val="22"/>
        </w:rPr>
        <w:t>Dokumentacija, povezana s podizvajalci</w:t>
      </w:r>
      <w:bookmarkEnd w:id="16"/>
      <w:bookmarkEnd w:id="17"/>
    </w:p>
    <w:p w14:paraId="43E945CD"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Če bo kandidat izvajal javno naročilo s podizvajalci, mora v prijavi:</w:t>
      </w:r>
    </w:p>
    <w:p w14:paraId="67279BD1"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 xml:space="preserve">navesti vse podizvajalce ter vsak del javnega naročila, ki ga namerava oddati v </w:t>
      </w:r>
      <w:proofErr w:type="spellStart"/>
      <w:r w:rsidRPr="000A5331">
        <w:rPr>
          <w:rFonts w:ascii="Arial" w:hAnsi="Arial" w:cs="Arial"/>
          <w:color w:val="auto"/>
          <w:lang w:eastAsia="zh-CN"/>
        </w:rPr>
        <w:t>podizvajanje</w:t>
      </w:r>
      <w:proofErr w:type="spellEnd"/>
      <w:r w:rsidRPr="000A5331">
        <w:rPr>
          <w:rFonts w:ascii="Arial" w:hAnsi="Arial" w:cs="Arial"/>
          <w:color w:val="auto"/>
          <w:lang w:eastAsia="zh-CN"/>
        </w:rPr>
        <w:t>,</w:t>
      </w:r>
    </w:p>
    <w:p w14:paraId="759192AA"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navesti kontaktne podatke in zakonite zastopnike predlaganih podizvajalcev,</w:t>
      </w:r>
    </w:p>
    <w:p w14:paraId="6CB4799E"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 xml:space="preserve">predložiti izpolnjene </w:t>
      </w:r>
      <w:bookmarkStart w:id="18" w:name="_Hlk514162838"/>
      <w:r w:rsidRPr="000A5331">
        <w:rPr>
          <w:rFonts w:ascii="Arial" w:hAnsi="Arial" w:cs="Arial"/>
          <w:color w:val="auto"/>
          <w:lang w:eastAsia="zh-CN"/>
        </w:rPr>
        <w:t xml:space="preserve">ESPD obrazce teh podizvajalcev v skladu z 79. členom ZJN-3 </w:t>
      </w:r>
      <w:bookmarkEnd w:id="18"/>
      <w:r w:rsidRPr="000A5331">
        <w:rPr>
          <w:rFonts w:ascii="Arial" w:hAnsi="Arial" w:cs="Arial"/>
          <w:color w:val="auto"/>
          <w:lang w:eastAsia="zh-CN"/>
        </w:rPr>
        <w:t>ter</w:t>
      </w:r>
    </w:p>
    <w:p w14:paraId="62AA97F6"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priložiti zahtevo podizvajalca za neposredno plačilo, če podizvajalec to zahteva.</w:t>
      </w:r>
    </w:p>
    <w:p w14:paraId="4594920E" w14:textId="77777777" w:rsidR="00082D63" w:rsidRPr="000A5331" w:rsidRDefault="00082D63" w:rsidP="00082D63">
      <w:pPr>
        <w:spacing w:after="0" w:line="276" w:lineRule="auto"/>
        <w:jc w:val="both"/>
        <w:rPr>
          <w:rFonts w:ascii="Arial" w:hAnsi="Arial" w:cs="Arial"/>
          <w:lang w:eastAsia="zh-CN"/>
        </w:rPr>
      </w:pPr>
    </w:p>
    <w:p w14:paraId="6FB40D2F"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Če bo izvajalec nove podizvajalce priglasil ali zamenjal v fazi izvedbe pogodbe, mora najkasneje v petih dneh po angažiranju novega podizvajalca:</w:t>
      </w:r>
    </w:p>
    <w:p w14:paraId="696AA5B4"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 xml:space="preserve">navesti firmo/ime in sedež/naslov novega podizvajalca ter del javnega naročila, ki ga namerava oddati v </w:t>
      </w:r>
      <w:proofErr w:type="spellStart"/>
      <w:r w:rsidRPr="000A5331">
        <w:rPr>
          <w:rFonts w:ascii="Arial" w:hAnsi="Arial" w:cs="Arial"/>
          <w:color w:val="auto"/>
          <w:lang w:eastAsia="zh-CN"/>
        </w:rPr>
        <w:t>podizvajanje</w:t>
      </w:r>
      <w:proofErr w:type="spellEnd"/>
      <w:r w:rsidRPr="000A5331">
        <w:rPr>
          <w:rFonts w:ascii="Arial" w:hAnsi="Arial" w:cs="Arial"/>
          <w:color w:val="auto"/>
          <w:lang w:eastAsia="zh-CN"/>
        </w:rPr>
        <w:t xml:space="preserve"> temu subjektu,</w:t>
      </w:r>
    </w:p>
    <w:p w14:paraId="3B63DE4E"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navesti kontaktne podatke in zakonite zastopnike novo predlaganih podizvajalcev,</w:t>
      </w:r>
    </w:p>
    <w:p w14:paraId="0154301B"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predložiti izpolnjene lastne izjave teh podizvajalcev v skladu z 79. členom ZJN-3 ali  dokazila o neobstoju razlogov za izključitev ter izpolnjevanju pogojev ter</w:t>
      </w:r>
    </w:p>
    <w:p w14:paraId="15C62027"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priložiti zahtevo podizvajalca za neposredno plačilo, če podizvajalec to zahteva.</w:t>
      </w:r>
    </w:p>
    <w:p w14:paraId="6CCC2F50" w14:textId="77777777" w:rsidR="00082D63" w:rsidRPr="000A5331" w:rsidRDefault="00082D63" w:rsidP="00082D63">
      <w:pPr>
        <w:spacing w:after="0" w:line="276" w:lineRule="auto"/>
        <w:jc w:val="both"/>
        <w:rPr>
          <w:rFonts w:ascii="Arial" w:hAnsi="Arial" w:cs="Arial"/>
          <w:lang w:eastAsia="zh-CN"/>
        </w:rPr>
      </w:pPr>
    </w:p>
    <w:p w14:paraId="70400FC6" w14:textId="77777777" w:rsidR="00082D63" w:rsidRPr="000A5331" w:rsidRDefault="00082D63" w:rsidP="00082D63">
      <w:pPr>
        <w:spacing w:after="0" w:line="276" w:lineRule="auto"/>
        <w:jc w:val="both"/>
        <w:rPr>
          <w:rFonts w:ascii="Arial" w:hAnsi="Arial" w:cs="Arial"/>
          <w:b/>
          <w:lang w:eastAsia="zh-CN"/>
        </w:rPr>
      </w:pPr>
      <w:bookmarkStart w:id="19" w:name="_Hlk516585357"/>
      <w:r w:rsidRPr="000A5331">
        <w:rPr>
          <w:rFonts w:ascii="Arial" w:hAnsi="Arial" w:cs="Arial"/>
          <w:lang w:eastAsia="zh-CN"/>
        </w:rPr>
        <w:t xml:space="preserve">Glavni izvajalec mora med izvajanjem javnega naročila gradnje naročnika v skladu s tretjim odstavkom 94. člena ZJN-3 obvestiti o morebitnih spremembah informacij o podizvajalcih in poslati informacije o novih podizvajalcih, ki jih namerava naknadno vključiti v izvajanje javnega naročila, in sicer najkasneje v petih dneh po spremembi. </w:t>
      </w:r>
      <w:r w:rsidRPr="000A5331">
        <w:rPr>
          <w:rFonts w:ascii="Arial" w:hAnsi="Arial" w:cs="Arial"/>
          <w:b/>
          <w:lang w:eastAsia="zh-CN"/>
        </w:rPr>
        <w:t xml:space="preserve">V kolikor izvajalec tega ne bo storil, ima naročnik pravico, da za vsako ugotovljeno kršitev izvajalcu zaračuna pogodbeno kazen v višini 5.000 EUR za </w:t>
      </w:r>
      <w:proofErr w:type="spellStart"/>
      <w:r w:rsidRPr="000A5331">
        <w:rPr>
          <w:rFonts w:ascii="Arial" w:hAnsi="Arial" w:cs="Arial"/>
          <w:b/>
          <w:lang w:eastAsia="zh-CN"/>
        </w:rPr>
        <w:t>neobveščanje</w:t>
      </w:r>
      <w:proofErr w:type="spellEnd"/>
      <w:r w:rsidRPr="000A5331">
        <w:rPr>
          <w:rFonts w:ascii="Arial" w:hAnsi="Arial" w:cs="Arial"/>
          <w:b/>
          <w:lang w:eastAsia="zh-CN"/>
        </w:rPr>
        <w:t xml:space="preserve"> o posameznem podizvajalcu.</w:t>
      </w:r>
    </w:p>
    <w:bookmarkEnd w:id="19"/>
    <w:p w14:paraId="64AA2353" w14:textId="77777777" w:rsidR="00082D63" w:rsidRPr="000A5331" w:rsidRDefault="00082D63" w:rsidP="00082D63">
      <w:pPr>
        <w:spacing w:after="0" w:line="276" w:lineRule="auto"/>
        <w:jc w:val="both"/>
        <w:rPr>
          <w:rFonts w:ascii="Arial" w:hAnsi="Arial" w:cs="Arial"/>
          <w:lang w:eastAsia="zh-CN"/>
        </w:rPr>
      </w:pPr>
    </w:p>
    <w:p w14:paraId="5EB1CC2D" w14:textId="6E1A25DB" w:rsidR="00C13FEA" w:rsidRPr="00620DA7" w:rsidRDefault="00082D63" w:rsidP="00082D63">
      <w:pPr>
        <w:spacing w:after="0" w:line="276" w:lineRule="auto"/>
        <w:jc w:val="both"/>
        <w:rPr>
          <w:rFonts w:ascii="Arial" w:hAnsi="Arial" w:cs="Arial"/>
          <w:lang w:eastAsia="zh-CN"/>
        </w:rPr>
      </w:pPr>
      <w:r w:rsidRPr="000A5331">
        <w:rPr>
          <w:rFonts w:ascii="Arial" w:hAnsi="Arial" w:cs="Arial"/>
          <w:lang w:eastAsia="zh-CN"/>
        </w:rPr>
        <w:lastRenderedPageBreak/>
        <w:t xml:space="preserve">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javnega naročila. Naročnik bo o morebitni zavrnitvi novega podizvajalca obvestil glavnega izvajalca najpozneje v desetih dneh od prejema predloga za zamenjavo, pri čemer gre v tem primeru za </w:t>
      </w:r>
      <w:proofErr w:type="spellStart"/>
      <w:r w:rsidRPr="000A5331">
        <w:rPr>
          <w:rFonts w:ascii="Arial" w:hAnsi="Arial" w:cs="Arial"/>
          <w:lang w:eastAsia="zh-CN"/>
        </w:rPr>
        <w:t>instrukcijski</w:t>
      </w:r>
      <w:proofErr w:type="spellEnd"/>
      <w:r w:rsidRPr="000A5331">
        <w:rPr>
          <w:rFonts w:ascii="Arial" w:hAnsi="Arial" w:cs="Arial"/>
          <w:lang w:eastAsia="zh-CN"/>
        </w:rPr>
        <w:t xml:space="preserve"> rok, ki ne vpliva na pravico naročnika do kasnejše zavrnitve podizvajalca, če za to obstajajo utemeljeni razlogi</w:t>
      </w:r>
      <w:r w:rsidR="00C13FEA" w:rsidRPr="00620DA7">
        <w:rPr>
          <w:rFonts w:ascii="Arial" w:hAnsi="Arial" w:cs="Arial"/>
          <w:lang w:eastAsia="zh-CN"/>
        </w:rPr>
        <w:t>.</w:t>
      </w:r>
    </w:p>
    <w:p w14:paraId="65F2B42F" w14:textId="77777777" w:rsidR="00C13FEA" w:rsidRPr="00620DA7" w:rsidRDefault="00C13FEA" w:rsidP="00AA77CD">
      <w:pPr>
        <w:spacing w:after="0" w:line="276" w:lineRule="auto"/>
        <w:jc w:val="both"/>
        <w:rPr>
          <w:rFonts w:ascii="Arial" w:hAnsi="Arial" w:cs="Arial"/>
          <w:lang w:eastAsia="zh-CN"/>
        </w:rPr>
      </w:pPr>
    </w:p>
    <w:p w14:paraId="2AF7671C"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20" w:name="_Toc509245071"/>
      <w:bookmarkStart w:id="21" w:name="_Toc516920380"/>
      <w:bookmarkStart w:id="22" w:name="_Toc76564240"/>
      <w:r w:rsidRPr="00620DA7">
        <w:rPr>
          <w:rFonts w:ascii="Arial" w:hAnsi="Arial" w:cs="Arial"/>
          <w:color w:val="auto"/>
          <w:sz w:val="22"/>
          <w:szCs w:val="22"/>
        </w:rPr>
        <w:t>Neposredna plačila podizvajalcem</w:t>
      </w:r>
      <w:bookmarkEnd w:id="20"/>
      <w:bookmarkEnd w:id="21"/>
      <w:bookmarkEnd w:id="22"/>
    </w:p>
    <w:p w14:paraId="32425D70"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Neposredno plačilo podizvajalcem na podlagi ZJN-3 ni a</w:t>
      </w:r>
      <w:r w:rsidRPr="000A5331">
        <w:rPr>
          <w:rFonts w:ascii="Arial" w:hAnsi="Arial" w:cs="Arial"/>
          <w:i/>
          <w:iCs/>
          <w:lang w:eastAsia="zh-CN"/>
        </w:rPr>
        <w:t xml:space="preserve"> priori </w:t>
      </w:r>
      <w:r w:rsidRPr="000A5331">
        <w:rPr>
          <w:rFonts w:ascii="Arial" w:hAnsi="Arial" w:cs="Arial"/>
          <w:lang w:eastAsia="zh-CN"/>
        </w:rPr>
        <w:t>obvezno, zaradi česar lahko do neposrednega plačila podizvajalcem pride samo v primeru, da podizvajalec to zahteva, pri čemer je lahko takšna zahteva podana zgolj ob oddaji prijave glavnemu izvajalcu, ki mora zahtevo posredovati naročniku ob prvi priglasitvi podizvajalca. V kolikor zahteva za neposredno plačilo s strani podizvajalca ne bo dana pravočasno, takšne zahteve v kasnejši fazi izvedbe del naročniku ni potrebno upoštevati, razen v kolikor so izpolnjeni pogoji po 631. členu OZ in v primeru, da gre za nominiranega podizvajalca, kot to določa pogodba.</w:t>
      </w:r>
    </w:p>
    <w:p w14:paraId="370760F6" w14:textId="77777777" w:rsidR="00082D63" w:rsidRPr="000A5331" w:rsidRDefault="00082D63" w:rsidP="00082D63">
      <w:pPr>
        <w:spacing w:after="0" w:line="276" w:lineRule="auto"/>
        <w:jc w:val="both"/>
        <w:rPr>
          <w:rFonts w:ascii="Arial" w:hAnsi="Arial" w:cs="Arial"/>
          <w:lang w:eastAsia="zh-CN"/>
        </w:rPr>
      </w:pPr>
    </w:p>
    <w:p w14:paraId="311F9DF3"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Kadar namerava kandidat izvesti javno naročilo s podizvajalcem, ki zahteva neposredno plačilo, mora:</w:t>
      </w:r>
    </w:p>
    <w:p w14:paraId="24FB524A" w14:textId="77777777" w:rsidR="00082D63" w:rsidRPr="000A5331" w:rsidRDefault="00082D63" w:rsidP="00082D63">
      <w:pPr>
        <w:pStyle w:val="Odstavekseznama"/>
        <w:numPr>
          <w:ilvl w:val="0"/>
          <w:numId w:val="12"/>
        </w:numPr>
        <w:spacing w:after="0"/>
        <w:jc w:val="both"/>
        <w:rPr>
          <w:rFonts w:ascii="Arial" w:hAnsi="Arial" w:cs="Arial"/>
          <w:color w:val="auto"/>
          <w:lang w:eastAsia="zh-CN"/>
        </w:rPr>
      </w:pPr>
      <w:r w:rsidRPr="000A5331">
        <w:rPr>
          <w:rFonts w:ascii="Arial" w:hAnsi="Arial" w:cs="Arial"/>
          <w:color w:val="auto"/>
          <w:lang w:eastAsia="zh-CN"/>
        </w:rPr>
        <w:t>glavni izvajalec v pogodbi pooblastiti naročnika, da na podlagi potrjenega računa oziroma situacije s strani glavnega izvajalca neposredno plačuje podizvajalcu,</w:t>
      </w:r>
    </w:p>
    <w:p w14:paraId="5890A0A5" w14:textId="77777777" w:rsidR="00082D63" w:rsidRPr="000A5331" w:rsidRDefault="00082D63" w:rsidP="00082D63">
      <w:pPr>
        <w:pStyle w:val="Odstavekseznama"/>
        <w:numPr>
          <w:ilvl w:val="0"/>
          <w:numId w:val="12"/>
        </w:numPr>
        <w:spacing w:after="0"/>
        <w:jc w:val="both"/>
        <w:rPr>
          <w:rFonts w:ascii="Arial" w:hAnsi="Arial" w:cs="Arial"/>
          <w:color w:val="auto"/>
          <w:lang w:eastAsia="zh-CN"/>
        </w:rPr>
      </w:pPr>
      <w:r w:rsidRPr="000A5331">
        <w:rPr>
          <w:rFonts w:ascii="Arial" w:hAnsi="Arial" w:cs="Arial"/>
          <w:color w:val="auto"/>
          <w:lang w:eastAsia="zh-CN"/>
        </w:rPr>
        <w:t>podizvajalec predložiti soglasje, na podlagi katerega naročnik namesto kandidatu poravna podizvajalčevo terjatev do kandidata,</w:t>
      </w:r>
    </w:p>
    <w:p w14:paraId="3F6FC9E2" w14:textId="77777777" w:rsidR="00082D63" w:rsidRPr="000A5331" w:rsidRDefault="00082D63" w:rsidP="00082D63">
      <w:pPr>
        <w:pStyle w:val="Odstavekseznama"/>
        <w:numPr>
          <w:ilvl w:val="0"/>
          <w:numId w:val="12"/>
        </w:numPr>
        <w:spacing w:after="0"/>
        <w:jc w:val="both"/>
        <w:rPr>
          <w:rFonts w:ascii="Arial" w:hAnsi="Arial" w:cs="Arial"/>
          <w:color w:val="auto"/>
          <w:lang w:eastAsia="zh-CN"/>
        </w:rPr>
      </w:pPr>
      <w:r w:rsidRPr="000A5331">
        <w:rPr>
          <w:rFonts w:ascii="Arial" w:hAnsi="Arial" w:cs="Arial"/>
          <w:color w:val="auto"/>
          <w:lang w:eastAsia="zh-CN"/>
        </w:rPr>
        <w:t>glavni izvajalec svojemu računu ali situaciji priložiti račun ali situacijo podizvajalca, ki ga je predhodno potrdil.</w:t>
      </w:r>
    </w:p>
    <w:p w14:paraId="3EA0CB2D" w14:textId="77777777" w:rsidR="00082D63" w:rsidRPr="000A5331" w:rsidRDefault="00082D63" w:rsidP="00082D63">
      <w:pPr>
        <w:spacing w:after="0" w:line="276" w:lineRule="auto"/>
        <w:jc w:val="both"/>
        <w:rPr>
          <w:rFonts w:ascii="Arial" w:hAnsi="Arial" w:cs="Arial"/>
          <w:lang w:eastAsia="zh-CN"/>
        </w:rPr>
      </w:pPr>
    </w:p>
    <w:p w14:paraId="399F62A7"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32986A53" w14:textId="77777777" w:rsidR="00082D63" w:rsidRPr="000A5331" w:rsidRDefault="00082D63" w:rsidP="00082D63">
      <w:pPr>
        <w:spacing w:after="0" w:line="276" w:lineRule="auto"/>
        <w:jc w:val="both"/>
        <w:rPr>
          <w:rFonts w:ascii="Arial" w:hAnsi="Arial" w:cs="Arial"/>
          <w:lang w:eastAsia="zh-CN"/>
        </w:rPr>
      </w:pPr>
    </w:p>
    <w:p w14:paraId="7D0B6E49" w14:textId="1C33BAD6" w:rsidR="00C13FEA" w:rsidRPr="00620DA7" w:rsidRDefault="00082D63" w:rsidP="00082D63">
      <w:pPr>
        <w:spacing w:after="0" w:line="276" w:lineRule="auto"/>
        <w:jc w:val="both"/>
        <w:rPr>
          <w:rFonts w:ascii="Arial" w:hAnsi="Arial" w:cs="Arial"/>
          <w:lang w:eastAsia="zh-CN"/>
        </w:rPr>
      </w:pPr>
      <w:r w:rsidRPr="000A5331">
        <w:rPr>
          <w:rFonts w:ascii="Arial" w:hAnsi="Arial" w:cs="Arial"/>
          <w:lang w:eastAsia="zh-CN"/>
        </w:rPr>
        <w:t>Če se neposredno plačilo podizvajalcem ne bo izvajalo, podatki o podizvajalcih niso sestavni del pogodbe, zaradi česar se pogodba o izvedbi javnega naročanja ne bo spreminjala, v kolikor ne pride do neposrednih plačil kakšnemu od na novo priglašenih podizvajalcev</w:t>
      </w:r>
      <w:r w:rsidR="00C13FEA" w:rsidRPr="00620DA7">
        <w:rPr>
          <w:rFonts w:ascii="Arial" w:hAnsi="Arial" w:cs="Arial"/>
          <w:lang w:eastAsia="zh-CN"/>
        </w:rPr>
        <w:t>.</w:t>
      </w:r>
    </w:p>
    <w:p w14:paraId="3A92DE08" w14:textId="77777777" w:rsidR="00C13FEA" w:rsidRPr="00620DA7" w:rsidRDefault="00C13FEA" w:rsidP="00AA77CD">
      <w:pPr>
        <w:spacing w:after="0" w:line="276" w:lineRule="auto"/>
        <w:jc w:val="both"/>
        <w:rPr>
          <w:rFonts w:ascii="Arial" w:hAnsi="Arial" w:cs="Arial"/>
          <w:lang w:eastAsia="zh-CN"/>
        </w:rPr>
      </w:pPr>
    </w:p>
    <w:p w14:paraId="2F5CA7F5" w14:textId="77777777" w:rsidR="00C13FEA" w:rsidRPr="00620DA7" w:rsidRDefault="00C13FEA" w:rsidP="00AA77CD">
      <w:pPr>
        <w:pStyle w:val="Naslov2"/>
      </w:pPr>
      <w:bookmarkStart w:id="23" w:name="_Toc509245073"/>
      <w:bookmarkStart w:id="24" w:name="_Toc516920381"/>
      <w:bookmarkStart w:id="25" w:name="_Toc76564241"/>
      <w:r w:rsidRPr="00620DA7">
        <w:t>Način nastopanja istega gospodarskega subjekta</w:t>
      </w:r>
      <w:bookmarkEnd w:id="23"/>
      <w:bookmarkEnd w:id="24"/>
      <w:bookmarkEnd w:id="25"/>
    </w:p>
    <w:p w14:paraId="2E44D5B2" w14:textId="77777777" w:rsidR="00082D63" w:rsidRPr="000A5331" w:rsidRDefault="00082D63" w:rsidP="00082D63">
      <w:pPr>
        <w:suppressAutoHyphens/>
        <w:autoSpaceDN w:val="0"/>
        <w:spacing w:after="0" w:line="276" w:lineRule="auto"/>
        <w:ind w:right="6"/>
        <w:jc w:val="both"/>
        <w:textAlignment w:val="baseline"/>
        <w:rPr>
          <w:rFonts w:ascii="Arial" w:hAnsi="Arial" w:cs="Arial"/>
          <w:kern w:val="3"/>
        </w:rPr>
      </w:pPr>
      <w:r w:rsidRPr="000A5331">
        <w:rPr>
          <w:rFonts w:ascii="Arial" w:hAnsi="Arial" w:cs="Arial"/>
          <w:kern w:val="3"/>
        </w:rPr>
        <w:t xml:space="preserve">Naročnik dopušča, da isti gospodarski subjekt predloži več prijav, vendar le v kolikor v različnih prijavah nastopa v različnih vlogah (bodisi kot samostojni kandidat, bodisi kot partner v skupnem nastopu), medtem ko lahko isti gospodarski subjekt v isti vlogi (bodisi kot kandidat, bodisi kot partner v skupnem nastopu) odda zgolj eno prijavo. V primeru, da bo isti gospodarski subjekt predložil več kot eno prijavo, v kateri bo nastopal v isti vlogi, bodo vse prijave tega gospodarskega subjekta izločene iz postopka oddaje javnega naročila. V primeru, da pa isti gospodarski subjekt nastopa v dveh ali več prijavah v različnih vlogah, bodisi kot kandidat bodisi kot partner v skupni prijavi, cenejša prijava, v kateri nastopa isti kandidat, po roku za </w:t>
      </w:r>
      <w:r w:rsidRPr="000A5331">
        <w:rPr>
          <w:rFonts w:ascii="Arial" w:hAnsi="Arial" w:cs="Arial"/>
          <w:kern w:val="3"/>
        </w:rPr>
        <w:lastRenderedPageBreak/>
        <w:t xml:space="preserve">oddajo prijav ne sme biti umaknjena, sicer bodo vse prijave, v katerih nastopa tak kandidat, izločene iz postopka oddaje javnega naročila.  </w:t>
      </w:r>
    </w:p>
    <w:p w14:paraId="21C6D154" w14:textId="77777777" w:rsidR="00082D63" w:rsidRPr="000A5331" w:rsidRDefault="00082D63" w:rsidP="00082D63">
      <w:pPr>
        <w:suppressAutoHyphens/>
        <w:autoSpaceDN w:val="0"/>
        <w:spacing w:after="0" w:line="276" w:lineRule="auto"/>
        <w:ind w:right="6"/>
        <w:jc w:val="both"/>
        <w:textAlignment w:val="baseline"/>
        <w:rPr>
          <w:rFonts w:ascii="Arial" w:hAnsi="Arial" w:cs="Arial"/>
          <w:kern w:val="3"/>
        </w:rPr>
      </w:pPr>
    </w:p>
    <w:p w14:paraId="1B21D423" w14:textId="635937D0" w:rsidR="00C13FEA" w:rsidRPr="00620DA7" w:rsidRDefault="00082D63" w:rsidP="00082D63">
      <w:pPr>
        <w:suppressAutoHyphens/>
        <w:autoSpaceDN w:val="0"/>
        <w:spacing w:after="0" w:line="276" w:lineRule="auto"/>
        <w:ind w:right="6"/>
        <w:jc w:val="both"/>
        <w:textAlignment w:val="baseline"/>
        <w:rPr>
          <w:rFonts w:ascii="Arial" w:hAnsi="Arial" w:cs="Arial"/>
          <w:kern w:val="3"/>
        </w:rPr>
      </w:pPr>
      <w:r w:rsidRPr="000A5331">
        <w:rPr>
          <w:rFonts w:ascii="Arial" w:hAnsi="Arial" w:cs="Arial"/>
          <w:kern w:val="3"/>
        </w:rPr>
        <w:t>Gospodarski subjekt lahko kot podizvajalec nastopa v prijavah različnih kandidatov</w:t>
      </w:r>
      <w:r w:rsidR="00C13FEA" w:rsidRPr="00620DA7">
        <w:rPr>
          <w:rFonts w:ascii="Arial" w:hAnsi="Arial" w:cs="Arial"/>
          <w:kern w:val="3"/>
        </w:rPr>
        <w:t>.</w:t>
      </w:r>
    </w:p>
    <w:p w14:paraId="7BD3F07E" w14:textId="77777777" w:rsidR="00C13FEA" w:rsidRPr="00620DA7" w:rsidRDefault="00C13FEA" w:rsidP="00AA77CD">
      <w:pPr>
        <w:spacing w:after="0" w:line="276" w:lineRule="auto"/>
        <w:rPr>
          <w:rFonts w:ascii="Arial" w:hAnsi="Arial" w:cs="Arial"/>
          <w:lang w:eastAsia="zh-CN"/>
        </w:rPr>
      </w:pPr>
    </w:p>
    <w:p w14:paraId="0CBE114E" w14:textId="77777777" w:rsidR="00C13FEA" w:rsidRPr="00620DA7" w:rsidRDefault="00C13FEA" w:rsidP="00AA77CD">
      <w:pPr>
        <w:pStyle w:val="Naslov1"/>
        <w:framePr w:wrap="auto"/>
        <w:spacing w:before="0" w:after="0" w:line="276" w:lineRule="auto"/>
        <w:rPr>
          <w:sz w:val="22"/>
          <w:szCs w:val="22"/>
        </w:rPr>
      </w:pPr>
      <w:bookmarkStart w:id="26" w:name="_Toc76564242"/>
      <w:r w:rsidRPr="00620DA7">
        <w:rPr>
          <w:sz w:val="22"/>
          <w:szCs w:val="22"/>
        </w:rPr>
        <w:t>PREDMET JAVNEGA NAROČANJA</w:t>
      </w:r>
      <w:bookmarkEnd w:id="26"/>
      <w:r w:rsidRPr="00620DA7">
        <w:rPr>
          <w:sz w:val="22"/>
          <w:szCs w:val="22"/>
        </w:rPr>
        <w:t xml:space="preserve"> </w:t>
      </w:r>
    </w:p>
    <w:p w14:paraId="72AA96CE" w14:textId="77777777" w:rsidR="00C13FEA" w:rsidRPr="00620DA7" w:rsidRDefault="00C13FEA" w:rsidP="00AA77CD">
      <w:pPr>
        <w:spacing w:after="0" w:line="276" w:lineRule="auto"/>
        <w:rPr>
          <w:rFonts w:ascii="Arial" w:hAnsi="Arial" w:cs="Arial"/>
          <w:lang w:eastAsia="zh-CN"/>
        </w:rPr>
      </w:pPr>
    </w:p>
    <w:p w14:paraId="156842E4" w14:textId="77777777" w:rsidR="00C13FEA" w:rsidRPr="00620DA7" w:rsidRDefault="00C13FEA" w:rsidP="00AA77CD">
      <w:pPr>
        <w:spacing w:after="0" w:line="276" w:lineRule="auto"/>
        <w:rPr>
          <w:rFonts w:ascii="Arial" w:hAnsi="Arial" w:cs="Arial"/>
          <w:lang w:eastAsia="zh-CN"/>
        </w:rPr>
      </w:pPr>
    </w:p>
    <w:p w14:paraId="5BDAE796" w14:textId="77777777" w:rsidR="00C13FEA" w:rsidRPr="00620DA7" w:rsidRDefault="00C13FEA" w:rsidP="00AA77CD">
      <w:pPr>
        <w:pStyle w:val="Naslov2"/>
      </w:pPr>
      <w:bookmarkStart w:id="27" w:name="_Toc76564243"/>
      <w:r w:rsidRPr="00620DA7">
        <w:t>Opis predmeta javnega naročanja</w:t>
      </w:r>
      <w:bookmarkEnd w:id="27"/>
    </w:p>
    <w:p w14:paraId="77F35F9F" w14:textId="77777777" w:rsidR="00681738" w:rsidRPr="00620DA7" w:rsidRDefault="00681738" w:rsidP="00AA77CD">
      <w:pPr>
        <w:spacing w:after="0" w:line="276" w:lineRule="auto"/>
        <w:rPr>
          <w:rFonts w:ascii="Arial" w:hAnsi="Arial" w:cs="Arial"/>
          <w:lang w:eastAsia="zh-CN"/>
        </w:rPr>
      </w:pPr>
    </w:p>
    <w:p w14:paraId="003888D5" w14:textId="16610571" w:rsidR="00954F8C" w:rsidRDefault="00471FF4" w:rsidP="00AA77CD">
      <w:pPr>
        <w:spacing w:after="0" w:line="276" w:lineRule="auto"/>
        <w:contextualSpacing/>
        <w:jc w:val="both"/>
        <w:rPr>
          <w:rFonts w:ascii="Arial" w:hAnsi="Arial" w:cs="Arial"/>
        </w:rPr>
      </w:pPr>
      <w:bookmarkStart w:id="28" w:name="_Hlk1480918"/>
      <w:r w:rsidRPr="00FF7EC9">
        <w:rPr>
          <w:rFonts w:ascii="Arial" w:hAnsi="Arial" w:cs="Arial"/>
        </w:rPr>
        <w:t>Predmet javnega naročila »</w:t>
      </w:r>
      <w:r w:rsidR="00D837C4">
        <w:rPr>
          <w:color w:val="000000"/>
          <w:sz w:val="14"/>
          <w:szCs w:val="14"/>
          <w:shd w:val="clear" w:color="auto" w:fill="FFFFFF"/>
        </w:rPr>
        <w:t> </w:t>
      </w:r>
      <w:r w:rsidR="00D837C4" w:rsidRPr="00B73E81">
        <w:rPr>
          <w:rFonts w:ascii="Arial" w:hAnsi="Arial" w:cs="Arial"/>
        </w:rPr>
        <w:t xml:space="preserve">LJUBLJANSKI GRAD – Obnova in dokončanje </w:t>
      </w:r>
      <w:r w:rsidR="003C5497">
        <w:rPr>
          <w:rFonts w:ascii="Arial" w:hAnsi="Arial" w:cs="Arial"/>
        </w:rPr>
        <w:t xml:space="preserve">- </w:t>
      </w:r>
      <w:r w:rsidR="00D837C4" w:rsidRPr="00B73E81">
        <w:rPr>
          <w:rFonts w:ascii="Arial" w:hAnsi="Arial" w:cs="Arial"/>
        </w:rPr>
        <w:t>KAZEMATE</w:t>
      </w:r>
      <w:r w:rsidR="00954F8C" w:rsidRPr="00FF7EC9">
        <w:rPr>
          <w:rFonts w:ascii="Arial" w:hAnsi="Arial" w:cs="Arial"/>
        </w:rPr>
        <w:t xml:space="preserve">« </w:t>
      </w:r>
      <w:r w:rsidR="00D837C4" w:rsidRPr="00B73E81">
        <w:rPr>
          <w:rFonts w:ascii="Arial" w:hAnsi="Arial" w:cs="Arial"/>
        </w:rPr>
        <w:t>je izvedba vseh potrebnih GOI del v okviru obnove Ljubljanskega gradu na območju traktov</w:t>
      </w:r>
      <w:r w:rsidR="00D837C4">
        <w:rPr>
          <w:rFonts w:ascii="Arial" w:hAnsi="Arial" w:cs="Arial"/>
        </w:rPr>
        <w:t xml:space="preserve"> </w:t>
      </w:r>
      <w:r w:rsidR="00D837C4" w:rsidRPr="00B73E81">
        <w:rPr>
          <w:rFonts w:ascii="Arial" w:hAnsi="Arial" w:cs="Arial"/>
        </w:rPr>
        <w:t>D, E1, E2, ki predstavljajo Kazemate</w:t>
      </w:r>
      <w:r w:rsidR="00D837C4">
        <w:rPr>
          <w:rFonts w:ascii="Arial" w:hAnsi="Arial" w:cs="Arial"/>
        </w:rPr>
        <w:t xml:space="preserve">, </w:t>
      </w:r>
      <w:r w:rsidR="00D837C4" w:rsidRPr="00B73E81">
        <w:rPr>
          <w:rFonts w:ascii="Arial" w:hAnsi="Arial" w:cs="Arial"/>
        </w:rPr>
        <w:t>namenjen</w:t>
      </w:r>
      <w:r w:rsidR="00D837C4">
        <w:rPr>
          <w:rFonts w:ascii="Arial" w:hAnsi="Arial" w:cs="Arial"/>
        </w:rPr>
        <w:t>e</w:t>
      </w:r>
      <w:r w:rsidR="00D837C4" w:rsidRPr="00B73E81">
        <w:rPr>
          <w:rFonts w:ascii="Arial" w:hAnsi="Arial" w:cs="Arial"/>
        </w:rPr>
        <w:t xml:space="preserve"> kulturno-umetniški prireditveni dejavnosti</w:t>
      </w:r>
      <w:r w:rsidR="00D837C4">
        <w:rPr>
          <w:rFonts w:ascii="Arial" w:hAnsi="Arial" w:cs="Arial"/>
        </w:rPr>
        <w:t>.</w:t>
      </w:r>
    </w:p>
    <w:p w14:paraId="494447A3" w14:textId="693F0B26" w:rsidR="00D837C4" w:rsidRDefault="00D837C4" w:rsidP="00AA77CD">
      <w:pPr>
        <w:spacing w:after="0" w:line="276" w:lineRule="auto"/>
        <w:contextualSpacing/>
        <w:jc w:val="both"/>
        <w:rPr>
          <w:rFonts w:ascii="Arial" w:hAnsi="Arial" w:cs="Arial"/>
        </w:rPr>
      </w:pPr>
    </w:p>
    <w:p w14:paraId="0697147B" w14:textId="77777777" w:rsidR="00D837C4" w:rsidRPr="00D837C4" w:rsidRDefault="00D837C4" w:rsidP="00D837C4">
      <w:pPr>
        <w:spacing w:after="0" w:line="276" w:lineRule="auto"/>
        <w:contextualSpacing/>
        <w:jc w:val="both"/>
        <w:rPr>
          <w:rFonts w:ascii="Arial" w:hAnsi="Arial" w:cs="Arial"/>
        </w:rPr>
      </w:pPr>
      <w:r w:rsidRPr="00D837C4">
        <w:rPr>
          <w:rFonts w:ascii="Arial" w:hAnsi="Arial" w:cs="Arial"/>
        </w:rPr>
        <w:t xml:space="preserve">Kazemate so zgodovinski prostor iz prve faze Friderikovega gradu iz 15. stoletja. Zidni plašč traktov in obokan strop sta del grajskega srednjeveškega kompleksa, zato se v celoti ohranja in predstavlja prvotno obliko in funkcijo. Kazemate (trakt E1 in E2) ter predprostor (trakt D) so prehodni, navezani na Bastijo in na grajsko dvorišče. </w:t>
      </w:r>
    </w:p>
    <w:p w14:paraId="6CF970CC" w14:textId="77777777" w:rsidR="00D837C4" w:rsidRPr="00D837C4" w:rsidRDefault="00D837C4" w:rsidP="00D837C4">
      <w:pPr>
        <w:spacing w:after="0" w:line="276" w:lineRule="auto"/>
        <w:contextualSpacing/>
        <w:jc w:val="both"/>
        <w:rPr>
          <w:rFonts w:ascii="Arial" w:hAnsi="Arial" w:cs="Arial"/>
        </w:rPr>
      </w:pPr>
    </w:p>
    <w:p w14:paraId="38693234" w14:textId="4EE2AB91" w:rsidR="00D837C4" w:rsidRPr="00D837C4" w:rsidRDefault="00D837C4" w:rsidP="00D837C4">
      <w:pPr>
        <w:spacing w:after="0" w:line="276" w:lineRule="auto"/>
        <w:contextualSpacing/>
        <w:jc w:val="both"/>
        <w:rPr>
          <w:rFonts w:ascii="Arial" w:hAnsi="Arial" w:cs="Arial"/>
        </w:rPr>
      </w:pPr>
      <w:r w:rsidRPr="00D837C4">
        <w:rPr>
          <w:rFonts w:ascii="Arial" w:hAnsi="Arial" w:cs="Arial"/>
        </w:rPr>
        <w:t>Trakt D je kot podaljšek dvoriščnega prostora, vhodni prostor z vstopom v dvorano Kazemat  in z vzporednim vstopom v Lutkovni muzej. Kletni prostor trakta D je namenjen strojnici (ogrevanje, hlajenje, prezračevanje) za Kazemate in skladišču. Oba podzemna prostora imata dostop skozi galerijo ABCM oz. iz zgornjega dela spodnjega lapidarija nad vhodom perona vzpenjače.</w:t>
      </w:r>
    </w:p>
    <w:p w14:paraId="36B7C48A" w14:textId="77777777" w:rsidR="00D837C4" w:rsidRPr="00D837C4" w:rsidRDefault="00D837C4" w:rsidP="00D837C4">
      <w:pPr>
        <w:spacing w:after="0" w:line="276" w:lineRule="auto"/>
        <w:contextualSpacing/>
        <w:jc w:val="both"/>
        <w:rPr>
          <w:rFonts w:ascii="Arial" w:hAnsi="Arial" w:cs="Arial"/>
        </w:rPr>
      </w:pPr>
    </w:p>
    <w:p w14:paraId="329BA791" w14:textId="5476C746" w:rsidR="00D837C4" w:rsidRDefault="00D837C4" w:rsidP="00D837C4">
      <w:pPr>
        <w:spacing w:after="0" w:line="276" w:lineRule="auto"/>
        <w:contextualSpacing/>
        <w:jc w:val="both"/>
        <w:rPr>
          <w:rFonts w:ascii="Arial" w:hAnsi="Arial" w:cs="Arial"/>
        </w:rPr>
      </w:pPr>
      <w:r w:rsidRPr="00D837C4">
        <w:rPr>
          <w:rFonts w:ascii="Arial" w:hAnsi="Arial" w:cs="Arial"/>
        </w:rPr>
        <w:t xml:space="preserve">Trakt E - Kazemate - je dvoetažni obokan zgodovinski prostor prvotnega vhoda v grad. Zato bo prezentiran v zgodovinski obliki s talno klančino. Da se temu največjemu grajskemu prostoru omogoči boljšo programsko izrabo, bodo tla oblikovana s pomočjo mehanske naprave tako, da bodo lahko postavljena tudi v horizontalo za namen razstavišča in v stopnjasto </w:t>
      </w:r>
      <w:proofErr w:type="spellStart"/>
      <w:r w:rsidRPr="00D837C4">
        <w:rPr>
          <w:rFonts w:ascii="Arial" w:hAnsi="Arial" w:cs="Arial"/>
        </w:rPr>
        <w:t>amfiteatrsko</w:t>
      </w:r>
      <w:proofErr w:type="spellEnd"/>
      <w:r w:rsidRPr="00D837C4">
        <w:rPr>
          <w:rFonts w:ascii="Arial" w:hAnsi="Arial" w:cs="Arial"/>
        </w:rPr>
        <w:t xml:space="preserve"> obliko za različne predstave.</w:t>
      </w:r>
    </w:p>
    <w:p w14:paraId="67F996F4" w14:textId="77FEE82E" w:rsidR="00D837C4" w:rsidRDefault="00D837C4" w:rsidP="00AA77CD">
      <w:pPr>
        <w:spacing w:after="0" w:line="276" w:lineRule="auto"/>
        <w:contextualSpacing/>
        <w:jc w:val="both"/>
        <w:rPr>
          <w:rFonts w:ascii="Arial" w:hAnsi="Arial" w:cs="Arial"/>
        </w:rPr>
      </w:pPr>
    </w:p>
    <w:p w14:paraId="091E20DA" w14:textId="5B526F8A" w:rsidR="00D837C4" w:rsidRDefault="00D837C4" w:rsidP="00AA77CD">
      <w:pPr>
        <w:spacing w:after="0" w:line="276" w:lineRule="auto"/>
        <w:contextualSpacing/>
        <w:jc w:val="both"/>
        <w:rPr>
          <w:rFonts w:ascii="Arial" w:hAnsi="Arial" w:cs="Arial"/>
        </w:rPr>
      </w:pPr>
      <w:r w:rsidRPr="00D837C4">
        <w:rPr>
          <w:rFonts w:ascii="Arial" w:hAnsi="Arial" w:cs="Arial"/>
        </w:rPr>
        <w:t>Po obnovi</w:t>
      </w:r>
      <w:r>
        <w:rPr>
          <w:rFonts w:ascii="Arial" w:hAnsi="Arial" w:cs="Arial"/>
        </w:rPr>
        <w:t xml:space="preserve"> Kazemat</w:t>
      </w:r>
      <w:r w:rsidRPr="00D837C4">
        <w:rPr>
          <w:rFonts w:ascii="Arial" w:hAnsi="Arial" w:cs="Arial"/>
        </w:rPr>
        <w:t xml:space="preserve"> bosta Mestna občina Ljubljana - kot lastnica</w:t>
      </w:r>
      <w:r w:rsidR="003C5497">
        <w:rPr>
          <w:rFonts w:ascii="Arial" w:hAnsi="Arial" w:cs="Arial"/>
        </w:rPr>
        <w:t>,</w:t>
      </w:r>
      <w:r w:rsidRPr="00D837C4">
        <w:rPr>
          <w:rFonts w:ascii="Arial" w:hAnsi="Arial" w:cs="Arial"/>
        </w:rPr>
        <w:t xml:space="preserve">  in </w:t>
      </w:r>
      <w:r w:rsidR="003C5497">
        <w:rPr>
          <w:rFonts w:ascii="Arial" w:hAnsi="Arial" w:cs="Arial"/>
        </w:rPr>
        <w:t>J</w:t>
      </w:r>
      <w:r w:rsidRPr="00D837C4">
        <w:rPr>
          <w:rFonts w:ascii="Arial" w:hAnsi="Arial" w:cs="Arial"/>
        </w:rPr>
        <w:t>avni zavod Ljubljanski grad - kot upravljavec</w:t>
      </w:r>
      <w:r w:rsidR="003C5497">
        <w:rPr>
          <w:rFonts w:ascii="Arial" w:hAnsi="Arial" w:cs="Arial"/>
        </w:rPr>
        <w:t>,</w:t>
      </w:r>
      <w:r w:rsidRPr="00D837C4">
        <w:rPr>
          <w:rFonts w:ascii="Arial" w:hAnsi="Arial" w:cs="Arial"/>
        </w:rPr>
        <w:t xml:space="preserve"> pridobila prostor, ki bo dostopen iz notranjosti Gradu na eni strani in s strani Bastije na drugi strani, skupaj s pomožnimi prostori bo omogočal različne kulturne programe, tudi najzahtevnejše, saj bo opremljena s sodobno avdio in video opremo in tudi s klimatizacijo, ki bo omogočala organizacijo razstav najobčutljivejših slikarskih in kiparskih del ter občutljivih muzejskih eksponatov.</w:t>
      </w:r>
    </w:p>
    <w:p w14:paraId="115E94B6" w14:textId="747BD2CB" w:rsidR="003F2DEA" w:rsidRDefault="003F2DEA" w:rsidP="00AA77CD">
      <w:pPr>
        <w:spacing w:after="0" w:line="276" w:lineRule="auto"/>
        <w:contextualSpacing/>
        <w:jc w:val="both"/>
        <w:rPr>
          <w:rFonts w:ascii="Arial" w:hAnsi="Arial" w:cs="Arial"/>
        </w:rPr>
      </w:pPr>
    </w:p>
    <w:p w14:paraId="03B6BF1D" w14:textId="4CBA98DA" w:rsidR="003F2DEA" w:rsidRPr="003F2DEA" w:rsidRDefault="003F2DEA" w:rsidP="003F2DEA">
      <w:pPr>
        <w:rPr>
          <w:rFonts w:ascii="Arial" w:hAnsi="Arial" w:cs="Arial"/>
        </w:rPr>
      </w:pPr>
      <w:r w:rsidRPr="003F2DEA">
        <w:rPr>
          <w:rFonts w:ascii="Arial" w:hAnsi="Arial" w:cs="Arial"/>
        </w:rPr>
        <w:t>Podatki o lokaciji objekta in ostali splošni podatki: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9"/>
        <w:gridCol w:w="4927"/>
      </w:tblGrid>
      <w:tr w:rsidR="003F2DEA" w:rsidRPr="003F2DEA" w14:paraId="537409F5" w14:textId="77777777" w:rsidTr="003C5497">
        <w:trPr>
          <w:jc w:val="center"/>
        </w:trPr>
        <w:tc>
          <w:tcPr>
            <w:tcW w:w="2439" w:type="dxa"/>
          </w:tcPr>
          <w:p w14:paraId="14CE6174" w14:textId="77777777" w:rsidR="003F2DEA" w:rsidRPr="003F2DEA" w:rsidRDefault="003F2DEA" w:rsidP="008F3DB8">
            <w:pPr>
              <w:rPr>
                <w:rFonts w:ascii="Arial" w:hAnsi="Arial" w:cs="Arial"/>
                <w:b/>
              </w:rPr>
            </w:pPr>
            <w:r w:rsidRPr="003F2DEA">
              <w:rPr>
                <w:rFonts w:ascii="Arial" w:hAnsi="Arial" w:cs="Arial"/>
                <w:b/>
              </w:rPr>
              <w:t>Naslov:</w:t>
            </w:r>
          </w:p>
        </w:tc>
        <w:tc>
          <w:tcPr>
            <w:tcW w:w="4927" w:type="dxa"/>
          </w:tcPr>
          <w:p w14:paraId="7E530F04" w14:textId="53B415FF" w:rsidR="003F2DEA" w:rsidRPr="003F2DEA" w:rsidRDefault="003F2DEA" w:rsidP="008F3DB8">
            <w:pPr>
              <w:rPr>
                <w:rFonts w:ascii="Arial" w:hAnsi="Arial" w:cs="Arial"/>
              </w:rPr>
            </w:pPr>
            <w:r w:rsidRPr="003F2DEA">
              <w:rPr>
                <w:rFonts w:ascii="Arial" w:hAnsi="Arial" w:cs="Arial"/>
              </w:rPr>
              <w:t>Grajska planota 1000 Ljubljana</w:t>
            </w:r>
          </w:p>
        </w:tc>
      </w:tr>
      <w:tr w:rsidR="003F2DEA" w:rsidRPr="003F2DEA" w14:paraId="6757DD78" w14:textId="77777777" w:rsidTr="003C5497">
        <w:trPr>
          <w:jc w:val="center"/>
        </w:trPr>
        <w:tc>
          <w:tcPr>
            <w:tcW w:w="2439" w:type="dxa"/>
          </w:tcPr>
          <w:p w14:paraId="25AEDF70" w14:textId="77777777" w:rsidR="003F2DEA" w:rsidRPr="003F2DEA" w:rsidRDefault="003F2DEA" w:rsidP="008F3DB8">
            <w:pPr>
              <w:rPr>
                <w:rFonts w:ascii="Arial" w:hAnsi="Arial" w:cs="Arial"/>
                <w:b/>
              </w:rPr>
            </w:pPr>
            <w:r w:rsidRPr="003F2DEA">
              <w:rPr>
                <w:rFonts w:ascii="Arial" w:hAnsi="Arial" w:cs="Arial"/>
                <w:b/>
              </w:rPr>
              <w:t xml:space="preserve">Katastrska občina: </w:t>
            </w:r>
          </w:p>
        </w:tc>
        <w:tc>
          <w:tcPr>
            <w:tcW w:w="4927" w:type="dxa"/>
          </w:tcPr>
          <w:p w14:paraId="40BE8096" w14:textId="77777777" w:rsidR="003F2DEA" w:rsidRPr="003F2DEA" w:rsidRDefault="003F2DEA" w:rsidP="008F3DB8">
            <w:pPr>
              <w:rPr>
                <w:rFonts w:ascii="Arial" w:hAnsi="Arial" w:cs="Arial"/>
              </w:rPr>
            </w:pPr>
            <w:proofErr w:type="spellStart"/>
            <w:r w:rsidRPr="003F2DEA">
              <w:rPr>
                <w:rFonts w:ascii="Arial" w:hAnsi="Arial" w:cs="Arial"/>
              </w:rPr>
              <w:t>k.o</w:t>
            </w:r>
            <w:proofErr w:type="spellEnd"/>
            <w:r w:rsidRPr="003F2DEA">
              <w:rPr>
                <w:rFonts w:ascii="Arial" w:hAnsi="Arial" w:cs="Arial"/>
              </w:rPr>
              <w:t>. Ljubljana Mesto</w:t>
            </w:r>
          </w:p>
        </w:tc>
      </w:tr>
      <w:tr w:rsidR="003F2DEA" w:rsidRPr="003F2DEA" w14:paraId="09340200" w14:textId="77777777" w:rsidTr="003C5497">
        <w:trPr>
          <w:jc w:val="center"/>
        </w:trPr>
        <w:tc>
          <w:tcPr>
            <w:tcW w:w="2439" w:type="dxa"/>
          </w:tcPr>
          <w:p w14:paraId="30D842C6" w14:textId="77777777" w:rsidR="003F2DEA" w:rsidRPr="003F2DEA" w:rsidRDefault="003F2DEA" w:rsidP="008F3DB8">
            <w:pPr>
              <w:rPr>
                <w:rFonts w:ascii="Arial" w:hAnsi="Arial" w:cs="Arial"/>
                <w:b/>
              </w:rPr>
            </w:pPr>
            <w:r w:rsidRPr="003F2DEA">
              <w:rPr>
                <w:rFonts w:ascii="Arial" w:hAnsi="Arial" w:cs="Arial"/>
                <w:b/>
              </w:rPr>
              <w:t xml:space="preserve">Parcelna številka: </w:t>
            </w:r>
          </w:p>
        </w:tc>
        <w:tc>
          <w:tcPr>
            <w:tcW w:w="4927" w:type="dxa"/>
          </w:tcPr>
          <w:p w14:paraId="73867B45" w14:textId="77777777" w:rsidR="003F2DEA" w:rsidRPr="003F2DEA" w:rsidRDefault="003F2DEA" w:rsidP="008F3DB8">
            <w:pPr>
              <w:rPr>
                <w:rFonts w:ascii="Arial" w:hAnsi="Arial" w:cs="Arial"/>
              </w:rPr>
            </w:pPr>
            <w:r w:rsidRPr="003F2DEA">
              <w:rPr>
                <w:rFonts w:ascii="Arial" w:hAnsi="Arial" w:cs="Arial"/>
              </w:rPr>
              <w:t>S.57</w:t>
            </w:r>
          </w:p>
        </w:tc>
      </w:tr>
      <w:tr w:rsidR="003F2DEA" w:rsidRPr="003F2DEA" w14:paraId="023BDC7B" w14:textId="77777777" w:rsidTr="003C5497">
        <w:trPr>
          <w:jc w:val="center"/>
        </w:trPr>
        <w:tc>
          <w:tcPr>
            <w:tcW w:w="2439" w:type="dxa"/>
          </w:tcPr>
          <w:p w14:paraId="2B3D7E43" w14:textId="77777777" w:rsidR="003F2DEA" w:rsidRPr="003F2DEA" w:rsidRDefault="003F2DEA" w:rsidP="008F3DB8">
            <w:pPr>
              <w:rPr>
                <w:rFonts w:ascii="Arial" w:hAnsi="Arial" w:cs="Arial"/>
                <w:b/>
              </w:rPr>
            </w:pPr>
            <w:r w:rsidRPr="003F2DEA">
              <w:rPr>
                <w:rFonts w:ascii="Arial" w:hAnsi="Arial" w:cs="Arial"/>
                <w:b/>
              </w:rPr>
              <w:t xml:space="preserve">Koordinate: </w:t>
            </w:r>
          </w:p>
        </w:tc>
        <w:tc>
          <w:tcPr>
            <w:tcW w:w="4927" w:type="dxa"/>
          </w:tcPr>
          <w:p w14:paraId="30853B2C" w14:textId="53FB32EC" w:rsidR="003F2DEA" w:rsidRPr="003F2DEA" w:rsidRDefault="003F2DEA" w:rsidP="008F3DB8">
            <w:pPr>
              <w:rPr>
                <w:rFonts w:ascii="Arial" w:hAnsi="Arial" w:cs="Arial"/>
              </w:rPr>
            </w:pPr>
            <w:r w:rsidRPr="003F2DEA">
              <w:rPr>
                <w:rFonts w:ascii="Arial" w:hAnsi="Arial" w:cs="Arial"/>
              </w:rPr>
              <w:t>N 46°02´56"</w:t>
            </w:r>
            <w:r w:rsidR="003C5497">
              <w:rPr>
                <w:rFonts w:ascii="Arial" w:hAnsi="Arial" w:cs="Arial"/>
              </w:rPr>
              <w:t xml:space="preserve">, </w:t>
            </w:r>
            <w:r w:rsidRPr="003F2DEA">
              <w:rPr>
                <w:rFonts w:ascii="Arial" w:hAnsi="Arial" w:cs="Arial"/>
              </w:rPr>
              <w:t>E 14°30´32"</w:t>
            </w:r>
          </w:p>
        </w:tc>
      </w:tr>
      <w:tr w:rsidR="003F2DEA" w:rsidRPr="003F2DEA" w14:paraId="1B9C62F7" w14:textId="77777777" w:rsidTr="003C5497">
        <w:trPr>
          <w:jc w:val="center"/>
        </w:trPr>
        <w:tc>
          <w:tcPr>
            <w:tcW w:w="2439" w:type="dxa"/>
          </w:tcPr>
          <w:p w14:paraId="4D8617D3" w14:textId="77777777" w:rsidR="003F2DEA" w:rsidRPr="003F2DEA" w:rsidRDefault="003F2DEA" w:rsidP="008F3DB8">
            <w:pPr>
              <w:rPr>
                <w:rFonts w:ascii="Arial" w:hAnsi="Arial" w:cs="Arial"/>
                <w:b/>
              </w:rPr>
            </w:pPr>
            <w:r w:rsidRPr="003F2DEA">
              <w:rPr>
                <w:rFonts w:ascii="Arial" w:hAnsi="Arial" w:cs="Arial"/>
                <w:b/>
              </w:rPr>
              <w:t>Nadmorska višina:</w:t>
            </w:r>
          </w:p>
        </w:tc>
        <w:tc>
          <w:tcPr>
            <w:tcW w:w="4927" w:type="dxa"/>
          </w:tcPr>
          <w:p w14:paraId="2C4CDBE3" w14:textId="77777777" w:rsidR="003F2DEA" w:rsidRPr="003F2DEA" w:rsidRDefault="003F2DEA" w:rsidP="008F3DB8">
            <w:pPr>
              <w:rPr>
                <w:rFonts w:ascii="Arial" w:hAnsi="Arial" w:cs="Arial"/>
              </w:rPr>
            </w:pPr>
            <w:r w:rsidRPr="003F2DEA">
              <w:rPr>
                <w:rFonts w:ascii="Arial" w:hAnsi="Arial" w:cs="Arial"/>
              </w:rPr>
              <w:t>314 m</w:t>
            </w:r>
          </w:p>
        </w:tc>
      </w:tr>
    </w:tbl>
    <w:p w14:paraId="4D52BD4A" w14:textId="77777777" w:rsidR="003F2DEA" w:rsidRPr="003F2DEA" w:rsidRDefault="003F2DEA" w:rsidP="00AA77CD">
      <w:pPr>
        <w:spacing w:after="0" w:line="276" w:lineRule="auto"/>
        <w:contextualSpacing/>
        <w:jc w:val="both"/>
        <w:rPr>
          <w:rFonts w:ascii="Arial" w:hAnsi="Arial" w:cs="Arial"/>
        </w:rPr>
      </w:pPr>
    </w:p>
    <w:p w14:paraId="65807576" w14:textId="0C272283" w:rsidR="003F2DEA" w:rsidRDefault="003F2DEA" w:rsidP="00AA77CD">
      <w:pPr>
        <w:spacing w:after="0" w:line="276" w:lineRule="auto"/>
        <w:contextualSpacing/>
        <w:jc w:val="both"/>
        <w:rPr>
          <w:rFonts w:ascii="Arial" w:hAnsi="Arial" w:cs="Arial"/>
        </w:rPr>
      </w:pPr>
    </w:p>
    <w:p w14:paraId="5463AB9E" w14:textId="2B951DA1" w:rsidR="003F2DEA" w:rsidRDefault="003F2DEA" w:rsidP="00AA77CD">
      <w:pPr>
        <w:spacing w:after="0" w:line="276" w:lineRule="auto"/>
        <w:contextualSpacing/>
        <w:jc w:val="both"/>
        <w:rPr>
          <w:rFonts w:ascii="Arial" w:hAnsi="Arial" w:cs="Arial"/>
        </w:rPr>
      </w:pPr>
      <w:r>
        <w:rPr>
          <w:rFonts w:ascii="Arial" w:hAnsi="Arial" w:cs="Arial"/>
        </w:rPr>
        <w:lastRenderedPageBreak/>
        <w:t xml:space="preserve">Podrobneje je predmet </w:t>
      </w:r>
      <w:r w:rsidRPr="004A2252">
        <w:rPr>
          <w:rFonts w:ascii="Arial" w:hAnsi="Arial" w:cs="Arial"/>
          <w:lang w:eastAsia="zh-CN"/>
        </w:rPr>
        <w:t xml:space="preserve">javnega naročila opredeljen v točki </w:t>
      </w:r>
      <w:r>
        <w:rPr>
          <w:rFonts w:ascii="Arial" w:hAnsi="Arial" w:cs="Arial"/>
          <w:lang w:eastAsia="zh-CN"/>
        </w:rPr>
        <w:t>5</w:t>
      </w:r>
      <w:r w:rsidRPr="004A2252">
        <w:rPr>
          <w:rFonts w:ascii="Arial" w:hAnsi="Arial" w:cs="Arial"/>
          <w:lang w:eastAsia="zh-CN"/>
        </w:rPr>
        <w:t>.</w:t>
      </w:r>
      <w:r>
        <w:rPr>
          <w:rFonts w:ascii="Arial" w:hAnsi="Arial" w:cs="Arial"/>
          <w:lang w:eastAsia="zh-CN"/>
        </w:rPr>
        <w:t>2.</w:t>
      </w:r>
      <w:r w:rsidRPr="004A2252">
        <w:rPr>
          <w:rFonts w:ascii="Arial" w:hAnsi="Arial" w:cs="Arial"/>
          <w:lang w:eastAsia="zh-CN"/>
        </w:rPr>
        <w:t xml:space="preserve"> Tehnične zahteve.</w:t>
      </w:r>
    </w:p>
    <w:p w14:paraId="49BAB5DB" w14:textId="1ADF807B" w:rsidR="00B24279" w:rsidRDefault="00B24279" w:rsidP="00AA77CD">
      <w:pPr>
        <w:spacing w:after="0" w:line="276" w:lineRule="auto"/>
        <w:contextualSpacing/>
        <w:jc w:val="both"/>
        <w:rPr>
          <w:rFonts w:ascii="Arial" w:hAnsi="Arial" w:cs="Arial"/>
        </w:rPr>
      </w:pPr>
    </w:p>
    <w:p w14:paraId="4A8E3F01" w14:textId="4B1EB200" w:rsidR="001E45A7" w:rsidRDefault="001E45A7" w:rsidP="001E45A7">
      <w:pPr>
        <w:pStyle w:val="Naslov2"/>
      </w:pPr>
      <w:bookmarkStart w:id="29" w:name="_Toc76564244"/>
      <w:r>
        <w:t>Tehnične zahteve</w:t>
      </w:r>
      <w:bookmarkEnd w:id="29"/>
    </w:p>
    <w:p w14:paraId="0CA3668E" w14:textId="77777777" w:rsidR="001E45A7" w:rsidRDefault="001E45A7" w:rsidP="00AA77CD">
      <w:pPr>
        <w:spacing w:after="0" w:line="276" w:lineRule="auto"/>
        <w:contextualSpacing/>
        <w:jc w:val="both"/>
        <w:rPr>
          <w:lang w:eastAsia="zh-CN"/>
        </w:rPr>
      </w:pPr>
    </w:p>
    <w:p w14:paraId="4EDBEC93" w14:textId="75497A67" w:rsidR="003F2DEA" w:rsidRDefault="00AF6D1C" w:rsidP="003F2DEA">
      <w:pPr>
        <w:spacing w:after="0"/>
        <w:jc w:val="both"/>
        <w:rPr>
          <w:rFonts w:ascii="Arial" w:hAnsi="Arial" w:cs="Arial"/>
          <w:lang w:eastAsia="zh-CN"/>
        </w:rPr>
      </w:pPr>
      <w:r>
        <w:rPr>
          <w:rFonts w:ascii="Arial" w:hAnsi="Arial" w:cs="Arial"/>
          <w:lang w:eastAsia="zh-CN"/>
        </w:rPr>
        <w:t>Tehnične zahteve</w:t>
      </w:r>
      <w:r w:rsidR="003F2DEA" w:rsidRPr="004A2252">
        <w:rPr>
          <w:rFonts w:ascii="Arial" w:hAnsi="Arial" w:cs="Arial"/>
          <w:lang w:eastAsia="zh-CN"/>
        </w:rPr>
        <w:t xml:space="preserve"> javnega naročila ter cilji in namen predmetnega postopka javnega naročila </w:t>
      </w:r>
      <w:r w:rsidR="003F2DEA" w:rsidRPr="00C52F1E">
        <w:rPr>
          <w:rFonts w:ascii="Arial" w:hAnsi="Arial" w:cs="Arial"/>
          <w:lang w:eastAsia="zh-CN"/>
        </w:rPr>
        <w:t>izhajajo iz</w:t>
      </w:r>
      <w:r w:rsidR="003F2DEA" w:rsidRPr="004A2252">
        <w:rPr>
          <w:rFonts w:ascii="Arial" w:hAnsi="Arial" w:cs="Arial"/>
          <w:lang w:eastAsia="zh-CN"/>
        </w:rPr>
        <w:t xml:space="preserve"> </w:t>
      </w:r>
      <w:r w:rsidR="003C5497">
        <w:rPr>
          <w:rFonts w:ascii="Arial" w:hAnsi="Arial" w:cs="Arial"/>
          <w:lang w:eastAsia="zh-CN"/>
        </w:rPr>
        <w:t xml:space="preserve"> PZI projektne dokumentacije št.1112 – AMBIENT d.o.o. Ljubljana</w:t>
      </w:r>
      <w:r w:rsidR="001C0A00">
        <w:rPr>
          <w:rFonts w:ascii="Arial" w:hAnsi="Arial" w:cs="Arial"/>
          <w:lang w:eastAsia="zh-CN"/>
        </w:rPr>
        <w:t xml:space="preserve"> 2021</w:t>
      </w:r>
      <w:r w:rsidR="001C0A00" w:rsidRPr="004A2252">
        <w:rPr>
          <w:rFonts w:ascii="Arial" w:hAnsi="Arial" w:cs="Arial"/>
          <w:lang w:eastAsia="zh-CN"/>
        </w:rPr>
        <w:t xml:space="preserve">, </w:t>
      </w:r>
      <w:r w:rsidR="003F2DEA" w:rsidRPr="004A2252">
        <w:rPr>
          <w:rFonts w:ascii="Arial" w:hAnsi="Arial" w:cs="Arial"/>
          <w:lang w:eastAsia="zh-CN"/>
        </w:rPr>
        <w:t xml:space="preserve">ki je priloga </w:t>
      </w:r>
      <w:r w:rsidR="003F2DEA">
        <w:rPr>
          <w:rFonts w:ascii="Arial" w:hAnsi="Arial" w:cs="Arial"/>
          <w:lang w:eastAsia="zh-CN"/>
        </w:rPr>
        <w:t>in sestavni del</w:t>
      </w:r>
      <w:r w:rsidR="003F2DEA" w:rsidRPr="004A2252">
        <w:rPr>
          <w:rFonts w:ascii="Arial" w:hAnsi="Arial" w:cs="Arial"/>
          <w:lang w:eastAsia="zh-CN"/>
        </w:rPr>
        <w:t xml:space="preserve"> dokumentacije</w:t>
      </w:r>
      <w:r w:rsidR="00C52F1E">
        <w:rPr>
          <w:rFonts w:ascii="Arial" w:hAnsi="Arial" w:cs="Arial"/>
          <w:lang w:eastAsia="zh-CN"/>
        </w:rPr>
        <w:t xml:space="preserve"> v zvezi z oddajo javnega naročila</w:t>
      </w:r>
      <w:r w:rsidR="003F2DEA" w:rsidRPr="004A2252">
        <w:rPr>
          <w:rFonts w:ascii="Arial" w:hAnsi="Arial" w:cs="Arial"/>
          <w:lang w:eastAsia="zh-CN"/>
        </w:rPr>
        <w:t>.</w:t>
      </w:r>
      <w:r w:rsidR="003C5497">
        <w:rPr>
          <w:rFonts w:ascii="Arial" w:hAnsi="Arial" w:cs="Arial"/>
          <w:lang w:eastAsia="zh-CN"/>
        </w:rPr>
        <w:t xml:space="preserve"> </w:t>
      </w:r>
    </w:p>
    <w:p w14:paraId="58AA1AA0" w14:textId="10CC54A7" w:rsidR="00CF0C6D" w:rsidRDefault="00CF0C6D" w:rsidP="003F2DEA">
      <w:pPr>
        <w:spacing w:after="0"/>
        <w:jc w:val="both"/>
        <w:rPr>
          <w:rFonts w:ascii="Arial" w:hAnsi="Arial" w:cs="Arial"/>
          <w:lang w:eastAsia="zh-CN"/>
        </w:rPr>
      </w:pPr>
    </w:p>
    <w:p w14:paraId="6B62ACF0" w14:textId="77777777" w:rsidR="003F2DEA" w:rsidRDefault="003F2DEA" w:rsidP="00AA77CD">
      <w:pPr>
        <w:spacing w:after="0" w:line="276" w:lineRule="auto"/>
        <w:contextualSpacing/>
        <w:jc w:val="both"/>
        <w:rPr>
          <w:rFonts w:ascii="Arial" w:hAnsi="Arial" w:cs="Arial"/>
        </w:rPr>
      </w:pPr>
    </w:p>
    <w:p w14:paraId="4C22DBCA" w14:textId="14E43189" w:rsidR="009A2553" w:rsidRDefault="009A2553" w:rsidP="009A2553">
      <w:pPr>
        <w:pStyle w:val="Naslov2"/>
      </w:pPr>
      <w:bookmarkStart w:id="30" w:name="_Toc76564245"/>
      <w:r>
        <w:t>Ogled lokacije</w:t>
      </w:r>
      <w:bookmarkEnd w:id="30"/>
    </w:p>
    <w:p w14:paraId="67C5815B" w14:textId="77777777" w:rsidR="00CD105E" w:rsidRPr="00620DA7" w:rsidRDefault="00CD105E" w:rsidP="00AA77CD">
      <w:pPr>
        <w:pStyle w:val="Odstavekseznama"/>
        <w:spacing w:after="0"/>
        <w:ind w:left="0"/>
        <w:contextualSpacing/>
        <w:jc w:val="both"/>
        <w:rPr>
          <w:rFonts w:ascii="Arial" w:hAnsi="Arial" w:cs="Arial"/>
          <w:color w:val="auto"/>
        </w:rPr>
      </w:pPr>
    </w:p>
    <w:p w14:paraId="1F006909" w14:textId="41D68597" w:rsidR="00CD105E" w:rsidRPr="00620DA7" w:rsidRDefault="00CD105E" w:rsidP="00AA77CD">
      <w:pPr>
        <w:pStyle w:val="Odstavekseznama"/>
        <w:spacing w:after="0"/>
        <w:ind w:left="0"/>
        <w:contextualSpacing/>
        <w:jc w:val="both"/>
        <w:rPr>
          <w:rFonts w:ascii="Arial" w:hAnsi="Arial" w:cs="Arial"/>
          <w:color w:val="auto"/>
        </w:rPr>
      </w:pPr>
      <w:r w:rsidRPr="00620DA7">
        <w:rPr>
          <w:rFonts w:ascii="Arial" w:hAnsi="Arial" w:cs="Arial"/>
          <w:color w:val="auto"/>
        </w:rPr>
        <w:t xml:space="preserve">V kolikor bi si </w:t>
      </w:r>
      <w:r w:rsidR="00EA5742">
        <w:rPr>
          <w:rFonts w:ascii="Arial" w:hAnsi="Arial" w:cs="Arial"/>
          <w:color w:val="auto"/>
        </w:rPr>
        <w:t>kandidati</w:t>
      </w:r>
      <w:r w:rsidR="00156402" w:rsidRPr="00620DA7">
        <w:rPr>
          <w:rFonts w:ascii="Arial" w:hAnsi="Arial" w:cs="Arial"/>
          <w:color w:val="auto"/>
        </w:rPr>
        <w:t xml:space="preserve"> želeli ogledati lokacijo</w:t>
      </w:r>
      <w:r w:rsidRPr="00620DA7">
        <w:rPr>
          <w:rFonts w:ascii="Arial" w:hAnsi="Arial" w:cs="Arial"/>
          <w:color w:val="auto"/>
        </w:rPr>
        <w:t xml:space="preserve">, kjer se bodo izvajala dela, je ogled mogoče izvesti po predhodnem dogovoru s tehnično službo naročnika. Za dogovor lahko </w:t>
      </w:r>
      <w:r w:rsidR="00EA5742">
        <w:rPr>
          <w:rFonts w:ascii="Arial" w:hAnsi="Arial" w:cs="Arial"/>
          <w:color w:val="auto"/>
        </w:rPr>
        <w:t xml:space="preserve">kandidati </w:t>
      </w:r>
      <w:r w:rsidRPr="00620DA7">
        <w:rPr>
          <w:rFonts w:ascii="Arial" w:hAnsi="Arial" w:cs="Arial"/>
          <w:color w:val="auto"/>
        </w:rPr>
        <w:t xml:space="preserve">pokličejo na telefonsko številko </w:t>
      </w:r>
      <w:r w:rsidR="00CF19D3" w:rsidRPr="001C0A00">
        <w:rPr>
          <w:rFonts w:ascii="Arial" w:hAnsi="Arial" w:cs="Arial"/>
          <w:color w:val="auto"/>
        </w:rPr>
        <w:t>041 965 782</w:t>
      </w:r>
      <w:r w:rsidRPr="001C0A00">
        <w:rPr>
          <w:rFonts w:ascii="Arial" w:hAnsi="Arial" w:cs="Arial"/>
          <w:color w:val="auto"/>
        </w:rPr>
        <w:t xml:space="preserve"> ali pošljejo mail na elektronski naslov </w:t>
      </w:r>
      <w:hyperlink r:id="rId10" w:history="1">
        <w:r w:rsidR="00CF19D3" w:rsidRPr="001C0A00">
          <w:rPr>
            <w:rStyle w:val="Hiperpovezava"/>
            <w:rFonts w:ascii="Arial" w:hAnsi="Arial" w:cs="Arial"/>
          </w:rPr>
          <w:t>tehnicna.sluzba@ljubljanski</w:t>
        </w:r>
      </w:hyperlink>
      <w:r w:rsidR="001C0A00">
        <w:rPr>
          <w:rStyle w:val="Hiperpovezava"/>
          <w:rFonts w:ascii="Arial" w:hAnsi="Arial" w:cs="Arial"/>
        </w:rPr>
        <w:t xml:space="preserve"> </w:t>
      </w:r>
      <w:r w:rsidR="00CF19D3" w:rsidRPr="001C0A00">
        <w:rPr>
          <w:rFonts w:ascii="Arial" w:hAnsi="Arial" w:cs="Arial"/>
        </w:rPr>
        <w:t>grad.si</w:t>
      </w:r>
      <w:r w:rsidR="00EC48E3" w:rsidRPr="001C0A00">
        <w:rPr>
          <w:rFonts w:ascii="Arial" w:hAnsi="Arial" w:cs="Arial"/>
        </w:rPr>
        <w:t>.</w:t>
      </w:r>
    </w:p>
    <w:bookmarkEnd w:id="28"/>
    <w:p w14:paraId="6DCA441A" w14:textId="77777777" w:rsidR="000436F8" w:rsidRPr="00620DA7" w:rsidRDefault="000436F8" w:rsidP="00AA77CD">
      <w:pPr>
        <w:pStyle w:val="Standard"/>
        <w:rPr>
          <w:rFonts w:ascii="Arial" w:hAnsi="Arial" w:cs="Arial"/>
        </w:rPr>
      </w:pPr>
    </w:p>
    <w:p w14:paraId="03A37E61" w14:textId="29E53E1F" w:rsidR="009828CE" w:rsidRDefault="00C13FEA" w:rsidP="00AA77CD">
      <w:pPr>
        <w:pStyle w:val="Naslov2"/>
      </w:pPr>
      <w:bookmarkStart w:id="31" w:name="_Toc458512734"/>
      <w:bookmarkStart w:id="32" w:name="_Toc515979987"/>
      <w:bookmarkStart w:id="33" w:name="_Toc76564246"/>
      <w:r w:rsidRPr="00620DA7">
        <w:t>Rok izvedbe</w:t>
      </w:r>
      <w:bookmarkEnd w:id="31"/>
      <w:bookmarkEnd w:id="32"/>
      <w:r w:rsidRPr="00620DA7">
        <w:t xml:space="preserve"> pogodbenih obveznosti</w:t>
      </w:r>
      <w:bookmarkEnd w:id="33"/>
    </w:p>
    <w:p w14:paraId="60B5BBD1" w14:textId="77777777" w:rsidR="003F2DEA" w:rsidRDefault="003F2DEA" w:rsidP="003F2DEA">
      <w:pPr>
        <w:spacing w:after="0"/>
        <w:jc w:val="both"/>
        <w:rPr>
          <w:rFonts w:ascii="Arial" w:hAnsi="Arial" w:cs="Arial"/>
          <w:lang w:eastAsia="zh-CN"/>
        </w:rPr>
      </w:pPr>
    </w:p>
    <w:p w14:paraId="43E546EE" w14:textId="77777777" w:rsidR="00035A83" w:rsidRDefault="00E547E1" w:rsidP="003F2DEA">
      <w:pPr>
        <w:spacing w:after="0"/>
        <w:jc w:val="both"/>
        <w:rPr>
          <w:rFonts w:ascii="Arial" w:hAnsi="Arial" w:cs="Arial"/>
          <w:lang w:eastAsia="zh-CN"/>
        </w:rPr>
      </w:pPr>
      <w:r>
        <w:rPr>
          <w:rFonts w:ascii="Arial" w:hAnsi="Arial" w:cs="Arial"/>
          <w:lang w:eastAsia="zh-CN"/>
        </w:rPr>
        <w:t>Celotna investicija obnove Kazemat</w:t>
      </w:r>
      <w:r w:rsidR="003F2DEA" w:rsidRPr="004A2252">
        <w:rPr>
          <w:rFonts w:ascii="Arial" w:hAnsi="Arial" w:cs="Arial"/>
          <w:lang w:eastAsia="zh-CN"/>
        </w:rPr>
        <w:t xml:space="preserve"> </w:t>
      </w:r>
      <w:r w:rsidR="000A4641">
        <w:rPr>
          <w:rFonts w:ascii="Arial" w:hAnsi="Arial" w:cs="Arial"/>
          <w:lang w:eastAsia="zh-CN"/>
        </w:rPr>
        <w:t xml:space="preserve">(ki predstavlja enotno javno naročilo) </w:t>
      </w:r>
      <w:r w:rsidR="003F2DEA" w:rsidRPr="004A2252">
        <w:rPr>
          <w:rFonts w:ascii="Arial" w:hAnsi="Arial" w:cs="Arial"/>
          <w:lang w:eastAsia="zh-CN"/>
        </w:rPr>
        <w:t xml:space="preserve">se </w:t>
      </w:r>
      <w:r w:rsidR="003F2DEA">
        <w:rPr>
          <w:rFonts w:ascii="Arial" w:hAnsi="Arial" w:cs="Arial"/>
          <w:lang w:eastAsia="zh-CN"/>
        </w:rPr>
        <w:t>bo</w:t>
      </w:r>
      <w:r w:rsidR="003F2DEA" w:rsidRPr="004A2252">
        <w:rPr>
          <w:rFonts w:ascii="Arial" w:hAnsi="Arial" w:cs="Arial"/>
          <w:lang w:eastAsia="zh-CN"/>
        </w:rPr>
        <w:t xml:space="preserve"> </w:t>
      </w:r>
      <w:r w:rsidR="003F2DEA" w:rsidRPr="000B5BB6">
        <w:rPr>
          <w:rFonts w:ascii="Arial" w:hAnsi="Arial" w:cs="Arial"/>
          <w:b/>
          <w:bCs/>
          <w:lang w:eastAsia="zh-CN"/>
        </w:rPr>
        <w:t>izvedl</w:t>
      </w:r>
      <w:r w:rsidRPr="000B5BB6">
        <w:rPr>
          <w:rFonts w:ascii="Arial" w:hAnsi="Arial" w:cs="Arial"/>
          <w:b/>
          <w:bCs/>
          <w:lang w:eastAsia="zh-CN"/>
        </w:rPr>
        <w:t>a</w:t>
      </w:r>
      <w:r w:rsidR="00035A83">
        <w:rPr>
          <w:rFonts w:ascii="Arial" w:hAnsi="Arial" w:cs="Arial"/>
          <w:b/>
          <w:bCs/>
          <w:lang w:eastAsia="zh-CN"/>
        </w:rPr>
        <w:t xml:space="preserve"> </w:t>
      </w:r>
      <w:bookmarkStart w:id="34" w:name="_Hlk76993580"/>
      <w:r w:rsidR="00035A83">
        <w:rPr>
          <w:rFonts w:ascii="Arial" w:hAnsi="Arial" w:cs="Arial"/>
          <w:b/>
          <w:bCs/>
          <w:lang w:eastAsia="zh-CN"/>
        </w:rPr>
        <w:t>predvidoma</w:t>
      </w:r>
      <w:r w:rsidR="003F2DEA" w:rsidRPr="000B5BB6">
        <w:rPr>
          <w:rFonts w:ascii="Arial" w:hAnsi="Arial" w:cs="Arial"/>
          <w:b/>
          <w:bCs/>
          <w:lang w:eastAsia="zh-CN"/>
        </w:rPr>
        <w:t xml:space="preserve"> v </w:t>
      </w:r>
      <w:r w:rsidR="00C52F1E" w:rsidRPr="000B5BB6">
        <w:rPr>
          <w:rFonts w:ascii="Arial" w:hAnsi="Arial" w:cs="Arial"/>
          <w:b/>
          <w:bCs/>
          <w:lang w:eastAsia="zh-CN"/>
        </w:rPr>
        <w:t>treh</w:t>
      </w:r>
      <w:r w:rsidR="003F2DEA" w:rsidRPr="000B5BB6">
        <w:rPr>
          <w:rFonts w:ascii="Arial" w:hAnsi="Arial" w:cs="Arial"/>
          <w:b/>
          <w:bCs/>
          <w:lang w:eastAsia="zh-CN"/>
        </w:rPr>
        <w:t xml:space="preserve"> fazah</w:t>
      </w:r>
      <w:r w:rsidR="00035A83">
        <w:rPr>
          <w:rFonts w:ascii="Arial" w:hAnsi="Arial" w:cs="Arial"/>
          <w:lang w:eastAsia="zh-CN"/>
        </w:rPr>
        <w:t xml:space="preserve"> oziroma odvisno od razpoložljivih sredstev naročnika</w:t>
      </w:r>
      <w:bookmarkEnd w:id="34"/>
      <w:r w:rsidR="00035A83">
        <w:rPr>
          <w:rFonts w:ascii="Arial" w:hAnsi="Arial" w:cs="Arial"/>
          <w:lang w:eastAsia="zh-CN"/>
        </w:rPr>
        <w:t>.</w:t>
      </w:r>
    </w:p>
    <w:p w14:paraId="7C728C1C" w14:textId="77777777" w:rsidR="00035A83" w:rsidRDefault="00035A83" w:rsidP="003F2DEA">
      <w:pPr>
        <w:spacing w:after="0"/>
        <w:jc w:val="both"/>
        <w:rPr>
          <w:rFonts w:ascii="Arial" w:hAnsi="Arial" w:cs="Arial"/>
          <w:lang w:eastAsia="zh-CN"/>
        </w:rPr>
      </w:pPr>
    </w:p>
    <w:p w14:paraId="7A81B8B0" w14:textId="6491CB33" w:rsidR="004A2681" w:rsidRPr="000A4641" w:rsidRDefault="00035A83" w:rsidP="003F2DEA">
      <w:pPr>
        <w:spacing w:after="0"/>
        <w:jc w:val="both"/>
        <w:rPr>
          <w:rFonts w:ascii="Arial" w:hAnsi="Arial" w:cs="Arial"/>
        </w:rPr>
      </w:pPr>
      <w:bookmarkStart w:id="35" w:name="_Hlk76993605"/>
      <w:r>
        <w:rPr>
          <w:rFonts w:ascii="Arial" w:hAnsi="Arial" w:cs="Arial"/>
          <w:b/>
          <w:bCs/>
          <w:lang w:eastAsia="zh-CN"/>
        </w:rPr>
        <w:t>P</w:t>
      </w:r>
      <w:r w:rsidR="003F2DEA" w:rsidRPr="004A2681">
        <w:rPr>
          <w:rFonts w:ascii="Arial" w:hAnsi="Arial" w:cs="Arial"/>
          <w:b/>
          <w:bCs/>
          <w:lang w:eastAsia="zh-CN"/>
        </w:rPr>
        <w:t>ogodbena dela iz 1. faze</w:t>
      </w:r>
      <w:r w:rsidR="003F2DEA">
        <w:rPr>
          <w:rFonts w:ascii="Arial" w:hAnsi="Arial" w:cs="Arial"/>
          <w:lang w:eastAsia="zh-CN"/>
        </w:rPr>
        <w:t>,</w:t>
      </w:r>
      <w:r>
        <w:rPr>
          <w:rFonts w:ascii="Arial" w:hAnsi="Arial" w:cs="Arial"/>
          <w:lang w:eastAsia="zh-CN"/>
        </w:rPr>
        <w:t xml:space="preserve"> se bodo</w:t>
      </w:r>
      <w:r w:rsidR="003F2DEA">
        <w:rPr>
          <w:rFonts w:ascii="Arial" w:hAnsi="Arial" w:cs="Arial"/>
          <w:lang w:eastAsia="zh-CN"/>
        </w:rPr>
        <w:t xml:space="preserve"> </w:t>
      </w:r>
      <w:r w:rsidR="00A859D3" w:rsidRPr="00620DA7">
        <w:rPr>
          <w:rFonts w:ascii="Arial" w:hAnsi="Arial" w:cs="Arial"/>
        </w:rPr>
        <w:t>pričela</w:t>
      </w:r>
      <w:r w:rsidR="00C13FEA" w:rsidRPr="00620DA7">
        <w:rPr>
          <w:rFonts w:ascii="Arial" w:hAnsi="Arial" w:cs="Arial"/>
        </w:rPr>
        <w:t xml:space="preserve"> izvajati po </w:t>
      </w:r>
      <w:r w:rsidR="0096484B">
        <w:rPr>
          <w:rFonts w:ascii="Arial" w:hAnsi="Arial" w:cs="Arial"/>
        </w:rPr>
        <w:t xml:space="preserve">pravnomočnosti odločitve o oddaji javnega naročila in </w:t>
      </w:r>
      <w:r w:rsidR="00C13FEA" w:rsidRPr="00620DA7">
        <w:rPr>
          <w:rFonts w:ascii="Arial" w:hAnsi="Arial" w:cs="Arial"/>
        </w:rPr>
        <w:t>sklenitvi pogodbe</w:t>
      </w:r>
      <w:r w:rsidR="00515214" w:rsidRPr="00620DA7">
        <w:rPr>
          <w:rFonts w:ascii="Arial" w:hAnsi="Arial" w:cs="Arial"/>
        </w:rPr>
        <w:t xml:space="preserve"> </w:t>
      </w:r>
      <w:r w:rsidR="000A4641">
        <w:rPr>
          <w:rFonts w:ascii="Arial" w:hAnsi="Arial" w:cs="Arial"/>
        </w:rPr>
        <w:t>v letu 2021</w:t>
      </w:r>
      <w:r w:rsidR="000C381B" w:rsidRPr="00620DA7">
        <w:rPr>
          <w:rFonts w:ascii="Arial" w:hAnsi="Arial" w:cs="Arial"/>
        </w:rPr>
        <w:t xml:space="preserve">, </w:t>
      </w:r>
      <w:r w:rsidR="00D32054" w:rsidRPr="00620DA7">
        <w:rPr>
          <w:rFonts w:ascii="Arial" w:hAnsi="Arial" w:cs="Arial"/>
        </w:rPr>
        <w:t xml:space="preserve">in bodo morala biti izvedena </w:t>
      </w:r>
      <w:r w:rsidR="004674C4" w:rsidRPr="00572124">
        <w:rPr>
          <w:rFonts w:ascii="Arial" w:hAnsi="Arial" w:cs="Arial"/>
          <w:b/>
          <w:bCs/>
        </w:rPr>
        <w:t>najkasneje do 15.11.2021</w:t>
      </w:r>
      <w:r w:rsidR="00D32054" w:rsidRPr="00620DA7">
        <w:rPr>
          <w:rFonts w:ascii="Arial" w:hAnsi="Arial" w:cs="Arial"/>
        </w:rPr>
        <w:t>.</w:t>
      </w:r>
      <w:r>
        <w:rPr>
          <w:rFonts w:ascii="Arial" w:hAnsi="Arial" w:cs="Arial"/>
        </w:rPr>
        <w:t xml:space="preserve"> </w:t>
      </w:r>
      <w:r w:rsidR="000A4641">
        <w:rPr>
          <w:rFonts w:ascii="Arial" w:hAnsi="Arial" w:cs="Arial"/>
          <w:lang w:eastAsia="zh-CN"/>
        </w:rPr>
        <w:t xml:space="preserve">Naročnik ima </w:t>
      </w:r>
      <w:r>
        <w:rPr>
          <w:rFonts w:ascii="Arial" w:hAnsi="Arial" w:cs="Arial"/>
          <w:lang w:eastAsia="zh-CN"/>
        </w:rPr>
        <w:t xml:space="preserve">namreč </w:t>
      </w:r>
      <w:r w:rsidR="000A4641">
        <w:rPr>
          <w:rFonts w:ascii="Arial" w:hAnsi="Arial" w:cs="Arial"/>
          <w:lang w:eastAsia="zh-CN"/>
        </w:rPr>
        <w:t>za izvedbo del iz 1. faze</w:t>
      </w:r>
      <w:r w:rsidR="004A2681" w:rsidRPr="000A4641">
        <w:rPr>
          <w:rFonts w:ascii="Arial" w:hAnsi="Arial" w:cs="Arial"/>
          <w:lang w:eastAsia="zh-CN"/>
        </w:rPr>
        <w:t xml:space="preserve"> potrjeno financiranje iz proračuna Mestne občine Ljubljana preko Načrta razvojnih programov preko investicijskega transfera Javnemu zavodu Ljubljanski grad z Odločbo o financiranju št. DS 610-92/2020-8 z dne 19.01.2021 na podlagi Odloka o rebalansu proračuna MOL za leto 202</w:t>
      </w:r>
      <w:r w:rsidR="000A4641">
        <w:rPr>
          <w:rFonts w:ascii="Arial" w:hAnsi="Arial" w:cs="Arial"/>
          <w:lang w:eastAsia="zh-CN"/>
        </w:rPr>
        <w:t>1</w:t>
      </w:r>
      <w:r w:rsidR="004A2681" w:rsidRPr="000A4641">
        <w:rPr>
          <w:rFonts w:ascii="Arial" w:hAnsi="Arial" w:cs="Arial"/>
          <w:lang w:eastAsia="zh-CN"/>
        </w:rPr>
        <w:t xml:space="preserve">. </w:t>
      </w:r>
    </w:p>
    <w:p w14:paraId="1DFBAB7B" w14:textId="5AEE59E2" w:rsidR="004A2681" w:rsidRPr="00F553B7" w:rsidRDefault="004A2681" w:rsidP="003F2DEA">
      <w:pPr>
        <w:spacing w:after="0"/>
        <w:jc w:val="both"/>
        <w:rPr>
          <w:rFonts w:ascii="Arial" w:hAnsi="Arial" w:cs="Arial"/>
          <w:highlight w:val="cyan"/>
          <w:lang w:eastAsia="zh-CN"/>
        </w:rPr>
      </w:pPr>
    </w:p>
    <w:p w14:paraId="571300B2" w14:textId="54F4C397" w:rsidR="000B5BB6" w:rsidRDefault="004A2681" w:rsidP="003F2DEA">
      <w:pPr>
        <w:spacing w:after="0"/>
        <w:jc w:val="both"/>
        <w:rPr>
          <w:rFonts w:ascii="Arial" w:hAnsi="Arial" w:cs="Arial"/>
        </w:rPr>
      </w:pPr>
      <w:r w:rsidRPr="000A4641">
        <w:rPr>
          <w:rFonts w:ascii="Arial" w:hAnsi="Arial" w:cs="Arial"/>
        </w:rPr>
        <w:t>Načrt razvojnih programov za leto 2022 na MOL še ni potrjen, zato naročnik tudi še nima oblikovanega</w:t>
      </w:r>
      <w:r w:rsidR="000A4641" w:rsidRPr="000A4641">
        <w:rPr>
          <w:rFonts w:ascii="Arial" w:hAnsi="Arial" w:cs="Arial"/>
        </w:rPr>
        <w:t xml:space="preserve"> natančnega</w:t>
      </w:r>
      <w:r w:rsidRPr="000A4641">
        <w:rPr>
          <w:rFonts w:ascii="Arial" w:hAnsi="Arial" w:cs="Arial"/>
        </w:rPr>
        <w:t xml:space="preserve"> terminskega plana za izvedbo del iz </w:t>
      </w:r>
      <w:r w:rsidR="000A4641" w:rsidRPr="000A4641">
        <w:rPr>
          <w:rFonts w:ascii="Arial" w:hAnsi="Arial" w:cs="Arial"/>
        </w:rPr>
        <w:t>2. in 3. faze</w:t>
      </w:r>
      <w:r w:rsidR="000A4641">
        <w:rPr>
          <w:rFonts w:ascii="Arial" w:hAnsi="Arial" w:cs="Arial"/>
        </w:rPr>
        <w:t xml:space="preserve">, </w:t>
      </w:r>
      <w:r w:rsidR="0096484B">
        <w:rPr>
          <w:rFonts w:ascii="Arial" w:hAnsi="Arial" w:cs="Arial"/>
        </w:rPr>
        <w:t>financiranje katerih je soodvisno od zagotovljenih sredstev MOL. P</w:t>
      </w:r>
      <w:r w:rsidRPr="000A4641">
        <w:rPr>
          <w:rFonts w:ascii="Arial" w:hAnsi="Arial" w:cs="Arial"/>
        </w:rPr>
        <w:t xml:space="preserve">ričakovanja </w:t>
      </w:r>
      <w:r w:rsidR="00C1522D">
        <w:rPr>
          <w:rFonts w:ascii="Arial" w:hAnsi="Arial" w:cs="Arial"/>
        </w:rPr>
        <w:t xml:space="preserve">glede financiranja </w:t>
      </w:r>
      <w:r w:rsidRPr="000A4641">
        <w:rPr>
          <w:rFonts w:ascii="Arial" w:hAnsi="Arial" w:cs="Arial"/>
        </w:rPr>
        <w:t xml:space="preserve">za </w:t>
      </w:r>
      <w:r w:rsidR="000A4641">
        <w:rPr>
          <w:rFonts w:ascii="Arial" w:hAnsi="Arial" w:cs="Arial"/>
        </w:rPr>
        <w:t>nadaljnje izvedbene faze</w:t>
      </w:r>
      <w:r w:rsidRPr="000A4641">
        <w:rPr>
          <w:rFonts w:ascii="Arial" w:hAnsi="Arial" w:cs="Arial"/>
        </w:rPr>
        <w:t xml:space="preserve"> </w:t>
      </w:r>
      <w:r w:rsidR="0096484B">
        <w:rPr>
          <w:rFonts w:ascii="Arial" w:hAnsi="Arial" w:cs="Arial"/>
        </w:rPr>
        <w:t xml:space="preserve">bodo </w:t>
      </w:r>
      <w:r w:rsidRPr="000A4641">
        <w:rPr>
          <w:rFonts w:ascii="Arial" w:hAnsi="Arial" w:cs="Arial"/>
        </w:rPr>
        <w:t xml:space="preserve">predvidena šele v proračunu MOL za leto 2022. </w:t>
      </w:r>
    </w:p>
    <w:p w14:paraId="3B33D592" w14:textId="77777777" w:rsidR="000B5BB6" w:rsidRDefault="000B5BB6" w:rsidP="003F2DEA">
      <w:pPr>
        <w:spacing w:after="0"/>
        <w:jc w:val="both"/>
        <w:rPr>
          <w:rFonts w:ascii="Arial" w:hAnsi="Arial" w:cs="Arial"/>
        </w:rPr>
      </w:pPr>
    </w:p>
    <w:p w14:paraId="5900EB6A" w14:textId="08EC9387" w:rsidR="000A4641" w:rsidRPr="00035A83" w:rsidRDefault="000A4641" w:rsidP="003F2DEA">
      <w:pPr>
        <w:spacing w:after="0"/>
        <w:jc w:val="both"/>
        <w:rPr>
          <w:rFonts w:ascii="Arial" w:hAnsi="Arial" w:cs="Arial"/>
        </w:rPr>
      </w:pPr>
      <w:r w:rsidRPr="00DD1E51">
        <w:rPr>
          <w:rFonts w:ascii="Arial" w:hAnsi="Arial" w:cs="Arial"/>
        </w:rPr>
        <w:t>GOI dela iz 2. faze</w:t>
      </w:r>
      <w:r w:rsidR="0096484B" w:rsidRPr="00DD1E51">
        <w:rPr>
          <w:rFonts w:ascii="Arial" w:hAnsi="Arial" w:cs="Arial"/>
        </w:rPr>
        <w:t xml:space="preserve"> se bodo predvidoma izvajala</w:t>
      </w:r>
      <w:r w:rsidRPr="00DD1E51">
        <w:rPr>
          <w:rFonts w:ascii="Arial" w:hAnsi="Arial" w:cs="Arial"/>
        </w:rPr>
        <w:t xml:space="preserve"> v letu 2022, GOI dela iz 3. faze pa v letu 2023</w:t>
      </w:r>
      <w:r w:rsidR="000B5BB6" w:rsidRPr="00DD1E51">
        <w:rPr>
          <w:rFonts w:ascii="Arial" w:hAnsi="Arial" w:cs="Arial"/>
        </w:rPr>
        <w:t xml:space="preserve">, odvisno od </w:t>
      </w:r>
      <w:r w:rsidR="0096484B" w:rsidRPr="00DD1E51">
        <w:rPr>
          <w:rFonts w:ascii="Arial" w:hAnsi="Arial" w:cs="Arial"/>
        </w:rPr>
        <w:t>prejema finančnih sredstev s strani MOL (</w:t>
      </w:r>
      <w:r w:rsidR="000B5BB6" w:rsidRPr="00DD1E51">
        <w:rPr>
          <w:rFonts w:ascii="Arial" w:hAnsi="Arial" w:cs="Arial"/>
        </w:rPr>
        <w:t>zagotovljenih sredstev naročnika</w:t>
      </w:r>
      <w:r w:rsidR="0096484B" w:rsidRPr="00DD1E51">
        <w:rPr>
          <w:rFonts w:ascii="Arial" w:hAnsi="Arial" w:cs="Arial"/>
        </w:rPr>
        <w:t>)</w:t>
      </w:r>
      <w:r w:rsidR="000B5BB6" w:rsidRPr="00DD1E51">
        <w:rPr>
          <w:rFonts w:ascii="Arial" w:hAnsi="Arial" w:cs="Arial"/>
        </w:rPr>
        <w:t>.</w:t>
      </w:r>
      <w:r w:rsidR="00035A83">
        <w:rPr>
          <w:rFonts w:ascii="Arial" w:hAnsi="Arial" w:cs="Arial"/>
          <w:b/>
          <w:bCs/>
        </w:rPr>
        <w:t xml:space="preserve"> </w:t>
      </w:r>
      <w:r w:rsidR="00035A83">
        <w:rPr>
          <w:rFonts w:ascii="Arial" w:hAnsi="Arial" w:cs="Arial"/>
        </w:rPr>
        <w:t xml:space="preserve">Navedeno dejstvo </w:t>
      </w:r>
      <w:r w:rsidR="00B97561">
        <w:rPr>
          <w:rFonts w:ascii="Arial" w:hAnsi="Arial" w:cs="Arial"/>
        </w:rPr>
        <w:t>se lahko zaradi razlogov, ki niso v sferi naročnika tudi spremeni, zaradi spremembe dinamike financiranja.</w:t>
      </w:r>
      <w:r w:rsidR="00DD1E51">
        <w:rPr>
          <w:rFonts w:ascii="Arial" w:hAnsi="Arial" w:cs="Arial"/>
        </w:rPr>
        <w:t xml:space="preserve"> Ob tem naročnik ponudnike opozarja, da ima naročnik pravico izvedbo faze 2. in 3. naročiti takoj, ko dobi za to zagotovljena sredstva, četudi bodo sredstva zagotovljena prej, kot je predvideno.  </w:t>
      </w:r>
    </w:p>
    <w:p w14:paraId="0D1339DC" w14:textId="359F55E9" w:rsidR="000F6806" w:rsidRDefault="000F6806" w:rsidP="003F2DEA">
      <w:pPr>
        <w:spacing w:after="0"/>
        <w:jc w:val="both"/>
        <w:rPr>
          <w:rFonts w:ascii="Arial" w:hAnsi="Arial" w:cs="Arial"/>
          <w:b/>
          <w:bCs/>
        </w:rPr>
      </w:pPr>
    </w:p>
    <w:p w14:paraId="3CAF8CD5" w14:textId="0E954498" w:rsidR="000F6806" w:rsidRPr="000F6806" w:rsidRDefault="000F6806" w:rsidP="003F2DEA">
      <w:pPr>
        <w:spacing w:after="0"/>
        <w:jc w:val="both"/>
        <w:rPr>
          <w:rFonts w:ascii="Arial" w:hAnsi="Arial" w:cs="Arial"/>
        </w:rPr>
      </w:pPr>
      <w:r>
        <w:rPr>
          <w:rFonts w:ascii="Arial" w:hAnsi="Arial" w:cs="Arial"/>
        </w:rPr>
        <w:t xml:space="preserve">Naročnik si pridržuje </w:t>
      </w:r>
      <w:r w:rsidR="00DD1E51">
        <w:rPr>
          <w:rFonts w:ascii="Arial" w:hAnsi="Arial" w:cs="Arial"/>
        </w:rPr>
        <w:t xml:space="preserve">tudi </w:t>
      </w:r>
      <w:r>
        <w:rPr>
          <w:rFonts w:ascii="Arial" w:hAnsi="Arial" w:cs="Arial"/>
        </w:rPr>
        <w:t>pravico, da</w:t>
      </w:r>
      <w:r w:rsidR="0096484B">
        <w:rPr>
          <w:rFonts w:ascii="Arial" w:hAnsi="Arial" w:cs="Arial"/>
        </w:rPr>
        <w:t xml:space="preserve">, v kolikor v proračunu MOL v letu 2022 ne bo imel zagotovljenih finančnih sredstev, </w:t>
      </w:r>
      <w:r>
        <w:rPr>
          <w:rFonts w:ascii="Arial" w:hAnsi="Arial" w:cs="Arial"/>
        </w:rPr>
        <w:t>del iz 2. in 3. faze ne izvede v predvidenem ob</w:t>
      </w:r>
      <w:r w:rsidR="0096484B">
        <w:rPr>
          <w:rFonts w:ascii="Arial" w:hAnsi="Arial" w:cs="Arial"/>
        </w:rPr>
        <w:t xml:space="preserve">dobju in jih zamakne v prihodnji čas. </w:t>
      </w:r>
    </w:p>
    <w:bookmarkEnd w:id="35"/>
    <w:p w14:paraId="20B1E894" w14:textId="77777777" w:rsidR="000A4641" w:rsidRDefault="000A4641" w:rsidP="003F2DEA">
      <w:pPr>
        <w:spacing w:after="0"/>
        <w:jc w:val="both"/>
        <w:rPr>
          <w:rFonts w:ascii="Arial" w:hAnsi="Arial" w:cs="Arial"/>
        </w:rPr>
      </w:pPr>
    </w:p>
    <w:p w14:paraId="55598E19" w14:textId="1F535B66" w:rsidR="000B5BB6" w:rsidRPr="00B97561" w:rsidRDefault="000B5BB6" w:rsidP="00AA77CD">
      <w:pPr>
        <w:spacing w:after="0" w:line="276" w:lineRule="auto"/>
        <w:jc w:val="both"/>
        <w:rPr>
          <w:rFonts w:ascii="Arial" w:hAnsi="Arial" w:cs="Arial"/>
        </w:rPr>
      </w:pPr>
      <w:bookmarkStart w:id="36" w:name="_Hlk74905261"/>
      <w:r w:rsidRPr="00B97561">
        <w:rPr>
          <w:rFonts w:ascii="Arial" w:hAnsi="Arial" w:cs="Arial"/>
        </w:rPr>
        <w:t xml:space="preserve">Naročnik bo izbranega ponudnika o datumu pričetka del iz faze 2 in 3 obvestil pisno, na vnaprej dogovorjeni način (bodisi po pošti ali elektronsko), izbrani ponudnik pa bo moral pričeti z izvajanjem del iz 2. oziroma 3. faze najkasneje v </w:t>
      </w:r>
      <w:r w:rsidR="0096484B" w:rsidRPr="00B97561">
        <w:rPr>
          <w:rFonts w:ascii="Arial" w:hAnsi="Arial" w:cs="Arial"/>
        </w:rPr>
        <w:t xml:space="preserve">roku </w:t>
      </w:r>
      <w:r w:rsidRPr="00B97561">
        <w:rPr>
          <w:rFonts w:ascii="Arial" w:hAnsi="Arial" w:cs="Arial"/>
        </w:rPr>
        <w:t>15 dn</w:t>
      </w:r>
      <w:r w:rsidR="0096484B" w:rsidRPr="00B97561">
        <w:rPr>
          <w:rFonts w:ascii="Arial" w:hAnsi="Arial" w:cs="Arial"/>
        </w:rPr>
        <w:t>i</w:t>
      </w:r>
      <w:r w:rsidRPr="00B97561">
        <w:rPr>
          <w:rFonts w:ascii="Arial" w:hAnsi="Arial" w:cs="Arial"/>
        </w:rPr>
        <w:t xml:space="preserve"> od prejema </w:t>
      </w:r>
      <w:r w:rsidR="00C1522D" w:rsidRPr="00B97561">
        <w:rPr>
          <w:rFonts w:ascii="Arial" w:hAnsi="Arial" w:cs="Arial"/>
        </w:rPr>
        <w:t xml:space="preserve">posameznega </w:t>
      </w:r>
      <w:r w:rsidRPr="00B97561">
        <w:rPr>
          <w:rFonts w:ascii="Arial" w:hAnsi="Arial" w:cs="Arial"/>
        </w:rPr>
        <w:t xml:space="preserve">pisnega poziva naročnika k pričetku del. </w:t>
      </w:r>
    </w:p>
    <w:bookmarkEnd w:id="36"/>
    <w:p w14:paraId="1A109F1D" w14:textId="2298A75E" w:rsidR="00D32054" w:rsidRPr="00620DA7" w:rsidRDefault="000B5BB6" w:rsidP="00AA77CD">
      <w:pPr>
        <w:spacing w:after="0" w:line="276" w:lineRule="auto"/>
        <w:jc w:val="both"/>
        <w:rPr>
          <w:rFonts w:ascii="Arial" w:hAnsi="Arial" w:cs="Arial"/>
        </w:rPr>
      </w:pPr>
      <w:r>
        <w:rPr>
          <w:rFonts w:ascii="Arial" w:hAnsi="Arial" w:cs="Arial"/>
          <w:b/>
          <w:bCs/>
        </w:rPr>
        <w:t xml:space="preserve"> </w:t>
      </w:r>
    </w:p>
    <w:p w14:paraId="34053923" w14:textId="5061CD9D" w:rsidR="0040188B" w:rsidRPr="00EA3CA8" w:rsidRDefault="00EA5742" w:rsidP="0040188B">
      <w:pPr>
        <w:spacing w:after="0" w:line="276" w:lineRule="auto"/>
        <w:jc w:val="both"/>
        <w:rPr>
          <w:rFonts w:ascii="Arial" w:hAnsi="Arial" w:cs="Arial"/>
        </w:rPr>
      </w:pPr>
      <w:r>
        <w:rPr>
          <w:rFonts w:ascii="Arial" w:hAnsi="Arial" w:cs="Arial"/>
        </w:rPr>
        <w:lastRenderedPageBreak/>
        <w:t>Kandidati</w:t>
      </w:r>
      <w:r w:rsidR="0040188B" w:rsidRPr="00EA3CA8">
        <w:rPr>
          <w:rFonts w:ascii="Arial" w:hAnsi="Arial" w:cs="Arial"/>
        </w:rPr>
        <w:t xml:space="preserve"> morajo z naročanjem materiala</w:t>
      </w:r>
      <w:r w:rsidR="00C84F96">
        <w:rPr>
          <w:rFonts w:ascii="Arial" w:hAnsi="Arial" w:cs="Arial"/>
        </w:rPr>
        <w:t xml:space="preserve"> (za izvedbo del v 1. </w:t>
      </w:r>
      <w:r w:rsidR="00C1522D">
        <w:rPr>
          <w:rFonts w:ascii="Arial" w:hAnsi="Arial" w:cs="Arial"/>
        </w:rPr>
        <w:t>f</w:t>
      </w:r>
      <w:r w:rsidR="00C84F96">
        <w:rPr>
          <w:rFonts w:ascii="Arial" w:hAnsi="Arial" w:cs="Arial"/>
        </w:rPr>
        <w:t>azi)</w:t>
      </w:r>
      <w:r w:rsidR="0040188B" w:rsidRPr="00EA3CA8">
        <w:rPr>
          <w:rFonts w:ascii="Arial" w:hAnsi="Arial" w:cs="Arial"/>
        </w:rPr>
        <w:t xml:space="preserve"> začeti pravočasno, tako, da bo z začetkom izvajanja del mogoče začeti takoj po </w:t>
      </w:r>
      <w:r w:rsidR="0096484B">
        <w:rPr>
          <w:rFonts w:ascii="Arial" w:hAnsi="Arial" w:cs="Arial"/>
        </w:rPr>
        <w:t>sklenitvi pogodbe</w:t>
      </w:r>
      <w:r w:rsidR="0040188B" w:rsidRPr="00EA3CA8">
        <w:rPr>
          <w:rFonts w:ascii="Arial" w:hAnsi="Arial" w:cs="Arial"/>
        </w:rPr>
        <w:t xml:space="preserve"> ter da bo pogodbena dela mogoče končati v zahtevanem roku.</w:t>
      </w:r>
    </w:p>
    <w:p w14:paraId="476DCB4E" w14:textId="77777777" w:rsidR="0040188B" w:rsidRPr="00EA3CA8" w:rsidRDefault="0040188B" w:rsidP="0040188B">
      <w:pPr>
        <w:spacing w:after="0" w:line="276" w:lineRule="auto"/>
        <w:jc w:val="both"/>
        <w:rPr>
          <w:rFonts w:ascii="Arial" w:hAnsi="Arial" w:cs="Arial"/>
        </w:rPr>
      </w:pPr>
    </w:p>
    <w:p w14:paraId="5A1D5623" w14:textId="77777777" w:rsidR="0040188B" w:rsidRPr="00EA3CA8" w:rsidRDefault="0040188B" w:rsidP="0040188B">
      <w:pPr>
        <w:spacing w:after="0" w:line="276" w:lineRule="auto"/>
        <w:jc w:val="both"/>
        <w:rPr>
          <w:rFonts w:ascii="Arial" w:hAnsi="Arial" w:cs="Arial"/>
        </w:rPr>
      </w:pPr>
      <w:r w:rsidRPr="00EA3CA8">
        <w:rPr>
          <w:rFonts w:ascii="Arial" w:hAnsi="Arial" w:cs="Arial"/>
        </w:rPr>
        <w:t>Izvajalec ima pravico do podaljšanja roka za zaključek del v naslednjih primerih:</w:t>
      </w:r>
    </w:p>
    <w:p w14:paraId="327E5EA6"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prekinitev izvajanja del na zahtevo naročnika za več kot 10 dni;</w:t>
      </w:r>
    </w:p>
    <w:p w14:paraId="3501C94B"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prekinitev izvajanja del po volji izvajalca iz razlogov na strani naročnika za več kot 10 dni;</w:t>
      </w:r>
    </w:p>
    <w:p w14:paraId="2094048F"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če naročnik ne izpolnjuje dogovorjenih pogojev za izvedbo del iz te pogodbe, zaradi česar izvajalec z deli ne more pričeti ali nadaljevati;</w:t>
      </w:r>
    </w:p>
    <w:p w14:paraId="697FB245"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če naročnik naroči dodatna dela ali občutne spremembe izvedbe, ki vplivajo na kritične poti pri izvedbi del - za toliko časa, kot je potrebno, da se ta dela izvedejo;</w:t>
      </w:r>
    </w:p>
    <w:p w14:paraId="62E6F67A"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518A985C"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5EB918FB" w14:textId="75F9D9B1" w:rsidR="00C13FEA" w:rsidRDefault="0040188B" w:rsidP="0040188B">
      <w:pPr>
        <w:pStyle w:val="Odstavekseznama"/>
        <w:numPr>
          <w:ilvl w:val="0"/>
          <w:numId w:val="43"/>
        </w:numPr>
        <w:spacing w:after="0"/>
        <w:rPr>
          <w:rFonts w:ascii="Arial" w:hAnsi="Arial" w:cs="Arial"/>
          <w:color w:val="auto"/>
          <w:lang w:eastAsia="zh-CN"/>
        </w:rPr>
      </w:pPr>
      <w:r w:rsidRPr="00EA3CA8">
        <w:rPr>
          <w:rFonts w:ascii="Arial" w:hAnsi="Arial" w:cs="Arial"/>
        </w:rPr>
        <w:t>dogodki, ki so posledica višje sile</w:t>
      </w:r>
      <w:r w:rsidR="00C13FEA" w:rsidRPr="00620DA7">
        <w:rPr>
          <w:rFonts w:ascii="Arial" w:hAnsi="Arial" w:cs="Arial"/>
          <w:color w:val="auto"/>
          <w:lang w:eastAsia="zh-CN"/>
        </w:rPr>
        <w:t>.</w:t>
      </w:r>
    </w:p>
    <w:p w14:paraId="0D2159EF" w14:textId="5C8B8A69" w:rsidR="00AF6D1C" w:rsidRDefault="00AF6D1C" w:rsidP="00AF6D1C">
      <w:pPr>
        <w:spacing w:after="0"/>
        <w:rPr>
          <w:rFonts w:ascii="Arial" w:hAnsi="Arial" w:cs="Arial"/>
          <w:lang w:eastAsia="zh-CN"/>
        </w:rPr>
      </w:pPr>
    </w:p>
    <w:p w14:paraId="7049CEE9" w14:textId="5F951548" w:rsidR="00AF6D1C" w:rsidRDefault="00AF6D1C" w:rsidP="00AF6D1C">
      <w:pPr>
        <w:pStyle w:val="Naslov1"/>
        <w:framePr w:wrap="auto" w:vAnchor="margin" w:yAlign="inline"/>
        <w:spacing w:before="0" w:after="0" w:line="276" w:lineRule="auto"/>
      </w:pPr>
      <w:bookmarkStart w:id="37" w:name="_Toc76564247"/>
      <w:r>
        <w:t>OPIS POTEKA POSTOPKA</w:t>
      </w:r>
      <w:bookmarkEnd w:id="37"/>
    </w:p>
    <w:p w14:paraId="7C2B8470" w14:textId="77777777" w:rsidR="00B97561" w:rsidRDefault="00B97561" w:rsidP="00AF6D1C">
      <w:pPr>
        <w:numPr>
          <w:ilvl w:val="12"/>
          <w:numId w:val="0"/>
        </w:numPr>
        <w:spacing w:after="0"/>
        <w:jc w:val="both"/>
        <w:rPr>
          <w:lang w:eastAsia="zh-CN"/>
        </w:rPr>
      </w:pPr>
    </w:p>
    <w:p w14:paraId="5D124306" w14:textId="75028169" w:rsidR="00AF6D1C" w:rsidRDefault="00AF6D1C" w:rsidP="00AF6D1C">
      <w:pPr>
        <w:numPr>
          <w:ilvl w:val="12"/>
          <w:numId w:val="0"/>
        </w:numPr>
        <w:spacing w:after="0"/>
        <w:jc w:val="both"/>
        <w:rPr>
          <w:rFonts w:ascii="Arial" w:hAnsi="Arial" w:cs="Arial"/>
        </w:rPr>
      </w:pPr>
      <w:r>
        <w:rPr>
          <w:rFonts w:ascii="Arial" w:hAnsi="Arial" w:cs="Arial"/>
        </w:rPr>
        <w:t xml:space="preserve">Naročnik bo izvajal konkurenčni postopek s pogajanji v dveh fazah, in sicer: </w:t>
      </w:r>
    </w:p>
    <w:p w14:paraId="20A21B24" w14:textId="77777777" w:rsidR="00AF6D1C" w:rsidRDefault="00AF6D1C" w:rsidP="00AF6D1C">
      <w:pPr>
        <w:numPr>
          <w:ilvl w:val="12"/>
          <w:numId w:val="0"/>
        </w:numPr>
        <w:spacing w:after="0"/>
        <w:jc w:val="both"/>
        <w:rPr>
          <w:rFonts w:ascii="Arial" w:hAnsi="Arial" w:cs="Arial"/>
        </w:rPr>
      </w:pPr>
    </w:p>
    <w:p w14:paraId="4767C87D" w14:textId="5DF87613" w:rsidR="00A94F33" w:rsidRPr="00A94F33" w:rsidRDefault="00A94F33" w:rsidP="00A94F33">
      <w:pPr>
        <w:pStyle w:val="Standard"/>
        <w:rPr>
          <w:rFonts w:ascii="Arial" w:hAnsi="Arial" w:cs="Arial"/>
          <w:b/>
          <w:bCs/>
        </w:rPr>
      </w:pPr>
      <w:r w:rsidRPr="00A94F33">
        <w:rPr>
          <w:rFonts w:ascii="Arial" w:hAnsi="Arial" w:cs="Arial"/>
          <w:b/>
          <w:bCs/>
        </w:rPr>
        <w:t>PRVA FAZA (FAZA PRIZNANJA SPOSOBNOSTI)</w:t>
      </w:r>
    </w:p>
    <w:p w14:paraId="064A9163" w14:textId="77777777" w:rsidR="00A94F33" w:rsidRDefault="00A94F33" w:rsidP="00A94F33">
      <w:pPr>
        <w:pStyle w:val="Standard"/>
        <w:rPr>
          <w:rFonts w:ascii="Arial" w:hAnsi="Arial" w:cs="Arial"/>
        </w:rPr>
      </w:pPr>
    </w:p>
    <w:p w14:paraId="0B135CB3" w14:textId="75B8402E" w:rsidR="00A94F33" w:rsidRDefault="00A94F33" w:rsidP="00A94F33">
      <w:pPr>
        <w:pStyle w:val="Standard"/>
        <w:rPr>
          <w:rFonts w:ascii="Arial" w:hAnsi="Arial" w:cs="Arial"/>
        </w:rPr>
      </w:pPr>
      <w:r w:rsidRPr="000A5331">
        <w:rPr>
          <w:rFonts w:ascii="Arial" w:hAnsi="Arial" w:cs="Arial"/>
        </w:rPr>
        <w:t xml:space="preserve">V prvi fazi bo naročnik na podlagi predloženih prijav preveril usposobljenost in priznal sposobnost vsem kandidatom, ki bodo izpolnjevali pogoje za priznanje sposobnosti na podlagi tega razpisa. </w:t>
      </w:r>
    </w:p>
    <w:p w14:paraId="38830DE9" w14:textId="16B97E63" w:rsidR="00A94F33" w:rsidRDefault="00A94F33" w:rsidP="00A94F33">
      <w:pPr>
        <w:pStyle w:val="Standard"/>
        <w:rPr>
          <w:rFonts w:ascii="Arial" w:hAnsi="Arial" w:cs="Arial"/>
        </w:rPr>
      </w:pPr>
    </w:p>
    <w:p w14:paraId="65324E2A" w14:textId="6F6244B1" w:rsidR="00A94F33" w:rsidRPr="00A94F33" w:rsidRDefault="00A94F33" w:rsidP="00A94F33">
      <w:pPr>
        <w:pStyle w:val="Standard"/>
        <w:rPr>
          <w:rFonts w:ascii="Arial" w:hAnsi="Arial" w:cs="Arial"/>
          <w:b/>
          <w:bCs/>
        </w:rPr>
      </w:pPr>
      <w:r w:rsidRPr="00A94F33">
        <w:rPr>
          <w:rFonts w:ascii="Arial" w:hAnsi="Arial" w:cs="Arial"/>
          <w:b/>
          <w:bCs/>
        </w:rPr>
        <w:t>DRUGA FAZA (FAZA ODDAJE PONUDBE)</w:t>
      </w:r>
    </w:p>
    <w:p w14:paraId="16F310CA" w14:textId="77777777" w:rsidR="00AF6D1C" w:rsidRPr="00D630E7" w:rsidRDefault="00AF6D1C" w:rsidP="00AF6D1C">
      <w:pPr>
        <w:numPr>
          <w:ilvl w:val="12"/>
          <w:numId w:val="0"/>
        </w:numPr>
        <w:spacing w:after="0"/>
        <w:jc w:val="both"/>
        <w:rPr>
          <w:rFonts w:ascii="Arial" w:hAnsi="Arial" w:cs="Arial"/>
        </w:rPr>
      </w:pPr>
    </w:p>
    <w:p w14:paraId="7150462C" w14:textId="11DA627A" w:rsidR="00A94F33" w:rsidRPr="00B97561" w:rsidRDefault="00A94F33" w:rsidP="00A94F33">
      <w:pPr>
        <w:pStyle w:val="Standard"/>
        <w:rPr>
          <w:rFonts w:ascii="Arial" w:hAnsi="Arial" w:cs="Arial"/>
        </w:rPr>
      </w:pPr>
      <w:r w:rsidRPr="00B97561">
        <w:rPr>
          <w:rFonts w:ascii="Arial" w:hAnsi="Arial" w:cs="Arial"/>
        </w:rPr>
        <w:t xml:space="preserve">V drugi fazi postopka bo naročnik vsakega kandidata, ki mu bo priznal sposobnost v prvi fazi in bo vključen v to fazo, povabil k oddaji ponudbe. </w:t>
      </w:r>
    </w:p>
    <w:p w14:paraId="2FA10A3C" w14:textId="77777777" w:rsidR="00A94F33" w:rsidRPr="00B97561" w:rsidRDefault="00A94F33" w:rsidP="00A94F33">
      <w:pPr>
        <w:pStyle w:val="Standard"/>
        <w:rPr>
          <w:rFonts w:ascii="Arial" w:hAnsi="Arial" w:cs="Arial"/>
        </w:rPr>
      </w:pPr>
    </w:p>
    <w:p w14:paraId="50126A33" w14:textId="0291C87C" w:rsidR="00A94F33" w:rsidRPr="00B97561" w:rsidRDefault="00A94F33" w:rsidP="00A94F33">
      <w:pPr>
        <w:pStyle w:val="Standard"/>
        <w:rPr>
          <w:rFonts w:ascii="Arial" w:hAnsi="Arial" w:cs="Arial"/>
        </w:rPr>
      </w:pPr>
      <w:r w:rsidRPr="00B97561">
        <w:rPr>
          <w:rFonts w:ascii="Arial" w:hAnsi="Arial" w:cs="Arial"/>
        </w:rPr>
        <w:t>Kandidati bodo v drugi fazi ponudili ceno za izvedbo predmeta javnega naročila. Cene v ponudbi bodo morale biti izražene v evrih (EUR) in bodo morale vključevati vse elemente, iz katerih so sestavljene, davke in morebitne popuste.</w:t>
      </w:r>
    </w:p>
    <w:p w14:paraId="6D810E86" w14:textId="77777777" w:rsidR="00A94F33" w:rsidRPr="00B97561" w:rsidRDefault="00A94F33" w:rsidP="00A94F33">
      <w:pPr>
        <w:pStyle w:val="Standard"/>
        <w:rPr>
          <w:rFonts w:ascii="Arial" w:hAnsi="Arial" w:cs="Arial"/>
        </w:rPr>
      </w:pPr>
    </w:p>
    <w:p w14:paraId="0B172F62" w14:textId="77777777" w:rsidR="00A94F33" w:rsidRPr="00B97561" w:rsidRDefault="00A94F33" w:rsidP="00A94F33">
      <w:pPr>
        <w:pStyle w:val="Standard"/>
        <w:rPr>
          <w:rFonts w:ascii="Arial" w:hAnsi="Arial" w:cs="Arial"/>
        </w:rPr>
      </w:pPr>
      <w:r w:rsidRPr="00B97561">
        <w:rPr>
          <w:rFonts w:ascii="Arial" w:hAnsi="Arial" w:cs="Arial"/>
        </w:rPr>
        <w:t xml:space="preserve">Cena bo dogovorjena s klavzulo </w:t>
      </w:r>
      <w:r w:rsidRPr="00B97561">
        <w:rPr>
          <w:rFonts w:ascii="Arial" w:hAnsi="Arial" w:cs="Arial"/>
          <w:b/>
        </w:rPr>
        <w:t>»cena na enoto mere«</w:t>
      </w:r>
      <w:r w:rsidRPr="00B97561">
        <w:rPr>
          <w:rFonts w:ascii="Arial" w:hAnsi="Arial" w:cs="Arial"/>
        </w:rPr>
        <w:t>.</w:t>
      </w:r>
    </w:p>
    <w:p w14:paraId="13816A18" w14:textId="77777777" w:rsidR="00A94F33" w:rsidRPr="00B97561" w:rsidRDefault="00A94F33" w:rsidP="00A94F33">
      <w:pPr>
        <w:pStyle w:val="Standard"/>
        <w:rPr>
          <w:rFonts w:ascii="Arial" w:hAnsi="Arial" w:cs="Arial"/>
        </w:rPr>
      </w:pPr>
    </w:p>
    <w:p w14:paraId="66CFC3A1" w14:textId="77777777" w:rsidR="00A94F33" w:rsidRPr="00B97561" w:rsidRDefault="00A94F33" w:rsidP="00A94F33">
      <w:pPr>
        <w:pStyle w:val="Standard"/>
        <w:rPr>
          <w:rFonts w:ascii="Arial" w:hAnsi="Arial" w:cs="Arial"/>
        </w:rPr>
      </w:pPr>
      <w:r w:rsidRPr="00B97561">
        <w:rPr>
          <w:rFonts w:ascii="Arial" w:hAnsi="Arial" w:cs="Arial"/>
        </w:rPr>
        <w:t xml:space="preserve">V ponudbenih cenah, navedenih v posameznih postavkah ponudbenega predračuna, bodo morali biti vključeni vsi materialni in nematerialni stroški, ki bodo potrebni za izvedbo predmeta naročila, vključno s stroški dela, stroški prevoza, stroškov meritev, preiskav in atestov, </w:t>
      </w:r>
      <w:r w:rsidRPr="00B97561">
        <w:rPr>
          <w:rFonts w:ascii="Arial" w:hAnsi="Arial" w:cs="Arial"/>
        </w:rPr>
        <w:lastRenderedPageBreak/>
        <w:t>zavarovanj, varnosti pri delu, izdelava podatkov, potrebnih za PID dokumentacijo, sodelovanje strokovnega kadra izvajalca pri podpisu vseh zahtevanih, potrebnih izjav in podobnih stranskih stroškov in stroški izdelave ponudbene dokumentacije za predmet javnega naročila.</w:t>
      </w:r>
    </w:p>
    <w:p w14:paraId="4B90D812" w14:textId="77777777" w:rsidR="00A94F33" w:rsidRPr="00B97561" w:rsidRDefault="00A94F33" w:rsidP="00A94F33">
      <w:pPr>
        <w:pStyle w:val="Standard"/>
        <w:rPr>
          <w:rFonts w:ascii="Arial" w:hAnsi="Arial" w:cs="Arial"/>
        </w:rPr>
      </w:pPr>
    </w:p>
    <w:p w14:paraId="3BC19F58" w14:textId="77777777" w:rsidR="00B97561" w:rsidRPr="00B97561" w:rsidRDefault="00A94F33" w:rsidP="00A94F33">
      <w:pPr>
        <w:spacing w:after="0" w:line="276" w:lineRule="auto"/>
        <w:jc w:val="both"/>
        <w:rPr>
          <w:rFonts w:ascii="Arial" w:hAnsi="Arial" w:cs="Arial"/>
        </w:rPr>
      </w:pPr>
      <w:bookmarkStart w:id="38" w:name="_Hlk74905518"/>
      <w:r w:rsidRPr="00B97561">
        <w:rPr>
          <w:rFonts w:ascii="Arial" w:hAnsi="Arial" w:cs="Arial"/>
        </w:rPr>
        <w:t>Cene na enoto bodo</w:t>
      </w:r>
      <w:r w:rsidR="00B97561" w:rsidRPr="00B97561">
        <w:rPr>
          <w:rFonts w:ascii="Arial" w:hAnsi="Arial" w:cs="Arial"/>
        </w:rPr>
        <w:t>:</w:t>
      </w:r>
    </w:p>
    <w:p w14:paraId="208362EA" w14:textId="77777777" w:rsidR="00B97561" w:rsidRPr="00B97561" w:rsidRDefault="00B97561" w:rsidP="00B97561">
      <w:pPr>
        <w:pStyle w:val="Odstavekseznama"/>
        <w:numPr>
          <w:ilvl w:val="0"/>
          <w:numId w:val="43"/>
        </w:numPr>
        <w:spacing w:after="0"/>
        <w:jc w:val="both"/>
        <w:rPr>
          <w:rFonts w:ascii="Arial" w:hAnsi="Arial" w:cs="Arial"/>
        </w:rPr>
      </w:pPr>
      <w:r w:rsidRPr="00B97561">
        <w:rPr>
          <w:rFonts w:ascii="Arial" w:hAnsi="Arial" w:cs="Arial"/>
        </w:rPr>
        <w:t>Za 1. fazo pogodbenih del (ki se bo izvajala takoj po sklenitvi pogodbe)</w:t>
      </w:r>
      <w:r w:rsidR="00A94F33" w:rsidRPr="00B97561">
        <w:rPr>
          <w:rFonts w:ascii="Arial" w:hAnsi="Arial" w:cs="Arial"/>
        </w:rPr>
        <w:t xml:space="preserve"> fiksne in nespremenljive</w:t>
      </w:r>
      <w:r w:rsidRPr="00B97561">
        <w:rPr>
          <w:rFonts w:ascii="Arial" w:hAnsi="Arial" w:cs="Arial"/>
        </w:rPr>
        <w:t>;</w:t>
      </w:r>
    </w:p>
    <w:p w14:paraId="0EBE098D" w14:textId="45CC97D5" w:rsidR="00A94F33" w:rsidRPr="00B97561" w:rsidRDefault="00B97561" w:rsidP="00B97561">
      <w:pPr>
        <w:pStyle w:val="Odstavekseznama"/>
        <w:numPr>
          <w:ilvl w:val="0"/>
          <w:numId w:val="43"/>
        </w:numPr>
        <w:spacing w:after="0"/>
        <w:jc w:val="both"/>
        <w:rPr>
          <w:rFonts w:ascii="Arial" w:hAnsi="Arial" w:cs="Arial"/>
        </w:rPr>
      </w:pPr>
      <w:r w:rsidRPr="00B97561">
        <w:rPr>
          <w:rFonts w:ascii="Arial" w:hAnsi="Arial" w:cs="Arial"/>
        </w:rPr>
        <w:t>Za 2. in 3. fazo pogodbenih del se bodo cene prilagajale glede na določbe v pog</w:t>
      </w:r>
      <w:r w:rsidR="005735C7">
        <w:rPr>
          <w:rFonts w:ascii="Arial" w:hAnsi="Arial" w:cs="Arial"/>
        </w:rPr>
        <w:t>o</w:t>
      </w:r>
      <w:r w:rsidRPr="00B97561">
        <w:rPr>
          <w:rFonts w:ascii="Arial" w:hAnsi="Arial" w:cs="Arial"/>
        </w:rPr>
        <w:t>dbi (klavzula o prilagoditvi pogodbenih cen za 2. in 3. fazo).</w:t>
      </w:r>
    </w:p>
    <w:p w14:paraId="2B8125FD" w14:textId="77777777" w:rsidR="00A94F33" w:rsidRPr="00B97561" w:rsidRDefault="00A94F33" w:rsidP="00A94F33">
      <w:pPr>
        <w:spacing w:after="0" w:line="276" w:lineRule="auto"/>
        <w:jc w:val="both"/>
        <w:rPr>
          <w:rFonts w:ascii="Arial" w:hAnsi="Arial" w:cs="Arial"/>
        </w:rPr>
      </w:pPr>
    </w:p>
    <w:p w14:paraId="149B247E" w14:textId="77777777" w:rsidR="00A94F33" w:rsidRPr="00B97561" w:rsidRDefault="00A94F33" w:rsidP="00A94F33">
      <w:pPr>
        <w:spacing w:after="0" w:line="276" w:lineRule="auto"/>
        <w:jc w:val="both"/>
        <w:rPr>
          <w:rFonts w:ascii="Arial" w:hAnsi="Arial" w:cs="Arial"/>
        </w:rPr>
      </w:pPr>
      <w:r w:rsidRPr="00B97561">
        <w:rPr>
          <w:rFonts w:ascii="Arial" w:hAnsi="Arial" w:cs="Arial"/>
        </w:rPr>
        <w:t xml:space="preserve">Opravljena dela po pogodbi bo izvajalec obračunal po cenah na enoto iz ponudbenega predračuna in po dejansko izvršenih količinah, potrjenih v knjigi obračunskih izmer. </w:t>
      </w:r>
    </w:p>
    <w:p w14:paraId="1ED3B77D" w14:textId="77777777" w:rsidR="00A94F33" w:rsidRPr="00B97561" w:rsidRDefault="00A94F33" w:rsidP="00A94F33">
      <w:pPr>
        <w:spacing w:after="0" w:line="276" w:lineRule="auto"/>
        <w:rPr>
          <w:rFonts w:ascii="Arial" w:hAnsi="Arial" w:cs="Arial"/>
          <w:lang w:eastAsia="zh-CN"/>
        </w:rPr>
      </w:pPr>
    </w:p>
    <w:p w14:paraId="1D9619BC" w14:textId="54E9ACBB" w:rsidR="00A94F33" w:rsidRDefault="00A94F33" w:rsidP="00A94F33">
      <w:pPr>
        <w:jc w:val="both"/>
        <w:rPr>
          <w:rFonts w:ascii="Arial" w:hAnsi="Arial" w:cs="Arial"/>
          <w:lang w:eastAsia="zh-CN"/>
        </w:rPr>
      </w:pPr>
      <w:r w:rsidRPr="00B97561">
        <w:rPr>
          <w:rFonts w:ascii="Arial" w:hAnsi="Arial" w:cs="Arial"/>
          <w:lang w:eastAsia="zh-CN"/>
        </w:rPr>
        <w:t>Ponudniki bodo morali v ponudbi ponuditi vsa razpisana dela skladno s popisi del in določbami pogodbe ter razpisne dokumentacije.</w:t>
      </w:r>
    </w:p>
    <w:p w14:paraId="2394606C" w14:textId="77777777" w:rsidR="005735C7" w:rsidRDefault="005735C7" w:rsidP="00A94F33">
      <w:pPr>
        <w:jc w:val="both"/>
        <w:rPr>
          <w:rFonts w:ascii="Arial" w:hAnsi="Arial" w:cs="Arial"/>
        </w:rPr>
      </w:pPr>
    </w:p>
    <w:p w14:paraId="12F96091" w14:textId="5029D6A4" w:rsidR="00AF6D1C" w:rsidRDefault="00AF6D1C" w:rsidP="00AF6D1C">
      <w:pPr>
        <w:pStyle w:val="Naslov1"/>
        <w:framePr w:wrap="auto" w:vAnchor="margin" w:yAlign="inline"/>
        <w:spacing w:before="0" w:after="0" w:line="276" w:lineRule="auto"/>
      </w:pPr>
      <w:bookmarkStart w:id="39" w:name="_Toc76564248"/>
      <w:bookmarkEnd w:id="38"/>
      <w:r>
        <w:t>POGAJANJA</w:t>
      </w:r>
      <w:bookmarkEnd w:id="39"/>
    </w:p>
    <w:p w14:paraId="701C3BAD" w14:textId="062A3D7C" w:rsidR="00AF6D1C" w:rsidRDefault="00AF6D1C" w:rsidP="00AF6D1C">
      <w:pPr>
        <w:rPr>
          <w:lang w:eastAsia="zh-CN"/>
        </w:rPr>
      </w:pPr>
    </w:p>
    <w:p w14:paraId="21898890" w14:textId="77777777" w:rsidR="00AF6D1C" w:rsidRPr="00D630E7" w:rsidRDefault="00AF6D1C" w:rsidP="00AF6D1C">
      <w:pPr>
        <w:numPr>
          <w:ilvl w:val="12"/>
          <w:numId w:val="0"/>
        </w:numPr>
        <w:spacing w:after="0"/>
        <w:jc w:val="both"/>
        <w:rPr>
          <w:rFonts w:ascii="Arial" w:hAnsi="Arial" w:cs="Arial"/>
        </w:rPr>
      </w:pPr>
      <w:r w:rsidRPr="00D630E7">
        <w:rPr>
          <w:rFonts w:ascii="Arial" w:hAnsi="Arial" w:cs="Arial"/>
        </w:rPr>
        <w:t xml:space="preserve">V drugi fazi javnega naročila bo naročnik izvedel pogajanja </w:t>
      </w:r>
      <w:r>
        <w:rPr>
          <w:rFonts w:ascii="Arial" w:hAnsi="Arial" w:cs="Arial"/>
        </w:rPr>
        <w:t>s tistimi</w:t>
      </w:r>
      <w:r w:rsidRPr="00D630E7">
        <w:rPr>
          <w:rFonts w:ascii="Arial" w:hAnsi="Arial" w:cs="Arial"/>
        </w:rPr>
        <w:t xml:space="preserve"> </w:t>
      </w:r>
      <w:r>
        <w:rPr>
          <w:rFonts w:ascii="Arial" w:hAnsi="Arial" w:cs="Arial"/>
        </w:rPr>
        <w:t>kandidati</w:t>
      </w:r>
      <w:r w:rsidRPr="00D630E7">
        <w:rPr>
          <w:rFonts w:ascii="Arial" w:hAnsi="Arial" w:cs="Arial"/>
        </w:rPr>
        <w:t xml:space="preserve">, ki bodo oddali dopustno </w:t>
      </w:r>
      <w:r>
        <w:rPr>
          <w:rFonts w:ascii="Arial" w:hAnsi="Arial" w:cs="Arial"/>
        </w:rPr>
        <w:t>prijavo</w:t>
      </w:r>
      <w:r w:rsidRPr="00D630E7">
        <w:rPr>
          <w:rFonts w:ascii="Arial" w:hAnsi="Arial" w:cs="Arial"/>
        </w:rPr>
        <w:t>.</w:t>
      </w:r>
    </w:p>
    <w:p w14:paraId="3448C704" w14:textId="77777777" w:rsidR="00AF6D1C" w:rsidRPr="00043886" w:rsidRDefault="00AF6D1C" w:rsidP="00AF6D1C">
      <w:pPr>
        <w:numPr>
          <w:ilvl w:val="12"/>
          <w:numId w:val="0"/>
        </w:numPr>
        <w:spacing w:after="0"/>
        <w:jc w:val="both"/>
        <w:rPr>
          <w:rFonts w:ascii="Arial" w:hAnsi="Arial" w:cs="Arial"/>
        </w:rPr>
      </w:pPr>
    </w:p>
    <w:p w14:paraId="6707C1F6" w14:textId="5D2ADF21" w:rsidR="00AF6D1C" w:rsidRPr="00043886" w:rsidRDefault="00AF6D1C" w:rsidP="00AF6D1C">
      <w:pPr>
        <w:numPr>
          <w:ilvl w:val="12"/>
          <w:numId w:val="0"/>
        </w:numPr>
        <w:spacing w:after="0"/>
        <w:jc w:val="both"/>
        <w:rPr>
          <w:rFonts w:ascii="Arial" w:hAnsi="Arial" w:cs="Arial"/>
        </w:rPr>
      </w:pPr>
      <w:r w:rsidRPr="00043886">
        <w:rPr>
          <w:rFonts w:ascii="Arial" w:hAnsi="Arial" w:cs="Arial"/>
        </w:rPr>
        <w:t>Pogajanja bodo potekala</w:t>
      </w:r>
      <w:r>
        <w:rPr>
          <w:rFonts w:ascii="Arial" w:hAnsi="Arial" w:cs="Arial"/>
        </w:rPr>
        <w:t xml:space="preserve"> </w:t>
      </w:r>
      <w:r w:rsidRPr="00043886">
        <w:rPr>
          <w:rFonts w:ascii="Arial" w:hAnsi="Arial" w:cs="Arial"/>
        </w:rPr>
        <w:t xml:space="preserve">o ponudbeni ceni. Ponudniki lahko na pogajanjih svojo ceno le znižajo, ne smejo pa je povišati. </w:t>
      </w:r>
    </w:p>
    <w:p w14:paraId="2FA8EE95" w14:textId="77777777" w:rsidR="00AF6D1C" w:rsidRPr="00043886" w:rsidRDefault="00AF6D1C" w:rsidP="00AF6D1C">
      <w:pPr>
        <w:numPr>
          <w:ilvl w:val="12"/>
          <w:numId w:val="0"/>
        </w:numPr>
        <w:spacing w:after="0"/>
        <w:jc w:val="both"/>
        <w:rPr>
          <w:rFonts w:ascii="Arial" w:hAnsi="Arial" w:cs="Arial"/>
        </w:rPr>
      </w:pPr>
    </w:p>
    <w:p w14:paraId="7ED59966" w14:textId="77777777" w:rsidR="00AF6D1C" w:rsidRPr="004A2252" w:rsidRDefault="00AF6D1C" w:rsidP="00AF6D1C">
      <w:pPr>
        <w:numPr>
          <w:ilvl w:val="12"/>
          <w:numId w:val="0"/>
        </w:numPr>
        <w:spacing w:after="0"/>
        <w:jc w:val="both"/>
        <w:rPr>
          <w:rFonts w:ascii="Arial" w:hAnsi="Arial" w:cs="Arial"/>
        </w:rPr>
      </w:pPr>
      <w:r w:rsidRPr="00B97561">
        <w:rPr>
          <w:rFonts w:ascii="Arial" w:hAnsi="Arial" w:cs="Arial"/>
        </w:rPr>
        <w:t>Naročnik bo s ponudniki izvedel dva kroga pogajanj, ki bosta potekala istočasno z vsemi vabljenimi ponudniki.</w:t>
      </w:r>
    </w:p>
    <w:p w14:paraId="636AE500" w14:textId="77777777" w:rsidR="00AF6D1C" w:rsidRPr="004A2252" w:rsidRDefault="00AF6D1C" w:rsidP="00AF6D1C">
      <w:pPr>
        <w:numPr>
          <w:ilvl w:val="12"/>
          <w:numId w:val="0"/>
        </w:numPr>
        <w:spacing w:after="0"/>
        <w:jc w:val="both"/>
        <w:rPr>
          <w:rFonts w:ascii="Arial" w:hAnsi="Arial" w:cs="Arial"/>
        </w:rPr>
      </w:pPr>
    </w:p>
    <w:p w14:paraId="16E01016"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 xml:space="preserve">Naročnik bo po zaključenih pogajanjih od ponudnikov zahteval predložitev končnih ponudb v skladu z doseženim na pogajanjih. </w:t>
      </w:r>
    </w:p>
    <w:p w14:paraId="2CD5E2BA" w14:textId="77777777" w:rsidR="00AF6D1C" w:rsidRPr="004A2252" w:rsidRDefault="00AF6D1C" w:rsidP="00AF6D1C">
      <w:pPr>
        <w:numPr>
          <w:ilvl w:val="12"/>
          <w:numId w:val="0"/>
        </w:numPr>
        <w:spacing w:after="0"/>
        <w:jc w:val="both"/>
        <w:rPr>
          <w:rFonts w:ascii="Arial" w:hAnsi="Arial" w:cs="Arial"/>
        </w:rPr>
      </w:pPr>
    </w:p>
    <w:p w14:paraId="2467BF08"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 xml:space="preserve">Po pridobitvi končnih ponudb bo naročnik opravil ocenjevanje ponudb v skladu z merili za izbor, opredeljenih v tej dokumentaciji v zvezi z oddajo naročila. </w:t>
      </w:r>
    </w:p>
    <w:p w14:paraId="3B1857FE" w14:textId="77777777" w:rsidR="00AF6D1C" w:rsidRPr="004A2252" w:rsidRDefault="00AF6D1C" w:rsidP="00AF6D1C">
      <w:pPr>
        <w:numPr>
          <w:ilvl w:val="12"/>
          <w:numId w:val="0"/>
        </w:numPr>
        <w:spacing w:after="0"/>
        <w:jc w:val="both"/>
        <w:rPr>
          <w:rFonts w:ascii="Arial" w:hAnsi="Arial" w:cs="Arial"/>
        </w:rPr>
      </w:pPr>
    </w:p>
    <w:p w14:paraId="2FF48D0E"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Če se ponudnik pogajanj ne bo udeležil, se njegova osnovna ponudba</w:t>
      </w:r>
      <w:r>
        <w:rPr>
          <w:rFonts w:ascii="Arial" w:hAnsi="Arial" w:cs="Arial"/>
        </w:rPr>
        <w:t xml:space="preserve"> v drugi fazi</w:t>
      </w:r>
      <w:r w:rsidRPr="004A2252">
        <w:rPr>
          <w:rFonts w:ascii="Arial" w:hAnsi="Arial" w:cs="Arial"/>
        </w:rPr>
        <w:t xml:space="preserve"> šteje kot končna ponudba.</w:t>
      </w:r>
    </w:p>
    <w:p w14:paraId="53D42D7F" w14:textId="77777777" w:rsidR="00AF6D1C" w:rsidRPr="004A2252" w:rsidRDefault="00AF6D1C" w:rsidP="00AF6D1C">
      <w:pPr>
        <w:numPr>
          <w:ilvl w:val="12"/>
          <w:numId w:val="0"/>
        </w:numPr>
        <w:spacing w:after="0"/>
        <w:jc w:val="both"/>
        <w:rPr>
          <w:rFonts w:ascii="Arial" w:hAnsi="Arial" w:cs="Arial"/>
        </w:rPr>
      </w:pPr>
    </w:p>
    <w:p w14:paraId="0DE2520F"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 xml:space="preserve">Ostale podrobnosti o pogajanjih bo naročnik navedel v povabilu k pogajanjem, ki ga bo po e-pošti poslal kontaktni osebi ponudnika, navedeni v </w:t>
      </w:r>
      <w:r>
        <w:rPr>
          <w:rFonts w:ascii="Arial" w:hAnsi="Arial" w:cs="Arial"/>
        </w:rPr>
        <w:t>prijav</w:t>
      </w:r>
      <w:r w:rsidRPr="004A2252">
        <w:rPr>
          <w:rFonts w:ascii="Arial" w:hAnsi="Arial" w:cs="Arial"/>
        </w:rPr>
        <w:t>i.</w:t>
      </w:r>
    </w:p>
    <w:p w14:paraId="3E72B2A9" w14:textId="77777777" w:rsidR="00AF6D1C" w:rsidRPr="004A2252" w:rsidRDefault="00AF6D1C" w:rsidP="00AF6D1C">
      <w:pPr>
        <w:numPr>
          <w:ilvl w:val="12"/>
          <w:numId w:val="0"/>
        </w:numPr>
        <w:spacing w:after="0"/>
        <w:jc w:val="both"/>
        <w:rPr>
          <w:rFonts w:ascii="Arial" w:hAnsi="Arial" w:cs="Arial"/>
        </w:rPr>
      </w:pPr>
    </w:p>
    <w:p w14:paraId="3649EC2F" w14:textId="63597A31" w:rsidR="00AF6D1C" w:rsidRPr="00864D28" w:rsidRDefault="00AF6D1C" w:rsidP="00864D28">
      <w:pPr>
        <w:numPr>
          <w:ilvl w:val="12"/>
          <w:numId w:val="0"/>
        </w:numPr>
        <w:spacing w:after="0"/>
        <w:jc w:val="both"/>
        <w:rPr>
          <w:rFonts w:ascii="Arial" w:hAnsi="Arial" w:cs="Arial"/>
        </w:rPr>
      </w:pPr>
      <w:r w:rsidRPr="004A2252">
        <w:rPr>
          <w:rFonts w:ascii="Arial" w:hAnsi="Arial" w:cs="Arial"/>
        </w:rPr>
        <w:t>Skladno z 11. odstavkom 44. člena ZJN-3 lahko naročnik na podlagi prvih ponudb odda javno naročilo brez pogajanj, če po prejemu prvih ponudb ugotovi, da so te skladne z njegovimi zagotovljenimi sredstvi.</w:t>
      </w:r>
    </w:p>
    <w:p w14:paraId="7E004A5E" w14:textId="77777777" w:rsidR="00C13FEA" w:rsidRPr="00AF6D1C" w:rsidRDefault="00C13FEA" w:rsidP="00AF6D1C">
      <w:pPr>
        <w:spacing w:after="0"/>
        <w:rPr>
          <w:rFonts w:ascii="Arial" w:hAnsi="Arial" w:cs="Arial"/>
          <w:lang w:eastAsia="zh-CN"/>
        </w:rPr>
      </w:pPr>
    </w:p>
    <w:p w14:paraId="6C31FBA5" w14:textId="77777777" w:rsidR="00C13FEA" w:rsidRPr="00620DA7" w:rsidRDefault="00C13FEA" w:rsidP="00AA77CD">
      <w:pPr>
        <w:pStyle w:val="Naslov1"/>
        <w:framePr w:wrap="auto"/>
        <w:spacing w:before="0" w:after="0" w:line="276" w:lineRule="auto"/>
        <w:rPr>
          <w:sz w:val="22"/>
          <w:szCs w:val="22"/>
        </w:rPr>
      </w:pPr>
      <w:bookmarkStart w:id="40" w:name="_Toc76564249"/>
      <w:r w:rsidRPr="00620DA7">
        <w:rPr>
          <w:sz w:val="22"/>
          <w:szCs w:val="22"/>
        </w:rPr>
        <w:t>PRAVILA ZA SPOROČANJE</w:t>
      </w:r>
      <w:bookmarkEnd w:id="40"/>
    </w:p>
    <w:p w14:paraId="548FE0C0" w14:textId="77777777" w:rsidR="00C13FEA" w:rsidRPr="00620DA7" w:rsidRDefault="00C13FEA" w:rsidP="00AA77CD">
      <w:pPr>
        <w:spacing w:after="0" w:line="276" w:lineRule="auto"/>
        <w:rPr>
          <w:rFonts w:ascii="Arial" w:hAnsi="Arial" w:cs="Arial"/>
          <w:lang w:eastAsia="zh-CN"/>
        </w:rPr>
      </w:pPr>
    </w:p>
    <w:p w14:paraId="2EAE10AD" w14:textId="77777777" w:rsidR="00C13FEA" w:rsidRPr="00620DA7" w:rsidRDefault="00C13FEA" w:rsidP="00AA77CD">
      <w:pPr>
        <w:spacing w:after="0" w:line="276" w:lineRule="auto"/>
        <w:rPr>
          <w:rFonts w:ascii="Arial" w:hAnsi="Arial" w:cs="Arial"/>
          <w:lang w:eastAsia="zh-CN"/>
        </w:rPr>
      </w:pPr>
    </w:p>
    <w:p w14:paraId="66C2780A" w14:textId="77777777" w:rsidR="00C13FEA" w:rsidRPr="00620DA7" w:rsidRDefault="00C13FEA" w:rsidP="00AA77CD">
      <w:pPr>
        <w:pStyle w:val="Naslov2"/>
      </w:pPr>
      <w:bookmarkStart w:id="41" w:name="_Toc76564250"/>
      <w:r w:rsidRPr="00620DA7">
        <w:t>Komunikacijska sredstva</w:t>
      </w:r>
      <w:bookmarkEnd w:id="41"/>
    </w:p>
    <w:p w14:paraId="57994C00"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Izvedba predmetnega javnega naročila poteka z uporabo elektronskih komunikacijskih sredstev.</w:t>
      </w:r>
    </w:p>
    <w:p w14:paraId="2F058C78" w14:textId="77777777" w:rsidR="00AF6D1C" w:rsidRPr="000A5331" w:rsidRDefault="00AF6D1C" w:rsidP="00AF6D1C">
      <w:pPr>
        <w:spacing w:after="0" w:line="276" w:lineRule="auto"/>
        <w:jc w:val="both"/>
        <w:rPr>
          <w:rFonts w:ascii="Arial" w:hAnsi="Arial" w:cs="Arial"/>
          <w:lang w:eastAsia="zh-CN"/>
        </w:rPr>
      </w:pPr>
    </w:p>
    <w:p w14:paraId="02EAA3BA" w14:textId="77777777" w:rsidR="00AF6D1C" w:rsidRPr="000A5331" w:rsidRDefault="00AF6D1C" w:rsidP="00AF6D1C">
      <w:pPr>
        <w:spacing w:after="0" w:line="276" w:lineRule="auto"/>
        <w:rPr>
          <w:rFonts w:ascii="Arial" w:hAnsi="Arial" w:cs="Arial"/>
          <w:lang w:eastAsia="zh-CN"/>
        </w:rPr>
      </w:pPr>
      <w:r w:rsidRPr="000A5331">
        <w:rPr>
          <w:rFonts w:ascii="Arial" w:hAnsi="Arial" w:cs="Arial"/>
          <w:lang w:eastAsia="zh-CN"/>
        </w:rPr>
        <w:t>Odločitev o priznanju sposobnosti in odločitev o oddaji javnega naročila bosta objavljeni na portalu javnih naročil.</w:t>
      </w:r>
    </w:p>
    <w:p w14:paraId="7E97B8A9" w14:textId="77777777" w:rsidR="00AF6D1C" w:rsidRPr="000A5331" w:rsidRDefault="00AF6D1C" w:rsidP="00AF6D1C">
      <w:pPr>
        <w:spacing w:after="0" w:line="276" w:lineRule="auto"/>
        <w:rPr>
          <w:rFonts w:ascii="Arial" w:hAnsi="Arial" w:cs="Arial"/>
          <w:lang w:eastAsia="zh-CN"/>
        </w:rPr>
      </w:pPr>
    </w:p>
    <w:p w14:paraId="1D941E0A"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Dodatne informacije bo naročnik v skladu s 60. členom ZJN-3 posredoval preko obvestila o dodatnih informacijah, informacijah o nedokončanem postopku ali popravku ali na drug način preko portala javnih naročil.</w:t>
      </w:r>
    </w:p>
    <w:p w14:paraId="348BC043" w14:textId="77777777" w:rsidR="00C13FEA" w:rsidRPr="00620DA7" w:rsidRDefault="00C13FEA" w:rsidP="00AA77CD">
      <w:pPr>
        <w:spacing w:after="0" w:line="276" w:lineRule="auto"/>
        <w:jc w:val="both"/>
        <w:rPr>
          <w:rFonts w:ascii="Arial" w:hAnsi="Arial" w:cs="Arial"/>
          <w:lang w:eastAsia="zh-CN"/>
        </w:rPr>
      </w:pPr>
    </w:p>
    <w:p w14:paraId="705B944B" w14:textId="77777777" w:rsidR="00C13FEA" w:rsidRPr="00620DA7" w:rsidRDefault="00C13FEA" w:rsidP="00AA77CD">
      <w:pPr>
        <w:pStyle w:val="Naslov2"/>
      </w:pPr>
      <w:bookmarkStart w:id="42" w:name="_Toc76564251"/>
      <w:r w:rsidRPr="00620DA7">
        <w:t>Spreminjanje ali dopolnjevanje dokumentacije</w:t>
      </w:r>
      <w:bookmarkEnd w:id="42"/>
    </w:p>
    <w:p w14:paraId="0454E5CE" w14:textId="53C0943C" w:rsidR="00C13FEA" w:rsidRPr="00620DA7" w:rsidRDefault="00AF6D1C" w:rsidP="00AA77CD">
      <w:pPr>
        <w:spacing w:after="0" w:line="276" w:lineRule="auto"/>
        <w:jc w:val="both"/>
        <w:rPr>
          <w:rFonts w:ascii="Arial" w:hAnsi="Arial" w:cs="Arial"/>
          <w:lang w:eastAsia="zh-CN"/>
        </w:rPr>
      </w:pPr>
      <w:r w:rsidRPr="000A5331">
        <w:rPr>
          <w:rFonts w:ascii="Arial" w:hAnsi="Arial" w:cs="Arial"/>
          <w:lang w:eastAsia="zh-CN"/>
        </w:rPr>
        <w:t>Po izteku roka za prejem prijav naročnik v skladu z drugim odstavkom 67. člena ZJN-3 ne sme več spreminjati ali dopolnjevati dokumentacije v zvezi z oddajo javnega naročila. Informacije, ki jih posreduje naročnik kandidatom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r w:rsidR="00C13FEA" w:rsidRPr="00620DA7">
        <w:rPr>
          <w:rFonts w:ascii="Arial" w:hAnsi="Arial" w:cs="Arial"/>
          <w:lang w:eastAsia="zh-CN"/>
        </w:rPr>
        <w:t>.</w:t>
      </w:r>
    </w:p>
    <w:p w14:paraId="4800BA52" w14:textId="77777777" w:rsidR="00C13FEA" w:rsidRPr="00620DA7" w:rsidRDefault="00C13FEA" w:rsidP="00AA77CD">
      <w:pPr>
        <w:spacing w:after="0" w:line="276" w:lineRule="auto"/>
        <w:jc w:val="both"/>
        <w:rPr>
          <w:rFonts w:ascii="Arial" w:hAnsi="Arial" w:cs="Arial"/>
          <w:lang w:eastAsia="zh-CN"/>
        </w:rPr>
      </w:pPr>
    </w:p>
    <w:p w14:paraId="5EF8B540" w14:textId="77777777" w:rsidR="00C13FEA" w:rsidRPr="00620DA7" w:rsidRDefault="00C13FEA" w:rsidP="00AA77CD">
      <w:pPr>
        <w:pStyle w:val="Naslov2"/>
      </w:pPr>
      <w:bookmarkStart w:id="43" w:name="_Toc76564252"/>
      <w:r w:rsidRPr="00620DA7">
        <w:t>Jezik javnega naročanja</w:t>
      </w:r>
      <w:bookmarkEnd w:id="43"/>
    </w:p>
    <w:p w14:paraId="475AC565"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 xml:space="preserve">Na podlagi 36. člena ZJN-3 postopek javnega naročanja poteka v slovenskem jeziku. </w:t>
      </w:r>
    </w:p>
    <w:p w14:paraId="00538452" w14:textId="77777777" w:rsidR="00AF6D1C" w:rsidRPr="000A5331" w:rsidRDefault="00AF6D1C" w:rsidP="00AF6D1C">
      <w:pPr>
        <w:spacing w:after="0" w:line="276" w:lineRule="auto"/>
        <w:jc w:val="both"/>
        <w:rPr>
          <w:rFonts w:ascii="Arial" w:hAnsi="Arial" w:cs="Arial"/>
          <w:lang w:eastAsia="zh-CN"/>
        </w:rPr>
      </w:pPr>
    </w:p>
    <w:p w14:paraId="1F07DBFD"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Kandidati morajo vso ponudbeno dokumentacijo, razen dokumentacije, ki se nanaša na tehnične specifikacije ponujenega predmeta, pripraviti v slovenskem jeziku. V kolikor so del ponudbene dokumentacije listine, ki so v tujem jeziku, mora biti ponudbi predložen sodno overjen prevod v slovenski jezik.</w:t>
      </w:r>
    </w:p>
    <w:p w14:paraId="0B8F341C" w14:textId="77777777" w:rsidR="00AF6D1C" w:rsidRPr="000A5331" w:rsidRDefault="00AF6D1C" w:rsidP="00AF6D1C">
      <w:pPr>
        <w:spacing w:after="0" w:line="276" w:lineRule="auto"/>
        <w:jc w:val="both"/>
        <w:rPr>
          <w:rFonts w:ascii="Arial" w:hAnsi="Arial" w:cs="Arial"/>
          <w:lang w:eastAsia="zh-CN"/>
        </w:rPr>
      </w:pPr>
    </w:p>
    <w:p w14:paraId="0FCEC4B5"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Za presojo spornih vprašanj se vedno uporablja prijava oziroma njen uradni prevod v slovenskem jeziku, če pa je bila dokumentacija ali del dokumentacije podan samo v tujem jeziku, pa tuji jezik.</w:t>
      </w:r>
    </w:p>
    <w:p w14:paraId="0A5CFF84" w14:textId="77777777" w:rsidR="00AF6D1C" w:rsidRPr="000A5331" w:rsidRDefault="00AF6D1C" w:rsidP="00AF6D1C">
      <w:pPr>
        <w:spacing w:after="0" w:line="276" w:lineRule="auto"/>
        <w:jc w:val="both"/>
        <w:rPr>
          <w:rFonts w:ascii="Arial" w:hAnsi="Arial" w:cs="Arial"/>
          <w:lang w:eastAsia="zh-CN"/>
        </w:rPr>
      </w:pPr>
    </w:p>
    <w:p w14:paraId="596D0886" w14:textId="66594BDB" w:rsidR="00C13FEA" w:rsidRPr="00620DA7" w:rsidRDefault="00AF6D1C" w:rsidP="00AA77CD">
      <w:pPr>
        <w:spacing w:after="0" w:line="276" w:lineRule="auto"/>
        <w:jc w:val="both"/>
        <w:rPr>
          <w:rFonts w:ascii="Arial" w:hAnsi="Arial" w:cs="Arial"/>
          <w:lang w:eastAsia="zh-CN"/>
        </w:rPr>
      </w:pPr>
      <w:r w:rsidRPr="000A5331">
        <w:rPr>
          <w:rFonts w:ascii="Arial" w:hAnsi="Arial" w:cs="Arial"/>
          <w:lang w:eastAsia="zh-CN"/>
        </w:rPr>
        <w:t>Ne glede na določbo te dokumentacije, da postopek javnega naročanja poteka v slovenskem jeziku, bo naročnik morebitno dejstvo predložitve prijavne  dokumentacije v tujem jeziku štel kot pomanjkljivost prijave zgolj v primeru, če jezika, v katerem je predložen dokument, ne razume. V takšnem primeru bo od kandidata zahteval, da se del prijave, ki ga naročnik ne razume, prevede v slovenski</w:t>
      </w:r>
      <w:r w:rsidR="00C13FEA" w:rsidRPr="00620DA7">
        <w:rPr>
          <w:rFonts w:ascii="Arial" w:hAnsi="Arial" w:cs="Arial"/>
          <w:lang w:eastAsia="zh-CN"/>
        </w:rPr>
        <w:t xml:space="preserve">, na stroške </w:t>
      </w:r>
      <w:r w:rsidR="00D240F7">
        <w:rPr>
          <w:rFonts w:ascii="Arial" w:hAnsi="Arial" w:cs="Arial"/>
          <w:lang w:eastAsia="zh-CN"/>
        </w:rPr>
        <w:t>kandidata</w:t>
      </w:r>
      <w:r w:rsidR="00C13FEA" w:rsidRPr="00620DA7">
        <w:rPr>
          <w:rFonts w:ascii="Arial" w:hAnsi="Arial" w:cs="Arial"/>
          <w:lang w:eastAsia="zh-CN"/>
        </w:rPr>
        <w:t>, v razumnem roku, ki bo praviloma znašal pet delovnih dni.</w:t>
      </w:r>
    </w:p>
    <w:p w14:paraId="46ECD432" w14:textId="77777777" w:rsidR="00C13FEA" w:rsidRPr="00620DA7" w:rsidRDefault="00C13FEA" w:rsidP="00AA77CD">
      <w:pPr>
        <w:spacing w:after="0" w:line="276" w:lineRule="auto"/>
        <w:jc w:val="both"/>
        <w:rPr>
          <w:rFonts w:ascii="Arial" w:hAnsi="Arial" w:cs="Arial"/>
          <w:lang w:eastAsia="zh-CN"/>
        </w:rPr>
      </w:pPr>
    </w:p>
    <w:p w14:paraId="06956200" w14:textId="18871190" w:rsidR="00C13FEA" w:rsidRPr="00620DA7" w:rsidRDefault="00C13FEA" w:rsidP="00AA77CD">
      <w:pPr>
        <w:pStyle w:val="Naslov2"/>
      </w:pPr>
      <w:bookmarkStart w:id="44" w:name="_Toc76564253"/>
      <w:r w:rsidRPr="00620DA7">
        <w:t>Oblika p</w:t>
      </w:r>
      <w:r w:rsidR="00C84F96">
        <w:t>rijave</w:t>
      </w:r>
      <w:bookmarkEnd w:id="44"/>
    </w:p>
    <w:p w14:paraId="6B2F9F84" w14:textId="77777777" w:rsidR="00AF6D1C" w:rsidRPr="000A5331" w:rsidRDefault="00AF6D1C" w:rsidP="00AF6D1C">
      <w:pPr>
        <w:spacing w:after="0" w:line="276" w:lineRule="auto"/>
        <w:jc w:val="both"/>
        <w:rPr>
          <w:rFonts w:ascii="Arial" w:hAnsi="Arial" w:cs="Arial"/>
        </w:rPr>
      </w:pPr>
      <w:r w:rsidRPr="000A5331">
        <w:rPr>
          <w:rFonts w:ascii="Arial" w:hAnsi="Arial" w:cs="Arial"/>
        </w:rPr>
        <w:t xml:space="preserve">Prijavna dokumentacija mora biti podana na obrazcih iz prilog dokumentacije v zvezi z oddajo javnega naročila ali po vsebini in obliki enakih obrazcih, izdelanih s strani kandidata, elektronsko podpisana od osebe ali oseb, ki imajo pravico zastopanja kandidata vsaj v obsegu, ki zadošča namenu prijave. Zaželeno je, da je prijava razvrščena po vrstnem redu, razvidnem iz poglavja </w:t>
      </w:r>
      <w:hyperlink w:anchor="_Sestavni_del_ponudbe" w:history="1">
        <w:r w:rsidRPr="000A5331">
          <w:rPr>
            <w:rStyle w:val="Hiperpovezava"/>
            <w:rFonts w:ascii="Arial" w:hAnsi="Arial" w:cs="Arial"/>
            <w:color w:val="auto"/>
          </w:rPr>
          <w:t>Sestavni del prijave</w:t>
        </w:r>
      </w:hyperlink>
      <w:r w:rsidRPr="000A5331">
        <w:rPr>
          <w:rFonts w:ascii="Arial" w:hAnsi="Arial" w:cs="Arial"/>
        </w:rPr>
        <w:t xml:space="preserve"> te dokumentacije v zvezi z oddajo javnega naročila.</w:t>
      </w:r>
    </w:p>
    <w:p w14:paraId="1D077368" w14:textId="77777777" w:rsidR="00AF6D1C" w:rsidRPr="000A5331" w:rsidRDefault="00AF6D1C" w:rsidP="00AF6D1C">
      <w:pPr>
        <w:spacing w:after="0" w:line="276" w:lineRule="auto"/>
        <w:jc w:val="both"/>
        <w:rPr>
          <w:rFonts w:ascii="Arial" w:hAnsi="Arial" w:cs="Arial"/>
        </w:rPr>
      </w:pPr>
    </w:p>
    <w:p w14:paraId="0FA4DFD8" w14:textId="41E31859" w:rsidR="00C13FEA" w:rsidRPr="00620DA7" w:rsidRDefault="00AF6D1C" w:rsidP="00AF6D1C">
      <w:pPr>
        <w:spacing w:after="0" w:line="276" w:lineRule="auto"/>
        <w:jc w:val="both"/>
        <w:rPr>
          <w:rFonts w:ascii="Arial" w:hAnsi="Arial" w:cs="Arial"/>
        </w:rPr>
      </w:pPr>
      <w:r w:rsidRPr="000A5331">
        <w:rPr>
          <w:rFonts w:ascii="Arial" w:hAnsi="Arial" w:cs="Arial"/>
        </w:rPr>
        <w:t>Kandidat mora v vseh obrazcih, ki sestavljajo prijavno dokumentacijo, izpolniti vsa prazna mesta in le-te datirati in elektronsko ali lastnoročno podpisati in žigosati. Na ta način pripravljeni dokumenti morajo biti originali. Kandidat lahko uporabi tudi svoje obrazce, ki pa se morajo po vsebini povsem ujemati z vzorci naročnika</w:t>
      </w:r>
      <w:r w:rsidR="00C13FEA" w:rsidRPr="00620DA7">
        <w:rPr>
          <w:rFonts w:ascii="Arial" w:hAnsi="Arial" w:cs="Arial"/>
        </w:rPr>
        <w:t>.</w:t>
      </w:r>
    </w:p>
    <w:p w14:paraId="432C2009" w14:textId="77777777" w:rsidR="00C13FEA" w:rsidRPr="00620DA7" w:rsidRDefault="00C13FEA" w:rsidP="00AA77CD">
      <w:pPr>
        <w:spacing w:after="0" w:line="276" w:lineRule="auto"/>
        <w:jc w:val="both"/>
        <w:rPr>
          <w:rFonts w:ascii="Arial" w:hAnsi="Arial" w:cs="Arial"/>
        </w:rPr>
      </w:pPr>
    </w:p>
    <w:p w14:paraId="0ED5C673" w14:textId="77777777" w:rsidR="00C13FEA" w:rsidRPr="00620DA7" w:rsidRDefault="00C13FEA" w:rsidP="00AA77CD">
      <w:pPr>
        <w:spacing w:after="0" w:line="276" w:lineRule="auto"/>
        <w:jc w:val="both"/>
        <w:rPr>
          <w:rFonts w:ascii="Arial" w:hAnsi="Arial" w:cs="Arial"/>
          <w:u w:val="single"/>
        </w:rPr>
      </w:pPr>
      <w:r w:rsidRPr="00620DA7">
        <w:rPr>
          <w:rFonts w:ascii="Arial" w:hAnsi="Arial" w:cs="Arial"/>
          <w:u w:val="single"/>
        </w:rPr>
        <w:t>Zaželeno je:</w:t>
      </w:r>
    </w:p>
    <w:p w14:paraId="3A2AE0B3" w14:textId="66DB975D" w:rsidR="00C13FEA" w:rsidRPr="00620DA7" w:rsidRDefault="00C13FEA" w:rsidP="00AA77CD">
      <w:pPr>
        <w:numPr>
          <w:ilvl w:val="1"/>
          <w:numId w:val="30"/>
        </w:numPr>
        <w:spacing w:after="0" w:line="276" w:lineRule="auto"/>
        <w:jc w:val="both"/>
        <w:rPr>
          <w:rFonts w:ascii="Arial" w:hAnsi="Arial" w:cs="Arial"/>
        </w:rPr>
      </w:pPr>
      <w:r w:rsidRPr="00620DA7">
        <w:rPr>
          <w:rFonts w:ascii="Arial" w:hAnsi="Arial" w:cs="Arial"/>
        </w:rPr>
        <w:lastRenderedPageBreak/>
        <w:t>da so vse strani v p</w:t>
      </w:r>
      <w:r w:rsidR="00D240F7">
        <w:rPr>
          <w:rFonts w:ascii="Arial" w:hAnsi="Arial" w:cs="Arial"/>
        </w:rPr>
        <w:t>rijavi</w:t>
      </w:r>
      <w:r w:rsidRPr="00620DA7">
        <w:rPr>
          <w:rFonts w:ascii="Arial" w:hAnsi="Arial" w:cs="Arial"/>
        </w:rPr>
        <w:t xml:space="preserve"> oštevilčene;</w:t>
      </w:r>
    </w:p>
    <w:p w14:paraId="19FB1257" w14:textId="63EC50FC" w:rsidR="00C13FEA" w:rsidRPr="00620DA7" w:rsidRDefault="00C13FEA" w:rsidP="00AA77CD">
      <w:pPr>
        <w:numPr>
          <w:ilvl w:val="1"/>
          <w:numId w:val="30"/>
        </w:numPr>
        <w:spacing w:after="0" w:line="276" w:lineRule="auto"/>
        <w:jc w:val="both"/>
        <w:rPr>
          <w:rFonts w:ascii="Arial" w:hAnsi="Arial" w:cs="Arial"/>
        </w:rPr>
      </w:pPr>
      <w:r w:rsidRPr="00620DA7">
        <w:rPr>
          <w:rFonts w:ascii="Arial" w:hAnsi="Arial" w:cs="Arial"/>
        </w:rPr>
        <w:t>da si strani v p</w:t>
      </w:r>
      <w:r w:rsidR="00D240F7">
        <w:rPr>
          <w:rFonts w:ascii="Arial" w:hAnsi="Arial" w:cs="Arial"/>
        </w:rPr>
        <w:t xml:space="preserve">rijavi </w:t>
      </w:r>
      <w:r w:rsidRPr="00620DA7">
        <w:rPr>
          <w:rFonts w:ascii="Arial" w:hAnsi="Arial" w:cs="Arial"/>
        </w:rPr>
        <w:t>sledijo po vrstnem redu oštevilčenja;</w:t>
      </w:r>
    </w:p>
    <w:p w14:paraId="4FFB48E1" w14:textId="16EF22B1" w:rsidR="00C13FEA" w:rsidRPr="00AF6D1C" w:rsidRDefault="00C13FEA" w:rsidP="00AF6D1C">
      <w:pPr>
        <w:numPr>
          <w:ilvl w:val="1"/>
          <w:numId w:val="30"/>
        </w:numPr>
        <w:spacing w:after="0" w:line="276" w:lineRule="auto"/>
        <w:jc w:val="both"/>
        <w:rPr>
          <w:rFonts w:ascii="Arial" w:hAnsi="Arial" w:cs="Arial"/>
        </w:rPr>
      </w:pPr>
      <w:r w:rsidRPr="00620DA7">
        <w:rPr>
          <w:rFonts w:ascii="Arial" w:hAnsi="Arial" w:cs="Arial"/>
        </w:rPr>
        <w:t>da so dokumenti v p</w:t>
      </w:r>
      <w:r w:rsidR="00D240F7">
        <w:rPr>
          <w:rFonts w:ascii="Arial" w:hAnsi="Arial" w:cs="Arial"/>
        </w:rPr>
        <w:t>rijavi</w:t>
      </w:r>
      <w:r w:rsidRPr="00620DA7">
        <w:rPr>
          <w:rFonts w:ascii="Arial" w:hAnsi="Arial" w:cs="Arial"/>
        </w:rPr>
        <w:t xml:space="preserve"> zloženi po vrstnem redu, kot je naveden v tabeli v poglavju Obvezna vsebina </w:t>
      </w:r>
      <w:r w:rsidR="00D240F7">
        <w:rPr>
          <w:rFonts w:ascii="Arial" w:hAnsi="Arial" w:cs="Arial"/>
        </w:rPr>
        <w:t>prijave</w:t>
      </w:r>
      <w:r w:rsidR="00AF6D1C">
        <w:rPr>
          <w:rFonts w:ascii="Arial" w:hAnsi="Arial" w:cs="Arial"/>
        </w:rPr>
        <w:t>,</w:t>
      </w:r>
      <w:r w:rsidRPr="00620DA7">
        <w:rPr>
          <w:rFonts w:ascii="Arial" w:hAnsi="Arial" w:cs="Arial"/>
        </w:rPr>
        <w:t xml:space="preserve"> </w:t>
      </w:r>
      <w:r w:rsidR="00AF6D1C" w:rsidRPr="000A5331">
        <w:rPr>
          <w:rFonts w:ascii="Arial" w:hAnsi="Arial" w:cs="Arial"/>
        </w:rPr>
        <w:t>skupaj z dokumentacijo, ki izkazuje pogoje in dokazila, ki jih morajo predložiti kandidati za dokazovanje izpolnjevanja pogojev</w:t>
      </w:r>
      <w:r w:rsidRPr="00AF6D1C">
        <w:rPr>
          <w:rFonts w:ascii="Arial" w:hAnsi="Arial" w:cs="Arial"/>
        </w:rPr>
        <w:t>.</w:t>
      </w:r>
    </w:p>
    <w:p w14:paraId="7627BF32" w14:textId="77777777" w:rsidR="00C13FEA" w:rsidRPr="00620DA7" w:rsidRDefault="00C13FEA" w:rsidP="00AA77CD">
      <w:pPr>
        <w:spacing w:after="0" w:line="276" w:lineRule="auto"/>
        <w:jc w:val="both"/>
        <w:rPr>
          <w:rFonts w:ascii="Arial" w:hAnsi="Arial" w:cs="Arial"/>
        </w:rPr>
      </w:pPr>
    </w:p>
    <w:p w14:paraId="6DDECABC" w14:textId="17313367" w:rsidR="00C13FEA" w:rsidRPr="00620DA7" w:rsidRDefault="00D240F7" w:rsidP="00AA77CD">
      <w:pPr>
        <w:spacing w:after="0" w:line="276" w:lineRule="auto"/>
        <w:jc w:val="both"/>
        <w:rPr>
          <w:rFonts w:ascii="Arial" w:hAnsi="Arial" w:cs="Arial"/>
        </w:rPr>
      </w:pPr>
      <w:r>
        <w:rPr>
          <w:rFonts w:ascii="Arial" w:hAnsi="Arial" w:cs="Arial"/>
        </w:rPr>
        <w:t>Kandidat</w:t>
      </w:r>
      <w:r w:rsidR="00C13FEA" w:rsidRPr="00620DA7">
        <w:rPr>
          <w:rFonts w:ascii="Arial" w:hAnsi="Arial" w:cs="Arial"/>
        </w:rPr>
        <w:t xml:space="preserve"> nosi vse stroške, povezane s pripravo in predložitvijo p</w:t>
      </w:r>
      <w:r>
        <w:rPr>
          <w:rFonts w:ascii="Arial" w:hAnsi="Arial" w:cs="Arial"/>
        </w:rPr>
        <w:t>rijav</w:t>
      </w:r>
      <w:r w:rsidR="00C13FEA" w:rsidRPr="00620DA7">
        <w:rPr>
          <w:rFonts w:ascii="Arial" w:hAnsi="Arial" w:cs="Arial"/>
        </w:rPr>
        <w:t>e.</w:t>
      </w:r>
    </w:p>
    <w:p w14:paraId="17148BF4" w14:textId="77777777" w:rsidR="00C13FEA" w:rsidRPr="00620DA7" w:rsidRDefault="00C13FEA" w:rsidP="00AA77CD">
      <w:pPr>
        <w:spacing w:after="0" w:line="276" w:lineRule="auto"/>
        <w:jc w:val="both"/>
        <w:rPr>
          <w:rFonts w:ascii="Arial" w:hAnsi="Arial" w:cs="Arial"/>
        </w:rPr>
      </w:pPr>
    </w:p>
    <w:p w14:paraId="0A49DAA6" w14:textId="4E2AB68D" w:rsidR="00C13FEA" w:rsidRDefault="00C13FEA" w:rsidP="00AA77CD">
      <w:pPr>
        <w:spacing w:after="0" w:line="276" w:lineRule="auto"/>
        <w:jc w:val="both"/>
        <w:rPr>
          <w:rFonts w:ascii="Arial" w:hAnsi="Arial" w:cs="Arial"/>
        </w:rPr>
      </w:pPr>
      <w:r w:rsidRPr="00620DA7">
        <w:rPr>
          <w:rFonts w:ascii="Arial" w:hAnsi="Arial" w:cs="Arial"/>
        </w:rPr>
        <w:t xml:space="preserve">Kadar ima </w:t>
      </w:r>
      <w:r w:rsidR="00D240F7">
        <w:rPr>
          <w:rFonts w:ascii="Arial" w:hAnsi="Arial" w:cs="Arial"/>
        </w:rPr>
        <w:t>kandidat</w:t>
      </w:r>
      <w:r w:rsidRPr="00620DA7">
        <w:rPr>
          <w:rFonts w:ascii="Arial" w:hAnsi="Arial" w:cs="Arial"/>
        </w:rPr>
        <w:t xml:space="preserve"> sedež v drugi državi, mora v </w:t>
      </w:r>
      <w:r w:rsidR="00D240F7">
        <w:rPr>
          <w:rFonts w:ascii="Arial" w:hAnsi="Arial" w:cs="Arial"/>
        </w:rPr>
        <w:t>prijav</w:t>
      </w:r>
      <w:r w:rsidRPr="00620DA7">
        <w:rPr>
          <w:rFonts w:ascii="Arial" w:hAnsi="Arial" w:cs="Arial"/>
        </w:rPr>
        <w:t>i, v Prilogi št. 2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4E55BEF6" w14:textId="77777777" w:rsidR="00C13FEA" w:rsidRPr="00620DA7" w:rsidRDefault="00C13FEA" w:rsidP="00AA77CD">
      <w:pPr>
        <w:spacing w:after="0" w:line="276" w:lineRule="auto"/>
        <w:jc w:val="both"/>
        <w:rPr>
          <w:rFonts w:ascii="Arial" w:hAnsi="Arial" w:cs="Arial"/>
        </w:rPr>
      </w:pPr>
    </w:p>
    <w:p w14:paraId="4A8BC719" w14:textId="36F924C3" w:rsidR="00C13FEA" w:rsidRPr="00620DA7" w:rsidRDefault="00C13FEA" w:rsidP="00AA77CD">
      <w:pPr>
        <w:pStyle w:val="Naslov1"/>
        <w:framePr w:wrap="auto"/>
        <w:spacing w:before="0" w:after="0" w:line="276" w:lineRule="auto"/>
        <w:rPr>
          <w:sz w:val="22"/>
          <w:szCs w:val="22"/>
        </w:rPr>
      </w:pPr>
      <w:bookmarkStart w:id="45" w:name="_Toc76564254"/>
      <w:r w:rsidRPr="00620DA7">
        <w:rPr>
          <w:sz w:val="22"/>
          <w:szCs w:val="22"/>
        </w:rPr>
        <w:t>ODDAJA IN JAVNO ODPIRANJE P</w:t>
      </w:r>
      <w:r w:rsidR="00C84F96">
        <w:rPr>
          <w:sz w:val="22"/>
          <w:szCs w:val="22"/>
        </w:rPr>
        <w:t>RIJAV</w:t>
      </w:r>
      <w:bookmarkEnd w:id="45"/>
      <w:r w:rsidRPr="00620DA7">
        <w:rPr>
          <w:sz w:val="22"/>
          <w:szCs w:val="22"/>
        </w:rPr>
        <w:t xml:space="preserve"> </w:t>
      </w:r>
    </w:p>
    <w:p w14:paraId="6F61DADA" w14:textId="77777777" w:rsidR="00C13FEA" w:rsidRPr="00620DA7" w:rsidRDefault="00C13FEA" w:rsidP="00AA77CD">
      <w:pPr>
        <w:spacing w:after="0" w:line="276" w:lineRule="auto"/>
        <w:rPr>
          <w:rFonts w:ascii="Arial" w:hAnsi="Arial" w:cs="Arial"/>
          <w:lang w:eastAsia="zh-CN"/>
        </w:rPr>
      </w:pPr>
    </w:p>
    <w:p w14:paraId="1815D60F" w14:textId="77777777" w:rsidR="00C13FEA" w:rsidRPr="00620DA7" w:rsidRDefault="00C13FEA" w:rsidP="00AA77CD">
      <w:pPr>
        <w:spacing w:after="0" w:line="276" w:lineRule="auto"/>
        <w:rPr>
          <w:rFonts w:ascii="Arial" w:hAnsi="Arial" w:cs="Arial"/>
          <w:lang w:eastAsia="zh-CN"/>
        </w:rPr>
      </w:pPr>
    </w:p>
    <w:p w14:paraId="18C1B07A" w14:textId="4AF6AA0A" w:rsidR="00C13FEA" w:rsidRPr="00620DA7" w:rsidRDefault="00C13FEA" w:rsidP="00AA77CD">
      <w:pPr>
        <w:pStyle w:val="Naslov2"/>
      </w:pPr>
      <w:bookmarkStart w:id="46" w:name="_Toc76564255"/>
      <w:r w:rsidRPr="00620DA7">
        <w:t>Način in rok za prejem p</w:t>
      </w:r>
      <w:r w:rsidR="00EA5742">
        <w:t>rijav</w:t>
      </w:r>
      <w:bookmarkEnd w:id="46"/>
    </w:p>
    <w:p w14:paraId="599C068B" w14:textId="7ED69535"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 xml:space="preserve">Naročnik določa rok za prejem </w:t>
      </w:r>
      <w:r w:rsidR="00C55C02">
        <w:rPr>
          <w:rFonts w:ascii="Arial" w:hAnsi="Arial" w:cs="Arial"/>
          <w:lang w:eastAsia="zh-CN"/>
        </w:rPr>
        <w:t>prijav</w:t>
      </w:r>
      <w:r w:rsidRPr="00620DA7">
        <w:rPr>
          <w:rFonts w:ascii="Arial" w:hAnsi="Arial" w:cs="Arial"/>
          <w:lang w:eastAsia="zh-CN"/>
        </w:rPr>
        <w:t xml:space="preserve"> na </w:t>
      </w:r>
      <w:r w:rsidRPr="007C3E49">
        <w:rPr>
          <w:rFonts w:ascii="Arial" w:hAnsi="Arial" w:cs="Arial"/>
          <w:lang w:eastAsia="zh-CN"/>
        </w:rPr>
        <w:t>dan</w:t>
      </w:r>
      <w:r w:rsidRPr="007C3E49">
        <w:rPr>
          <w:rFonts w:ascii="Arial" w:hAnsi="Arial" w:cs="Arial"/>
          <w:b/>
          <w:lang w:eastAsia="zh-CN"/>
        </w:rPr>
        <w:t xml:space="preserve"> </w:t>
      </w:r>
      <w:r w:rsidR="00572124" w:rsidRPr="00572124">
        <w:rPr>
          <w:rFonts w:ascii="Arial" w:hAnsi="Arial" w:cs="Arial"/>
          <w:b/>
          <w:lang w:eastAsia="zh-CN"/>
        </w:rPr>
        <w:t>02</w:t>
      </w:r>
      <w:r w:rsidR="00302E8F" w:rsidRPr="00572124">
        <w:rPr>
          <w:rFonts w:ascii="Arial" w:hAnsi="Arial" w:cs="Arial"/>
          <w:b/>
          <w:lang w:eastAsia="zh-CN"/>
        </w:rPr>
        <w:t>.</w:t>
      </w:r>
      <w:r w:rsidR="00572124" w:rsidRPr="00572124">
        <w:rPr>
          <w:rFonts w:ascii="Arial" w:hAnsi="Arial" w:cs="Arial"/>
          <w:b/>
          <w:lang w:eastAsia="zh-CN"/>
        </w:rPr>
        <w:t>08</w:t>
      </w:r>
      <w:r w:rsidR="007C3E49" w:rsidRPr="00572124">
        <w:rPr>
          <w:rFonts w:ascii="Arial" w:hAnsi="Arial" w:cs="Arial"/>
          <w:b/>
          <w:lang w:eastAsia="zh-CN"/>
        </w:rPr>
        <w:t>.</w:t>
      </w:r>
      <w:r w:rsidR="006A3E7C" w:rsidRPr="00572124">
        <w:rPr>
          <w:rFonts w:ascii="Arial" w:hAnsi="Arial" w:cs="Arial"/>
          <w:b/>
          <w:lang w:eastAsia="zh-CN"/>
        </w:rPr>
        <w:t>202</w:t>
      </w:r>
      <w:r w:rsidR="00DD7FE9" w:rsidRPr="00572124">
        <w:rPr>
          <w:rFonts w:ascii="Arial" w:hAnsi="Arial" w:cs="Arial"/>
          <w:b/>
          <w:lang w:eastAsia="zh-CN"/>
        </w:rPr>
        <w:t>1</w:t>
      </w:r>
      <w:r w:rsidRPr="00572124">
        <w:rPr>
          <w:rFonts w:ascii="Arial" w:hAnsi="Arial" w:cs="Arial"/>
          <w:b/>
          <w:lang w:eastAsia="zh-CN"/>
        </w:rPr>
        <w:t xml:space="preserve"> do </w:t>
      </w:r>
      <w:r w:rsidR="00D32054" w:rsidRPr="00572124">
        <w:rPr>
          <w:rFonts w:ascii="Arial" w:hAnsi="Arial" w:cs="Arial"/>
          <w:b/>
          <w:lang w:eastAsia="zh-CN"/>
        </w:rPr>
        <w:t>10</w:t>
      </w:r>
      <w:r w:rsidRPr="00572124">
        <w:rPr>
          <w:rFonts w:ascii="Arial" w:hAnsi="Arial" w:cs="Arial"/>
          <w:b/>
          <w:lang w:eastAsia="zh-CN"/>
        </w:rPr>
        <w:t xml:space="preserve">:00 </w:t>
      </w:r>
      <w:r w:rsidRPr="00572124">
        <w:rPr>
          <w:rFonts w:ascii="Arial" w:hAnsi="Arial" w:cs="Arial"/>
          <w:b/>
          <w:bCs/>
          <w:lang w:eastAsia="zh-CN"/>
        </w:rPr>
        <w:t>ure</w:t>
      </w:r>
      <w:r w:rsidRPr="00572124">
        <w:rPr>
          <w:rFonts w:ascii="Arial" w:hAnsi="Arial" w:cs="Arial"/>
          <w:lang w:eastAsia="zh-CN"/>
        </w:rPr>
        <w:t>.</w:t>
      </w:r>
    </w:p>
    <w:p w14:paraId="51B3F49C" w14:textId="77777777" w:rsidR="00C13FEA" w:rsidRPr="00620DA7" w:rsidRDefault="00C13FEA" w:rsidP="00AA77CD">
      <w:pPr>
        <w:spacing w:after="0" w:line="276" w:lineRule="auto"/>
        <w:jc w:val="both"/>
        <w:rPr>
          <w:rFonts w:ascii="Arial" w:hAnsi="Arial" w:cs="Arial"/>
          <w:lang w:eastAsia="zh-CN"/>
        </w:rPr>
      </w:pPr>
    </w:p>
    <w:p w14:paraId="07C0803C"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Oddaja prijav bo potekala po elektronskih komunikacijskih sredstvih, v skladu s 37. členom ZJN-3.</w:t>
      </w:r>
    </w:p>
    <w:p w14:paraId="7F04329E" w14:textId="77777777" w:rsidR="00864D28" w:rsidRPr="000A5331" w:rsidRDefault="00864D28" w:rsidP="00864D28">
      <w:pPr>
        <w:spacing w:after="0" w:line="276" w:lineRule="auto"/>
        <w:jc w:val="both"/>
        <w:rPr>
          <w:rFonts w:ascii="Arial" w:hAnsi="Arial" w:cs="Arial"/>
          <w:lang w:eastAsia="zh-CN"/>
        </w:rPr>
      </w:pPr>
    </w:p>
    <w:p w14:paraId="5F16D9C6"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Kandidati oddajo prijave ter spremembe in umike prijav v informacijski sistem e-JN na spletnem naslovu: </w:t>
      </w:r>
      <w:hyperlink r:id="rId11" w:history="1">
        <w:r w:rsidRPr="000A5331">
          <w:rPr>
            <w:rStyle w:val="Hiperpovezava"/>
            <w:rFonts w:ascii="Arial" w:hAnsi="Arial" w:cs="Arial"/>
            <w:color w:val="auto"/>
            <w:lang w:eastAsia="zh-CN"/>
          </w:rPr>
          <w:t>https://ejn.gov.si/e-oddaja</w:t>
        </w:r>
      </w:hyperlink>
      <w:r w:rsidRPr="000A5331">
        <w:rPr>
          <w:rFonts w:ascii="Arial" w:hAnsi="Arial" w:cs="Arial"/>
          <w:lang w:eastAsia="zh-CN"/>
        </w:rPr>
        <w:t xml:space="preserve">. </w:t>
      </w:r>
    </w:p>
    <w:p w14:paraId="0AAD5CDF" w14:textId="77777777" w:rsidR="00864D28" w:rsidRPr="000A5331" w:rsidRDefault="00864D28" w:rsidP="00864D28">
      <w:pPr>
        <w:spacing w:after="0" w:line="276" w:lineRule="auto"/>
        <w:jc w:val="both"/>
        <w:rPr>
          <w:rFonts w:ascii="Arial" w:hAnsi="Arial" w:cs="Arial"/>
          <w:lang w:eastAsia="zh-CN"/>
        </w:rPr>
      </w:pPr>
    </w:p>
    <w:p w14:paraId="37D0859E"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Kandidat se mora pred oddajo prijave registrirati v sistemu e-JN, v skladu z Navodili za uporabo e-JN. Če je kandidat že registriran v informacijskem sistemu e-JN, se v aplikacijo samo prijavi.</w:t>
      </w:r>
    </w:p>
    <w:p w14:paraId="55A2D77D" w14:textId="77777777" w:rsidR="00864D28" w:rsidRPr="000A5331" w:rsidRDefault="00864D28" w:rsidP="00864D28">
      <w:pPr>
        <w:spacing w:after="0" w:line="276" w:lineRule="auto"/>
        <w:jc w:val="both"/>
        <w:rPr>
          <w:rFonts w:ascii="Arial" w:hAnsi="Arial" w:cs="Arial"/>
          <w:lang w:eastAsia="zh-CN"/>
        </w:rPr>
      </w:pPr>
    </w:p>
    <w:p w14:paraId="6331AF20" w14:textId="77777777" w:rsidR="00864D28" w:rsidRPr="000A5331" w:rsidRDefault="00864D28" w:rsidP="00864D28">
      <w:pPr>
        <w:spacing w:after="0" w:line="276" w:lineRule="auto"/>
        <w:jc w:val="both"/>
        <w:rPr>
          <w:rFonts w:ascii="Arial" w:eastAsia="Calibri" w:hAnsi="Arial" w:cs="Arial"/>
        </w:rPr>
      </w:pPr>
      <w:r w:rsidRPr="000A5331">
        <w:rPr>
          <w:rFonts w:ascii="Arial" w:hAnsi="Arial" w:cs="Arial"/>
        </w:rPr>
        <w:t>Uporabnik kandidata, ki je v informacijskem sistemu e-JN pooblaščen za oddajanje prijav, prijavo odda s klikom na gumb »Oddaj«. Informacijski sistem e-JN ob oddaji prijav zabeleži identiteto uporabnika in čas oddaje prijave. Uporabnik z dejanjem oddaje prijave izkaže in izjavi voljo v imenu kandidata oddati zavezujočo prijavo (18. člen Obligacijskega zakonika</w:t>
      </w:r>
      <w:r w:rsidRPr="000A5331">
        <w:rPr>
          <w:rStyle w:val="Sprotnaopomba-sklic"/>
          <w:rFonts w:ascii="Arial" w:hAnsi="Arial" w:cs="Arial"/>
        </w:rPr>
        <w:footnoteReference w:id="1"/>
      </w:r>
      <w:r w:rsidRPr="000A5331">
        <w:rPr>
          <w:rFonts w:ascii="Arial" w:hAnsi="Arial" w:cs="Arial"/>
        </w:rPr>
        <w:t>). Z oddajo prijave je le-ta zavezujoča za čas, naveden v prijavi, razen če jo uporabnik kandidata umakne ali spremeni pred potekom roka za oddajo prijav.</w:t>
      </w:r>
    </w:p>
    <w:p w14:paraId="04183ADE" w14:textId="77777777" w:rsidR="00864D28" w:rsidRPr="000A5331" w:rsidRDefault="00864D28" w:rsidP="00864D28">
      <w:pPr>
        <w:spacing w:after="0" w:line="276" w:lineRule="auto"/>
        <w:jc w:val="both"/>
        <w:rPr>
          <w:rFonts w:ascii="Arial" w:hAnsi="Arial" w:cs="Arial"/>
          <w:lang w:eastAsia="zh-CN"/>
        </w:rPr>
      </w:pPr>
    </w:p>
    <w:p w14:paraId="3096FAC4" w14:textId="00AF062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Prijava se šteje za pravočasno oddano, če jo naročnik prejme preko sistema e-JN </w:t>
      </w:r>
      <w:hyperlink r:id="rId12" w:history="1">
        <w:r w:rsidRPr="000A5331">
          <w:rPr>
            <w:rStyle w:val="Hiperpovezava"/>
            <w:rFonts w:ascii="Arial" w:hAnsi="Arial" w:cs="Arial"/>
            <w:lang w:eastAsia="zh-CN"/>
          </w:rPr>
          <w:t>https://ejn.gov.si/eJN2</w:t>
        </w:r>
      </w:hyperlink>
      <w:r w:rsidRPr="000A5331">
        <w:rPr>
          <w:rFonts w:ascii="Arial" w:hAnsi="Arial" w:cs="Arial"/>
          <w:lang w:eastAsia="zh-CN"/>
        </w:rPr>
        <w:t xml:space="preserve"> najkasneje do </w:t>
      </w:r>
      <w:r w:rsidR="00572124" w:rsidRPr="00572124">
        <w:rPr>
          <w:rFonts w:ascii="Arial" w:hAnsi="Arial" w:cs="Arial"/>
          <w:b/>
          <w:lang w:eastAsia="zh-CN"/>
        </w:rPr>
        <w:t>02</w:t>
      </w:r>
      <w:r w:rsidRPr="00572124">
        <w:rPr>
          <w:rFonts w:ascii="Arial" w:hAnsi="Arial" w:cs="Arial"/>
          <w:b/>
          <w:lang w:eastAsia="zh-CN"/>
        </w:rPr>
        <w:t>.</w:t>
      </w:r>
      <w:r w:rsidR="00572124" w:rsidRPr="00572124">
        <w:rPr>
          <w:rFonts w:ascii="Arial" w:hAnsi="Arial" w:cs="Arial"/>
          <w:b/>
          <w:lang w:eastAsia="zh-CN"/>
        </w:rPr>
        <w:t>08</w:t>
      </w:r>
      <w:r w:rsidRPr="00572124">
        <w:rPr>
          <w:rFonts w:ascii="Arial" w:hAnsi="Arial" w:cs="Arial"/>
          <w:b/>
          <w:lang w:eastAsia="zh-CN"/>
        </w:rPr>
        <w:t>.2021</w:t>
      </w:r>
      <w:r w:rsidRPr="000A5331">
        <w:rPr>
          <w:rFonts w:ascii="Arial" w:hAnsi="Arial" w:cs="Arial"/>
          <w:b/>
          <w:lang w:eastAsia="zh-CN"/>
        </w:rPr>
        <w:t xml:space="preserve"> do 10:00 </w:t>
      </w:r>
      <w:r w:rsidRPr="000A5331">
        <w:rPr>
          <w:rFonts w:ascii="Arial" w:hAnsi="Arial" w:cs="Arial"/>
          <w:b/>
          <w:bCs/>
          <w:lang w:eastAsia="zh-CN"/>
        </w:rPr>
        <w:t>ure</w:t>
      </w:r>
      <w:r w:rsidRPr="000A5331">
        <w:rPr>
          <w:rFonts w:ascii="Arial" w:hAnsi="Arial" w:cs="Arial"/>
          <w:lang w:eastAsia="zh-CN"/>
        </w:rPr>
        <w:t>. Za oddano prijavo se šteje prijavo, ki je v informacijskem sistemu e-JN označena s statusom »ODDANO«.</w:t>
      </w:r>
    </w:p>
    <w:p w14:paraId="2B1EF9CF" w14:textId="77777777" w:rsidR="00864D28" w:rsidRPr="000A5331" w:rsidRDefault="00864D28" w:rsidP="00864D28">
      <w:pPr>
        <w:spacing w:after="0" w:line="276" w:lineRule="auto"/>
        <w:jc w:val="both"/>
        <w:rPr>
          <w:rFonts w:ascii="Arial" w:hAnsi="Arial" w:cs="Arial"/>
          <w:lang w:eastAsia="zh-CN"/>
        </w:rPr>
      </w:pPr>
    </w:p>
    <w:p w14:paraId="5E625469"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Kandidat lahko do roka za oddajo prijav svojo prijavo umakne ali spremeni. Če kandidat v informacijskem sistemu e-JN svojo prijavo umakne, se šteje, da prijava ni bila oddana in je naročnik v sistemu e-JN tudi ne bo videl. Če kandidat svojo prijavo v informacijskem sistemu e-JN spremeni, je naročniku v tem sistemu odprta zadnja oddana prijava. </w:t>
      </w:r>
    </w:p>
    <w:p w14:paraId="7D4D34A8" w14:textId="77777777" w:rsidR="00864D28" w:rsidRPr="000A5331" w:rsidRDefault="00864D28" w:rsidP="00864D28">
      <w:pPr>
        <w:spacing w:after="0" w:line="276" w:lineRule="auto"/>
        <w:jc w:val="both"/>
        <w:rPr>
          <w:rFonts w:ascii="Arial" w:hAnsi="Arial" w:cs="Arial"/>
          <w:lang w:eastAsia="zh-CN"/>
        </w:rPr>
      </w:pPr>
    </w:p>
    <w:p w14:paraId="449E7795" w14:textId="15E9FC2E"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Po preteku roka za predložitev prijav prijave ne bo več mogoče oddati</w:t>
      </w:r>
      <w:r w:rsidR="00C13FEA" w:rsidRPr="00620DA7">
        <w:rPr>
          <w:rFonts w:ascii="Arial" w:hAnsi="Arial" w:cs="Arial"/>
          <w:lang w:eastAsia="zh-CN"/>
        </w:rPr>
        <w:t>.</w:t>
      </w:r>
    </w:p>
    <w:p w14:paraId="0E5E5D22" w14:textId="77777777" w:rsidR="00C13FEA" w:rsidRPr="00620DA7" w:rsidRDefault="00C13FEA" w:rsidP="00AA77CD">
      <w:pPr>
        <w:spacing w:after="0" w:line="276" w:lineRule="auto"/>
        <w:rPr>
          <w:rFonts w:ascii="Arial" w:hAnsi="Arial" w:cs="Arial"/>
          <w:lang w:eastAsia="zh-CN"/>
        </w:rPr>
      </w:pPr>
    </w:p>
    <w:p w14:paraId="55279833" w14:textId="57293EAF" w:rsidR="00C13FEA" w:rsidRPr="00620DA7" w:rsidRDefault="00C13FEA" w:rsidP="00AA77CD">
      <w:pPr>
        <w:pStyle w:val="Naslov2"/>
      </w:pPr>
      <w:bookmarkStart w:id="47" w:name="_Toc76564256"/>
      <w:r w:rsidRPr="00620DA7">
        <w:t xml:space="preserve">Način in čas odpiranja </w:t>
      </w:r>
      <w:r w:rsidR="00C84F96">
        <w:t>prijav</w:t>
      </w:r>
      <w:bookmarkEnd w:id="47"/>
    </w:p>
    <w:p w14:paraId="6B06B4DE" w14:textId="3B8217E2" w:rsidR="00C13FEA" w:rsidRPr="00620DA7" w:rsidRDefault="00C13FEA" w:rsidP="00AA77CD">
      <w:pPr>
        <w:spacing w:after="0" w:line="276" w:lineRule="auto"/>
        <w:rPr>
          <w:rFonts w:ascii="Arial" w:hAnsi="Arial" w:cs="Arial"/>
          <w:lang w:eastAsia="zh-CN"/>
        </w:rPr>
      </w:pPr>
      <w:r w:rsidRPr="00620DA7">
        <w:rPr>
          <w:rFonts w:ascii="Arial" w:hAnsi="Arial" w:cs="Arial"/>
          <w:lang w:eastAsia="zh-CN"/>
        </w:rPr>
        <w:t>Odpiranje p</w:t>
      </w:r>
      <w:r w:rsidR="00C55C02">
        <w:rPr>
          <w:rFonts w:ascii="Arial" w:hAnsi="Arial" w:cs="Arial"/>
          <w:lang w:eastAsia="zh-CN"/>
        </w:rPr>
        <w:t>rijav</w:t>
      </w:r>
      <w:r w:rsidRPr="00620DA7">
        <w:rPr>
          <w:rFonts w:ascii="Arial" w:hAnsi="Arial" w:cs="Arial"/>
          <w:lang w:eastAsia="zh-CN"/>
        </w:rPr>
        <w:t xml:space="preserve"> bo na podlagi četrtega odstavka 88. člena ZJN-3 javno. </w:t>
      </w:r>
    </w:p>
    <w:p w14:paraId="7B558867" w14:textId="77777777" w:rsidR="00C13FEA" w:rsidRPr="00620DA7" w:rsidRDefault="00C13FEA" w:rsidP="00AA77CD">
      <w:pPr>
        <w:spacing w:after="0" w:line="276" w:lineRule="auto"/>
        <w:rPr>
          <w:rFonts w:ascii="Arial" w:hAnsi="Arial" w:cs="Arial"/>
          <w:lang w:eastAsia="zh-CN"/>
        </w:rPr>
      </w:pPr>
    </w:p>
    <w:p w14:paraId="1B5EDD05" w14:textId="518B05BB" w:rsidR="00C13FEA" w:rsidRPr="00620DA7" w:rsidRDefault="00C13FEA" w:rsidP="00AA77CD">
      <w:pPr>
        <w:spacing w:after="0" w:line="276" w:lineRule="auto"/>
        <w:jc w:val="both"/>
        <w:rPr>
          <w:rFonts w:ascii="Arial" w:hAnsi="Arial" w:cs="Arial"/>
          <w:b/>
          <w:lang w:eastAsia="zh-CN"/>
        </w:rPr>
      </w:pPr>
      <w:r w:rsidRPr="00620DA7">
        <w:rPr>
          <w:rFonts w:ascii="Arial" w:hAnsi="Arial" w:cs="Arial"/>
          <w:lang w:eastAsia="zh-CN"/>
        </w:rPr>
        <w:t xml:space="preserve">Odpiranje </w:t>
      </w:r>
      <w:r w:rsidR="00C55C02">
        <w:rPr>
          <w:rFonts w:ascii="Arial" w:hAnsi="Arial" w:cs="Arial"/>
          <w:lang w:eastAsia="zh-CN"/>
        </w:rPr>
        <w:t>prijav</w:t>
      </w:r>
      <w:r w:rsidRPr="00620DA7">
        <w:rPr>
          <w:rFonts w:ascii="Arial" w:hAnsi="Arial" w:cs="Arial"/>
          <w:lang w:eastAsia="zh-CN"/>
        </w:rPr>
        <w:t xml:space="preserve"> bo potekalo </w:t>
      </w:r>
      <w:r w:rsidR="00AD3ECD" w:rsidRPr="007C3E49">
        <w:rPr>
          <w:rFonts w:ascii="Arial" w:hAnsi="Arial" w:cs="Arial"/>
          <w:lang w:eastAsia="zh-CN"/>
        </w:rPr>
        <w:t xml:space="preserve">dne </w:t>
      </w:r>
      <w:r w:rsidR="00572124" w:rsidRPr="00572124">
        <w:rPr>
          <w:rFonts w:ascii="Arial" w:hAnsi="Arial" w:cs="Arial"/>
          <w:b/>
          <w:lang w:eastAsia="zh-CN"/>
        </w:rPr>
        <w:t>02</w:t>
      </w:r>
      <w:r w:rsidR="007C3E49" w:rsidRPr="00572124">
        <w:rPr>
          <w:rFonts w:ascii="Arial" w:hAnsi="Arial" w:cs="Arial"/>
          <w:b/>
          <w:lang w:eastAsia="zh-CN"/>
        </w:rPr>
        <w:t>.</w:t>
      </w:r>
      <w:r w:rsidR="00572124" w:rsidRPr="00572124">
        <w:rPr>
          <w:rFonts w:ascii="Arial" w:hAnsi="Arial" w:cs="Arial"/>
          <w:b/>
          <w:lang w:eastAsia="zh-CN"/>
        </w:rPr>
        <w:t>08</w:t>
      </w:r>
      <w:r w:rsidR="006A3E7C" w:rsidRPr="00572124">
        <w:rPr>
          <w:rFonts w:ascii="Arial" w:hAnsi="Arial" w:cs="Arial"/>
          <w:b/>
          <w:lang w:eastAsia="zh-CN"/>
        </w:rPr>
        <w:t>.202</w:t>
      </w:r>
      <w:r w:rsidR="00DD7FE9" w:rsidRPr="00572124">
        <w:rPr>
          <w:rFonts w:ascii="Arial" w:hAnsi="Arial" w:cs="Arial"/>
          <w:b/>
          <w:lang w:eastAsia="zh-CN"/>
        </w:rPr>
        <w:t>1</w:t>
      </w:r>
      <w:r w:rsidR="00F97F6B" w:rsidRPr="007C3E49">
        <w:rPr>
          <w:rFonts w:ascii="Arial" w:hAnsi="Arial" w:cs="Arial"/>
          <w:b/>
          <w:lang w:eastAsia="zh-CN"/>
        </w:rPr>
        <w:t xml:space="preserve"> ob </w:t>
      </w:r>
      <w:r w:rsidR="00D32054" w:rsidRPr="007C3E49">
        <w:rPr>
          <w:rFonts w:ascii="Arial" w:hAnsi="Arial" w:cs="Arial"/>
          <w:b/>
          <w:lang w:eastAsia="zh-CN"/>
        </w:rPr>
        <w:t>10</w:t>
      </w:r>
      <w:r w:rsidRPr="007C3E49">
        <w:rPr>
          <w:rFonts w:ascii="Arial" w:hAnsi="Arial" w:cs="Arial"/>
          <w:b/>
          <w:lang w:eastAsia="zh-CN"/>
        </w:rPr>
        <w:t xml:space="preserve">:05 </w:t>
      </w:r>
      <w:r w:rsidRPr="007C3E49">
        <w:rPr>
          <w:rFonts w:ascii="Arial" w:hAnsi="Arial" w:cs="Arial"/>
          <w:b/>
          <w:bCs/>
          <w:lang w:eastAsia="zh-CN"/>
        </w:rPr>
        <w:t>uri</w:t>
      </w:r>
      <w:r w:rsidRPr="007C3E49">
        <w:rPr>
          <w:rFonts w:ascii="Arial" w:hAnsi="Arial" w:cs="Arial"/>
          <w:lang w:eastAsia="zh-CN"/>
        </w:rPr>
        <w:t>, in sicer</w:t>
      </w:r>
      <w:r w:rsidRPr="00620DA7">
        <w:rPr>
          <w:rFonts w:ascii="Arial" w:hAnsi="Arial" w:cs="Arial"/>
          <w:lang w:eastAsia="zh-CN"/>
        </w:rPr>
        <w:t xml:space="preserve"> avtomatično v informacijskem sistemu e-JN. </w:t>
      </w:r>
    </w:p>
    <w:p w14:paraId="2151B733" w14:textId="77777777" w:rsidR="00C13FEA" w:rsidRPr="00620DA7" w:rsidRDefault="00C13FEA" w:rsidP="00AA77CD">
      <w:pPr>
        <w:spacing w:after="0" w:line="276" w:lineRule="auto"/>
        <w:jc w:val="both"/>
        <w:rPr>
          <w:rFonts w:ascii="Arial" w:hAnsi="Arial" w:cs="Arial"/>
          <w:lang w:eastAsia="zh-CN"/>
        </w:rPr>
      </w:pPr>
    </w:p>
    <w:p w14:paraId="56EDE3B6" w14:textId="66524042"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Odpiranje poteka tako, da informacijski sistem e-JN samodejno ob uri, ki je določena za javno odpiranje p</w:t>
      </w:r>
      <w:r w:rsidR="00C55C02">
        <w:rPr>
          <w:rFonts w:ascii="Arial" w:hAnsi="Arial" w:cs="Arial"/>
          <w:lang w:eastAsia="zh-CN"/>
        </w:rPr>
        <w:t>rijav</w:t>
      </w:r>
      <w:r w:rsidRPr="00620DA7">
        <w:rPr>
          <w:rFonts w:ascii="Arial" w:hAnsi="Arial" w:cs="Arial"/>
          <w:lang w:eastAsia="zh-CN"/>
        </w:rPr>
        <w:t xml:space="preserve">, prikaže podatke o </w:t>
      </w:r>
      <w:r w:rsidR="00C55C02">
        <w:rPr>
          <w:rFonts w:ascii="Arial" w:hAnsi="Arial" w:cs="Arial"/>
          <w:lang w:eastAsia="zh-CN"/>
        </w:rPr>
        <w:t>kandidatu</w:t>
      </w:r>
      <w:r w:rsidRPr="00620DA7">
        <w:rPr>
          <w:rFonts w:ascii="Arial" w:hAnsi="Arial" w:cs="Arial"/>
          <w:lang w:eastAsia="zh-CN"/>
        </w:rPr>
        <w:t>, o variantah, če so bile zahtevane oziroma dovoljene, ter omogoči dostop do .</w:t>
      </w:r>
      <w:proofErr w:type="spellStart"/>
      <w:r w:rsidRPr="00620DA7">
        <w:rPr>
          <w:rFonts w:ascii="Arial" w:hAnsi="Arial" w:cs="Arial"/>
          <w:lang w:eastAsia="zh-CN"/>
        </w:rPr>
        <w:t>pdf</w:t>
      </w:r>
      <w:proofErr w:type="spellEnd"/>
      <w:r w:rsidRPr="00620DA7">
        <w:rPr>
          <w:rFonts w:ascii="Arial" w:hAnsi="Arial" w:cs="Arial"/>
          <w:lang w:eastAsia="zh-CN"/>
        </w:rPr>
        <w:t xml:space="preserve"> dokumenta, ki ga </w:t>
      </w:r>
      <w:r w:rsidR="00C55C02">
        <w:rPr>
          <w:rFonts w:ascii="Arial" w:hAnsi="Arial" w:cs="Arial"/>
          <w:lang w:eastAsia="zh-CN"/>
        </w:rPr>
        <w:t>kandidat</w:t>
      </w:r>
      <w:r w:rsidRPr="00620DA7">
        <w:rPr>
          <w:rFonts w:ascii="Arial" w:hAnsi="Arial" w:cs="Arial"/>
          <w:lang w:eastAsia="zh-CN"/>
        </w:rPr>
        <w:t xml:space="preserve"> naloži v sistem e-JN pod razdelek »Predračun«. </w:t>
      </w:r>
    </w:p>
    <w:p w14:paraId="7F45A231" w14:textId="77777777" w:rsidR="00C13FEA" w:rsidRPr="00620DA7" w:rsidRDefault="00C13FEA" w:rsidP="00AA77CD">
      <w:pPr>
        <w:spacing w:after="0" w:line="276" w:lineRule="auto"/>
        <w:jc w:val="both"/>
        <w:rPr>
          <w:rFonts w:ascii="Arial" w:hAnsi="Arial" w:cs="Arial"/>
          <w:lang w:eastAsia="zh-CN"/>
        </w:rPr>
      </w:pPr>
    </w:p>
    <w:p w14:paraId="2D6C3347" w14:textId="2AA6DCEB" w:rsidR="00C13FEA" w:rsidRPr="00620DA7" w:rsidRDefault="00C13FEA" w:rsidP="00AA77CD">
      <w:pPr>
        <w:pStyle w:val="Naslov2"/>
      </w:pPr>
      <w:bookmarkStart w:id="48" w:name="_Toc76564257"/>
      <w:r w:rsidRPr="00620DA7">
        <w:t>Rok za dodatna pojasnila p</w:t>
      </w:r>
      <w:r w:rsidR="00C84F96">
        <w:t>rijav</w:t>
      </w:r>
      <w:bookmarkEnd w:id="48"/>
    </w:p>
    <w:p w14:paraId="2AF7FFD7" w14:textId="1BACC2B3" w:rsidR="00C13FEA" w:rsidRPr="00620DA7" w:rsidRDefault="00C13FEA" w:rsidP="00AA77CD">
      <w:pPr>
        <w:suppressAutoHyphens/>
        <w:autoSpaceDN w:val="0"/>
        <w:spacing w:after="0" w:line="276" w:lineRule="auto"/>
        <w:ind w:right="6"/>
        <w:jc w:val="both"/>
        <w:textAlignment w:val="baseline"/>
        <w:rPr>
          <w:rFonts w:ascii="Arial" w:hAnsi="Arial" w:cs="Arial"/>
          <w:b/>
          <w:bCs/>
          <w:lang w:eastAsia="zh-CN"/>
        </w:rPr>
      </w:pPr>
      <w:r w:rsidRPr="00620DA7">
        <w:rPr>
          <w:rFonts w:ascii="Arial" w:hAnsi="Arial" w:cs="Arial"/>
          <w:kern w:val="3"/>
          <w:lang w:eastAsia="zh-CN"/>
        </w:rPr>
        <w:t>Naročnik bo na oziroma preko portala javnih naročil posredoval dodatna pojasnila v zvezi z dokumentacijo v zvezi z oddajo j</w:t>
      </w:r>
      <w:r w:rsidR="00D32054" w:rsidRPr="007C3E49">
        <w:rPr>
          <w:rFonts w:ascii="Arial" w:hAnsi="Arial" w:cs="Arial"/>
          <w:kern w:val="3"/>
          <w:lang w:eastAsia="zh-CN"/>
        </w:rPr>
        <w:t xml:space="preserve">avnega naročila najpozneje </w:t>
      </w:r>
      <w:r w:rsidR="00302E8F" w:rsidRPr="007C3E49">
        <w:rPr>
          <w:rFonts w:ascii="Arial" w:hAnsi="Arial" w:cs="Arial"/>
          <w:kern w:val="3"/>
          <w:lang w:eastAsia="zh-CN"/>
        </w:rPr>
        <w:t>štiri</w:t>
      </w:r>
      <w:r w:rsidRPr="007C3E49">
        <w:rPr>
          <w:rFonts w:ascii="Arial" w:hAnsi="Arial" w:cs="Arial"/>
          <w:kern w:val="3"/>
          <w:lang w:eastAsia="zh-CN"/>
        </w:rPr>
        <w:t xml:space="preserve"> dni pred rokom za prejem </w:t>
      </w:r>
      <w:r w:rsidR="00C55C02">
        <w:rPr>
          <w:rFonts w:ascii="Arial" w:hAnsi="Arial" w:cs="Arial"/>
          <w:kern w:val="3"/>
          <w:lang w:eastAsia="zh-CN"/>
        </w:rPr>
        <w:t>prijav</w:t>
      </w:r>
      <w:r w:rsidRPr="007C3E49">
        <w:rPr>
          <w:rFonts w:ascii="Arial" w:hAnsi="Arial" w:cs="Arial"/>
          <w:kern w:val="3"/>
          <w:lang w:eastAsia="zh-CN"/>
        </w:rPr>
        <w:t xml:space="preserve">, pod pogojem, da bo vprašanje zastavljeno na portalu javnih naročil do </w:t>
      </w:r>
      <w:r w:rsidR="00935A5A" w:rsidRPr="00935A5A">
        <w:rPr>
          <w:rFonts w:ascii="Arial" w:hAnsi="Arial" w:cs="Arial"/>
          <w:b/>
          <w:lang w:eastAsia="zh-CN"/>
        </w:rPr>
        <w:t>26</w:t>
      </w:r>
      <w:r w:rsidR="007C3E49" w:rsidRPr="00935A5A">
        <w:rPr>
          <w:rFonts w:ascii="Arial" w:hAnsi="Arial" w:cs="Arial"/>
          <w:b/>
          <w:lang w:eastAsia="zh-CN"/>
        </w:rPr>
        <w:t>.</w:t>
      </w:r>
      <w:r w:rsidR="00935A5A" w:rsidRPr="00935A5A">
        <w:rPr>
          <w:rFonts w:ascii="Arial" w:hAnsi="Arial" w:cs="Arial"/>
          <w:b/>
          <w:lang w:eastAsia="zh-CN"/>
        </w:rPr>
        <w:t>07</w:t>
      </w:r>
      <w:r w:rsidR="007C3E49" w:rsidRPr="00935A5A">
        <w:rPr>
          <w:rFonts w:ascii="Arial" w:hAnsi="Arial" w:cs="Arial"/>
          <w:b/>
          <w:lang w:eastAsia="zh-CN"/>
        </w:rPr>
        <w:t>.</w:t>
      </w:r>
      <w:r w:rsidR="006A3E7C" w:rsidRPr="00935A5A">
        <w:rPr>
          <w:rFonts w:ascii="Arial" w:hAnsi="Arial" w:cs="Arial"/>
          <w:b/>
          <w:lang w:eastAsia="zh-CN"/>
        </w:rPr>
        <w:t>202</w:t>
      </w:r>
      <w:r w:rsidR="00DD7FE9" w:rsidRPr="00935A5A">
        <w:rPr>
          <w:rFonts w:ascii="Arial" w:hAnsi="Arial" w:cs="Arial"/>
          <w:b/>
          <w:lang w:eastAsia="zh-CN"/>
        </w:rPr>
        <w:t>1</w:t>
      </w:r>
      <w:r w:rsidRPr="007C3E49">
        <w:rPr>
          <w:rFonts w:ascii="Arial" w:hAnsi="Arial" w:cs="Arial"/>
          <w:b/>
          <w:lang w:eastAsia="zh-CN"/>
        </w:rPr>
        <w:t xml:space="preserve"> do </w:t>
      </w:r>
      <w:r w:rsidR="00D32054" w:rsidRPr="007C3E49">
        <w:rPr>
          <w:rFonts w:ascii="Arial" w:hAnsi="Arial" w:cs="Arial"/>
          <w:b/>
          <w:lang w:eastAsia="zh-CN"/>
        </w:rPr>
        <w:t>12</w:t>
      </w:r>
      <w:r w:rsidRPr="007C3E49">
        <w:rPr>
          <w:rFonts w:ascii="Arial" w:hAnsi="Arial" w:cs="Arial"/>
          <w:b/>
          <w:lang w:eastAsia="zh-CN"/>
        </w:rPr>
        <w:t xml:space="preserve">:00 </w:t>
      </w:r>
      <w:r w:rsidRPr="007C3E49">
        <w:rPr>
          <w:rFonts w:ascii="Arial" w:hAnsi="Arial" w:cs="Arial"/>
          <w:b/>
          <w:bCs/>
          <w:lang w:eastAsia="zh-CN"/>
        </w:rPr>
        <w:t>ure.</w:t>
      </w:r>
    </w:p>
    <w:p w14:paraId="071E94CE"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B3F5111" w14:textId="36D382B7" w:rsidR="00C13FEA"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Pojasnila dokumentacije</w:t>
      </w:r>
      <w:r w:rsidRPr="00620DA7">
        <w:rPr>
          <w:rFonts w:ascii="Arial" w:hAnsi="Arial" w:cs="Arial"/>
        </w:rPr>
        <w:t xml:space="preserve"> </w:t>
      </w:r>
      <w:r w:rsidRPr="00620DA7">
        <w:rPr>
          <w:rFonts w:ascii="Arial" w:hAnsi="Arial" w:cs="Arial"/>
          <w:kern w:val="3"/>
          <w:lang w:eastAsia="zh-CN"/>
        </w:rPr>
        <w:t xml:space="preserve">v zvezi z oddajo javnega naročila se lahko zahteva zgolj preko portala javnih naročil. Naročnik si pridržuje pravico, da dokumentacijo v zvezi z oddajo javnega naročila delno spremeni ali dopolni ter po potrebi podaljša rok za oddajo </w:t>
      </w:r>
      <w:r w:rsidR="00C55C02">
        <w:rPr>
          <w:rFonts w:ascii="Arial" w:hAnsi="Arial" w:cs="Arial"/>
          <w:kern w:val="3"/>
          <w:lang w:eastAsia="zh-CN"/>
        </w:rPr>
        <w:t>prijav</w:t>
      </w:r>
      <w:r w:rsidRPr="00620DA7">
        <w:rPr>
          <w:rFonts w:ascii="Arial" w:hAnsi="Arial" w:cs="Arial"/>
          <w:kern w:val="3"/>
          <w:lang w:eastAsia="zh-CN"/>
        </w:rPr>
        <w:t>. Spremembe in dopolnitve dokumentacije v zvezi z oddajo javnega naročila so sestavni del dokumentacije v zvezi z oddajo javnega naročila.</w:t>
      </w:r>
    </w:p>
    <w:p w14:paraId="0715D5CA" w14:textId="77777777" w:rsidR="00C13FEA" w:rsidRPr="00620DA7" w:rsidRDefault="00C13FEA" w:rsidP="00AA77CD">
      <w:pPr>
        <w:spacing w:after="0" w:line="276" w:lineRule="auto"/>
        <w:rPr>
          <w:rFonts w:ascii="Arial" w:hAnsi="Arial" w:cs="Arial"/>
          <w:lang w:eastAsia="zh-CN"/>
        </w:rPr>
      </w:pPr>
    </w:p>
    <w:p w14:paraId="6BB76D56" w14:textId="59B5DAD9" w:rsidR="00C13FEA" w:rsidRPr="00945771" w:rsidRDefault="00C13FEA" w:rsidP="00AA77CD">
      <w:pPr>
        <w:pStyle w:val="Naslov1"/>
        <w:framePr w:wrap="auto"/>
        <w:spacing w:before="0" w:after="0" w:line="276" w:lineRule="auto"/>
        <w:rPr>
          <w:sz w:val="22"/>
          <w:szCs w:val="22"/>
        </w:rPr>
      </w:pPr>
      <w:bookmarkStart w:id="49" w:name="_Toc76564258"/>
      <w:r w:rsidRPr="00945771">
        <w:rPr>
          <w:sz w:val="22"/>
          <w:szCs w:val="22"/>
        </w:rPr>
        <w:t>POGOJI ZA PRIZNANJE SPOSOBNOSTI IN RAZLOGI ZA IZKLJUČITEV</w:t>
      </w:r>
      <w:bookmarkEnd w:id="49"/>
    </w:p>
    <w:p w14:paraId="3099A8D6" w14:textId="77777777" w:rsidR="00B32B8F" w:rsidRPr="00B32B8F" w:rsidRDefault="00B32B8F" w:rsidP="00B32B8F">
      <w:pPr>
        <w:rPr>
          <w:lang w:eastAsia="zh-CN"/>
        </w:rPr>
      </w:pPr>
    </w:p>
    <w:p w14:paraId="76EA7CF7" w14:textId="77777777" w:rsidR="00C13FEA" w:rsidRPr="00620DA7" w:rsidRDefault="00C13FEA" w:rsidP="00AA77CD">
      <w:pPr>
        <w:pStyle w:val="Naslov2"/>
      </w:pPr>
      <w:bookmarkStart w:id="50" w:name="_Toc76564259"/>
      <w:r w:rsidRPr="00620DA7">
        <w:t>Razlogi za izključitev</w:t>
      </w:r>
      <w:bookmarkEnd w:id="50"/>
    </w:p>
    <w:p w14:paraId="1CC91255" w14:textId="301FDB45" w:rsidR="00C13FEA" w:rsidRPr="00620DA7" w:rsidRDefault="00864D28" w:rsidP="00AA77CD">
      <w:pPr>
        <w:spacing w:after="0" w:line="276" w:lineRule="auto"/>
        <w:jc w:val="both"/>
        <w:rPr>
          <w:rFonts w:ascii="Arial" w:hAnsi="Arial" w:cs="Arial"/>
          <w:lang w:eastAsia="zh-CN"/>
        </w:rPr>
      </w:pPr>
      <w:r w:rsidRPr="000A5331">
        <w:rPr>
          <w:rFonts w:ascii="Arial" w:hAnsi="Arial" w:cs="Arial"/>
          <w:lang w:eastAsia="zh-CN"/>
        </w:rPr>
        <w:t>Naročnik bo iz sodelovanja v postopku javnega naročanja izključil kandidata, če pri preverjanju v skladu s 77., 79. in 80. členom ZJN-3 ugotovi ali je drugače seznanjen, da za kandidata ali sodelujoč gospodarski subjekt (skladno z navodili v nadaljevanju) obstaja katerikoli od razlogov za izključitev, naveden v tej dokumentaciji</w:t>
      </w:r>
      <w:r w:rsidR="00C13FEA" w:rsidRPr="00620DA7">
        <w:rPr>
          <w:rFonts w:ascii="Arial" w:hAnsi="Arial" w:cs="Arial"/>
          <w:lang w:eastAsia="zh-CN"/>
        </w:rPr>
        <w:t xml:space="preserve">. </w:t>
      </w:r>
    </w:p>
    <w:p w14:paraId="68D1116E" w14:textId="77777777" w:rsidR="00C13FEA" w:rsidRPr="00620DA7" w:rsidRDefault="00C13FEA" w:rsidP="00AA77CD">
      <w:pPr>
        <w:spacing w:after="0" w:line="276" w:lineRule="auto"/>
        <w:jc w:val="both"/>
        <w:rPr>
          <w:rFonts w:ascii="Arial" w:hAnsi="Arial" w:cs="Arial"/>
          <w:lang w:eastAsia="zh-CN"/>
        </w:rPr>
      </w:pPr>
    </w:p>
    <w:p w14:paraId="37969EE6" w14:textId="77777777" w:rsidR="00C13FEA" w:rsidRPr="00620DA7" w:rsidRDefault="00C13FEA" w:rsidP="00825BA1">
      <w:pPr>
        <w:pStyle w:val="Slog1"/>
      </w:pPr>
      <w:bookmarkStart w:id="51" w:name="_Toc76564260"/>
      <w:r w:rsidRPr="00620DA7">
        <w:t>Razlogi za izključitev</w:t>
      </w:r>
      <w:bookmarkEnd w:id="51"/>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641"/>
        <w:gridCol w:w="6689"/>
      </w:tblGrid>
      <w:tr w:rsidR="00B32B8F" w:rsidRPr="00A221FC" w14:paraId="2D557B8C" w14:textId="77777777" w:rsidTr="006F1305">
        <w:tc>
          <w:tcPr>
            <w:tcW w:w="718" w:type="dxa"/>
            <w:tcBorders>
              <w:top w:val="single" w:sz="8" w:space="0" w:color="auto"/>
            </w:tcBorders>
            <w:vAlign w:val="center"/>
          </w:tcPr>
          <w:p w14:paraId="61857EE1" w14:textId="77777777" w:rsidR="00B32B8F" w:rsidRPr="00A221FC" w:rsidRDefault="00B32B8F" w:rsidP="006F1305">
            <w:pPr>
              <w:spacing w:after="0" w:line="276" w:lineRule="auto"/>
              <w:rPr>
                <w:rFonts w:ascii="Arial" w:hAnsi="Arial" w:cs="Arial"/>
                <w:b/>
                <w:bCs/>
                <w:lang w:eastAsia="zh-CN"/>
              </w:rPr>
            </w:pPr>
            <w:r w:rsidRPr="00A221FC">
              <w:rPr>
                <w:rFonts w:ascii="Arial" w:hAnsi="Arial" w:cs="Arial"/>
                <w:b/>
                <w:bCs/>
                <w:lang w:eastAsia="zh-CN"/>
              </w:rPr>
              <w:t>ZAP. ŠT.</w:t>
            </w:r>
          </w:p>
        </w:tc>
        <w:tc>
          <w:tcPr>
            <w:tcW w:w="1641" w:type="dxa"/>
            <w:tcBorders>
              <w:top w:val="single" w:sz="8" w:space="0" w:color="auto"/>
            </w:tcBorders>
            <w:vAlign w:val="center"/>
          </w:tcPr>
          <w:p w14:paraId="596174B9" w14:textId="77777777" w:rsidR="00B32B8F" w:rsidRPr="00A221FC" w:rsidRDefault="00B32B8F" w:rsidP="006F1305">
            <w:pPr>
              <w:spacing w:after="0" w:line="276" w:lineRule="auto"/>
              <w:rPr>
                <w:rFonts w:ascii="Arial" w:hAnsi="Arial" w:cs="Arial"/>
                <w:b/>
                <w:bCs/>
                <w:lang w:eastAsia="zh-CN"/>
              </w:rPr>
            </w:pPr>
            <w:r w:rsidRPr="00A221FC">
              <w:rPr>
                <w:rFonts w:ascii="Arial" w:hAnsi="Arial" w:cs="Arial"/>
                <w:b/>
                <w:bCs/>
                <w:lang w:eastAsia="zh-CN"/>
              </w:rPr>
              <w:t>PRAVNA PODLAGA</w:t>
            </w:r>
          </w:p>
        </w:tc>
        <w:tc>
          <w:tcPr>
            <w:tcW w:w="6689" w:type="dxa"/>
            <w:tcBorders>
              <w:top w:val="single" w:sz="8" w:space="0" w:color="auto"/>
            </w:tcBorders>
            <w:vAlign w:val="center"/>
          </w:tcPr>
          <w:p w14:paraId="0AC7C822" w14:textId="77777777" w:rsidR="00B32B8F" w:rsidRPr="00A221FC" w:rsidRDefault="00B32B8F" w:rsidP="001D2532">
            <w:pPr>
              <w:spacing w:after="0" w:line="276" w:lineRule="auto"/>
              <w:jc w:val="both"/>
              <w:rPr>
                <w:rFonts w:ascii="Arial" w:hAnsi="Arial" w:cs="Arial"/>
                <w:b/>
                <w:bCs/>
                <w:lang w:eastAsia="zh-CN"/>
              </w:rPr>
            </w:pPr>
            <w:r w:rsidRPr="00A221FC">
              <w:rPr>
                <w:rFonts w:ascii="Arial" w:hAnsi="Arial" w:cs="Arial"/>
                <w:b/>
                <w:bCs/>
                <w:lang w:eastAsia="zh-CN"/>
              </w:rPr>
              <w:t>RAZLOG ZA IZKLJUČITEV</w:t>
            </w:r>
          </w:p>
        </w:tc>
      </w:tr>
      <w:tr w:rsidR="00B32B8F" w:rsidRPr="00A221FC" w14:paraId="3CB71A9A" w14:textId="77777777" w:rsidTr="006F1305">
        <w:tc>
          <w:tcPr>
            <w:tcW w:w="718" w:type="dxa"/>
          </w:tcPr>
          <w:p w14:paraId="4371705E"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1.</w:t>
            </w:r>
          </w:p>
        </w:tc>
        <w:tc>
          <w:tcPr>
            <w:tcW w:w="1641" w:type="dxa"/>
          </w:tcPr>
          <w:p w14:paraId="71F09D10"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prvi odstavek 75. člena ZJN-3</w:t>
            </w:r>
          </w:p>
        </w:tc>
        <w:tc>
          <w:tcPr>
            <w:tcW w:w="6689" w:type="dxa"/>
          </w:tcPr>
          <w:p w14:paraId="36C663A0"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je bila gospodarskemu subjektu ali osebi, ki je članica upravnega, vodstvenega ali nadzornega organa tega gospodarskega subjekta ali ki ima pooblastila za njegovo zastopanje ali odločanje ali nadzor v njem, na dan izdaje dokazila o nekaznovanosti </w:t>
            </w:r>
            <w:r w:rsidRPr="00A221FC">
              <w:rPr>
                <w:rFonts w:ascii="Arial" w:hAnsi="Arial" w:cs="Arial"/>
                <w:b/>
                <w:bCs/>
                <w:lang w:eastAsia="zh-CN"/>
              </w:rPr>
              <w:t>izrečena pravnomočna sodba</w:t>
            </w:r>
            <w:r w:rsidRPr="00A221FC">
              <w:rPr>
                <w:rFonts w:ascii="Arial" w:hAnsi="Arial" w:cs="Arial"/>
                <w:lang w:eastAsia="zh-CN"/>
              </w:rPr>
              <w:t>, ki ima elemente naslednjih kaznivih dejanj, ki so opredeljena v KZ-1:</w:t>
            </w:r>
          </w:p>
          <w:p w14:paraId="73E8D1D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terorizem (108. člen KZ-1),</w:t>
            </w:r>
          </w:p>
          <w:p w14:paraId="45C7AB8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financiranje terorizma (109. člen KZ-1),</w:t>
            </w:r>
          </w:p>
          <w:p w14:paraId="180B51E7"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ščuvanje in javno poveličevanje terorističnih dejanj (110. člen KZ-1),</w:t>
            </w:r>
          </w:p>
          <w:p w14:paraId="0551BCD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novačenje in usposabljanje za terorizem (111. člen KZ-1),</w:t>
            </w:r>
          </w:p>
          <w:p w14:paraId="2BC59D15"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lastRenderedPageBreak/>
              <w:t>spravljanje v suženjsko razmerje (112. člen KZ-1),</w:t>
            </w:r>
          </w:p>
          <w:p w14:paraId="5727EB7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trgovina z ljudmi (113. člen KZ-1),</w:t>
            </w:r>
          </w:p>
          <w:p w14:paraId="3181475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sprejemanje podkupnine pri volitvah (157. člen KZ-1),</w:t>
            </w:r>
          </w:p>
          <w:p w14:paraId="4799B76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kršitev temeljnih pravic delavcev (196. člen KZ-1),</w:t>
            </w:r>
          </w:p>
          <w:p w14:paraId="6F1DE77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goljufija (211. člen KZ-1),</w:t>
            </w:r>
          </w:p>
          <w:p w14:paraId="6945ECDD"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protipravno omejevanje konkurence (225. člen KZ-1),</w:t>
            </w:r>
          </w:p>
          <w:p w14:paraId="3A9CC74E"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povzročitev stečaja z goljufijo ali nevestnim poslovanjem (226. člen KZ-1),</w:t>
            </w:r>
          </w:p>
          <w:p w14:paraId="2B96E03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oškodovanje upnikov (227. člen KZ-1),</w:t>
            </w:r>
          </w:p>
          <w:p w14:paraId="56237E02"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poslovna goljufija (228. člen KZ-1),</w:t>
            </w:r>
          </w:p>
          <w:p w14:paraId="2AA5F42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goljufija na škodo Evropske unije (229. člen KZ-1),</w:t>
            </w:r>
          </w:p>
          <w:p w14:paraId="3B939B4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preslepitev pri pridobitvi in uporabi posojila ali ugodnosti (230. člen KZ-1),</w:t>
            </w:r>
          </w:p>
          <w:p w14:paraId="28B91EAE"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preslepitev pri poslovanju z vrednostnimi papirji (231. člen KZ-1),</w:t>
            </w:r>
          </w:p>
          <w:p w14:paraId="60DAC6E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preslepitev kupcev (232. člen KZ-1),</w:t>
            </w:r>
          </w:p>
          <w:p w14:paraId="440DC05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neupravičena uporaba tuje oznake ali modela (233. člen KZ-1),</w:t>
            </w:r>
          </w:p>
          <w:p w14:paraId="5E98D8C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neupravičena uporaba tujega izuma ali topografije (234. člen KZ-1),</w:t>
            </w:r>
          </w:p>
          <w:p w14:paraId="28C1C202"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ponareditev ali uničenje poslovnih listin (235. člen KZ-1),</w:t>
            </w:r>
          </w:p>
          <w:p w14:paraId="2C3C8D8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izdaja in neupravičena pridobitev poslovne skrivnosti (236. člen KZ-1),</w:t>
            </w:r>
          </w:p>
          <w:p w14:paraId="2A0E8D3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informacijskega sistema (237. člen KZ-1),</w:t>
            </w:r>
          </w:p>
          <w:p w14:paraId="0B4B9B7F"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notranje informacije (238. člen KZ-1),</w:t>
            </w:r>
          </w:p>
          <w:p w14:paraId="6E9912ED"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trga finančnih instrumentov (239. člen KZ-1),</w:t>
            </w:r>
          </w:p>
          <w:p w14:paraId="01780C5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položaja ali zaupanja pri gospodarski dejavnosti (240. člen KZ-1),</w:t>
            </w:r>
          </w:p>
          <w:p w14:paraId="757EB514"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nedovoljeno sprejemanje daril (241. člen KZ-1),</w:t>
            </w:r>
          </w:p>
          <w:p w14:paraId="18F5BF0C"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nedovoljeno dajanje daril (242. člen KZ-1),</w:t>
            </w:r>
          </w:p>
          <w:p w14:paraId="26AEFB4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ponarejanje denarja (243. člen KZ-1),</w:t>
            </w:r>
          </w:p>
          <w:p w14:paraId="21EA1342"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ponarejanje in uporaba ponarejenih vrednotnic ali vrednostnih papirjev (244. člen KZ-1),</w:t>
            </w:r>
          </w:p>
          <w:p w14:paraId="2BF17D4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pranje denarja (245. člen KZ-1),</w:t>
            </w:r>
          </w:p>
          <w:p w14:paraId="6A5EFBE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negotovinskega plačilnega sredstva (246. člen KZ-1),</w:t>
            </w:r>
          </w:p>
          <w:p w14:paraId="58F1DBB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uporaba ponarejenega negotovinskega plačilnega sredstva (247. člen KZ-1),</w:t>
            </w:r>
          </w:p>
          <w:p w14:paraId="5186509F"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izdelava, pridobitev in odtujitev pripomočkov za ponarejanje (248. člen KZ-1),</w:t>
            </w:r>
          </w:p>
          <w:p w14:paraId="28CFC180"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davčna zatajitev (249. člen KZ-1),</w:t>
            </w:r>
          </w:p>
          <w:p w14:paraId="453F07E4"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tihotapstvo (250. člen KZ-1),</w:t>
            </w:r>
          </w:p>
          <w:p w14:paraId="1E1E9F1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uradnega položaja ali uradnih pravic (257. člen KZ-1),</w:t>
            </w:r>
          </w:p>
          <w:p w14:paraId="17CA8A2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oškodovanje javnih sredstev (257.a člen KZ-1),</w:t>
            </w:r>
          </w:p>
          <w:p w14:paraId="5022CE9D"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izdaja tajnih podatkov (260. člen KZ-1),</w:t>
            </w:r>
          </w:p>
          <w:p w14:paraId="625D2BB5"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jemanje podkupnine (261. člen KZ-1),</w:t>
            </w:r>
          </w:p>
          <w:p w14:paraId="2B62B45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lastRenderedPageBreak/>
              <w:t>dajanje podkupnine (262. člen KZ-1),</w:t>
            </w:r>
          </w:p>
          <w:p w14:paraId="04AC610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sprejemanje koristi za nezakonito posredovanje (263. člen KZ-1),</w:t>
            </w:r>
          </w:p>
          <w:p w14:paraId="64139FC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dajanje daril za nezakonito posredovanje (264. člen KZ-1),</w:t>
            </w:r>
          </w:p>
          <w:p w14:paraId="5FE4E197"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hudodelsko združevanje (294. člen KZ-1).</w:t>
            </w:r>
          </w:p>
          <w:p w14:paraId="6AAF5151" w14:textId="77777777" w:rsidR="00B32B8F" w:rsidRPr="00A221FC" w:rsidRDefault="00B32B8F" w:rsidP="001D2532">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14129EE0" w14:textId="77777777" w:rsidTr="006F1305">
              <w:trPr>
                <w:trHeight w:val="394"/>
              </w:trPr>
              <w:tc>
                <w:tcPr>
                  <w:tcW w:w="10933" w:type="dxa"/>
                  <w:tcBorders>
                    <w:top w:val="single" w:sz="8" w:space="0" w:color="96488B"/>
                    <w:left w:val="single" w:sz="8" w:space="0" w:color="96488B"/>
                    <w:bottom w:val="single" w:sz="8" w:space="0" w:color="96488B"/>
                    <w:right w:val="single" w:sz="8" w:space="0" w:color="96488B"/>
                  </w:tcBorders>
                </w:tcPr>
                <w:p w14:paraId="62CF8D1B" w14:textId="491E422A" w:rsidR="00B32B8F" w:rsidRPr="00A221FC" w:rsidRDefault="00B32B8F" w:rsidP="001D2532">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6F76EB" w:rsidRPr="00E65975">
                    <w:rPr>
                      <w:rFonts w:ascii="Arial" w:hAnsi="Arial" w:cs="Arial"/>
                      <w:lang w:eastAsia="zh-CN"/>
                    </w:rPr>
                    <w:t xml:space="preserve">Enotni evropski dokument v zvezi z oddajo javnega naročila – ESPD, ki ga gospodarski subjekt izpolni na spletni strani http://www.enarocanje.si/_ESPD/ v delu III.A, ki ga </w:t>
                  </w:r>
                  <w:r w:rsidR="00004200">
                    <w:rPr>
                      <w:rFonts w:ascii="Arial" w:hAnsi="Arial" w:cs="Arial"/>
                      <w:lang w:eastAsia="zh-CN"/>
                    </w:rPr>
                    <w:t>kandidat</w:t>
                  </w:r>
                  <w:r w:rsidR="006F76EB" w:rsidRPr="00E65975">
                    <w:rPr>
                      <w:rFonts w:ascii="Arial" w:hAnsi="Arial" w:cs="Arial"/>
                      <w:lang w:eastAsia="zh-CN"/>
                    </w:rPr>
                    <w:t xml:space="preserve"> predloži v </w:t>
                  </w:r>
                  <w:proofErr w:type="spellStart"/>
                  <w:r w:rsidR="006F76EB" w:rsidRPr="00E65975">
                    <w:rPr>
                      <w:rFonts w:ascii="Arial" w:hAnsi="Arial" w:cs="Arial"/>
                      <w:lang w:eastAsia="zh-CN"/>
                    </w:rPr>
                    <w:t>xml</w:t>
                  </w:r>
                  <w:proofErr w:type="spellEnd"/>
                  <w:r w:rsidR="006F76EB" w:rsidRPr="00E65975">
                    <w:rPr>
                      <w:rFonts w:ascii="Arial" w:hAnsi="Arial" w:cs="Arial"/>
                      <w:lang w:eastAsia="zh-CN"/>
                    </w:rPr>
                    <w:t xml:space="preserve"> obliki ali </w:t>
                  </w:r>
                  <w:proofErr w:type="spellStart"/>
                  <w:r w:rsidR="006F76EB" w:rsidRPr="00E65975">
                    <w:rPr>
                      <w:rFonts w:ascii="Arial" w:hAnsi="Arial" w:cs="Arial"/>
                      <w:lang w:eastAsia="zh-CN"/>
                    </w:rPr>
                    <w:t>pdf</w:t>
                  </w:r>
                  <w:proofErr w:type="spellEnd"/>
                  <w:r w:rsidR="006F76EB" w:rsidRPr="00E65975">
                    <w:rPr>
                      <w:rFonts w:ascii="Arial" w:hAnsi="Arial" w:cs="Arial"/>
                      <w:lang w:eastAsia="zh-CN"/>
                    </w:rPr>
                    <w:t xml:space="preserve"> obliki in soglasje za pridobitev podatkov iz kazenske evidence za pravne osebe (Priloga št. </w:t>
                  </w:r>
                  <w:r w:rsidR="006F76EB">
                    <w:rPr>
                      <w:rFonts w:ascii="Arial" w:hAnsi="Arial" w:cs="Arial"/>
                      <w:lang w:eastAsia="zh-CN"/>
                    </w:rPr>
                    <w:t>5</w:t>
                  </w:r>
                  <w:r w:rsidR="006F76EB" w:rsidRPr="00E65975">
                    <w:rPr>
                      <w:rFonts w:ascii="Arial" w:hAnsi="Arial" w:cs="Arial"/>
                      <w:lang w:eastAsia="zh-CN"/>
                    </w:rPr>
                    <w:t xml:space="preserve">) in soglasje za pridobitev podatkov iz kazenske evidence za fizične osebe (Priloga št. </w:t>
                  </w:r>
                  <w:r w:rsidR="006F76EB">
                    <w:rPr>
                      <w:rFonts w:ascii="Arial" w:hAnsi="Arial" w:cs="Arial"/>
                      <w:lang w:eastAsia="zh-CN"/>
                    </w:rPr>
                    <w:t>6</w:t>
                  </w:r>
                  <w:r w:rsidR="006F76EB" w:rsidRPr="00E65975">
                    <w:rPr>
                      <w:rFonts w:ascii="Arial" w:hAnsi="Arial" w:cs="Arial"/>
                      <w:lang w:eastAsia="zh-CN"/>
                    </w:rPr>
                    <w:t>).</w:t>
                  </w:r>
                </w:p>
                <w:p w14:paraId="4F65283D" w14:textId="77777777" w:rsidR="00B32B8F" w:rsidRPr="00A221FC" w:rsidRDefault="00B32B8F" w:rsidP="001D2532">
                  <w:pPr>
                    <w:spacing w:after="0" w:line="276" w:lineRule="auto"/>
                    <w:jc w:val="both"/>
                    <w:rPr>
                      <w:rFonts w:ascii="Arial" w:hAnsi="Arial" w:cs="Arial"/>
                      <w:lang w:eastAsia="zh-CN"/>
                    </w:rPr>
                  </w:pPr>
                </w:p>
                <w:p w14:paraId="098B2F3C" w14:textId="77777777" w:rsidR="00864D28" w:rsidRPr="000A5331" w:rsidRDefault="00B32B8F" w:rsidP="001D2532">
                  <w:pPr>
                    <w:spacing w:after="0" w:line="276" w:lineRule="auto"/>
                    <w:jc w:val="both"/>
                    <w:rPr>
                      <w:rFonts w:ascii="Arial" w:hAnsi="Arial" w:cs="Arial"/>
                      <w:lang w:eastAsia="zh-CN"/>
                    </w:rPr>
                  </w:pPr>
                  <w:r w:rsidRPr="00A221FC">
                    <w:rPr>
                      <w:rFonts w:ascii="Arial" w:hAnsi="Arial" w:cs="Arial"/>
                      <w:b/>
                      <w:lang w:eastAsia="zh-CN"/>
                    </w:rPr>
                    <w:t xml:space="preserve">DOKAZILO: </w:t>
                  </w:r>
                  <w:r w:rsidR="00864D28" w:rsidRPr="000A5331">
                    <w:rPr>
                      <w:rFonts w:ascii="Arial" w:hAnsi="Arial" w:cs="Arial"/>
                      <w:lang w:eastAsia="zh-CN"/>
                    </w:rPr>
                    <w:t>Naročnik vse kandidate poziva, da v roku 30 dni pred oddajo prijav pri pristojnem organu vložijo vloge za izdajo potrdil o nekaznovanosti vseh relevantnih fizičnih in pravnih oseb, saj bo naročnik kot ustrezno dokazilo za dokazovanje neobstoja tega razloga za izključitev štel vsa dokazila, ki so bila izdana v obdobju 30 dni pred rokom za oddajo prijav. Potrdil o nekaznovanosti ni mogoče pridobivati za nazaj. V kolikor kandidati za (vsa) potrdila ne bodo zaprosili (pravočasno), bo naročnik od njih zahteval lastno izjavo, dano pred upravnim organom ali notarjem, da na dan, ko je potekel rok za oddajo prijave relevantni gospodarski subjekti in fizične osebe niso bili kaznovani.</w:t>
                  </w:r>
                </w:p>
                <w:p w14:paraId="3B9FD774" w14:textId="77777777" w:rsidR="00864D28" w:rsidRPr="000A5331" w:rsidRDefault="00864D28" w:rsidP="001D2532">
                  <w:pPr>
                    <w:spacing w:after="0" w:line="276" w:lineRule="auto"/>
                    <w:jc w:val="both"/>
                    <w:rPr>
                      <w:rFonts w:ascii="Arial" w:hAnsi="Arial" w:cs="Arial"/>
                      <w:lang w:eastAsia="zh-CN"/>
                    </w:rPr>
                  </w:pPr>
                </w:p>
                <w:p w14:paraId="76C5876B" w14:textId="7AED84B3" w:rsidR="00B32B8F" w:rsidRPr="00A221FC" w:rsidRDefault="00864D28" w:rsidP="001D2532">
                  <w:pPr>
                    <w:spacing w:after="0" w:line="276" w:lineRule="auto"/>
                    <w:jc w:val="both"/>
                    <w:rPr>
                      <w:rFonts w:ascii="Arial" w:hAnsi="Arial" w:cs="Arial"/>
                      <w:lang w:eastAsia="zh-CN"/>
                    </w:rPr>
                  </w:pPr>
                  <w:r w:rsidRPr="000A5331">
                    <w:rPr>
                      <w:rFonts w:ascii="Arial" w:hAnsi="Arial" w:cs="Arial"/>
                      <w:lang w:eastAsia="zh-CN"/>
                    </w:rPr>
                    <w:t>Naročnik glede na pojasnjeno, ob upoštevanju sklepa Državne revizijske komisije št.: 018-129/20</w:t>
                  </w:r>
                  <w:r>
                    <w:rPr>
                      <w:rFonts w:ascii="Arial" w:hAnsi="Arial" w:cs="Arial"/>
                      <w:lang w:eastAsia="zh-CN"/>
                    </w:rPr>
                    <w:t>19</w:t>
                  </w:r>
                  <w:r w:rsidRPr="000A5331">
                    <w:rPr>
                      <w:rFonts w:ascii="Arial" w:hAnsi="Arial" w:cs="Arial"/>
                      <w:lang w:eastAsia="zh-CN"/>
                    </w:rPr>
                    <w:t xml:space="preserve"> naproša kandidate, da predložijo potrdila o nekaznovanosti za pravne osebe in fizične osebe že ob oddaji prijave</w:t>
                  </w:r>
                  <w:r w:rsidRPr="000A5331">
                    <w:rPr>
                      <w:rStyle w:val="Sprotnaopomba-sklic"/>
                      <w:rFonts w:ascii="Arial" w:hAnsi="Arial"/>
                      <w:lang w:eastAsia="zh-CN"/>
                    </w:rPr>
                    <w:footnoteReference w:id="2"/>
                  </w:r>
                  <w:r w:rsidRPr="000A5331">
                    <w:rPr>
                      <w:rFonts w:ascii="Arial" w:hAnsi="Arial" w:cs="Arial"/>
                      <w:lang w:eastAsia="zh-CN"/>
                    </w:rPr>
                    <w:t>, hkrati pa prijavi predložijo soglasja za pridobitev podatkov iz kazenske evidence (bodisi na prilogi št. 5 in Prilogi št. 6 ali na drugem obrazcu, ki bo omogočal naročniku pridobitev podatkov iz kazenske evidence). Naročnik dovoljuje, da kandidati predložijo potrdila o nekaznovanosti, ki so bila izdana v obdobju 90 dni pred objavo Obvestila o naročilu</w:t>
                  </w:r>
                  <w:r w:rsidR="006F76EB" w:rsidRPr="00E65975">
                    <w:rPr>
                      <w:rFonts w:ascii="Arial" w:hAnsi="Arial" w:cs="Arial"/>
                      <w:lang w:eastAsia="zh-CN"/>
                    </w:rPr>
                    <w:t>.</w:t>
                  </w:r>
                </w:p>
                <w:p w14:paraId="12E91D38" w14:textId="77777777" w:rsidR="00B32B8F" w:rsidRPr="00A221FC" w:rsidRDefault="00B32B8F" w:rsidP="001D2532">
                  <w:pPr>
                    <w:spacing w:after="0" w:line="276" w:lineRule="auto"/>
                    <w:jc w:val="both"/>
                    <w:rPr>
                      <w:rFonts w:ascii="Arial" w:hAnsi="Arial" w:cs="Arial"/>
                      <w:lang w:eastAsia="zh-CN"/>
                    </w:rPr>
                  </w:pPr>
                </w:p>
              </w:tc>
            </w:tr>
          </w:tbl>
          <w:p w14:paraId="2965AD53" w14:textId="77777777" w:rsidR="00B32B8F" w:rsidRPr="00A221FC" w:rsidRDefault="00B32B8F" w:rsidP="001D2532">
            <w:pPr>
              <w:spacing w:after="0" w:line="276" w:lineRule="auto"/>
              <w:jc w:val="both"/>
              <w:rPr>
                <w:rFonts w:ascii="Arial" w:hAnsi="Arial" w:cs="Arial"/>
                <w:lang w:eastAsia="zh-CN"/>
              </w:rPr>
            </w:pPr>
          </w:p>
        </w:tc>
      </w:tr>
      <w:tr w:rsidR="00B32B8F" w:rsidRPr="00A221FC" w14:paraId="66678CCF" w14:textId="77777777" w:rsidTr="006F1305">
        <w:tc>
          <w:tcPr>
            <w:tcW w:w="718" w:type="dxa"/>
          </w:tcPr>
          <w:p w14:paraId="57844A6E"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lastRenderedPageBreak/>
              <w:t>2.</w:t>
            </w:r>
          </w:p>
        </w:tc>
        <w:tc>
          <w:tcPr>
            <w:tcW w:w="1641" w:type="dxa"/>
          </w:tcPr>
          <w:p w14:paraId="0928388E"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drugi odstavek 75. člena ZJN-3</w:t>
            </w:r>
          </w:p>
        </w:tc>
        <w:tc>
          <w:tcPr>
            <w:tcW w:w="6689" w:type="dxa"/>
          </w:tcPr>
          <w:p w14:paraId="670E43D9"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Gospodarski subjekt ne izpolnjuje </w:t>
            </w:r>
            <w:r w:rsidRPr="00A221FC">
              <w:rPr>
                <w:rFonts w:ascii="Arial" w:hAnsi="Arial" w:cs="Arial"/>
                <w:b/>
                <w:bCs/>
                <w:lang w:eastAsia="zh-CN"/>
              </w:rPr>
              <w:t>obveznih dajatev</w:t>
            </w:r>
            <w:r w:rsidRPr="00A221FC">
              <w:rPr>
                <w:rFonts w:ascii="Arial" w:hAnsi="Arial" w:cs="Arial"/>
                <w:lang w:eastAsia="zh-CN"/>
              </w:rPr>
              <w:t xml:space="preserve"> in drugih </w:t>
            </w:r>
            <w:r w:rsidRPr="00A221FC">
              <w:rPr>
                <w:rFonts w:ascii="Arial" w:hAnsi="Arial" w:cs="Arial"/>
                <w:b/>
                <w:bCs/>
                <w:lang w:eastAsia="zh-CN"/>
              </w:rPr>
              <w:t>denarnih nedavčnih obveznosti</w:t>
            </w:r>
            <w:r w:rsidRPr="00A221FC">
              <w:rPr>
                <w:rFonts w:ascii="Arial" w:hAnsi="Arial" w:cs="Arial"/>
                <w:lang w:eastAsia="zh-CN"/>
              </w:rPr>
              <w:t xml:space="preserve">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w:t>
            </w:r>
            <w:r w:rsidRPr="00A221FC">
              <w:rPr>
                <w:rFonts w:ascii="Arial" w:hAnsi="Arial" w:cs="Arial"/>
                <w:lang w:eastAsia="zh-CN"/>
              </w:rPr>
              <w:lastRenderedPageBreak/>
              <w:t>oddaje ponudbe ali prijave ni imel predloženih vseh obračunov davčnih odtegljajev za dohodke iz delovnega razmerja za obdobje zadnjih petih let do dne oddaje ponudbe ali prijave.</w:t>
            </w:r>
          </w:p>
          <w:p w14:paraId="294DD8BD" w14:textId="77777777" w:rsidR="00B32B8F" w:rsidRPr="00A221FC" w:rsidRDefault="00B32B8F" w:rsidP="001D2532">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2305C1C1"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A809CA2" w14:textId="6DB04B0E"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E65975">
                    <w:rPr>
                      <w:rFonts w:ascii="Arial" w:hAnsi="Arial" w:cs="Arial"/>
                      <w:lang w:eastAsia="zh-CN"/>
                    </w:rPr>
                    <w:t>Enotni evropski dokument v zvezi z oddajo javnega naročila – ESPD, ki ga gospodarski subjekt izpolni na spletni strani http://www.enarocanje.si/_ESPD/ v delu III.B, ki ga k</w:t>
                  </w:r>
                  <w:r w:rsidR="00004200">
                    <w:rPr>
                      <w:rFonts w:ascii="Arial" w:hAnsi="Arial" w:cs="Arial"/>
                      <w:lang w:eastAsia="zh-CN"/>
                    </w:rPr>
                    <w:t>andidat</w:t>
                  </w:r>
                  <w:r w:rsidR="009D2DE7" w:rsidRPr="00E65975">
                    <w:rPr>
                      <w:rFonts w:ascii="Arial" w:hAnsi="Arial" w:cs="Arial"/>
                      <w:lang w:eastAsia="zh-CN"/>
                    </w:rPr>
                    <w:t xml:space="preserve"> predloži v </w:t>
                  </w:r>
                  <w:proofErr w:type="spellStart"/>
                  <w:r w:rsidR="009D2DE7" w:rsidRPr="00E65975">
                    <w:rPr>
                      <w:rFonts w:ascii="Arial" w:hAnsi="Arial" w:cs="Arial"/>
                      <w:lang w:eastAsia="zh-CN"/>
                    </w:rPr>
                    <w:t>xml</w:t>
                  </w:r>
                  <w:proofErr w:type="spellEnd"/>
                  <w:r w:rsidR="009D2DE7" w:rsidRPr="00E65975">
                    <w:rPr>
                      <w:rFonts w:ascii="Arial" w:hAnsi="Arial" w:cs="Arial"/>
                      <w:lang w:eastAsia="zh-CN"/>
                    </w:rPr>
                    <w:t xml:space="preserve"> obliki ali </w:t>
                  </w:r>
                  <w:proofErr w:type="spellStart"/>
                  <w:r w:rsidR="009D2DE7" w:rsidRPr="00E65975">
                    <w:rPr>
                      <w:rFonts w:ascii="Arial" w:hAnsi="Arial" w:cs="Arial"/>
                      <w:lang w:eastAsia="zh-CN"/>
                    </w:rPr>
                    <w:t>pdf</w:t>
                  </w:r>
                  <w:proofErr w:type="spellEnd"/>
                  <w:r w:rsidR="009D2DE7" w:rsidRPr="00E65975">
                    <w:rPr>
                      <w:rFonts w:ascii="Arial" w:hAnsi="Arial" w:cs="Arial"/>
                      <w:lang w:eastAsia="zh-CN"/>
                    </w:rPr>
                    <w:t xml:space="preserve"> obliki.</w:t>
                  </w:r>
                </w:p>
              </w:tc>
            </w:tr>
          </w:tbl>
          <w:p w14:paraId="2EE6C6DB" w14:textId="77777777" w:rsidR="00B32B8F" w:rsidRPr="00A221FC" w:rsidRDefault="00B32B8F" w:rsidP="001D2532">
            <w:pPr>
              <w:spacing w:after="0" w:line="276" w:lineRule="auto"/>
              <w:jc w:val="both"/>
              <w:rPr>
                <w:rFonts w:ascii="Arial" w:hAnsi="Arial" w:cs="Arial"/>
                <w:lang w:eastAsia="zh-CN"/>
              </w:rPr>
            </w:pPr>
          </w:p>
        </w:tc>
      </w:tr>
      <w:tr w:rsidR="00B32B8F" w:rsidRPr="00A221FC" w14:paraId="4CAC5352" w14:textId="77777777" w:rsidTr="006F1305">
        <w:tc>
          <w:tcPr>
            <w:tcW w:w="718" w:type="dxa"/>
          </w:tcPr>
          <w:p w14:paraId="2D91C574"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lastRenderedPageBreak/>
              <w:t>3.</w:t>
            </w:r>
          </w:p>
        </w:tc>
        <w:tc>
          <w:tcPr>
            <w:tcW w:w="1641" w:type="dxa"/>
          </w:tcPr>
          <w:p w14:paraId="4C50CE54"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a) točka četrtega odstavka 75. člena ZJN-3</w:t>
            </w:r>
          </w:p>
        </w:tc>
        <w:tc>
          <w:tcPr>
            <w:tcW w:w="6689" w:type="dxa"/>
          </w:tcPr>
          <w:p w14:paraId="53084887"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je gospodarski subjekt na dan, ko poteče rok za oddajo ponudb, izločen iz postopkov oddaje javnih naročil zaradi uvrstitve v </w:t>
            </w:r>
            <w:r w:rsidRPr="00A221FC">
              <w:rPr>
                <w:rFonts w:ascii="Arial" w:hAnsi="Arial" w:cs="Arial"/>
                <w:b/>
                <w:bCs/>
                <w:lang w:eastAsia="zh-CN"/>
              </w:rPr>
              <w:t>evidenco gospodarskih subjektov z negativnimi referencami</w:t>
            </w:r>
            <w:r w:rsidRPr="00A221FC">
              <w:rPr>
                <w:rFonts w:ascii="Arial" w:hAnsi="Arial" w:cs="Arial"/>
                <w:lang w:eastAsia="zh-CN"/>
              </w:rPr>
              <w:t>.</w:t>
            </w:r>
          </w:p>
          <w:p w14:paraId="7FD33EFA" w14:textId="77777777" w:rsidR="00B32B8F" w:rsidRPr="00A221FC" w:rsidRDefault="00B32B8F"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0CF3C969"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6623F826" w14:textId="439F9BA5" w:rsidR="00B32B8F" w:rsidRPr="00A221FC" w:rsidRDefault="00B32B8F" w:rsidP="008912E7">
                  <w:pPr>
                    <w:spacing w:after="0" w:line="276" w:lineRule="auto"/>
                    <w:ind w:right="6"/>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E65975">
                    <w:rPr>
                      <w:rFonts w:ascii="Arial" w:hAnsi="Arial" w:cs="Arial"/>
                      <w:lang w:eastAsia="zh-CN"/>
                    </w:rPr>
                    <w:t xml:space="preserve">Enotni evropski dokument v zvezi z oddajo javnega naročila – ESPD, ki ga gospodarski subjekt izpolni na spletni strani http://www.enarocanje.si/_ESPD/ v delu III. D, ki ga </w:t>
                  </w:r>
                  <w:r w:rsidR="00004200">
                    <w:rPr>
                      <w:rFonts w:ascii="Arial" w:hAnsi="Arial" w:cs="Arial"/>
                      <w:lang w:eastAsia="zh-CN"/>
                    </w:rPr>
                    <w:t xml:space="preserve">kandidat </w:t>
                  </w:r>
                  <w:r w:rsidR="009D2DE7" w:rsidRPr="00E65975">
                    <w:rPr>
                      <w:rFonts w:ascii="Arial" w:hAnsi="Arial" w:cs="Arial"/>
                      <w:lang w:eastAsia="zh-CN"/>
                    </w:rPr>
                    <w:t xml:space="preserve">predloži v </w:t>
                  </w:r>
                  <w:proofErr w:type="spellStart"/>
                  <w:r w:rsidR="009D2DE7" w:rsidRPr="00E65975">
                    <w:rPr>
                      <w:rFonts w:ascii="Arial" w:hAnsi="Arial" w:cs="Arial"/>
                      <w:lang w:eastAsia="zh-CN"/>
                    </w:rPr>
                    <w:t>xml</w:t>
                  </w:r>
                  <w:proofErr w:type="spellEnd"/>
                  <w:r w:rsidR="009D2DE7" w:rsidRPr="00E65975">
                    <w:rPr>
                      <w:rFonts w:ascii="Arial" w:hAnsi="Arial" w:cs="Arial"/>
                      <w:lang w:eastAsia="zh-CN"/>
                    </w:rPr>
                    <w:t xml:space="preserve"> obliki ali </w:t>
                  </w:r>
                  <w:proofErr w:type="spellStart"/>
                  <w:r w:rsidR="009D2DE7" w:rsidRPr="00E65975">
                    <w:rPr>
                      <w:rFonts w:ascii="Arial" w:hAnsi="Arial" w:cs="Arial"/>
                      <w:lang w:eastAsia="zh-CN"/>
                    </w:rPr>
                    <w:t>pdf</w:t>
                  </w:r>
                  <w:proofErr w:type="spellEnd"/>
                  <w:r w:rsidR="009D2DE7" w:rsidRPr="00E65975">
                    <w:rPr>
                      <w:rFonts w:ascii="Arial" w:hAnsi="Arial" w:cs="Arial"/>
                      <w:lang w:eastAsia="zh-CN"/>
                    </w:rPr>
                    <w:t xml:space="preserve"> obliki.</w:t>
                  </w:r>
                </w:p>
              </w:tc>
            </w:tr>
          </w:tbl>
          <w:p w14:paraId="7F82816E" w14:textId="77777777" w:rsidR="00B32B8F" w:rsidRPr="00A221FC" w:rsidRDefault="00B32B8F" w:rsidP="001D2532">
            <w:pPr>
              <w:spacing w:after="0" w:line="276" w:lineRule="auto"/>
              <w:jc w:val="both"/>
              <w:rPr>
                <w:rFonts w:ascii="Arial" w:hAnsi="Arial" w:cs="Arial"/>
                <w:lang w:eastAsia="zh-CN"/>
              </w:rPr>
            </w:pPr>
          </w:p>
        </w:tc>
      </w:tr>
      <w:tr w:rsidR="00B32B8F" w:rsidRPr="00A221FC" w14:paraId="0605F089" w14:textId="77777777" w:rsidTr="006F1305">
        <w:tc>
          <w:tcPr>
            <w:tcW w:w="718" w:type="dxa"/>
          </w:tcPr>
          <w:p w14:paraId="0A053C18"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4.</w:t>
            </w:r>
          </w:p>
        </w:tc>
        <w:tc>
          <w:tcPr>
            <w:tcW w:w="1641" w:type="dxa"/>
          </w:tcPr>
          <w:p w14:paraId="05DF2D41"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b) točka četrtega odstavka 75. člena ZJN-3</w:t>
            </w:r>
          </w:p>
        </w:tc>
        <w:tc>
          <w:tcPr>
            <w:tcW w:w="6689" w:type="dxa"/>
          </w:tcPr>
          <w:p w14:paraId="5DD7C37E"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je gospodarskemu subjektu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w:t>
            </w:r>
            <w:r w:rsidRPr="009D2DE7">
              <w:rPr>
                <w:rFonts w:ascii="Arial" w:hAnsi="Arial" w:cs="Arial"/>
                <w:b/>
                <w:bCs/>
                <w:lang w:eastAsia="zh-CN"/>
              </w:rPr>
              <w:t>globa za prekršek</w:t>
            </w:r>
            <w:r w:rsidRPr="00A221FC">
              <w:rPr>
                <w:rFonts w:ascii="Arial" w:hAnsi="Arial" w:cs="Arial"/>
                <w:lang w:eastAsia="zh-CN"/>
              </w:rPr>
              <w:t>.</w:t>
            </w:r>
          </w:p>
          <w:p w14:paraId="3973B169" w14:textId="77777777" w:rsidR="00B32B8F" w:rsidRPr="00A221FC" w:rsidRDefault="00B32B8F"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43FF9435"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669CD8E" w14:textId="07C5BB2E"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E65975">
                    <w:rPr>
                      <w:rFonts w:ascii="Arial" w:hAnsi="Arial" w:cs="Arial"/>
                      <w:lang w:eastAsia="zh-CN"/>
                    </w:rPr>
                    <w:t xml:space="preserve">Enotni evropski dokument v zvezi z oddajo javnega naročila – ESPD, ki ga gospodarski subjekt izpolni na spletni strani http://www.enarocanje.si/_ESPD/ v delu III.D, ki ga </w:t>
                  </w:r>
                  <w:r w:rsidR="00004200">
                    <w:rPr>
                      <w:rFonts w:ascii="Arial" w:hAnsi="Arial" w:cs="Arial"/>
                      <w:lang w:eastAsia="zh-CN"/>
                    </w:rPr>
                    <w:t>kandidat</w:t>
                  </w:r>
                  <w:r w:rsidR="009D2DE7" w:rsidRPr="00E65975">
                    <w:rPr>
                      <w:rFonts w:ascii="Arial" w:hAnsi="Arial" w:cs="Arial"/>
                      <w:lang w:eastAsia="zh-CN"/>
                    </w:rPr>
                    <w:t xml:space="preserve"> predloži v </w:t>
                  </w:r>
                  <w:proofErr w:type="spellStart"/>
                  <w:r w:rsidR="009D2DE7" w:rsidRPr="00E65975">
                    <w:rPr>
                      <w:rFonts w:ascii="Arial" w:hAnsi="Arial" w:cs="Arial"/>
                      <w:lang w:eastAsia="zh-CN"/>
                    </w:rPr>
                    <w:t>xml</w:t>
                  </w:r>
                  <w:proofErr w:type="spellEnd"/>
                  <w:r w:rsidR="009D2DE7" w:rsidRPr="00E65975">
                    <w:rPr>
                      <w:rFonts w:ascii="Arial" w:hAnsi="Arial" w:cs="Arial"/>
                      <w:lang w:eastAsia="zh-CN"/>
                    </w:rPr>
                    <w:t xml:space="preserve"> obliki ali </w:t>
                  </w:r>
                  <w:proofErr w:type="spellStart"/>
                  <w:r w:rsidR="009D2DE7" w:rsidRPr="00E65975">
                    <w:rPr>
                      <w:rFonts w:ascii="Arial" w:hAnsi="Arial" w:cs="Arial"/>
                      <w:lang w:eastAsia="zh-CN"/>
                    </w:rPr>
                    <w:t>pdf</w:t>
                  </w:r>
                  <w:proofErr w:type="spellEnd"/>
                  <w:r w:rsidR="009D2DE7" w:rsidRPr="00E65975">
                    <w:rPr>
                      <w:rFonts w:ascii="Arial" w:hAnsi="Arial" w:cs="Arial"/>
                      <w:lang w:eastAsia="zh-CN"/>
                    </w:rPr>
                    <w:t xml:space="preserve"> obliki.</w:t>
                  </w:r>
                </w:p>
              </w:tc>
            </w:tr>
          </w:tbl>
          <w:p w14:paraId="3EE58401" w14:textId="77777777" w:rsidR="00B32B8F" w:rsidRPr="00A221FC" w:rsidRDefault="00B32B8F" w:rsidP="001D2532">
            <w:pPr>
              <w:spacing w:after="0" w:line="276" w:lineRule="auto"/>
              <w:jc w:val="both"/>
              <w:rPr>
                <w:rFonts w:ascii="Arial" w:hAnsi="Arial" w:cs="Arial"/>
                <w:lang w:eastAsia="zh-CN"/>
              </w:rPr>
            </w:pPr>
          </w:p>
        </w:tc>
      </w:tr>
      <w:tr w:rsidR="00B32B8F" w:rsidRPr="00A221FC" w14:paraId="46213D09" w14:textId="77777777" w:rsidTr="006F1305">
        <w:tc>
          <w:tcPr>
            <w:tcW w:w="718" w:type="dxa"/>
          </w:tcPr>
          <w:p w14:paraId="2CE966E7"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5.</w:t>
            </w:r>
          </w:p>
        </w:tc>
        <w:tc>
          <w:tcPr>
            <w:tcW w:w="1641" w:type="dxa"/>
          </w:tcPr>
          <w:p w14:paraId="111D6910"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a) točka šestega odstavka 75. člena ZJN-3</w:t>
            </w:r>
          </w:p>
        </w:tc>
        <w:tc>
          <w:tcPr>
            <w:tcW w:w="6689" w:type="dxa"/>
          </w:tcPr>
          <w:p w14:paraId="305446AE"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lahko naročnik na kakršen koli način izkaže </w:t>
            </w:r>
            <w:r w:rsidRPr="00A221FC">
              <w:rPr>
                <w:rFonts w:ascii="Arial" w:hAnsi="Arial" w:cs="Arial"/>
                <w:b/>
                <w:bCs/>
                <w:lang w:eastAsia="zh-CN"/>
              </w:rPr>
              <w:t xml:space="preserve">kršitev obveznosti na področju </w:t>
            </w:r>
            <w:proofErr w:type="spellStart"/>
            <w:r w:rsidRPr="00A221FC">
              <w:rPr>
                <w:rFonts w:ascii="Arial" w:hAnsi="Arial" w:cs="Arial"/>
                <w:b/>
                <w:bCs/>
                <w:lang w:eastAsia="zh-CN"/>
              </w:rPr>
              <w:t>okoljskega</w:t>
            </w:r>
            <w:proofErr w:type="spellEnd"/>
            <w:r w:rsidRPr="00A221FC">
              <w:rPr>
                <w:rFonts w:ascii="Arial" w:hAnsi="Arial" w:cs="Arial"/>
                <w:b/>
                <w:bCs/>
                <w:lang w:eastAsia="zh-CN"/>
              </w:rPr>
              <w:t>, socialnega in delovnega prava</w:t>
            </w:r>
            <w:r w:rsidRPr="00A221FC">
              <w:rPr>
                <w:rFonts w:ascii="Arial" w:hAnsi="Arial" w:cs="Arial"/>
                <w:lang w:eastAsia="zh-CN"/>
              </w:rPr>
              <w:t xml:space="preserve">, ki so določene v pravu Evropske unije, predpisih, ki veljajo v Republiki Sloveniji, kolektivnih pogodb ali predpisih mednarodnega </w:t>
            </w:r>
            <w:proofErr w:type="spellStart"/>
            <w:r w:rsidRPr="00A221FC">
              <w:rPr>
                <w:rFonts w:ascii="Arial" w:hAnsi="Arial" w:cs="Arial"/>
                <w:lang w:eastAsia="zh-CN"/>
              </w:rPr>
              <w:t>okoljskega</w:t>
            </w:r>
            <w:proofErr w:type="spellEnd"/>
            <w:r w:rsidRPr="00A221FC">
              <w:rPr>
                <w:rFonts w:ascii="Arial" w:hAnsi="Arial" w:cs="Arial"/>
                <w:lang w:eastAsia="zh-CN"/>
              </w:rPr>
              <w:t xml:space="preserve">, socialnega in delovnega prava. Seznam mednarodnih socialnih in </w:t>
            </w:r>
            <w:proofErr w:type="spellStart"/>
            <w:r w:rsidRPr="00A221FC">
              <w:rPr>
                <w:rFonts w:ascii="Arial" w:hAnsi="Arial" w:cs="Arial"/>
                <w:lang w:eastAsia="zh-CN"/>
              </w:rPr>
              <w:t>okoljskih</w:t>
            </w:r>
            <w:proofErr w:type="spellEnd"/>
            <w:r w:rsidRPr="00A221FC">
              <w:rPr>
                <w:rFonts w:ascii="Arial" w:hAnsi="Arial" w:cs="Arial"/>
                <w:lang w:eastAsia="zh-CN"/>
              </w:rPr>
              <w:t xml:space="preserve"> konvencij določata Priloga X Direktive 2014/24/EU in Priloga XIV Direktive 2014/25/EU.</w:t>
            </w:r>
          </w:p>
          <w:p w14:paraId="2C286012" w14:textId="77777777" w:rsidR="00B32B8F" w:rsidRPr="00A221FC" w:rsidRDefault="00B32B8F"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58DD59C1"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3FA6ABB" w14:textId="5D36F1E7"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C80AF9">
                    <w:rPr>
                      <w:rFonts w:ascii="Arial" w:hAnsi="Arial" w:cs="Arial"/>
                      <w:lang w:eastAsia="zh-CN"/>
                    </w:rPr>
                    <w:t xml:space="preserve">Enotni evropski dokument v zvezi z oddajo javnega naročila – ESPD, ki ga gospodarski subjekt izpolni na spletni strani http://www.enarocanje.si/_ESPD/ v delu III.C, ki ga </w:t>
                  </w:r>
                  <w:r w:rsidR="00004200">
                    <w:rPr>
                      <w:rFonts w:ascii="Arial" w:hAnsi="Arial" w:cs="Arial"/>
                      <w:lang w:eastAsia="zh-CN"/>
                    </w:rPr>
                    <w:t>kandidat</w:t>
                  </w:r>
                  <w:r w:rsidR="009D2DE7" w:rsidRPr="00C80AF9">
                    <w:rPr>
                      <w:rFonts w:ascii="Arial" w:hAnsi="Arial" w:cs="Arial"/>
                      <w:lang w:eastAsia="zh-CN"/>
                    </w:rPr>
                    <w:t xml:space="preserve"> predloži v </w:t>
                  </w:r>
                  <w:proofErr w:type="spellStart"/>
                  <w:r w:rsidR="009D2DE7" w:rsidRPr="00C80AF9">
                    <w:rPr>
                      <w:rFonts w:ascii="Arial" w:hAnsi="Arial" w:cs="Arial"/>
                      <w:lang w:eastAsia="zh-CN"/>
                    </w:rPr>
                    <w:t>xml</w:t>
                  </w:r>
                  <w:proofErr w:type="spellEnd"/>
                  <w:r w:rsidR="009D2DE7" w:rsidRPr="00C80AF9">
                    <w:rPr>
                      <w:rFonts w:ascii="Arial" w:hAnsi="Arial" w:cs="Arial"/>
                      <w:lang w:eastAsia="zh-CN"/>
                    </w:rPr>
                    <w:t xml:space="preserve"> obliki ali </w:t>
                  </w:r>
                  <w:proofErr w:type="spellStart"/>
                  <w:r w:rsidR="009D2DE7" w:rsidRPr="00C80AF9">
                    <w:rPr>
                      <w:rFonts w:ascii="Arial" w:hAnsi="Arial" w:cs="Arial"/>
                      <w:lang w:eastAsia="zh-CN"/>
                    </w:rPr>
                    <w:t>pdf</w:t>
                  </w:r>
                  <w:proofErr w:type="spellEnd"/>
                  <w:r w:rsidR="009D2DE7" w:rsidRPr="00C80AF9">
                    <w:rPr>
                      <w:rFonts w:ascii="Arial" w:hAnsi="Arial" w:cs="Arial"/>
                      <w:lang w:eastAsia="zh-CN"/>
                    </w:rPr>
                    <w:t xml:space="preserve"> obliki.</w:t>
                  </w:r>
                </w:p>
              </w:tc>
            </w:tr>
          </w:tbl>
          <w:p w14:paraId="3EC92871" w14:textId="77777777" w:rsidR="00B32B8F" w:rsidRPr="00A221FC" w:rsidRDefault="00B32B8F" w:rsidP="001D2532">
            <w:pPr>
              <w:spacing w:after="0" w:line="276" w:lineRule="auto"/>
              <w:jc w:val="both"/>
              <w:rPr>
                <w:rFonts w:ascii="Arial" w:hAnsi="Arial" w:cs="Arial"/>
                <w:lang w:eastAsia="zh-CN"/>
              </w:rPr>
            </w:pPr>
          </w:p>
        </w:tc>
      </w:tr>
      <w:tr w:rsidR="00B32B8F" w:rsidRPr="00A221FC" w14:paraId="28592364" w14:textId="77777777" w:rsidTr="006F1305">
        <w:tc>
          <w:tcPr>
            <w:tcW w:w="718" w:type="dxa"/>
            <w:tcBorders>
              <w:bottom w:val="single" w:sz="8" w:space="0" w:color="auto"/>
            </w:tcBorders>
          </w:tcPr>
          <w:p w14:paraId="042F4EC6"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6.</w:t>
            </w:r>
          </w:p>
        </w:tc>
        <w:tc>
          <w:tcPr>
            <w:tcW w:w="1641" w:type="dxa"/>
            <w:tcBorders>
              <w:bottom w:val="single" w:sz="8" w:space="0" w:color="auto"/>
            </w:tcBorders>
          </w:tcPr>
          <w:p w14:paraId="25EDC6DE"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 xml:space="preserve">b) točka šestega </w:t>
            </w:r>
            <w:r w:rsidRPr="00A221FC">
              <w:rPr>
                <w:rFonts w:ascii="Arial" w:hAnsi="Arial" w:cs="Arial"/>
                <w:lang w:eastAsia="zh-CN"/>
              </w:rPr>
              <w:lastRenderedPageBreak/>
              <w:t>odstavka 75. člena ZJN-3</w:t>
            </w:r>
          </w:p>
        </w:tc>
        <w:tc>
          <w:tcPr>
            <w:tcW w:w="6689" w:type="dxa"/>
            <w:tcBorders>
              <w:bottom w:val="single" w:sz="8" w:space="0" w:color="auto"/>
            </w:tcBorders>
          </w:tcPr>
          <w:p w14:paraId="2DF2EA52"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lastRenderedPageBreak/>
              <w:t xml:space="preserve">Če se je nad gospodarskim subjektom začel </w:t>
            </w:r>
            <w:r w:rsidRPr="00A221FC">
              <w:rPr>
                <w:rFonts w:ascii="Arial" w:hAnsi="Arial" w:cs="Arial"/>
                <w:b/>
                <w:bCs/>
                <w:lang w:eastAsia="zh-CN"/>
              </w:rPr>
              <w:t xml:space="preserve">postopek zaradi insolventnosti ali prisilnega prenehanja ali postopek </w:t>
            </w:r>
            <w:r w:rsidRPr="00A221FC">
              <w:rPr>
                <w:rFonts w:ascii="Arial" w:hAnsi="Arial" w:cs="Arial"/>
                <w:b/>
                <w:bCs/>
                <w:lang w:eastAsia="zh-CN"/>
              </w:rPr>
              <w:lastRenderedPageBreak/>
              <w:t>likvidacije</w:t>
            </w:r>
            <w:r w:rsidRPr="00A221FC">
              <w:rPr>
                <w:rFonts w:ascii="Arial" w:hAnsi="Arial" w:cs="Arial"/>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B14240E" w14:textId="77777777" w:rsidR="00B32B8F" w:rsidRPr="00A221FC" w:rsidRDefault="00B32B8F" w:rsidP="001D2532">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64C64594"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EB805E1" w14:textId="0F3B7766"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C40FB3">
                    <w:rPr>
                      <w:rFonts w:ascii="Arial" w:hAnsi="Arial" w:cs="Arial"/>
                      <w:lang w:eastAsia="zh-CN"/>
                    </w:rPr>
                    <w:t xml:space="preserve">Enotni evropski dokument v zvezi z oddajo javnega naročila – ESPD, ki ga gospodarski subjekt izpolni na spletni strani http://www.enarocanje.si/_ESPD/ v delu III. C, ki ga </w:t>
                  </w:r>
                  <w:r w:rsidR="00004200">
                    <w:rPr>
                      <w:rFonts w:ascii="Arial" w:hAnsi="Arial" w:cs="Arial"/>
                      <w:lang w:eastAsia="zh-CN"/>
                    </w:rPr>
                    <w:t>kandidat</w:t>
                  </w:r>
                  <w:r w:rsidR="009D2DE7" w:rsidRPr="00C40FB3">
                    <w:rPr>
                      <w:rFonts w:ascii="Arial" w:hAnsi="Arial" w:cs="Arial"/>
                      <w:lang w:eastAsia="zh-CN"/>
                    </w:rPr>
                    <w:t xml:space="preserve"> predloži v </w:t>
                  </w:r>
                  <w:proofErr w:type="spellStart"/>
                  <w:r w:rsidR="009D2DE7" w:rsidRPr="00C40FB3">
                    <w:rPr>
                      <w:rFonts w:ascii="Arial" w:hAnsi="Arial" w:cs="Arial"/>
                      <w:lang w:eastAsia="zh-CN"/>
                    </w:rPr>
                    <w:t>xml</w:t>
                  </w:r>
                  <w:proofErr w:type="spellEnd"/>
                  <w:r w:rsidR="009D2DE7" w:rsidRPr="00C40FB3">
                    <w:rPr>
                      <w:rFonts w:ascii="Arial" w:hAnsi="Arial" w:cs="Arial"/>
                      <w:lang w:eastAsia="zh-CN"/>
                    </w:rPr>
                    <w:t xml:space="preserve"> obliki ali </w:t>
                  </w:r>
                  <w:proofErr w:type="spellStart"/>
                  <w:r w:rsidR="009D2DE7" w:rsidRPr="00C40FB3">
                    <w:rPr>
                      <w:rFonts w:ascii="Arial" w:hAnsi="Arial" w:cs="Arial"/>
                      <w:lang w:eastAsia="zh-CN"/>
                    </w:rPr>
                    <w:t>pdf</w:t>
                  </w:r>
                  <w:proofErr w:type="spellEnd"/>
                  <w:r w:rsidR="009D2DE7" w:rsidRPr="00C40FB3">
                    <w:rPr>
                      <w:rFonts w:ascii="Arial" w:hAnsi="Arial" w:cs="Arial"/>
                      <w:lang w:eastAsia="zh-CN"/>
                    </w:rPr>
                    <w:t xml:space="preserve"> obliki.</w:t>
                  </w:r>
                </w:p>
              </w:tc>
            </w:tr>
          </w:tbl>
          <w:p w14:paraId="25682B7D" w14:textId="77777777" w:rsidR="00B32B8F" w:rsidRPr="00A221FC" w:rsidRDefault="00B32B8F" w:rsidP="001D2532">
            <w:pPr>
              <w:spacing w:after="0" w:line="276" w:lineRule="auto"/>
              <w:jc w:val="both"/>
              <w:rPr>
                <w:rFonts w:ascii="Arial" w:hAnsi="Arial" w:cs="Arial"/>
                <w:lang w:eastAsia="zh-CN"/>
              </w:rPr>
            </w:pPr>
          </w:p>
        </w:tc>
      </w:tr>
    </w:tbl>
    <w:p w14:paraId="186C66BE" w14:textId="77777777" w:rsidR="00C13FEA" w:rsidRPr="00620DA7" w:rsidRDefault="00C13FEA" w:rsidP="00AA77CD">
      <w:pPr>
        <w:spacing w:after="0" w:line="276" w:lineRule="auto"/>
        <w:rPr>
          <w:rFonts w:ascii="Arial" w:hAnsi="Arial" w:cs="Arial"/>
          <w:lang w:eastAsia="zh-CN"/>
        </w:rPr>
      </w:pPr>
    </w:p>
    <w:p w14:paraId="11AE363B" w14:textId="77777777" w:rsidR="00C13FEA" w:rsidRPr="00620DA7" w:rsidRDefault="00C13FEA" w:rsidP="00825BA1">
      <w:pPr>
        <w:pStyle w:val="Slog1"/>
      </w:pPr>
      <w:bookmarkStart w:id="52" w:name="_Toc76564261"/>
      <w:r w:rsidRPr="00620DA7">
        <w:t>Gospodarski subjekti, za katere ne smejo obstajati razlogi za izključitev</w:t>
      </w:r>
      <w:bookmarkEnd w:id="52"/>
    </w:p>
    <w:p w14:paraId="6E9FB8F0" w14:textId="77777777" w:rsidR="00864D28" w:rsidRPr="000A5331" w:rsidRDefault="00864D28" w:rsidP="00864D28">
      <w:pPr>
        <w:spacing w:after="0" w:line="276" w:lineRule="auto"/>
        <w:rPr>
          <w:rFonts w:ascii="Arial" w:hAnsi="Arial" w:cs="Arial"/>
          <w:lang w:eastAsia="zh-CN"/>
        </w:rPr>
      </w:pPr>
      <w:r w:rsidRPr="000A5331">
        <w:rPr>
          <w:rFonts w:ascii="Arial" w:hAnsi="Arial" w:cs="Arial"/>
          <w:lang w:eastAsia="zh-CN"/>
        </w:rPr>
        <w:t>Neobstoj razlogov za izključitev morajo izkazati naslednji gospodarski subjekti:</w:t>
      </w:r>
    </w:p>
    <w:p w14:paraId="0086C641"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kandidat;</w:t>
      </w:r>
    </w:p>
    <w:p w14:paraId="4D705C64"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vsi partnerji v skupni prijavi;</w:t>
      </w:r>
    </w:p>
    <w:p w14:paraId="6A954BAF" w14:textId="77777777" w:rsidR="00864D28" w:rsidRPr="000A5331" w:rsidRDefault="00864D28" w:rsidP="00864D28">
      <w:pPr>
        <w:pStyle w:val="Odstavekseznama"/>
        <w:numPr>
          <w:ilvl w:val="0"/>
          <w:numId w:val="2"/>
        </w:numPr>
        <w:spacing w:after="0"/>
        <w:jc w:val="both"/>
        <w:rPr>
          <w:rFonts w:ascii="Arial" w:hAnsi="Arial" w:cs="Arial"/>
          <w:color w:val="auto"/>
          <w:lang w:eastAsia="zh-CN"/>
        </w:rPr>
      </w:pPr>
      <w:r w:rsidRPr="000A5331">
        <w:rPr>
          <w:rFonts w:ascii="Arial" w:hAnsi="Arial" w:cs="Arial"/>
          <w:color w:val="auto"/>
          <w:lang w:eastAsia="zh-CN"/>
        </w:rPr>
        <w:t>vsi podizvajalci, ne glede na fazo izvedbe javnega naročila, v kateri se vključijo v izvedbo javnega naročila;</w:t>
      </w:r>
    </w:p>
    <w:p w14:paraId="7C855854" w14:textId="77777777" w:rsidR="00864D28" w:rsidRPr="000A5331" w:rsidRDefault="00864D28" w:rsidP="00864D28">
      <w:pPr>
        <w:pStyle w:val="Odstavekseznama"/>
        <w:numPr>
          <w:ilvl w:val="0"/>
          <w:numId w:val="2"/>
        </w:numPr>
        <w:spacing w:after="0"/>
        <w:jc w:val="both"/>
        <w:rPr>
          <w:rFonts w:ascii="Arial" w:hAnsi="Arial" w:cs="Arial"/>
          <w:color w:val="auto"/>
          <w:lang w:eastAsia="zh-CN"/>
        </w:rPr>
      </w:pPr>
      <w:r w:rsidRPr="000A5331">
        <w:rPr>
          <w:rFonts w:ascii="Arial" w:hAnsi="Arial" w:cs="Arial"/>
          <w:color w:val="auto"/>
          <w:lang w:eastAsia="zh-CN"/>
        </w:rPr>
        <w:t>če kandidat v skladu z 81. členom ZJN-3 uporablja zmogljivosti drugih subjektov, subjekti, katerih zmogljivosti uporablja kandidat.</w:t>
      </w:r>
    </w:p>
    <w:p w14:paraId="229A93F7" w14:textId="77777777" w:rsidR="00864D28" w:rsidRPr="000A5331" w:rsidRDefault="00864D28" w:rsidP="00864D28">
      <w:pPr>
        <w:spacing w:after="0" w:line="276" w:lineRule="auto"/>
        <w:jc w:val="both"/>
        <w:rPr>
          <w:rFonts w:ascii="Arial" w:hAnsi="Arial" w:cs="Arial"/>
          <w:lang w:eastAsia="zh-CN"/>
        </w:rPr>
      </w:pPr>
    </w:p>
    <w:p w14:paraId="1F2B318A"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Vsi navedeni gospodarski subjekti morajo predložiti ESPD izjavo. </w:t>
      </w:r>
    </w:p>
    <w:p w14:paraId="5718478F" w14:textId="77777777" w:rsidR="00864D28" w:rsidRPr="000A5331" w:rsidRDefault="00864D28" w:rsidP="00864D28">
      <w:pPr>
        <w:spacing w:after="0" w:line="276" w:lineRule="auto"/>
        <w:jc w:val="both"/>
        <w:rPr>
          <w:rFonts w:ascii="Arial" w:hAnsi="Arial" w:cs="Arial"/>
          <w:lang w:eastAsia="zh-CN"/>
        </w:rPr>
      </w:pPr>
    </w:p>
    <w:p w14:paraId="597E1D47"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Podizvajalci, ki bodo priglašeni že ob oddaji prijave glavnega izvajalca ali skupne prijave, morajo oddati ESPD izjavo.</w:t>
      </w:r>
    </w:p>
    <w:p w14:paraId="56360EF3" w14:textId="77777777" w:rsidR="00864D28" w:rsidRPr="000A5331" w:rsidRDefault="00864D28" w:rsidP="00864D28">
      <w:pPr>
        <w:spacing w:after="0" w:line="276" w:lineRule="auto"/>
        <w:jc w:val="both"/>
        <w:rPr>
          <w:rFonts w:ascii="Arial" w:hAnsi="Arial" w:cs="Arial"/>
          <w:lang w:eastAsia="zh-CN"/>
        </w:rPr>
      </w:pPr>
    </w:p>
    <w:p w14:paraId="6318D981" w14:textId="72E8582A"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Podizvajalci, ki bodo v javno naročilo vključeni po sklenitvi pogodbe z glavnim izvajalcem ali s konzorcijem izvajalcev, morajo ESPD izjavo ali dokazila o neobstoju razlogov za izključitev predložiti ob nominaciji, pred pričetkom izvedbe javnega naročila. Noben naknadno angažiran podizvajalec, ki ni bil priglašen že ob oddaji prijave, ne sme pričeti z izvedbo prej, preden naročnik ne odobri njegovega angažiranja. Naročnik bo podizvajalca potrdil takoj, ko bo preveril izpolnjevanje neobstoja vseh razlogov za izključitev in drugih sorazmernih pogojev, ki veljajo za podizvajalca. Zaradi časovnega vidika trajanja preverjanja neobstoja vseh razlogov za izključitev in drugih sorazmernih pogojev naročnik svetuje, da se za novo angažirane podizvajalce predloži dokazila o neobstoju razlogov za izključitev ter o izpolnjevanju sorazmernih pogojev in ne zgolj ESPD izjave</w:t>
      </w:r>
      <w:r w:rsidR="009D2DE7" w:rsidRPr="00C80AF9">
        <w:rPr>
          <w:rFonts w:ascii="Arial" w:eastAsia="Times New Roman" w:hAnsi="Arial" w:cs="Arial"/>
          <w:lang w:eastAsia="zh-CN"/>
        </w:rPr>
        <w:t>.</w:t>
      </w:r>
    </w:p>
    <w:p w14:paraId="4B5D15FC" w14:textId="77777777" w:rsidR="007A6D60" w:rsidRPr="00620DA7" w:rsidRDefault="007A6D60" w:rsidP="00AA77CD">
      <w:pPr>
        <w:spacing w:after="0" w:line="276" w:lineRule="auto"/>
        <w:jc w:val="both"/>
        <w:rPr>
          <w:rFonts w:ascii="Arial" w:hAnsi="Arial" w:cs="Arial"/>
          <w:highlight w:val="cyan"/>
          <w:lang w:eastAsia="zh-CN"/>
        </w:rPr>
      </w:pPr>
    </w:p>
    <w:p w14:paraId="4D214282" w14:textId="77777777" w:rsidR="00C13FEA" w:rsidRPr="00620DA7" w:rsidRDefault="00C13FEA" w:rsidP="00825BA1">
      <w:pPr>
        <w:pStyle w:val="Slog1"/>
      </w:pPr>
      <w:bookmarkStart w:id="53" w:name="_Toc76564262"/>
      <w:r w:rsidRPr="00620DA7">
        <w:t>Popravni mehanizem</w:t>
      </w:r>
      <w:bookmarkEnd w:id="53"/>
    </w:p>
    <w:p w14:paraId="10014687" w14:textId="77777777" w:rsidR="00C13FEA" w:rsidRPr="00620DA7" w:rsidRDefault="00C13FEA" w:rsidP="00AA77CD">
      <w:pPr>
        <w:spacing w:after="0" w:line="276" w:lineRule="auto"/>
        <w:jc w:val="both"/>
        <w:rPr>
          <w:rFonts w:ascii="Arial" w:hAnsi="Arial" w:cs="Arial"/>
          <w:lang w:eastAsia="zh-CN"/>
        </w:rPr>
      </w:pPr>
    </w:p>
    <w:p w14:paraId="2B4E403A" w14:textId="77777777" w:rsidR="00013DCC" w:rsidRPr="00A221FC" w:rsidRDefault="00013DCC" w:rsidP="00013DCC">
      <w:pPr>
        <w:spacing w:after="0" w:line="276" w:lineRule="auto"/>
        <w:jc w:val="both"/>
        <w:rPr>
          <w:rFonts w:ascii="Arial" w:hAnsi="Arial" w:cs="Arial"/>
          <w:lang w:eastAsia="zh-CN"/>
        </w:rPr>
      </w:pPr>
      <w:r w:rsidRPr="00A221FC">
        <w:rPr>
          <w:rFonts w:ascii="Arial" w:hAnsi="Arial" w:cs="Arial"/>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7402BB3F" w14:textId="77777777" w:rsidR="00013DCC" w:rsidRPr="00A221FC" w:rsidRDefault="00013DCC" w:rsidP="00013DCC">
      <w:pPr>
        <w:spacing w:after="0" w:line="276" w:lineRule="auto"/>
        <w:jc w:val="both"/>
        <w:rPr>
          <w:rFonts w:ascii="Arial" w:hAnsi="Arial" w:cs="Arial"/>
          <w:lang w:eastAsia="zh-CN"/>
        </w:rPr>
      </w:pPr>
    </w:p>
    <w:p w14:paraId="27D65959" w14:textId="21084A10" w:rsidR="00013DCC" w:rsidRPr="00A221FC" w:rsidRDefault="00013DCC" w:rsidP="00013DCC">
      <w:pPr>
        <w:spacing w:after="0" w:line="276" w:lineRule="auto"/>
        <w:jc w:val="both"/>
        <w:rPr>
          <w:rFonts w:ascii="Arial" w:hAnsi="Arial" w:cs="Arial"/>
          <w:lang w:eastAsia="zh-CN"/>
        </w:rPr>
      </w:pPr>
      <w:r w:rsidRPr="00A221FC">
        <w:rPr>
          <w:rFonts w:ascii="Arial" w:hAnsi="Arial" w:cs="Arial"/>
          <w:lang w:eastAsia="zh-CN"/>
        </w:rPr>
        <w:t xml:space="preserve">Na popravni mehanizem se lahko </w:t>
      </w:r>
      <w:r w:rsidR="00004200">
        <w:rPr>
          <w:rFonts w:ascii="Arial" w:hAnsi="Arial" w:cs="Arial"/>
          <w:lang w:eastAsia="zh-CN"/>
        </w:rPr>
        <w:t>kandidat</w:t>
      </w:r>
      <w:r w:rsidRPr="00A221FC">
        <w:rPr>
          <w:rFonts w:ascii="Arial" w:hAnsi="Arial" w:cs="Arial"/>
          <w:lang w:eastAsia="zh-CN"/>
        </w:rPr>
        <w:t xml:space="preserve"> sklicuje tudi pri izkazovanju neobstoja razloga za izključitev iz točke b) četrtega odstavka 75. člena ZJN-3, in sicer na podlagi sklepa Ustavnega sodišča RS, št.: U-I-180/19-17 z dne 7. 11. 2020. </w:t>
      </w:r>
    </w:p>
    <w:p w14:paraId="652E6FBD" w14:textId="77777777" w:rsidR="00013DCC" w:rsidRDefault="00013DCC" w:rsidP="00013DCC">
      <w:pPr>
        <w:spacing w:after="0" w:line="276" w:lineRule="auto"/>
        <w:jc w:val="both"/>
        <w:rPr>
          <w:rFonts w:ascii="Arial" w:hAnsi="Arial" w:cs="Arial"/>
          <w:lang w:eastAsia="zh-CN"/>
        </w:rPr>
      </w:pPr>
    </w:p>
    <w:p w14:paraId="317C8362" w14:textId="09AFAB0F" w:rsidR="009D2DE7" w:rsidRPr="00CC1BAE" w:rsidRDefault="009D2DE7" w:rsidP="009D2DE7">
      <w:pPr>
        <w:spacing w:after="0"/>
        <w:jc w:val="both"/>
        <w:rPr>
          <w:rFonts w:ascii="Arial" w:eastAsia="Times New Roman" w:hAnsi="Arial" w:cs="Arial"/>
          <w:lang w:eastAsia="zh-CN"/>
        </w:rPr>
      </w:pPr>
      <w:r w:rsidRPr="00CC1BAE">
        <w:rPr>
          <w:rFonts w:ascii="Arial" w:eastAsia="Times New Roman" w:hAnsi="Arial" w:cs="Arial"/>
          <w:lang w:eastAsia="zh-CN"/>
        </w:rPr>
        <w:t xml:space="preserve">Drugi odstavek 38. člena ZIUOOPE določa, da se ne glede na ZJN-3 do </w:t>
      </w:r>
      <w:r>
        <w:rPr>
          <w:rFonts w:ascii="Arial" w:eastAsia="Times New Roman" w:hAnsi="Arial" w:cs="Arial"/>
          <w:lang w:eastAsia="zh-CN"/>
        </w:rPr>
        <w:t>31. decembra</w:t>
      </w:r>
      <w:r w:rsidRPr="00CC1BAE">
        <w:rPr>
          <w:rFonts w:ascii="Arial" w:eastAsia="Times New Roman" w:hAnsi="Arial" w:cs="Arial"/>
          <w:lang w:eastAsia="zh-CN"/>
        </w:rPr>
        <w:t xml:space="preserve"> 2021</w:t>
      </w:r>
      <w:r>
        <w:rPr>
          <w:rFonts w:ascii="Arial" w:eastAsia="Times New Roman" w:hAnsi="Arial" w:cs="Arial"/>
          <w:lang w:eastAsia="zh-CN"/>
        </w:rPr>
        <w:t xml:space="preserve"> (</w:t>
      </w:r>
      <w:r w:rsidRPr="00A43AC2">
        <w:rPr>
          <w:rFonts w:ascii="Arial" w:eastAsia="Times New Roman" w:hAnsi="Arial" w:cs="Arial"/>
          <w:lang w:eastAsia="zh-CN"/>
        </w:rPr>
        <w:t>podaljšano s 3. členom ZDUOP</w:t>
      </w:r>
      <w:r>
        <w:rPr>
          <w:rFonts w:ascii="Arial" w:eastAsia="Times New Roman" w:hAnsi="Arial" w:cs="Arial"/>
          <w:lang w:eastAsia="zh-CN"/>
        </w:rPr>
        <w:t>)</w:t>
      </w:r>
      <w:r w:rsidRPr="00CC1BAE">
        <w:rPr>
          <w:rFonts w:ascii="Arial" w:eastAsia="Times New Roman" w:hAnsi="Arial" w:cs="Arial"/>
          <w:lang w:eastAsia="zh-CN"/>
        </w:rPr>
        <w:t xml:space="preserve"> popravni mehanizem dovoli tudi v primeru obstoja razloga za izključitev iz drugega odstavka 75. člena ZJN-3 oziroma nastanka okoliščine iz a) točke drugega odstavka 67.a člena ZJN-3. Skladno z navedenim bo naročnik </w:t>
      </w:r>
      <w:r w:rsidR="00004200">
        <w:rPr>
          <w:rFonts w:ascii="Arial" w:eastAsia="Times New Roman" w:hAnsi="Arial" w:cs="Arial"/>
          <w:lang w:eastAsia="zh-CN"/>
        </w:rPr>
        <w:t>kandidat</w:t>
      </w:r>
      <w:r w:rsidRPr="00CC1BAE">
        <w:rPr>
          <w:rFonts w:ascii="Arial" w:eastAsia="Times New Roman" w:hAnsi="Arial" w:cs="Arial"/>
          <w:lang w:eastAsia="zh-CN"/>
        </w:rPr>
        <w:t>u, pri katerem bo na dan oddaje prijave oziroma ponudbe obstajal razlog za izključitev iz drugega odstavka 75. člena ZJN-3, omogočil izpolnitev obveznosti, ki so predstavljali podlago za obstoj razloga za izključitev iz drugega odstavka 75. člena ZJN-3 (npr. plačilo davkov ali prispevkov ali predložitev obračunov davčnih odtegljajev za dohodke iz delovnega razmerja). Naročnik bo navedeno za ponudnike oziroma izvajalce, ki imajo sedež v Republiki Sloveniji ugotovil na podlagi preverjanja v aplikaciji e-Dosje, za tuje ponudnike oziroma izvajalce pa na podlagi preverjanja v uradnih evidencah v državi, v kateri ima sedež. Obdobje za izpolnitev obveznosti pa ne sme biti daljše od 30 dni od poziva naročnika k izpolnitvi obveznosti.</w:t>
      </w:r>
    </w:p>
    <w:p w14:paraId="10C9077E" w14:textId="77777777" w:rsidR="009D2DE7" w:rsidRPr="00CC1BAE" w:rsidRDefault="009D2DE7" w:rsidP="009D2DE7">
      <w:pPr>
        <w:spacing w:after="0"/>
        <w:jc w:val="both"/>
        <w:rPr>
          <w:rFonts w:ascii="Arial" w:eastAsia="Times New Roman" w:hAnsi="Arial" w:cs="Arial"/>
          <w:lang w:eastAsia="zh-CN"/>
        </w:rPr>
      </w:pPr>
    </w:p>
    <w:p w14:paraId="0B312BCB" w14:textId="14E0A191" w:rsidR="009D2DE7" w:rsidRPr="00CC1BAE" w:rsidRDefault="00004200" w:rsidP="009D2DE7">
      <w:pPr>
        <w:spacing w:after="0"/>
        <w:jc w:val="both"/>
        <w:rPr>
          <w:rFonts w:ascii="Arial" w:eastAsia="Times New Roman" w:hAnsi="Arial" w:cs="Arial"/>
          <w:lang w:eastAsia="zh-CN"/>
        </w:rPr>
      </w:pPr>
      <w:r>
        <w:rPr>
          <w:rFonts w:ascii="Arial" w:eastAsia="Times New Roman" w:hAnsi="Arial" w:cs="Arial"/>
          <w:lang w:eastAsia="zh-CN"/>
        </w:rPr>
        <w:t>Kandidat</w:t>
      </w:r>
      <w:r w:rsidR="009D2DE7" w:rsidRPr="00CC1BAE">
        <w:rPr>
          <w:rFonts w:ascii="Arial" w:eastAsia="Times New Roman" w:hAnsi="Arial" w:cs="Arial"/>
          <w:lang w:eastAsia="zh-CN"/>
        </w:rPr>
        <w:t xml:space="preserve"> mora predložiti dokazila, ki dokazujejo, da je gospodarski subjekt sprejel ukrepe v okviru instituta popravnega mehanizma že ob oddaji p</w:t>
      </w:r>
      <w:r>
        <w:rPr>
          <w:rFonts w:ascii="Arial" w:eastAsia="Times New Roman" w:hAnsi="Arial" w:cs="Arial"/>
          <w:lang w:eastAsia="zh-CN"/>
        </w:rPr>
        <w:t>rijav</w:t>
      </w:r>
      <w:r w:rsidR="009D2DE7" w:rsidRPr="00CC1BAE">
        <w:rPr>
          <w:rFonts w:ascii="Arial" w:eastAsia="Times New Roman" w:hAnsi="Arial" w:cs="Arial"/>
          <w:lang w:eastAsia="zh-CN"/>
        </w:rPr>
        <w:t>e. Kasneje predloženih dokazil naročnik ne bo upošteval.</w:t>
      </w:r>
    </w:p>
    <w:p w14:paraId="7869B501" w14:textId="77777777" w:rsidR="009D2DE7" w:rsidRPr="00CC1BAE" w:rsidRDefault="009D2DE7" w:rsidP="009D2DE7">
      <w:pPr>
        <w:spacing w:after="0"/>
        <w:jc w:val="both"/>
        <w:rPr>
          <w:rFonts w:ascii="Arial" w:eastAsia="Times New Roman" w:hAnsi="Arial" w:cs="Arial"/>
          <w:lang w:eastAsia="zh-CN"/>
        </w:rPr>
      </w:pPr>
    </w:p>
    <w:p w14:paraId="0A51D24A" w14:textId="77777777" w:rsidR="009D2DE7" w:rsidRPr="00CC1BAE" w:rsidRDefault="009D2DE7" w:rsidP="009D2DE7">
      <w:pPr>
        <w:spacing w:after="0"/>
        <w:jc w:val="both"/>
        <w:rPr>
          <w:rFonts w:ascii="Arial" w:eastAsia="Times New Roman" w:hAnsi="Arial" w:cs="Arial"/>
          <w:lang w:eastAsia="zh-CN"/>
        </w:rPr>
      </w:pPr>
      <w:r w:rsidRPr="00CC1BAE">
        <w:rPr>
          <w:rFonts w:ascii="Arial" w:eastAsia="Times New Roman" w:hAnsi="Arial" w:cs="Arial"/>
          <w:lang w:eastAsia="zh-CN"/>
        </w:rPr>
        <w:t>Če naročnik oceni, da ukrepi ne zadoščajo, gospodarskemu subjektu pošlje utemeljitev takšne odločitve.</w:t>
      </w:r>
    </w:p>
    <w:p w14:paraId="4C216109" w14:textId="77777777" w:rsidR="00C13FEA" w:rsidRPr="00620DA7" w:rsidRDefault="00C13FEA" w:rsidP="00AA77CD">
      <w:pPr>
        <w:spacing w:after="0" w:line="276" w:lineRule="auto"/>
        <w:jc w:val="both"/>
        <w:rPr>
          <w:rFonts w:ascii="Arial" w:hAnsi="Arial" w:cs="Arial"/>
          <w:lang w:eastAsia="zh-CN"/>
        </w:rPr>
      </w:pPr>
    </w:p>
    <w:p w14:paraId="379463AC" w14:textId="0388F0FC" w:rsidR="00C13FEA" w:rsidRPr="00620DA7" w:rsidRDefault="00004200" w:rsidP="00AA77CD">
      <w:pPr>
        <w:pStyle w:val="Naslov2"/>
      </w:pPr>
      <w:bookmarkStart w:id="54" w:name="_Toc76564263"/>
      <w:r w:rsidRPr="00620DA7">
        <w:t>POGOJI ZA SODELOVANJE</w:t>
      </w:r>
      <w:bookmarkEnd w:id="54"/>
    </w:p>
    <w:p w14:paraId="52C08950" w14:textId="5640556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Naročnik določa pogoje za sodelovanje, ki so navedeni v tem poglavju dokumentacije.</w:t>
      </w:r>
    </w:p>
    <w:p w14:paraId="448D2168" w14:textId="77777777" w:rsidR="00666CAE" w:rsidRPr="00620DA7" w:rsidRDefault="00666CAE" w:rsidP="00AA77CD">
      <w:pPr>
        <w:spacing w:after="0" w:line="276" w:lineRule="auto"/>
        <w:jc w:val="both"/>
        <w:rPr>
          <w:rFonts w:ascii="Arial" w:hAnsi="Arial" w:cs="Arial"/>
          <w:lang w:eastAsia="zh-CN"/>
        </w:rPr>
      </w:pPr>
    </w:p>
    <w:p w14:paraId="77414A7C" w14:textId="77777777" w:rsidR="00C13FEA" w:rsidRPr="00620DA7" w:rsidRDefault="00C13FEA" w:rsidP="00AA77CD">
      <w:pPr>
        <w:pStyle w:val="Slog4mpr"/>
        <w:numPr>
          <w:ilvl w:val="2"/>
          <w:numId w:val="1"/>
        </w:numPr>
        <w:rPr>
          <w:color w:val="auto"/>
        </w:rPr>
      </w:pPr>
      <w:bookmarkStart w:id="55" w:name="_Toc76564264"/>
      <w:r w:rsidRPr="00620DA7">
        <w:rPr>
          <w:color w:val="auto"/>
        </w:rPr>
        <w:t>Gospodarski subjekti, za katere so določeni pogoji</w:t>
      </w:r>
      <w:bookmarkEnd w:id="55"/>
    </w:p>
    <w:p w14:paraId="3BA16F88" w14:textId="77777777" w:rsidR="00864D28" w:rsidRPr="000A5331" w:rsidRDefault="00864D28" w:rsidP="00864D28">
      <w:pPr>
        <w:spacing w:after="0" w:line="276" w:lineRule="auto"/>
        <w:rPr>
          <w:rFonts w:ascii="Arial" w:hAnsi="Arial" w:cs="Arial"/>
          <w:lang w:eastAsia="zh-CN"/>
        </w:rPr>
      </w:pPr>
      <w:r w:rsidRPr="000A5331">
        <w:rPr>
          <w:rFonts w:ascii="Arial" w:hAnsi="Arial" w:cs="Arial"/>
          <w:lang w:eastAsia="zh-CN"/>
        </w:rPr>
        <w:t xml:space="preserve">Iz spodnje tabele je razvidno, za katere gospodarske subjekte veljajo posamezni pogoji. </w:t>
      </w:r>
    </w:p>
    <w:p w14:paraId="3B409956" w14:textId="77777777" w:rsidR="00864D28" w:rsidRPr="000A5331" w:rsidRDefault="00864D28" w:rsidP="00864D28">
      <w:pPr>
        <w:spacing w:after="0" w:line="276" w:lineRule="auto"/>
        <w:rPr>
          <w:rFonts w:ascii="Arial" w:hAnsi="Arial" w:cs="Arial"/>
          <w:lang w:eastAsia="zh-CN"/>
        </w:rPr>
      </w:pPr>
    </w:p>
    <w:p w14:paraId="3847456B" w14:textId="77777777" w:rsidR="00864D28" w:rsidRPr="000A5331" w:rsidRDefault="00864D28" w:rsidP="00864D28">
      <w:pPr>
        <w:spacing w:after="0" w:line="276" w:lineRule="auto"/>
        <w:rPr>
          <w:rFonts w:ascii="Arial" w:hAnsi="Arial" w:cs="Arial"/>
          <w:lang w:eastAsia="zh-CN"/>
        </w:rPr>
      </w:pPr>
      <w:r w:rsidRPr="000A5331">
        <w:rPr>
          <w:rFonts w:ascii="Arial" w:hAnsi="Arial" w:cs="Arial"/>
          <w:lang w:eastAsia="zh-CN"/>
        </w:rPr>
        <w:t>Pogoji se lahko nanašajo na naslednje gospodarske subjekte:</w:t>
      </w:r>
    </w:p>
    <w:p w14:paraId="213EF729"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na kandidata;</w:t>
      </w:r>
    </w:p>
    <w:p w14:paraId="079C98D8"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na partnerje v skupni prijavi</w:t>
      </w:r>
      <w:r w:rsidRPr="000A5331">
        <w:rPr>
          <w:rFonts w:ascii="Arial" w:hAnsi="Arial" w:cs="Arial"/>
          <w:color w:val="auto"/>
        </w:rPr>
        <w:t xml:space="preserve"> </w:t>
      </w:r>
      <w:r w:rsidRPr="000A5331">
        <w:rPr>
          <w:rFonts w:ascii="Arial" w:hAnsi="Arial" w:cs="Arial"/>
          <w:color w:val="auto"/>
          <w:lang w:eastAsia="zh-CN"/>
        </w:rPr>
        <w:t>na podlagi četrtega odstavka 10. člena ZJN-3;</w:t>
      </w:r>
    </w:p>
    <w:p w14:paraId="1DA04BBF" w14:textId="77777777" w:rsidR="00864D28" w:rsidRPr="000A5331" w:rsidRDefault="00864D28" w:rsidP="00864D28">
      <w:pPr>
        <w:pStyle w:val="Odstavekseznama"/>
        <w:numPr>
          <w:ilvl w:val="0"/>
          <w:numId w:val="3"/>
        </w:numPr>
        <w:spacing w:after="0"/>
        <w:jc w:val="both"/>
        <w:rPr>
          <w:rFonts w:ascii="Arial" w:hAnsi="Arial" w:cs="Arial"/>
          <w:color w:val="auto"/>
          <w:lang w:eastAsia="zh-CN"/>
        </w:rPr>
      </w:pPr>
      <w:r w:rsidRPr="000A5331">
        <w:rPr>
          <w:rFonts w:ascii="Arial" w:hAnsi="Arial" w:cs="Arial"/>
          <w:color w:val="auto"/>
          <w:lang w:eastAsia="zh-CN"/>
        </w:rPr>
        <w:t>na podizvajalce, ne glede na fazo izvedbe javnega naročila, v kateri se vključijo v izvedbo javnega naročila;</w:t>
      </w:r>
    </w:p>
    <w:p w14:paraId="2986977C" w14:textId="77777777" w:rsidR="00864D28" w:rsidRPr="000A5331" w:rsidRDefault="00864D28" w:rsidP="00864D28">
      <w:pPr>
        <w:pStyle w:val="Odstavekseznama"/>
        <w:numPr>
          <w:ilvl w:val="0"/>
          <w:numId w:val="3"/>
        </w:numPr>
        <w:spacing w:after="0"/>
        <w:jc w:val="both"/>
        <w:rPr>
          <w:rFonts w:ascii="Arial" w:hAnsi="Arial" w:cs="Arial"/>
          <w:color w:val="auto"/>
          <w:lang w:eastAsia="zh-CN"/>
        </w:rPr>
      </w:pPr>
      <w:r w:rsidRPr="000A5331">
        <w:rPr>
          <w:rFonts w:ascii="Arial" w:hAnsi="Arial" w:cs="Arial"/>
          <w:color w:val="auto"/>
          <w:lang w:eastAsia="zh-CN"/>
        </w:rPr>
        <w:t xml:space="preserve">na dejanskega (končnega) izvajalca posla, ne glede na člen v </w:t>
      </w:r>
      <w:proofErr w:type="spellStart"/>
      <w:r w:rsidRPr="000A5331">
        <w:rPr>
          <w:rFonts w:ascii="Arial" w:hAnsi="Arial" w:cs="Arial"/>
          <w:color w:val="auto"/>
          <w:lang w:eastAsia="zh-CN"/>
        </w:rPr>
        <w:t>podizvajalski</w:t>
      </w:r>
      <w:proofErr w:type="spellEnd"/>
      <w:r w:rsidRPr="000A5331">
        <w:rPr>
          <w:rFonts w:ascii="Arial" w:hAnsi="Arial" w:cs="Arial"/>
          <w:color w:val="auto"/>
          <w:lang w:eastAsia="zh-CN"/>
        </w:rPr>
        <w:t xml:space="preserve"> verigi, ki mu dejanski izvajalec posla pripada;</w:t>
      </w:r>
    </w:p>
    <w:p w14:paraId="2B6E3342" w14:textId="77777777" w:rsidR="00864D28" w:rsidRPr="000A5331" w:rsidRDefault="00864D28" w:rsidP="00864D28">
      <w:pPr>
        <w:pStyle w:val="Odstavekseznama"/>
        <w:numPr>
          <w:ilvl w:val="0"/>
          <w:numId w:val="3"/>
        </w:numPr>
        <w:spacing w:after="0"/>
        <w:jc w:val="both"/>
        <w:rPr>
          <w:rFonts w:ascii="Arial" w:hAnsi="Arial" w:cs="Arial"/>
          <w:color w:val="auto"/>
          <w:lang w:eastAsia="zh-CN"/>
        </w:rPr>
      </w:pPr>
      <w:r w:rsidRPr="000A5331">
        <w:rPr>
          <w:rFonts w:ascii="Arial" w:hAnsi="Arial" w:cs="Arial"/>
          <w:color w:val="auto"/>
          <w:lang w:eastAsia="zh-CN"/>
        </w:rPr>
        <w:t>če kandidat v skladu z 81. členom ZJN-3 uporablja zmogljivosti drugih subjektov, na subjekte, katerih zmogljivosti uporablja kandidat.</w:t>
      </w:r>
    </w:p>
    <w:p w14:paraId="3DB14232" w14:textId="77777777" w:rsidR="00864D28" w:rsidRPr="000A5331" w:rsidRDefault="00864D28" w:rsidP="00864D28">
      <w:pPr>
        <w:spacing w:after="0" w:line="276" w:lineRule="auto"/>
        <w:jc w:val="both"/>
        <w:rPr>
          <w:rFonts w:ascii="Arial" w:hAnsi="Arial" w:cs="Arial"/>
          <w:lang w:eastAsia="zh-CN"/>
        </w:rPr>
      </w:pPr>
    </w:p>
    <w:p w14:paraId="3C060041" w14:textId="54453C20"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Druga alineja osmega odstavka 94. člena ZJN-3 daje naročniku možnost, da obveznosti iz 94. člena ZJN-3, ki se nanašajo na podizvajalce, veljajo tudi za podizvajalce podizvajalcev in nadaljnje podizvajalce v </w:t>
      </w:r>
      <w:proofErr w:type="spellStart"/>
      <w:r w:rsidRPr="000A5331">
        <w:rPr>
          <w:rFonts w:ascii="Arial" w:hAnsi="Arial" w:cs="Arial"/>
          <w:lang w:eastAsia="zh-CN"/>
        </w:rPr>
        <w:t>podizvajalski</w:t>
      </w:r>
      <w:proofErr w:type="spellEnd"/>
      <w:r w:rsidRPr="000A5331">
        <w:rPr>
          <w:rFonts w:ascii="Arial" w:hAnsi="Arial" w:cs="Arial"/>
          <w:lang w:eastAsia="zh-CN"/>
        </w:rPr>
        <w:t xml:space="preserve"> verigi, zaradi česar naročnik določene pogoje določa tudi za dejanskega (končnega)</w:t>
      </w:r>
      <w:r w:rsidRPr="000A5331">
        <w:rPr>
          <w:rFonts w:ascii="Arial" w:hAnsi="Arial" w:cs="Arial"/>
        </w:rPr>
        <w:t xml:space="preserve"> </w:t>
      </w:r>
      <w:r w:rsidRPr="000A5331">
        <w:rPr>
          <w:rFonts w:ascii="Arial" w:hAnsi="Arial" w:cs="Arial"/>
          <w:lang w:eastAsia="zh-CN"/>
        </w:rPr>
        <w:t xml:space="preserve">izvajalca posla, ne glede na člen v </w:t>
      </w:r>
      <w:proofErr w:type="spellStart"/>
      <w:r w:rsidRPr="000A5331">
        <w:rPr>
          <w:rFonts w:ascii="Arial" w:hAnsi="Arial" w:cs="Arial"/>
          <w:lang w:eastAsia="zh-CN"/>
        </w:rPr>
        <w:t>podizvajalski</w:t>
      </w:r>
      <w:proofErr w:type="spellEnd"/>
      <w:r w:rsidRPr="000A5331">
        <w:rPr>
          <w:rFonts w:ascii="Arial" w:hAnsi="Arial" w:cs="Arial"/>
          <w:lang w:eastAsia="zh-CN"/>
        </w:rPr>
        <w:t xml:space="preserve"> verigi, ki mu dejanski izvajalec posla pripada. </w:t>
      </w:r>
      <w:r w:rsidRPr="000A5331">
        <w:rPr>
          <w:rFonts w:ascii="Arial" w:hAnsi="Arial" w:cs="Arial"/>
          <w:b/>
          <w:lang w:eastAsia="zh-CN"/>
        </w:rPr>
        <w:t>Dejanski (končni) izvajalec posla</w:t>
      </w:r>
      <w:r w:rsidRPr="000A5331">
        <w:rPr>
          <w:rFonts w:ascii="Arial" w:hAnsi="Arial" w:cs="Arial"/>
          <w:lang w:eastAsia="zh-CN"/>
        </w:rPr>
        <w:t xml:space="preserve"> je tisti izvajalec, ki dejansko opravlja posamezna dela pri izvedbi predmetnega javnega naročila, ne glede na njegovo pogodbeno povezavo z glavnim izvajalcem ali konzorcijem izvajalcev</w:t>
      </w:r>
      <w:r w:rsidR="00C13FEA" w:rsidRPr="00620DA7">
        <w:rPr>
          <w:rFonts w:ascii="Arial" w:hAnsi="Arial" w:cs="Arial"/>
          <w:lang w:eastAsia="zh-CN"/>
        </w:rPr>
        <w:t>.</w:t>
      </w:r>
    </w:p>
    <w:p w14:paraId="4D448E76" w14:textId="77777777" w:rsidR="00C13FEA" w:rsidRPr="00620DA7" w:rsidRDefault="00C13FEA" w:rsidP="00AA77CD">
      <w:pPr>
        <w:spacing w:after="0" w:line="276" w:lineRule="auto"/>
        <w:jc w:val="both"/>
        <w:rPr>
          <w:rFonts w:ascii="Arial" w:hAnsi="Arial" w:cs="Arial"/>
          <w:lang w:eastAsia="zh-CN"/>
        </w:rPr>
      </w:pPr>
    </w:p>
    <w:p w14:paraId="5A1A1E55" w14:textId="77777777" w:rsidR="00C13FEA" w:rsidRPr="00620DA7" w:rsidRDefault="00C13FEA" w:rsidP="00825BA1">
      <w:pPr>
        <w:pStyle w:val="Slog1"/>
      </w:pPr>
      <w:bookmarkStart w:id="56" w:name="_Toc76564265"/>
      <w:r w:rsidRPr="00620DA7">
        <w:t>Ustreznost za opravljanje poklicne dejavnosti</w:t>
      </w:r>
      <w:bookmarkEnd w:id="56"/>
    </w:p>
    <w:tbl>
      <w:tblPr>
        <w:tblW w:w="0" w:type="auto"/>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2"/>
        <w:gridCol w:w="4189"/>
        <w:gridCol w:w="2811"/>
      </w:tblGrid>
      <w:tr w:rsidR="00C13FEA" w:rsidRPr="00620DA7" w14:paraId="601E000A" w14:textId="77777777" w:rsidTr="008912E7">
        <w:tc>
          <w:tcPr>
            <w:tcW w:w="718" w:type="dxa"/>
            <w:tcBorders>
              <w:top w:val="single" w:sz="8" w:space="0" w:color="auto"/>
            </w:tcBorders>
            <w:vAlign w:val="center"/>
          </w:tcPr>
          <w:p w14:paraId="370A7813" w14:textId="77777777" w:rsidR="00C13FEA" w:rsidRPr="00620DA7" w:rsidRDefault="00C13FEA" w:rsidP="00AA77CD">
            <w:pPr>
              <w:spacing w:after="0" w:line="276" w:lineRule="auto"/>
              <w:rPr>
                <w:rFonts w:ascii="Arial" w:hAnsi="Arial" w:cs="Arial"/>
                <w:b/>
                <w:bCs/>
                <w:lang w:eastAsia="zh-CN"/>
              </w:rPr>
            </w:pPr>
            <w:r w:rsidRPr="00620DA7">
              <w:rPr>
                <w:rFonts w:ascii="Arial" w:hAnsi="Arial" w:cs="Arial"/>
                <w:b/>
                <w:bCs/>
                <w:lang w:eastAsia="zh-CN"/>
              </w:rPr>
              <w:t>ZAP. ŠT.</w:t>
            </w:r>
          </w:p>
        </w:tc>
        <w:tc>
          <w:tcPr>
            <w:tcW w:w="1335" w:type="dxa"/>
            <w:tcBorders>
              <w:top w:val="single" w:sz="8" w:space="0" w:color="auto"/>
            </w:tcBorders>
            <w:vAlign w:val="center"/>
          </w:tcPr>
          <w:p w14:paraId="27AD3889" w14:textId="77777777" w:rsidR="00C13FEA" w:rsidRPr="00620DA7" w:rsidRDefault="00C13FEA" w:rsidP="00AA77CD">
            <w:pPr>
              <w:spacing w:after="0" w:line="276" w:lineRule="auto"/>
              <w:rPr>
                <w:rFonts w:ascii="Arial" w:hAnsi="Arial" w:cs="Arial"/>
                <w:b/>
                <w:bCs/>
                <w:lang w:eastAsia="zh-CN"/>
              </w:rPr>
            </w:pPr>
            <w:r w:rsidRPr="00620DA7">
              <w:rPr>
                <w:rFonts w:ascii="Arial" w:hAnsi="Arial" w:cs="Arial"/>
                <w:b/>
                <w:bCs/>
                <w:lang w:eastAsia="zh-CN"/>
              </w:rPr>
              <w:t>PRAVNA PODLAGA</w:t>
            </w:r>
          </w:p>
        </w:tc>
        <w:tc>
          <w:tcPr>
            <w:tcW w:w="4290" w:type="dxa"/>
            <w:tcBorders>
              <w:top w:val="single" w:sz="8" w:space="0" w:color="auto"/>
            </w:tcBorders>
            <w:vAlign w:val="center"/>
          </w:tcPr>
          <w:p w14:paraId="3B5EAC1F" w14:textId="77777777" w:rsidR="00C13FEA" w:rsidRPr="00620DA7" w:rsidRDefault="00C13FEA" w:rsidP="00CF397A">
            <w:pPr>
              <w:spacing w:after="0" w:line="276" w:lineRule="auto"/>
              <w:rPr>
                <w:rFonts w:ascii="Arial" w:hAnsi="Arial" w:cs="Arial"/>
                <w:b/>
                <w:bCs/>
                <w:lang w:eastAsia="zh-CN"/>
              </w:rPr>
            </w:pPr>
            <w:r w:rsidRPr="00620DA7">
              <w:rPr>
                <w:rFonts w:ascii="Arial" w:hAnsi="Arial" w:cs="Arial"/>
                <w:b/>
                <w:bCs/>
                <w:lang w:eastAsia="zh-CN"/>
              </w:rPr>
              <w:t>POGOJ</w:t>
            </w:r>
          </w:p>
        </w:tc>
        <w:tc>
          <w:tcPr>
            <w:tcW w:w="2941" w:type="dxa"/>
            <w:tcBorders>
              <w:top w:val="single" w:sz="8" w:space="0" w:color="auto"/>
            </w:tcBorders>
            <w:vAlign w:val="center"/>
          </w:tcPr>
          <w:p w14:paraId="39FDFEA0" w14:textId="77777777" w:rsidR="00C13FEA" w:rsidRPr="00620DA7" w:rsidRDefault="00C13FEA" w:rsidP="008912E7">
            <w:pPr>
              <w:spacing w:after="0" w:line="276" w:lineRule="auto"/>
              <w:jc w:val="both"/>
              <w:rPr>
                <w:rFonts w:ascii="Arial" w:hAnsi="Arial" w:cs="Arial"/>
                <w:b/>
                <w:bCs/>
                <w:lang w:eastAsia="zh-CN"/>
              </w:rPr>
            </w:pPr>
            <w:r w:rsidRPr="00620DA7">
              <w:rPr>
                <w:rFonts w:ascii="Arial" w:hAnsi="Arial" w:cs="Arial"/>
                <w:b/>
                <w:bCs/>
                <w:lang w:eastAsia="zh-CN"/>
              </w:rPr>
              <w:t>ZA KOGA VELJA POGOJ</w:t>
            </w:r>
          </w:p>
        </w:tc>
      </w:tr>
      <w:tr w:rsidR="00C13FEA" w:rsidRPr="00620DA7" w14:paraId="58607E63" w14:textId="77777777" w:rsidTr="008912E7">
        <w:tc>
          <w:tcPr>
            <w:tcW w:w="718" w:type="dxa"/>
          </w:tcPr>
          <w:p w14:paraId="79F45725" w14:textId="7777777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lastRenderedPageBreak/>
              <w:t>1.</w:t>
            </w:r>
          </w:p>
        </w:tc>
        <w:tc>
          <w:tcPr>
            <w:tcW w:w="1335" w:type="dxa"/>
          </w:tcPr>
          <w:p w14:paraId="2DC02CA4" w14:textId="77777777" w:rsidR="00C13FEA" w:rsidRPr="00620DA7" w:rsidRDefault="00C13FEA" w:rsidP="00AA77CD">
            <w:pPr>
              <w:spacing w:after="0" w:line="276" w:lineRule="auto"/>
              <w:rPr>
                <w:rFonts w:ascii="Arial" w:hAnsi="Arial" w:cs="Arial"/>
                <w:lang w:eastAsia="zh-CN"/>
              </w:rPr>
            </w:pPr>
            <w:r w:rsidRPr="00620DA7">
              <w:rPr>
                <w:rFonts w:ascii="Arial" w:hAnsi="Arial" w:cs="Arial"/>
                <w:lang w:eastAsia="zh-CN"/>
              </w:rPr>
              <w:t>prvi odstavek 76. člena ZJN-3</w:t>
            </w:r>
          </w:p>
        </w:tc>
        <w:tc>
          <w:tcPr>
            <w:tcW w:w="4290" w:type="dxa"/>
          </w:tcPr>
          <w:p w14:paraId="407D4F58"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A)</w:t>
            </w:r>
          </w:p>
          <w:p w14:paraId="2259AC8D"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 xml:space="preserve">Gospodarski subjekt s sedežem v RS, ki je dejavnost gradbeništva opravljal pred 1. 6. 2018, mora biti </w:t>
            </w:r>
            <w:r w:rsidRPr="00620DA7">
              <w:rPr>
                <w:rFonts w:ascii="Arial" w:hAnsi="Arial" w:cs="Arial"/>
                <w:b/>
                <w:bCs/>
                <w:lang w:eastAsia="zh-CN"/>
              </w:rPr>
              <w:t>registriran za opravljanje dejavnosti</w:t>
            </w:r>
            <w:r w:rsidRPr="00620DA7">
              <w:rPr>
                <w:rFonts w:ascii="Arial" w:hAnsi="Arial" w:cs="Arial"/>
                <w:lang w:eastAsia="zh-CN"/>
              </w:rPr>
              <w:t>, ki je predmet javnega naročila.</w:t>
            </w:r>
          </w:p>
          <w:p w14:paraId="653D5EEF" w14:textId="77777777" w:rsidR="00C13FEA" w:rsidRPr="00620DA7" w:rsidRDefault="00C13FEA" w:rsidP="008912E7">
            <w:pPr>
              <w:spacing w:after="0" w:line="276" w:lineRule="auto"/>
              <w:jc w:val="both"/>
              <w:rPr>
                <w:rFonts w:ascii="Arial" w:hAnsi="Arial" w:cs="Arial"/>
                <w:lang w:eastAsia="zh-CN"/>
              </w:rPr>
            </w:pPr>
          </w:p>
          <w:p w14:paraId="7E6FDC20"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B)</w:t>
            </w:r>
          </w:p>
          <w:p w14:paraId="245CA7A5"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 xml:space="preserve">Gospodarski subjekt s sedežem v RS, ki je dejavnost gradbeništva </w:t>
            </w:r>
            <w:r w:rsidRPr="00620DA7">
              <w:rPr>
                <w:rFonts w:ascii="Arial" w:hAnsi="Arial" w:cs="Arial"/>
                <w:u w:val="single"/>
                <w:lang w:eastAsia="zh-CN"/>
              </w:rPr>
              <w:t xml:space="preserve">začel opravljati po 1. 6. 2018 </w:t>
            </w:r>
            <w:r w:rsidRPr="00620DA7">
              <w:rPr>
                <w:rFonts w:ascii="Arial" w:hAnsi="Arial" w:cs="Arial"/>
                <w:lang w:eastAsia="zh-CN"/>
              </w:rPr>
              <w:t>(velja tudi za podizvajalce), mora poleg zahteve pod A) zgoraj izpolnjevati tudi pogoje za opravljanje dejavnosti gradbeništva iz prvega odstavka 14. člena GZ in sicer:</w:t>
            </w:r>
          </w:p>
          <w:p w14:paraId="11982DB3" w14:textId="77777777" w:rsidR="00C13FEA" w:rsidRPr="00620DA7" w:rsidRDefault="00C13FEA" w:rsidP="008912E7">
            <w:pPr>
              <w:numPr>
                <w:ilvl w:val="0"/>
                <w:numId w:val="3"/>
              </w:numPr>
              <w:spacing w:after="0" w:line="276" w:lineRule="auto"/>
              <w:jc w:val="both"/>
              <w:rPr>
                <w:rFonts w:ascii="Arial" w:hAnsi="Arial" w:cs="Arial"/>
                <w:lang w:eastAsia="zh-CN"/>
              </w:rPr>
            </w:pPr>
            <w:r w:rsidRPr="00620DA7">
              <w:rPr>
                <w:rFonts w:ascii="Arial" w:hAnsi="Arial" w:cs="Arial"/>
                <w:lang w:eastAsia="zh-CN"/>
              </w:rPr>
              <w:t>imeti mora zavarovano odgovornost za škodo v zvezi z opravljanjem svoje dejavnosti v skladu z določbami drugega odstavka 14. člena GZ ter</w:t>
            </w:r>
          </w:p>
          <w:p w14:paraId="161DEDD1" w14:textId="77777777" w:rsidR="00C13FEA" w:rsidRPr="00620DA7" w:rsidRDefault="00C13FEA" w:rsidP="008912E7">
            <w:pPr>
              <w:numPr>
                <w:ilvl w:val="0"/>
                <w:numId w:val="3"/>
              </w:numPr>
              <w:spacing w:after="0" w:line="276" w:lineRule="auto"/>
              <w:jc w:val="both"/>
              <w:rPr>
                <w:rFonts w:ascii="Arial" w:hAnsi="Arial" w:cs="Arial"/>
                <w:lang w:eastAsia="zh-CN"/>
              </w:rPr>
            </w:pPr>
            <w:r w:rsidRPr="00620DA7">
              <w:rPr>
                <w:rFonts w:ascii="Arial" w:hAnsi="Arial" w:cs="Arial"/>
                <w:lang w:eastAsia="zh-CN"/>
              </w:rPr>
              <w:t xml:space="preserve">imeti sklenjeno pogodbo o zaposlitvi za polni delovni čas ali za krajši delovni čas v posebnih primerih v skladu z ZDR-1 z najmanj enim delavcem, ki izpolnjuje pogoje za vodjo del po četrtem odstavku 14. člena GZ. </w:t>
            </w:r>
          </w:p>
          <w:p w14:paraId="153930D6" w14:textId="77777777" w:rsidR="00C13FEA" w:rsidRPr="00620DA7" w:rsidRDefault="00C13FEA" w:rsidP="008912E7">
            <w:pPr>
              <w:spacing w:after="0" w:line="276" w:lineRule="auto"/>
              <w:jc w:val="both"/>
              <w:rPr>
                <w:rFonts w:ascii="Arial" w:hAnsi="Arial" w:cs="Arial"/>
                <w:lang w:eastAsia="zh-CN"/>
              </w:rPr>
            </w:pPr>
          </w:p>
          <w:p w14:paraId="3AF26114" w14:textId="77777777" w:rsidR="00864D28" w:rsidRPr="000A5331" w:rsidRDefault="00864D28" w:rsidP="008912E7">
            <w:pPr>
              <w:spacing w:after="0" w:line="276" w:lineRule="auto"/>
              <w:jc w:val="both"/>
              <w:rPr>
                <w:rFonts w:ascii="Arial" w:hAnsi="Arial" w:cs="Arial"/>
                <w:lang w:eastAsia="zh-CN"/>
              </w:rPr>
            </w:pPr>
            <w:r w:rsidRPr="000A5331">
              <w:rPr>
                <w:rFonts w:ascii="Arial" w:hAnsi="Arial" w:cs="Arial"/>
                <w:lang w:eastAsia="zh-CN"/>
              </w:rPr>
              <w:t>Tuji kandidati s sedežem v državah članicah Evropske unije, Evropskega gospodarskega prostora in Švicarske konfederacije ali s sedežem v državi, s katero je sklenjen ustrezen mednarodni sporazum mora izpolnjevati pogoje za zakonito opravljanje dejavnosti v državi sedeža.</w:t>
            </w:r>
            <w:r w:rsidRPr="000A5331" w:rsidDel="00DD5DA8">
              <w:rPr>
                <w:rFonts w:ascii="Arial" w:hAnsi="Arial" w:cs="Arial"/>
                <w:lang w:eastAsia="zh-CN"/>
              </w:rPr>
              <w:t xml:space="preserve"> </w:t>
            </w:r>
            <w:r w:rsidRPr="000A5331">
              <w:rPr>
                <w:rFonts w:ascii="Arial" w:hAnsi="Arial" w:cs="Arial"/>
                <w:lang w:eastAsia="zh-CN"/>
              </w:rPr>
              <w:t>Naročnik si pridržuje pravico, da v fazi pregledovanja prijav od takšnega kandidata zahteva dokazila, ki dokazujejo izpolnjevanje navedenega pogoja.</w:t>
            </w:r>
          </w:p>
          <w:p w14:paraId="54A237D9" w14:textId="77777777" w:rsidR="00C13FEA" w:rsidRPr="00620DA7" w:rsidRDefault="00C13FEA"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45"/>
            </w:tblGrid>
            <w:tr w:rsidR="00C13FEA" w:rsidRPr="00620DA7" w14:paraId="7620868F"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6E455D7D" w14:textId="185DC507" w:rsidR="00C13FEA" w:rsidRPr="00620DA7" w:rsidRDefault="00C13FEA" w:rsidP="008912E7">
                  <w:pPr>
                    <w:spacing w:after="0" w:line="276" w:lineRule="auto"/>
                    <w:jc w:val="both"/>
                    <w:rPr>
                      <w:rFonts w:ascii="Arial" w:hAnsi="Arial" w:cs="Arial"/>
                      <w:lang w:eastAsia="zh-CN"/>
                    </w:rPr>
                  </w:pPr>
                  <w:r w:rsidRPr="00620DA7">
                    <w:rPr>
                      <w:rFonts w:ascii="Arial" w:hAnsi="Arial" w:cs="Arial"/>
                      <w:b/>
                      <w:bCs/>
                      <w:lang w:eastAsia="zh-CN"/>
                    </w:rPr>
                    <w:t>INFORMACIJA ZA UGOTAVLJANJE SPOSOBNOSTI</w:t>
                  </w:r>
                  <w:r w:rsidRPr="00620DA7">
                    <w:rPr>
                      <w:rFonts w:ascii="Arial" w:hAnsi="Arial" w:cs="Arial"/>
                      <w:lang w:eastAsia="zh-CN"/>
                    </w:rPr>
                    <w:t>:</w:t>
                  </w:r>
                  <w:r w:rsidR="00666CAE" w:rsidRPr="00620DA7">
                    <w:rPr>
                      <w:rFonts w:ascii="Arial" w:hAnsi="Arial" w:cs="Arial"/>
                      <w:lang w:eastAsia="zh-CN"/>
                    </w:rPr>
                    <w:t xml:space="preserve"> </w:t>
                  </w:r>
                  <w:r w:rsidR="009249CF" w:rsidRPr="000826F7">
                    <w:rPr>
                      <w:rFonts w:ascii="Arial" w:eastAsia="Times New Roman" w:hAnsi="Arial" w:cs="Arial"/>
                      <w:lang w:eastAsia="zh-CN"/>
                    </w:rPr>
                    <w:t xml:space="preserve">Enotni evropski dokument v zvezi z oddajo javnega naročila – ESPD, ki ga gospodarski subjekt izpolni na spletni strani </w:t>
                  </w:r>
                  <w:hyperlink r:id="rId13" w:history="1">
                    <w:r w:rsidR="009249CF" w:rsidRPr="000826F7">
                      <w:rPr>
                        <w:rFonts w:ascii="Arial" w:eastAsia="Times New Roman" w:hAnsi="Arial" w:cs="Arial"/>
                        <w:u w:val="single"/>
                        <w:lang w:eastAsia="zh-CN"/>
                      </w:rPr>
                      <w:t>http://www.enarocanje.si/_ESPD/</w:t>
                    </w:r>
                  </w:hyperlink>
                  <w:r w:rsidR="009249CF" w:rsidRPr="000826F7">
                    <w:rPr>
                      <w:rFonts w:ascii="Arial" w:eastAsia="Times New Roman" w:hAnsi="Arial" w:cs="Arial"/>
                      <w:lang w:eastAsia="zh-CN"/>
                    </w:rPr>
                    <w:t xml:space="preserve"> v </w:t>
                  </w:r>
                  <w:r w:rsidR="009249CF" w:rsidRPr="000826F7">
                    <w:rPr>
                      <w:rFonts w:ascii="Arial" w:eastAsia="Times New Roman" w:hAnsi="Arial" w:cs="Arial"/>
                      <w:lang w:eastAsia="zh-CN"/>
                    </w:rPr>
                    <w:lastRenderedPageBreak/>
                    <w:t xml:space="preserve">delu IV.A in ga predložiti v </w:t>
                  </w:r>
                  <w:proofErr w:type="spellStart"/>
                  <w:r w:rsidR="009249CF" w:rsidRPr="000826F7">
                    <w:rPr>
                      <w:rFonts w:ascii="Arial" w:eastAsia="Times New Roman" w:hAnsi="Arial" w:cs="Arial"/>
                      <w:lang w:eastAsia="zh-CN"/>
                    </w:rPr>
                    <w:t>xml</w:t>
                  </w:r>
                  <w:proofErr w:type="spellEnd"/>
                  <w:r w:rsidR="009249CF" w:rsidRPr="000826F7">
                    <w:rPr>
                      <w:rFonts w:ascii="Arial" w:eastAsia="Times New Roman" w:hAnsi="Arial" w:cs="Arial"/>
                      <w:lang w:eastAsia="zh-CN"/>
                    </w:rPr>
                    <w:t xml:space="preserve"> obliki elektronsko podpisanega ali podpisanega v </w:t>
                  </w:r>
                  <w:proofErr w:type="spellStart"/>
                  <w:r w:rsidR="009249CF" w:rsidRPr="000826F7">
                    <w:rPr>
                      <w:rFonts w:ascii="Arial" w:eastAsia="Times New Roman" w:hAnsi="Arial" w:cs="Arial"/>
                      <w:lang w:eastAsia="zh-CN"/>
                    </w:rPr>
                    <w:t>pdf</w:t>
                  </w:r>
                  <w:proofErr w:type="spellEnd"/>
                  <w:r w:rsidR="009249CF" w:rsidRPr="000826F7">
                    <w:rPr>
                      <w:rFonts w:ascii="Arial" w:eastAsia="Times New Roman" w:hAnsi="Arial" w:cs="Arial"/>
                      <w:lang w:eastAsia="zh-CN"/>
                    </w:rPr>
                    <w:t xml:space="preserve"> obliki in</w:t>
                  </w:r>
                  <w:r w:rsidR="009249CF">
                    <w:rPr>
                      <w:rFonts w:ascii="Arial" w:eastAsia="Times New Roman" w:hAnsi="Arial" w:cs="Arial"/>
                      <w:lang w:eastAsia="zh-CN"/>
                    </w:rPr>
                    <w:t xml:space="preserve"> </w:t>
                  </w:r>
                  <w:r w:rsidRPr="00620DA7">
                    <w:rPr>
                      <w:rFonts w:ascii="Arial" w:hAnsi="Arial" w:cs="Arial"/>
                      <w:b/>
                      <w:lang w:eastAsia="zh-CN"/>
                    </w:rPr>
                    <w:t>NASLEDNJA DOKAZILA V ELEKTRONSKI OBLIKI</w:t>
                  </w:r>
                  <w:r w:rsidRPr="00620DA7">
                    <w:rPr>
                      <w:rFonts w:ascii="Arial" w:hAnsi="Arial" w:cs="Arial"/>
                      <w:lang w:eastAsia="zh-CN"/>
                    </w:rPr>
                    <w:t>: Kopija zavarovalne police v skladu s prvo alinejo prvega odstavka 14. člena GZ in Obrazec M1 ali pogodba o zaposlitvi za zaposlenega vodjo del.</w:t>
                  </w:r>
                </w:p>
              </w:tc>
            </w:tr>
          </w:tbl>
          <w:p w14:paraId="58D7096B" w14:textId="77777777" w:rsidR="00C13FEA" w:rsidRPr="00620DA7" w:rsidRDefault="00C13FEA" w:rsidP="008912E7">
            <w:pPr>
              <w:spacing w:after="0" w:line="276" w:lineRule="auto"/>
              <w:jc w:val="both"/>
              <w:rPr>
                <w:rFonts w:ascii="Arial" w:hAnsi="Arial" w:cs="Arial"/>
                <w:lang w:eastAsia="zh-CN"/>
              </w:rPr>
            </w:pPr>
          </w:p>
        </w:tc>
        <w:tc>
          <w:tcPr>
            <w:tcW w:w="2941" w:type="dxa"/>
          </w:tcPr>
          <w:p w14:paraId="3046BE52" w14:textId="77777777" w:rsidR="00004200" w:rsidRPr="004A2252" w:rsidRDefault="00004200" w:rsidP="008912E7">
            <w:pPr>
              <w:spacing w:after="0"/>
              <w:jc w:val="both"/>
              <w:rPr>
                <w:rFonts w:ascii="Arial" w:hAnsi="Arial" w:cs="Arial"/>
                <w:lang w:eastAsia="zh-CN"/>
              </w:rPr>
            </w:pPr>
            <w:r w:rsidRPr="004A2252">
              <w:rPr>
                <w:rFonts w:ascii="Arial" w:hAnsi="Arial" w:cs="Arial"/>
                <w:lang w:eastAsia="zh-CN"/>
              </w:rPr>
              <w:lastRenderedPageBreak/>
              <w:t>Pogoj morajo izpolniti naslednji gospodarski subjekti:</w:t>
            </w:r>
          </w:p>
          <w:p w14:paraId="250019AC" w14:textId="2EC183B1" w:rsidR="00004200" w:rsidRPr="004A2252" w:rsidRDefault="00004200" w:rsidP="008912E7">
            <w:pPr>
              <w:pStyle w:val="Odstavekseznama"/>
              <w:numPr>
                <w:ilvl w:val="0"/>
                <w:numId w:val="15"/>
              </w:numPr>
              <w:spacing w:after="0"/>
              <w:jc w:val="both"/>
              <w:rPr>
                <w:rFonts w:ascii="Arial" w:hAnsi="Arial" w:cs="Arial"/>
                <w:color w:val="auto"/>
                <w:lang w:eastAsia="zh-CN"/>
              </w:rPr>
            </w:pPr>
            <w:r>
              <w:rPr>
                <w:rFonts w:ascii="Arial" w:hAnsi="Arial" w:cs="Arial"/>
                <w:color w:val="auto"/>
                <w:lang w:eastAsia="zh-CN"/>
              </w:rPr>
              <w:t>kandidat</w:t>
            </w:r>
            <w:r w:rsidRPr="004A2252">
              <w:rPr>
                <w:rFonts w:ascii="Arial" w:hAnsi="Arial" w:cs="Arial"/>
                <w:color w:val="auto"/>
                <w:lang w:eastAsia="zh-CN"/>
              </w:rPr>
              <w:t>;</w:t>
            </w:r>
          </w:p>
          <w:p w14:paraId="0FE592B6" w14:textId="77777777" w:rsidR="00004200" w:rsidRPr="004A2252" w:rsidRDefault="00004200" w:rsidP="008912E7">
            <w:pPr>
              <w:pStyle w:val="Odstavekseznama"/>
              <w:numPr>
                <w:ilvl w:val="0"/>
                <w:numId w:val="15"/>
              </w:numPr>
              <w:spacing w:after="0"/>
              <w:jc w:val="both"/>
              <w:rPr>
                <w:rFonts w:ascii="Arial" w:hAnsi="Arial" w:cs="Arial"/>
                <w:color w:val="auto"/>
                <w:lang w:eastAsia="zh-CN"/>
              </w:rPr>
            </w:pPr>
            <w:r w:rsidRPr="004A2252">
              <w:rPr>
                <w:rFonts w:ascii="Arial" w:hAnsi="Arial" w:cs="Arial"/>
                <w:color w:val="auto"/>
                <w:lang w:eastAsia="zh-CN"/>
              </w:rPr>
              <w:t xml:space="preserve">vsi partnerji v skupni </w:t>
            </w:r>
            <w:r>
              <w:rPr>
                <w:rFonts w:ascii="Arial" w:hAnsi="Arial" w:cs="Arial"/>
                <w:color w:val="auto"/>
                <w:lang w:eastAsia="zh-CN"/>
              </w:rPr>
              <w:t>prijav</w:t>
            </w:r>
            <w:r w:rsidRPr="004A2252">
              <w:rPr>
                <w:rFonts w:ascii="Arial" w:hAnsi="Arial" w:cs="Arial"/>
                <w:color w:val="auto"/>
                <w:lang w:eastAsia="zh-CN"/>
              </w:rPr>
              <w:t>i;</w:t>
            </w:r>
          </w:p>
          <w:p w14:paraId="7539FE92" w14:textId="77777777" w:rsidR="00004200" w:rsidRPr="004A2252" w:rsidRDefault="00004200" w:rsidP="008912E7">
            <w:pPr>
              <w:pStyle w:val="Odstavekseznama"/>
              <w:numPr>
                <w:ilvl w:val="0"/>
                <w:numId w:val="15"/>
              </w:numPr>
              <w:spacing w:after="0"/>
              <w:jc w:val="both"/>
              <w:rPr>
                <w:rFonts w:ascii="Arial" w:hAnsi="Arial" w:cs="Arial"/>
                <w:color w:val="auto"/>
                <w:lang w:eastAsia="zh-CN"/>
              </w:rPr>
            </w:pPr>
            <w:r w:rsidRPr="004A2252">
              <w:rPr>
                <w:rFonts w:ascii="Arial" w:hAnsi="Arial" w:cs="Arial"/>
                <w:color w:val="auto"/>
                <w:lang w:eastAsia="zh-CN"/>
              </w:rPr>
              <w:t>vsi podizvajalci, ne glede na fazo izvedbe javnega naročila, v kateri se vključijo v izvedbo javnega naročila;</w:t>
            </w:r>
          </w:p>
          <w:p w14:paraId="4CE8188E" w14:textId="77777777" w:rsidR="00004200" w:rsidRPr="004A2252" w:rsidRDefault="00004200" w:rsidP="008912E7">
            <w:pPr>
              <w:pStyle w:val="Odstavekseznama"/>
              <w:numPr>
                <w:ilvl w:val="0"/>
                <w:numId w:val="15"/>
              </w:numPr>
              <w:spacing w:after="0"/>
              <w:jc w:val="both"/>
              <w:rPr>
                <w:rFonts w:ascii="Arial" w:hAnsi="Arial" w:cs="Arial"/>
                <w:color w:val="auto"/>
                <w:lang w:eastAsia="zh-CN"/>
              </w:rPr>
            </w:pPr>
            <w:r w:rsidRPr="004A2252">
              <w:rPr>
                <w:rFonts w:ascii="Arial" w:hAnsi="Arial" w:cs="Arial"/>
                <w:color w:val="auto"/>
                <w:lang w:eastAsia="zh-CN"/>
              </w:rPr>
              <w:t xml:space="preserve">vsi dejanski (končni) izvajalci posla, ne glede na člen v </w:t>
            </w:r>
            <w:proofErr w:type="spellStart"/>
            <w:r w:rsidRPr="004A2252">
              <w:rPr>
                <w:rFonts w:ascii="Arial" w:hAnsi="Arial" w:cs="Arial"/>
                <w:color w:val="auto"/>
                <w:lang w:eastAsia="zh-CN"/>
              </w:rPr>
              <w:t>podizvajalski</w:t>
            </w:r>
            <w:proofErr w:type="spellEnd"/>
            <w:r w:rsidRPr="004A2252">
              <w:rPr>
                <w:rFonts w:ascii="Arial" w:hAnsi="Arial" w:cs="Arial"/>
                <w:color w:val="auto"/>
                <w:lang w:eastAsia="zh-CN"/>
              </w:rPr>
              <w:t xml:space="preserve"> verigi, ki mu dejanski izvajalec posla pripada.</w:t>
            </w:r>
          </w:p>
          <w:p w14:paraId="717609BD" w14:textId="32B6F7A2" w:rsidR="00C13FEA" w:rsidRPr="00013DCC" w:rsidRDefault="00C13FEA" w:rsidP="008912E7">
            <w:pPr>
              <w:spacing w:after="0"/>
              <w:jc w:val="both"/>
              <w:rPr>
                <w:rFonts w:ascii="Arial" w:hAnsi="Arial" w:cs="Arial"/>
                <w:lang w:eastAsia="zh-CN"/>
              </w:rPr>
            </w:pPr>
          </w:p>
        </w:tc>
      </w:tr>
    </w:tbl>
    <w:p w14:paraId="08DD7702" w14:textId="77777777" w:rsidR="00C13FEA" w:rsidRPr="00620DA7" w:rsidRDefault="00C13FEA" w:rsidP="00AA77CD">
      <w:pPr>
        <w:spacing w:after="0" w:line="276" w:lineRule="auto"/>
        <w:rPr>
          <w:rFonts w:ascii="Arial" w:hAnsi="Arial" w:cs="Arial"/>
          <w:lang w:eastAsia="zh-CN"/>
        </w:rPr>
      </w:pPr>
    </w:p>
    <w:p w14:paraId="332B2F71" w14:textId="77777777" w:rsidR="00C13FEA" w:rsidRPr="00620DA7" w:rsidRDefault="00C13FEA" w:rsidP="00825BA1">
      <w:pPr>
        <w:pStyle w:val="Slog1"/>
      </w:pPr>
      <w:bookmarkStart w:id="57" w:name="_Toc76564266"/>
      <w:r w:rsidRPr="00620DA7">
        <w:t>Ekonomski in finančni položaj</w:t>
      </w:r>
      <w:bookmarkEnd w:id="57"/>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26"/>
        <w:gridCol w:w="4212"/>
        <w:gridCol w:w="2792"/>
      </w:tblGrid>
      <w:tr w:rsidR="00013DCC" w:rsidRPr="00A221FC" w14:paraId="1E903D58" w14:textId="77777777" w:rsidTr="006F1305">
        <w:tc>
          <w:tcPr>
            <w:tcW w:w="718" w:type="dxa"/>
            <w:tcBorders>
              <w:top w:val="single" w:sz="8" w:space="0" w:color="auto"/>
            </w:tcBorders>
            <w:vAlign w:val="center"/>
          </w:tcPr>
          <w:p w14:paraId="5A41BBEF"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ZAP. ŠT.</w:t>
            </w:r>
          </w:p>
        </w:tc>
        <w:tc>
          <w:tcPr>
            <w:tcW w:w="1328" w:type="dxa"/>
            <w:tcBorders>
              <w:top w:val="single" w:sz="8" w:space="0" w:color="auto"/>
            </w:tcBorders>
            <w:vAlign w:val="center"/>
          </w:tcPr>
          <w:p w14:paraId="26D39A31"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PRAVNA PODLAGA</w:t>
            </w:r>
          </w:p>
        </w:tc>
        <w:tc>
          <w:tcPr>
            <w:tcW w:w="4319" w:type="dxa"/>
            <w:tcBorders>
              <w:top w:val="single" w:sz="8" w:space="0" w:color="auto"/>
            </w:tcBorders>
            <w:vAlign w:val="center"/>
          </w:tcPr>
          <w:p w14:paraId="1ECEFF87"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POGOJ</w:t>
            </w:r>
          </w:p>
        </w:tc>
        <w:tc>
          <w:tcPr>
            <w:tcW w:w="2919" w:type="dxa"/>
            <w:tcBorders>
              <w:top w:val="single" w:sz="8" w:space="0" w:color="auto"/>
            </w:tcBorders>
            <w:vAlign w:val="center"/>
          </w:tcPr>
          <w:p w14:paraId="062D9A97"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ZA KOGA VELJA POGOJ</w:t>
            </w:r>
          </w:p>
        </w:tc>
      </w:tr>
      <w:tr w:rsidR="00013DCC" w:rsidRPr="00A221FC" w14:paraId="010011BB" w14:textId="77777777" w:rsidTr="006F1305">
        <w:tc>
          <w:tcPr>
            <w:tcW w:w="718" w:type="dxa"/>
            <w:tcBorders>
              <w:bottom w:val="single" w:sz="8" w:space="0" w:color="auto"/>
            </w:tcBorders>
          </w:tcPr>
          <w:p w14:paraId="1E8E0C12" w14:textId="77777777" w:rsidR="00013DCC" w:rsidRPr="00A221FC" w:rsidRDefault="00013DCC" w:rsidP="006F1305">
            <w:pPr>
              <w:spacing w:after="0" w:line="276" w:lineRule="auto"/>
              <w:jc w:val="both"/>
              <w:rPr>
                <w:rFonts w:ascii="Arial" w:hAnsi="Arial" w:cs="Arial"/>
                <w:lang w:eastAsia="zh-CN"/>
              </w:rPr>
            </w:pPr>
            <w:r w:rsidRPr="00A221FC">
              <w:rPr>
                <w:rFonts w:ascii="Arial" w:hAnsi="Arial" w:cs="Arial"/>
                <w:lang w:eastAsia="zh-CN"/>
              </w:rPr>
              <w:t>1.</w:t>
            </w:r>
          </w:p>
        </w:tc>
        <w:tc>
          <w:tcPr>
            <w:tcW w:w="1328" w:type="dxa"/>
            <w:tcBorders>
              <w:bottom w:val="single" w:sz="8" w:space="0" w:color="auto"/>
            </w:tcBorders>
          </w:tcPr>
          <w:p w14:paraId="4A71E3BB" w14:textId="77777777" w:rsidR="00013DCC" w:rsidRPr="00A221FC" w:rsidRDefault="00013DCC" w:rsidP="006F1305">
            <w:pPr>
              <w:spacing w:after="0" w:line="276" w:lineRule="auto"/>
              <w:rPr>
                <w:rFonts w:ascii="Arial" w:hAnsi="Arial" w:cs="Arial"/>
                <w:lang w:eastAsia="zh-CN"/>
              </w:rPr>
            </w:pPr>
            <w:r w:rsidRPr="00A221FC">
              <w:rPr>
                <w:rFonts w:ascii="Arial" w:hAnsi="Arial" w:cs="Arial"/>
                <w:lang w:eastAsia="zh-CN"/>
              </w:rPr>
              <w:t>Šesti odstavek 77. člena ZJN-3</w:t>
            </w:r>
          </w:p>
        </w:tc>
        <w:tc>
          <w:tcPr>
            <w:tcW w:w="4319" w:type="dxa"/>
            <w:tcBorders>
              <w:bottom w:val="single" w:sz="8" w:space="0" w:color="auto"/>
            </w:tcBorders>
          </w:tcPr>
          <w:p w14:paraId="0E3A6AEF" w14:textId="47AC2410"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t>Gospodarski subjekt v zadnjih 6 mesecih pred rokom za oddajo p</w:t>
            </w:r>
            <w:r w:rsidR="00004200">
              <w:rPr>
                <w:rFonts w:ascii="Arial" w:hAnsi="Arial" w:cs="Arial"/>
                <w:lang w:eastAsia="zh-CN"/>
              </w:rPr>
              <w:t>rijav</w:t>
            </w:r>
            <w:r w:rsidRPr="00A221FC">
              <w:rPr>
                <w:rFonts w:ascii="Arial" w:hAnsi="Arial" w:cs="Arial"/>
                <w:lang w:eastAsia="zh-CN"/>
              </w:rPr>
              <w:t xml:space="preserve"> ni imel blokiranih poslovnih računov, na vseh poslovnih računih pri vseh poslovnih bankah, pri katerih ima odprte poslovne račune</w:t>
            </w:r>
            <w:r>
              <w:rPr>
                <w:rFonts w:ascii="Arial" w:hAnsi="Arial" w:cs="Arial"/>
                <w:lang w:eastAsia="zh-CN"/>
              </w:rPr>
              <w:t xml:space="preserve"> več kot 3 dni zaporedoma</w:t>
            </w:r>
            <w:r w:rsidRPr="00A221FC">
              <w:rPr>
                <w:rFonts w:ascii="Arial" w:hAnsi="Arial" w:cs="Arial"/>
                <w:lang w:eastAsia="zh-CN"/>
              </w:rPr>
              <w:t>.</w:t>
            </w:r>
          </w:p>
          <w:p w14:paraId="7224F8CF" w14:textId="77777777" w:rsidR="00013DCC" w:rsidRPr="00A221FC" w:rsidRDefault="00013DCC" w:rsidP="005911BA">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68"/>
            </w:tblGrid>
            <w:tr w:rsidR="00013DCC" w:rsidRPr="00A221FC" w14:paraId="757DE429" w14:textId="77777777" w:rsidTr="006F1305">
              <w:tc>
                <w:tcPr>
                  <w:tcW w:w="11329" w:type="dxa"/>
                  <w:tcBorders>
                    <w:top w:val="single" w:sz="8" w:space="0" w:color="96488B"/>
                    <w:left w:val="single" w:sz="8" w:space="0" w:color="96488B"/>
                    <w:bottom w:val="single" w:sz="8" w:space="0" w:color="96488B"/>
                    <w:right w:val="single" w:sz="8" w:space="0" w:color="96488B"/>
                  </w:tcBorders>
                </w:tcPr>
                <w:p w14:paraId="0F6A20ED" w14:textId="2219E175" w:rsidR="00013DCC" w:rsidRPr="00A221FC" w:rsidRDefault="00013DCC" w:rsidP="005911BA">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249CF" w:rsidRPr="006A08A4">
                    <w:rPr>
                      <w:rFonts w:ascii="Arial" w:eastAsia="Times New Roman" w:hAnsi="Arial" w:cs="Arial"/>
                      <w:lang w:eastAsia="zh-CN"/>
                    </w:rPr>
                    <w:t xml:space="preserve">Enotni evropski dokument v zvezi z oddajo javnega naročila – ESPD, ki ga gospodarski subjekt izpolni na spletni strani </w:t>
                  </w:r>
                  <w:hyperlink r:id="rId14" w:history="1">
                    <w:r w:rsidR="009249CF" w:rsidRPr="006A08A4">
                      <w:rPr>
                        <w:rFonts w:ascii="Arial" w:eastAsia="Times New Roman" w:hAnsi="Arial" w:cs="Arial"/>
                        <w:u w:val="single"/>
                        <w:lang w:eastAsia="zh-CN"/>
                      </w:rPr>
                      <w:t>http://www.enarocanje.si/_ESPD/</w:t>
                    </w:r>
                  </w:hyperlink>
                  <w:r w:rsidR="009249CF" w:rsidRPr="006A08A4">
                    <w:rPr>
                      <w:rFonts w:ascii="Arial" w:eastAsia="Times New Roman" w:hAnsi="Arial" w:cs="Arial"/>
                      <w:lang w:eastAsia="zh-CN"/>
                    </w:rPr>
                    <w:t xml:space="preserve"> v delu IV.A in ga predložiti v </w:t>
                  </w:r>
                  <w:proofErr w:type="spellStart"/>
                  <w:r w:rsidR="009249CF" w:rsidRPr="006A08A4">
                    <w:rPr>
                      <w:rFonts w:ascii="Arial" w:eastAsia="Times New Roman" w:hAnsi="Arial" w:cs="Arial"/>
                      <w:lang w:eastAsia="zh-CN"/>
                    </w:rPr>
                    <w:t>xml</w:t>
                  </w:r>
                  <w:proofErr w:type="spellEnd"/>
                  <w:r w:rsidR="009249CF" w:rsidRPr="006A08A4">
                    <w:rPr>
                      <w:rFonts w:ascii="Arial" w:eastAsia="Times New Roman" w:hAnsi="Arial" w:cs="Arial"/>
                      <w:lang w:eastAsia="zh-CN"/>
                    </w:rPr>
                    <w:t xml:space="preserve"> obliki elektronsko podpisanega ali podpisanega v </w:t>
                  </w:r>
                  <w:proofErr w:type="spellStart"/>
                  <w:r w:rsidR="009249CF" w:rsidRPr="006A08A4">
                    <w:rPr>
                      <w:rFonts w:ascii="Arial" w:eastAsia="Times New Roman" w:hAnsi="Arial" w:cs="Arial"/>
                      <w:lang w:eastAsia="zh-CN"/>
                    </w:rPr>
                    <w:t>pdf</w:t>
                  </w:r>
                  <w:proofErr w:type="spellEnd"/>
                  <w:r w:rsidR="009249CF" w:rsidRPr="006A08A4">
                    <w:rPr>
                      <w:rFonts w:ascii="Arial" w:eastAsia="Times New Roman" w:hAnsi="Arial" w:cs="Arial"/>
                      <w:lang w:eastAsia="zh-CN"/>
                    </w:rPr>
                    <w:t xml:space="preserve"> obliki </w:t>
                  </w:r>
                  <w:r w:rsidRPr="00A221FC">
                    <w:rPr>
                      <w:rFonts w:ascii="Arial" w:hAnsi="Arial" w:cs="Arial"/>
                      <w:lang w:eastAsia="zh-CN"/>
                    </w:rPr>
                    <w:t xml:space="preserve">in </w:t>
                  </w:r>
                  <w:r w:rsidRPr="00A221FC">
                    <w:rPr>
                      <w:rFonts w:ascii="Arial" w:hAnsi="Arial" w:cs="Arial"/>
                      <w:b/>
                      <w:lang w:eastAsia="zh-CN"/>
                    </w:rPr>
                    <w:t>NASLEDNJA DOKAZILA V ELEKTRONSKI OBLIKI</w:t>
                  </w:r>
                  <w:r w:rsidRPr="00A221FC">
                    <w:rPr>
                      <w:rFonts w:ascii="Arial" w:hAnsi="Arial" w:cs="Arial"/>
                      <w:lang w:eastAsia="zh-CN"/>
                    </w:rPr>
                    <w:t xml:space="preserve">: </w:t>
                  </w:r>
                  <w:r w:rsidRPr="00A221FC">
                    <w:rPr>
                      <w:rFonts w:ascii="Arial" w:hAnsi="Arial" w:cs="Arial"/>
                      <w:b/>
                      <w:lang w:eastAsia="zh-CN"/>
                    </w:rPr>
                    <w:t>P</w:t>
                  </w:r>
                  <w:r w:rsidRPr="00A221FC">
                    <w:rPr>
                      <w:rFonts w:ascii="Arial" w:hAnsi="Arial" w:cs="Arial"/>
                      <w:b/>
                    </w:rPr>
                    <w:t>otrdila vseh poslovnih bank</w:t>
                  </w:r>
                  <w:r w:rsidRPr="00A221FC">
                    <w:rPr>
                      <w:rFonts w:ascii="Arial" w:hAnsi="Arial" w:cs="Arial"/>
                    </w:rPr>
                    <w:t xml:space="preserve">, pri katerih ima gospodarski subjekt odprt poslovni račun o neblokiranih/blokiranih poslovnih računih v zadnjih 6 –mesecih pred rokom za oddajo </w:t>
                  </w:r>
                  <w:r w:rsidR="00004200">
                    <w:rPr>
                      <w:rFonts w:ascii="Arial" w:hAnsi="Arial" w:cs="Arial"/>
                    </w:rPr>
                    <w:t>prijav</w:t>
                  </w:r>
                  <w:r w:rsidRPr="00A221FC">
                    <w:rPr>
                      <w:rFonts w:ascii="Arial" w:hAnsi="Arial" w:cs="Arial"/>
                    </w:rPr>
                    <w:t xml:space="preserve"> ali obrazec BON-2. Potrdila oz. obrazec BON-2 ne smejo biti starejši od 30 dni od datuma, ki je določen kot rok za predložitev dokazil.</w:t>
                  </w:r>
                </w:p>
              </w:tc>
            </w:tr>
          </w:tbl>
          <w:p w14:paraId="79A6DE58" w14:textId="77777777" w:rsidR="00013DCC" w:rsidRPr="00A221FC" w:rsidRDefault="00013DCC" w:rsidP="008912E7">
            <w:pPr>
              <w:spacing w:after="0" w:line="276" w:lineRule="auto"/>
              <w:jc w:val="both"/>
              <w:rPr>
                <w:rFonts w:ascii="Arial" w:hAnsi="Arial" w:cs="Arial"/>
                <w:lang w:eastAsia="zh-CN"/>
              </w:rPr>
            </w:pPr>
          </w:p>
        </w:tc>
        <w:tc>
          <w:tcPr>
            <w:tcW w:w="2919" w:type="dxa"/>
            <w:tcBorders>
              <w:bottom w:val="single" w:sz="8" w:space="0" w:color="auto"/>
            </w:tcBorders>
          </w:tcPr>
          <w:p w14:paraId="11ACD414" w14:textId="77777777"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t>Pogoj morajo izpolniti naslednji gospodarski subjekti:</w:t>
            </w:r>
          </w:p>
          <w:p w14:paraId="2E50AB5B" w14:textId="22E0DFFB" w:rsidR="00013DCC" w:rsidRPr="00A221FC"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k</w:t>
            </w:r>
            <w:r w:rsidR="00004200">
              <w:rPr>
                <w:rFonts w:ascii="Arial" w:hAnsi="Arial" w:cs="Arial"/>
                <w:color w:val="auto"/>
                <w:lang w:eastAsia="zh-CN"/>
              </w:rPr>
              <w:t>andidat</w:t>
            </w:r>
            <w:r w:rsidRPr="00A221FC">
              <w:rPr>
                <w:rFonts w:ascii="Arial" w:hAnsi="Arial" w:cs="Arial"/>
                <w:color w:val="auto"/>
                <w:lang w:eastAsia="zh-CN"/>
              </w:rPr>
              <w:t>;</w:t>
            </w:r>
          </w:p>
          <w:p w14:paraId="67CA7C5A" w14:textId="0957AB32" w:rsidR="00013DCC" w:rsidRPr="00A221FC"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vsi partnerji v skupni p</w:t>
            </w:r>
            <w:r w:rsidR="00004200">
              <w:rPr>
                <w:rFonts w:ascii="Arial" w:hAnsi="Arial" w:cs="Arial"/>
                <w:color w:val="auto"/>
                <w:lang w:eastAsia="zh-CN"/>
              </w:rPr>
              <w:t>rijav</w:t>
            </w:r>
            <w:r w:rsidRPr="00A221FC">
              <w:rPr>
                <w:rFonts w:ascii="Arial" w:hAnsi="Arial" w:cs="Arial"/>
                <w:color w:val="auto"/>
                <w:lang w:eastAsia="zh-CN"/>
              </w:rPr>
              <w:t>i;</w:t>
            </w:r>
          </w:p>
          <w:p w14:paraId="5E116EAC" w14:textId="77777777" w:rsidR="00013DCC" w:rsidRPr="00A221FC"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vsi podizvajalci, ne glede na fazo izvedbe javnega naročila, v kateri se vključijo v izvedbo javnega naročila;</w:t>
            </w:r>
          </w:p>
          <w:p w14:paraId="5DCF9E7D" w14:textId="77777777" w:rsidR="00013DCC" w:rsidRPr="00DA2D23"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 xml:space="preserve">vsi dejanski (končni) izvajalci posla, ne glede na člen v </w:t>
            </w:r>
            <w:proofErr w:type="spellStart"/>
            <w:r w:rsidRPr="00A221FC">
              <w:rPr>
                <w:rFonts w:ascii="Arial" w:hAnsi="Arial" w:cs="Arial"/>
                <w:color w:val="auto"/>
                <w:lang w:eastAsia="zh-CN"/>
              </w:rPr>
              <w:t>podizvajalski</w:t>
            </w:r>
            <w:proofErr w:type="spellEnd"/>
            <w:r w:rsidRPr="00A221FC">
              <w:rPr>
                <w:rFonts w:ascii="Arial" w:hAnsi="Arial" w:cs="Arial"/>
                <w:color w:val="auto"/>
                <w:lang w:eastAsia="zh-CN"/>
              </w:rPr>
              <w:t xml:space="preserve"> verigi, ki mu dejanski izvajalec posla pripada</w:t>
            </w:r>
            <w:r>
              <w:rPr>
                <w:rFonts w:ascii="Arial" w:hAnsi="Arial" w:cs="Arial"/>
                <w:color w:val="auto"/>
                <w:lang w:eastAsia="zh-CN"/>
              </w:rPr>
              <w:t>.</w:t>
            </w:r>
          </w:p>
        </w:tc>
      </w:tr>
      <w:tr w:rsidR="00013DCC" w:rsidRPr="00A221FC" w14:paraId="42C2A27A" w14:textId="77777777" w:rsidTr="006F1305">
        <w:tc>
          <w:tcPr>
            <w:tcW w:w="718" w:type="dxa"/>
            <w:tcBorders>
              <w:bottom w:val="single" w:sz="8" w:space="0" w:color="auto"/>
            </w:tcBorders>
          </w:tcPr>
          <w:p w14:paraId="7AB4F11F" w14:textId="77777777"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t>2.</w:t>
            </w:r>
          </w:p>
        </w:tc>
        <w:tc>
          <w:tcPr>
            <w:tcW w:w="1328" w:type="dxa"/>
            <w:tcBorders>
              <w:bottom w:val="single" w:sz="8" w:space="0" w:color="auto"/>
            </w:tcBorders>
          </w:tcPr>
          <w:p w14:paraId="0A932954" w14:textId="77777777" w:rsidR="00013DCC" w:rsidRPr="00A221FC" w:rsidRDefault="00013DCC" w:rsidP="00CF397A">
            <w:pPr>
              <w:spacing w:after="0" w:line="276" w:lineRule="auto"/>
              <w:rPr>
                <w:rFonts w:ascii="Arial" w:hAnsi="Arial" w:cs="Arial"/>
                <w:lang w:eastAsia="zh-CN"/>
              </w:rPr>
            </w:pPr>
            <w:r w:rsidRPr="00A221FC">
              <w:rPr>
                <w:rFonts w:ascii="Arial" w:hAnsi="Arial" w:cs="Arial"/>
                <w:lang w:eastAsia="zh-CN"/>
              </w:rPr>
              <w:t>Peti odstavek 77. člena ZJN-3</w:t>
            </w:r>
          </w:p>
        </w:tc>
        <w:tc>
          <w:tcPr>
            <w:tcW w:w="4319" w:type="dxa"/>
            <w:tcBorders>
              <w:bottom w:val="single" w:sz="8" w:space="0" w:color="auto"/>
            </w:tcBorders>
          </w:tcPr>
          <w:p w14:paraId="4AA52C4B" w14:textId="62FC2BFA" w:rsidR="00013DCC" w:rsidRPr="00E32F56" w:rsidRDefault="00004200" w:rsidP="008912E7">
            <w:pPr>
              <w:spacing w:after="0" w:line="276" w:lineRule="auto"/>
              <w:jc w:val="both"/>
              <w:rPr>
                <w:rFonts w:ascii="Arial" w:hAnsi="Arial" w:cs="Arial"/>
                <w:lang w:eastAsia="zh-CN"/>
              </w:rPr>
            </w:pPr>
            <w:bookmarkStart w:id="58" w:name="_Hlk516823273"/>
            <w:r>
              <w:rPr>
                <w:rFonts w:ascii="Arial" w:hAnsi="Arial" w:cs="Arial"/>
                <w:lang w:eastAsia="zh-CN"/>
              </w:rPr>
              <w:t>Kandidat</w:t>
            </w:r>
            <w:r w:rsidR="00013DCC" w:rsidRPr="00E32F56">
              <w:rPr>
                <w:rFonts w:ascii="Arial" w:hAnsi="Arial" w:cs="Arial"/>
                <w:lang w:eastAsia="zh-CN"/>
              </w:rPr>
              <w:t xml:space="preserve"> bo imel ob sklenitvi pogodbe z naročnikom sklenjeno zavarovanje splošne civilne odgovornosti v višini najmanj </w:t>
            </w:r>
            <w:r w:rsidR="00B97561">
              <w:rPr>
                <w:rFonts w:ascii="Arial" w:hAnsi="Arial" w:cs="Arial"/>
                <w:lang w:eastAsia="zh-CN"/>
              </w:rPr>
              <w:t>1</w:t>
            </w:r>
            <w:r w:rsidR="009249CF">
              <w:rPr>
                <w:rFonts w:ascii="Arial" w:hAnsi="Arial" w:cs="Arial"/>
                <w:lang w:eastAsia="zh-CN"/>
              </w:rPr>
              <w:t>0</w:t>
            </w:r>
            <w:r w:rsidR="00013DCC" w:rsidRPr="00E32F56">
              <w:rPr>
                <w:rFonts w:ascii="Arial" w:hAnsi="Arial" w:cs="Arial"/>
                <w:lang w:eastAsia="zh-CN"/>
              </w:rPr>
              <w:t xml:space="preserve">0.000,00 EUR in gradbeno zavarovanje v višini najmanj </w:t>
            </w:r>
            <w:r w:rsidR="00B97561">
              <w:rPr>
                <w:rFonts w:ascii="Arial" w:hAnsi="Arial" w:cs="Arial"/>
                <w:lang w:eastAsia="zh-CN"/>
              </w:rPr>
              <w:t>350</w:t>
            </w:r>
            <w:r w:rsidR="00013DCC" w:rsidRPr="00E32F56">
              <w:rPr>
                <w:rFonts w:ascii="Arial" w:hAnsi="Arial" w:cs="Arial"/>
                <w:lang w:eastAsia="zh-CN"/>
              </w:rPr>
              <w:t>.000,00 EUR.</w:t>
            </w:r>
          </w:p>
          <w:p w14:paraId="3DA11C9A" w14:textId="77777777" w:rsidR="00013DCC" w:rsidRPr="00E32F56" w:rsidRDefault="00013DCC" w:rsidP="008912E7">
            <w:pPr>
              <w:spacing w:after="0" w:line="276" w:lineRule="auto"/>
              <w:jc w:val="both"/>
              <w:rPr>
                <w:rFonts w:ascii="Arial" w:hAnsi="Arial" w:cs="Arial"/>
                <w:lang w:eastAsia="zh-CN"/>
              </w:rPr>
            </w:pPr>
          </w:p>
          <w:p w14:paraId="68D3143D" w14:textId="77777777" w:rsidR="00013DCC" w:rsidRPr="00E32F56" w:rsidRDefault="00013DCC" w:rsidP="008912E7">
            <w:pPr>
              <w:spacing w:after="0" w:line="276" w:lineRule="auto"/>
              <w:jc w:val="both"/>
              <w:rPr>
                <w:rFonts w:ascii="Arial" w:hAnsi="Arial" w:cs="Arial"/>
                <w:lang w:eastAsia="zh-CN"/>
              </w:rPr>
            </w:pPr>
            <w:r w:rsidRPr="00E32F56">
              <w:rPr>
                <w:rFonts w:ascii="Arial" w:hAnsi="Arial" w:cs="Arial"/>
                <w:lang w:eastAsia="zh-CN"/>
              </w:rPr>
              <w:lastRenderedPageBreak/>
              <w:t>Predloženo zavarovanje mora vključevati odgovornost za škodo, ki bi nastala investitorju ali tretji osebi v zvezi z opravljanjem njegove dejavnosti in mora kriti škodo zaradi malomarnosti, napake ali opustitve dolžnosti izvajalca in pri njem zaposlenih.</w:t>
            </w:r>
          </w:p>
          <w:p w14:paraId="04BC4F44" w14:textId="77777777" w:rsidR="00013DCC" w:rsidRPr="00E32F56" w:rsidRDefault="00013DCC" w:rsidP="008912E7">
            <w:pPr>
              <w:spacing w:after="0" w:line="276" w:lineRule="auto"/>
              <w:jc w:val="both"/>
              <w:rPr>
                <w:rFonts w:ascii="Arial" w:hAnsi="Arial" w:cs="Arial"/>
                <w:lang w:eastAsia="zh-CN"/>
              </w:rPr>
            </w:pPr>
          </w:p>
          <w:p w14:paraId="473994C8" w14:textId="306A766D" w:rsidR="00013DCC" w:rsidRDefault="00013DCC" w:rsidP="008912E7">
            <w:pPr>
              <w:spacing w:after="0" w:line="276" w:lineRule="auto"/>
              <w:jc w:val="both"/>
              <w:rPr>
                <w:rFonts w:ascii="Arial" w:hAnsi="Arial" w:cs="Arial"/>
                <w:lang w:eastAsia="zh-CN"/>
              </w:rPr>
            </w:pPr>
            <w:r w:rsidRPr="00E32F56">
              <w:rPr>
                <w:rFonts w:ascii="Arial" w:hAnsi="Arial" w:cs="Arial"/>
                <w:lang w:eastAsia="zh-CN"/>
              </w:rPr>
              <w:t xml:space="preserve">Tuji </w:t>
            </w:r>
            <w:r w:rsidR="00864D28">
              <w:rPr>
                <w:rFonts w:ascii="Arial" w:hAnsi="Arial" w:cs="Arial"/>
                <w:lang w:eastAsia="zh-CN"/>
              </w:rPr>
              <w:t>kandidati</w:t>
            </w:r>
            <w:r w:rsidRPr="00E32F56">
              <w:rPr>
                <w:rFonts w:ascii="Arial" w:hAnsi="Arial" w:cs="Arial"/>
                <w:lang w:eastAsia="zh-CN"/>
              </w:rPr>
              <w:t xml:space="preserve"> s sedežem v državah članicah Evropske unije, Evropskega gospodarskega prostora in Švicarske konfederacije ali s sedežem v državi, s katero je sklenjen ustrezen mednarodni sporazum imajo lahko sklenjeno zavarovanje v tujini, pod pogojem, da zavarovanje krije škodo, povzročeno v Republiki Sloveniji.</w:t>
            </w:r>
          </w:p>
          <w:p w14:paraId="070D9586" w14:textId="77777777" w:rsidR="00013DCC" w:rsidRPr="00A221FC" w:rsidRDefault="00013DCC"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68"/>
            </w:tblGrid>
            <w:tr w:rsidR="00013DCC" w:rsidRPr="00A221FC" w14:paraId="11C91903" w14:textId="77777777" w:rsidTr="006F1305">
              <w:tc>
                <w:tcPr>
                  <w:tcW w:w="11329" w:type="dxa"/>
                  <w:tcBorders>
                    <w:top w:val="single" w:sz="8" w:space="0" w:color="96488B"/>
                    <w:left w:val="single" w:sz="8" w:space="0" w:color="96488B"/>
                    <w:bottom w:val="single" w:sz="8" w:space="0" w:color="96488B"/>
                    <w:right w:val="single" w:sz="8" w:space="0" w:color="96488B"/>
                  </w:tcBorders>
                </w:tcPr>
                <w:bookmarkEnd w:id="58"/>
                <w:p w14:paraId="2F2DF97E" w14:textId="2FF6DD10" w:rsidR="00013DCC" w:rsidRPr="00A221FC" w:rsidRDefault="00013DCC"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249CF" w:rsidRPr="00CD798B">
                    <w:rPr>
                      <w:rFonts w:ascii="Arial" w:eastAsia="Times New Roman" w:hAnsi="Arial" w:cs="Arial"/>
                      <w:lang w:eastAsia="zh-CN"/>
                    </w:rPr>
                    <w:t xml:space="preserve">Enotni evropski dokument v zvezi z oddajo javnega naročila – ESPD, ki ga gospodarski subjekt izpolni na spletni strani </w:t>
                  </w:r>
                  <w:hyperlink r:id="rId15" w:history="1">
                    <w:r w:rsidR="009249CF" w:rsidRPr="00CD798B">
                      <w:rPr>
                        <w:rFonts w:ascii="Arial" w:eastAsia="Times New Roman" w:hAnsi="Arial" w:cs="Arial"/>
                        <w:u w:val="single"/>
                        <w:lang w:eastAsia="zh-CN"/>
                      </w:rPr>
                      <w:t>http://www.enarocanje.si/_ESPD/</w:t>
                    </w:r>
                  </w:hyperlink>
                  <w:r w:rsidR="009249CF" w:rsidRPr="00CD798B">
                    <w:rPr>
                      <w:rFonts w:ascii="Arial" w:eastAsia="Times New Roman" w:hAnsi="Arial" w:cs="Arial"/>
                      <w:lang w:eastAsia="zh-CN"/>
                    </w:rPr>
                    <w:t xml:space="preserve"> v delu IV.A in ga predložiti v </w:t>
                  </w:r>
                  <w:proofErr w:type="spellStart"/>
                  <w:r w:rsidR="009249CF" w:rsidRPr="00CD798B">
                    <w:rPr>
                      <w:rFonts w:ascii="Arial" w:eastAsia="Times New Roman" w:hAnsi="Arial" w:cs="Arial"/>
                      <w:lang w:eastAsia="zh-CN"/>
                    </w:rPr>
                    <w:t>xml</w:t>
                  </w:r>
                  <w:proofErr w:type="spellEnd"/>
                  <w:r w:rsidR="009249CF" w:rsidRPr="00CD798B">
                    <w:rPr>
                      <w:rFonts w:ascii="Arial" w:eastAsia="Times New Roman" w:hAnsi="Arial" w:cs="Arial"/>
                      <w:lang w:eastAsia="zh-CN"/>
                    </w:rPr>
                    <w:t xml:space="preserve"> obliki elektronsko podpisanega ali podpisanega v </w:t>
                  </w:r>
                  <w:proofErr w:type="spellStart"/>
                  <w:r w:rsidR="009249CF" w:rsidRPr="00CD798B">
                    <w:rPr>
                      <w:rFonts w:ascii="Arial" w:eastAsia="Times New Roman" w:hAnsi="Arial" w:cs="Arial"/>
                      <w:lang w:eastAsia="zh-CN"/>
                    </w:rPr>
                    <w:t>pdf</w:t>
                  </w:r>
                  <w:proofErr w:type="spellEnd"/>
                  <w:r w:rsidR="009249CF" w:rsidRPr="00CD798B">
                    <w:rPr>
                      <w:rFonts w:ascii="Arial" w:eastAsia="Times New Roman" w:hAnsi="Arial" w:cs="Arial"/>
                      <w:lang w:eastAsia="zh-CN"/>
                    </w:rPr>
                    <w:t xml:space="preserve"> obliki</w:t>
                  </w:r>
                  <w:r w:rsidR="009249CF">
                    <w:rPr>
                      <w:rFonts w:ascii="Arial" w:eastAsia="Times New Roman" w:hAnsi="Arial" w:cs="Arial"/>
                      <w:lang w:eastAsia="zh-CN"/>
                    </w:rPr>
                    <w:t>.</w:t>
                  </w:r>
                </w:p>
              </w:tc>
            </w:tr>
          </w:tbl>
          <w:p w14:paraId="6AD15171" w14:textId="77777777" w:rsidR="00013DCC" w:rsidRPr="00A221FC" w:rsidRDefault="00013DCC" w:rsidP="008912E7">
            <w:pPr>
              <w:spacing w:after="0" w:line="276" w:lineRule="auto"/>
              <w:jc w:val="both"/>
              <w:rPr>
                <w:rFonts w:ascii="Arial" w:hAnsi="Arial" w:cs="Arial"/>
                <w:lang w:eastAsia="zh-CN"/>
              </w:rPr>
            </w:pPr>
          </w:p>
        </w:tc>
        <w:tc>
          <w:tcPr>
            <w:tcW w:w="2919" w:type="dxa"/>
            <w:tcBorders>
              <w:bottom w:val="single" w:sz="8" w:space="0" w:color="auto"/>
            </w:tcBorders>
          </w:tcPr>
          <w:p w14:paraId="7B2E5595" w14:textId="77777777"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lastRenderedPageBreak/>
              <w:t>Pogoj morajo izpolniti naslednji gospodarski subjekti:</w:t>
            </w:r>
          </w:p>
          <w:p w14:paraId="3B9626F2" w14:textId="48BC8BD7" w:rsidR="00013DCC" w:rsidRPr="00A221FC" w:rsidRDefault="00004200" w:rsidP="008912E7">
            <w:pPr>
              <w:pStyle w:val="Odstavekseznama"/>
              <w:numPr>
                <w:ilvl w:val="0"/>
                <w:numId w:val="15"/>
              </w:numPr>
              <w:spacing w:after="0"/>
              <w:jc w:val="both"/>
              <w:rPr>
                <w:rFonts w:ascii="Arial" w:hAnsi="Arial" w:cs="Arial"/>
                <w:color w:val="auto"/>
                <w:lang w:eastAsia="zh-CN"/>
              </w:rPr>
            </w:pPr>
            <w:r>
              <w:rPr>
                <w:rFonts w:ascii="Arial" w:hAnsi="Arial" w:cs="Arial"/>
                <w:color w:val="auto"/>
                <w:lang w:eastAsia="zh-CN"/>
              </w:rPr>
              <w:t>kandidat</w:t>
            </w:r>
            <w:r w:rsidR="00013DCC">
              <w:rPr>
                <w:rFonts w:ascii="Arial" w:hAnsi="Arial" w:cs="Arial"/>
                <w:color w:val="auto"/>
                <w:lang w:eastAsia="zh-CN"/>
              </w:rPr>
              <w:t xml:space="preserve"> ali</w:t>
            </w:r>
          </w:p>
          <w:p w14:paraId="0A60E876" w14:textId="05FBA64E" w:rsidR="00013DCC" w:rsidRPr="00672420" w:rsidRDefault="00013DCC" w:rsidP="008912E7">
            <w:pPr>
              <w:numPr>
                <w:ilvl w:val="0"/>
                <w:numId w:val="15"/>
              </w:numPr>
              <w:spacing w:after="0" w:line="276" w:lineRule="auto"/>
              <w:jc w:val="both"/>
              <w:rPr>
                <w:rFonts w:ascii="Arial" w:hAnsi="Arial" w:cs="Arial"/>
                <w:lang w:eastAsia="zh-CN"/>
              </w:rPr>
            </w:pPr>
            <w:r w:rsidRPr="00E32F56">
              <w:rPr>
                <w:rFonts w:ascii="Arial" w:hAnsi="Arial" w:cs="Arial"/>
                <w:lang w:eastAsia="zh-CN"/>
              </w:rPr>
              <w:t xml:space="preserve">eden od partnerjev v skupni </w:t>
            </w:r>
            <w:r w:rsidR="00004200">
              <w:rPr>
                <w:rFonts w:ascii="Arial" w:hAnsi="Arial" w:cs="Arial"/>
                <w:lang w:eastAsia="zh-CN"/>
              </w:rPr>
              <w:t>prijavi.</w:t>
            </w:r>
          </w:p>
        </w:tc>
      </w:tr>
    </w:tbl>
    <w:p w14:paraId="515F53ED" w14:textId="77777777" w:rsidR="00C13FEA" w:rsidRPr="00620DA7" w:rsidRDefault="00C13FEA" w:rsidP="00CF397A">
      <w:pPr>
        <w:spacing w:after="0" w:line="276" w:lineRule="auto"/>
        <w:rPr>
          <w:rFonts w:ascii="Arial" w:hAnsi="Arial" w:cs="Arial"/>
          <w:lang w:eastAsia="zh-CN"/>
        </w:rPr>
      </w:pPr>
    </w:p>
    <w:p w14:paraId="51238277" w14:textId="77777777" w:rsidR="00C13FEA" w:rsidRPr="00620DA7" w:rsidRDefault="00C13FEA" w:rsidP="008964A3">
      <w:pPr>
        <w:pStyle w:val="Slog1"/>
      </w:pPr>
      <w:bookmarkStart w:id="59" w:name="_Toc76564267"/>
      <w:r w:rsidRPr="00620DA7">
        <w:t>Tehnična in strokovna sposobnost</w:t>
      </w:r>
      <w:bookmarkEnd w:id="59"/>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1658"/>
        <w:gridCol w:w="4629"/>
        <w:gridCol w:w="2399"/>
      </w:tblGrid>
      <w:tr w:rsidR="00004200" w:rsidRPr="00C67A31" w14:paraId="2836CB11" w14:textId="77777777" w:rsidTr="008F3DB8">
        <w:tc>
          <w:tcPr>
            <w:tcW w:w="718" w:type="dxa"/>
          </w:tcPr>
          <w:p w14:paraId="784ECEF6"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ZAP. ŠT.</w:t>
            </w:r>
          </w:p>
        </w:tc>
        <w:tc>
          <w:tcPr>
            <w:tcW w:w="1658" w:type="dxa"/>
          </w:tcPr>
          <w:p w14:paraId="0266A689"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PRAVNA PODLAGA</w:t>
            </w:r>
          </w:p>
        </w:tc>
        <w:tc>
          <w:tcPr>
            <w:tcW w:w="4629" w:type="dxa"/>
          </w:tcPr>
          <w:p w14:paraId="370F904A"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POGOJ</w:t>
            </w:r>
          </w:p>
        </w:tc>
        <w:tc>
          <w:tcPr>
            <w:tcW w:w="2399" w:type="dxa"/>
          </w:tcPr>
          <w:p w14:paraId="6B1F3B67"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ZA KOGA VELJA POGOJ</w:t>
            </w:r>
          </w:p>
        </w:tc>
      </w:tr>
      <w:tr w:rsidR="00004200" w:rsidRPr="00E32F56" w14:paraId="58AF149A" w14:textId="77777777" w:rsidTr="008F3DB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59190D56" w14:textId="77777777" w:rsidR="00004200" w:rsidRPr="00E32F56" w:rsidRDefault="00004200" w:rsidP="008912E7">
            <w:pPr>
              <w:spacing w:after="0" w:line="276" w:lineRule="auto"/>
              <w:jc w:val="both"/>
              <w:rPr>
                <w:rFonts w:ascii="Arial" w:hAnsi="Arial" w:cs="Arial"/>
                <w:lang w:eastAsia="zh-CN"/>
              </w:rPr>
            </w:pPr>
          </w:p>
          <w:p w14:paraId="312184FE" w14:textId="77777777" w:rsidR="00004200" w:rsidRPr="00182510" w:rsidRDefault="00004200" w:rsidP="008912E7">
            <w:pPr>
              <w:pStyle w:val="Odstavekseznama"/>
              <w:spacing w:after="0"/>
              <w:jc w:val="both"/>
              <w:rPr>
                <w:rFonts w:ascii="Arial" w:hAnsi="Arial" w:cs="Arial"/>
                <w:b/>
                <w:lang w:eastAsia="zh-CN"/>
              </w:rPr>
            </w:pPr>
          </w:p>
          <w:p w14:paraId="6DF7DB90" w14:textId="77777777" w:rsidR="00004200" w:rsidRPr="00E32F56" w:rsidRDefault="00004200" w:rsidP="008912E7">
            <w:pPr>
              <w:pStyle w:val="Odstavekseznama"/>
              <w:numPr>
                <w:ilvl w:val="0"/>
                <w:numId w:val="62"/>
              </w:numPr>
              <w:spacing w:after="0"/>
              <w:jc w:val="both"/>
              <w:rPr>
                <w:rFonts w:ascii="Arial" w:hAnsi="Arial" w:cs="Arial"/>
                <w:b/>
                <w:lang w:eastAsia="zh-CN"/>
              </w:rPr>
            </w:pPr>
            <w:r>
              <w:rPr>
                <w:rFonts w:ascii="Arial" w:hAnsi="Arial" w:cs="Arial"/>
                <w:b/>
                <w:color w:val="7030A0"/>
                <w:lang w:eastAsia="zh-CN"/>
              </w:rPr>
              <w:t>R</w:t>
            </w:r>
            <w:r w:rsidRPr="00E32F56">
              <w:rPr>
                <w:rFonts w:ascii="Arial" w:hAnsi="Arial" w:cs="Arial"/>
                <w:b/>
                <w:color w:val="7030A0"/>
                <w:lang w:eastAsia="zh-CN"/>
              </w:rPr>
              <w:t>eferenca</w:t>
            </w:r>
            <w:r>
              <w:rPr>
                <w:rFonts w:ascii="Arial" w:hAnsi="Arial" w:cs="Arial"/>
                <w:b/>
                <w:color w:val="7030A0"/>
                <w:lang w:eastAsia="zh-CN"/>
              </w:rPr>
              <w:t xml:space="preserve"> izvajalca</w:t>
            </w:r>
          </w:p>
        </w:tc>
      </w:tr>
      <w:tr w:rsidR="00004200" w:rsidRPr="00C67A31" w14:paraId="3BAEB6BC" w14:textId="77777777" w:rsidTr="008F3DB8">
        <w:trPr>
          <w:trHeight w:val="1128"/>
        </w:trPr>
        <w:tc>
          <w:tcPr>
            <w:tcW w:w="718" w:type="dxa"/>
          </w:tcPr>
          <w:p w14:paraId="4FB64A5C"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1.</w:t>
            </w:r>
          </w:p>
        </w:tc>
        <w:tc>
          <w:tcPr>
            <w:tcW w:w="1658" w:type="dxa"/>
          </w:tcPr>
          <w:p w14:paraId="1F4F9346" w14:textId="77777777" w:rsidR="00004200" w:rsidRPr="00C67A31" w:rsidRDefault="00004200" w:rsidP="00CF397A">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4AD1B4D4" w14:textId="5FD60DC0" w:rsidR="00004200" w:rsidRDefault="00297171" w:rsidP="008912E7">
            <w:pPr>
              <w:spacing w:after="0" w:line="276" w:lineRule="auto"/>
              <w:jc w:val="both"/>
              <w:rPr>
                <w:rFonts w:ascii="Arial" w:hAnsi="Arial" w:cs="Arial"/>
                <w:lang w:eastAsia="zh-CN"/>
              </w:rPr>
            </w:pPr>
            <w:r>
              <w:rPr>
                <w:rFonts w:ascii="Arial" w:hAnsi="Arial" w:cs="Arial"/>
                <w:lang w:eastAsia="zh-CN"/>
              </w:rPr>
              <w:t>Kandidat</w:t>
            </w:r>
            <w:r w:rsidR="00004200" w:rsidRPr="00C67A31">
              <w:rPr>
                <w:rFonts w:ascii="Arial" w:hAnsi="Arial" w:cs="Arial"/>
                <w:lang w:eastAsia="zh-CN"/>
              </w:rPr>
              <w:t xml:space="preserve"> mora predložiti </w:t>
            </w:r>
            <w:r w:rsidR="00004200" w:rsidRPr="00945771">
              <w:rPr>
                <w:rFonts w:ascii="Arial" w:hAnsi="Arial" w:cs="Arial"/>
                <w:lang w:eastAsia="zh-CN"/>
              </w:rPr>
              <w:t xml:space="preserve">najmanj eno (1) referenco, da je v zadnjih petih (5) letih pred rokom za prejem prijav uspešno izvedel GOI dela na spomeniško varovanem objektu, </w:t>
            </w:r>
            <w:r w:rsidR="00945771">
              <w:rPr>
                <w:rFonts w:ascii="Arial" w:hAnsi="Arial" w:cs="Arial"/>
                <w:lang w:eastAsia="zh-CN"/>
              </w:rPr>
              <w:t xml:space="preserve">ki so med drugim obsegala rudarski podkop (izdelavo predora), izkop in primarno </w:t>
            </w:r>
            <w:proofErr w:type="spellStart"/>
            <w:r w:rsidR="00945771">
              <w:rPr>
                <w:rFonts w:ascii="Arial" w:hAnsi="Arial" w:cs="Arial"/>
                <w:lang w:eastAsia="zh-CN"/>
              </w:rPr>
              <w:t>podgradnjo</w:t>
            </w:r>
            <w:proofErr w:type="spellEnd"/>
            <w:r w:rsidR="00945771">
              <w:rPr>
                <w:rFonts w:ascii="Arial" w:hAnsi="Arial" w:cs="Arial"/>
                <w:lang w:eastAsia="zh-CN"/>
              </w:rPr>
              <w:t xml:space="preserve"> z </w:t>
            </w:r>
            <w:proofErr w:type="spellStart"/>
            <w:r w:rsidR="00945771">
              <w:rPr>
                <w:rFonts w:ascii="Arial" w:hAnsi="Arial" w:cs="Arial"/>
                <w:lang w:eastAsia="zh-CN"/>
              </w:rPr>
              <w:t>nadkritjem</w:t>
            </w:r>
            <w:proofErr w:type="spellEnd"/>
            <w:r w:rsidR="00945771">
              <w:rPr>
                <w:rFonts w:ascii="Arial" w:hAnsi="Arial" w:cs="Arial"/>
                <w:lang w:eastAsia="zh-CN"/>
              </w:rPr>
              <w:t xml:space="preserve"> v višini manj kot 5 m in dolžini najmanj 10 m, </w:t>
            </w:r>
            <w:r w:rsidR="00004200" w:rsidRPr="00945771">
              <w:rPr>
                <w:rFonts w:ascii="Arial" w:hAnsi="Arial" w:cs="Arial"/>
                <w:lang w:eastAsia="zh-CN"/>
              </w:rPr>
              <w:t xml:space="preserve">v vrednosti posameznega referenčnega posla najmanj </w:t>
            </w:r>
            <w:r w:rsidR="005911BA">
              <w:rPr>
                <w:rFonts w:ascii="Arial" w:hAnsi="Arial" w:cs="Arial"/>
                <w:lang w:eastAsia="zh-CN"/>
              </w:rPr>
              <w:t>25</w:t>
            </w:r>
            <w:r w:rsidR="00004200" w:rsidRPr="00945771">
              <w:rPr>
                <w:rFonts w:ascii="Arial" w:hAnsi="Arial" w:cs="Arial"/>
                <w:lang w:eastAsia="zh-CN"/>
              </w:rPr>
              <w:t>0.000,00 EUR brez DDV.</w:t>
            </w:r>
            <w:r w:rsidR="00004200" w:rsidRPr="00C67A31">
              <w:rPr>
                <w:rFonts w:ascii="Arial" w:hAnsi="Arial" w:cs="Arial"/>
                <w:lang w:eastAsia="zh-CN"/>
              </w:rPr>
              <w:t xml:space="preserve"> </w:t>
            </w:r>
          </w:p>
          <w:p w14:paraId="6A12FF08" w14:textId="77777777" w:rsidR="00004200" w:rsidRDefault="00004200" w:rsidP="008912E7">
            <w:pPr>
              <w:spacing w:after="0" w:line="276" w:lineRule="auto"/>
              <w:jc w:val="both"/>
              <w:rPr>
                <w:rFonts w:ascii="Arial" w:hAnsi="Arial" w:cs="Arial"/>
                <w:lang w:eastAsia="zh-CN"/>
              </w:rPr>
            </w:pPr>
          </w:p>
          <w:p w14:paraId="75CEC3D3" w14:textId="045CBDBF" w:rsidR="00004200" w:rsidRPr="008E53F2" w:rsidRDefault="00004200" w:rsidP="008912E7">
            <w:pPr>
              <w:spacing w:after="0" w:line="276" w:lineRule="auto"/>
              <w:jc w:val="both"/>
              <w:rPr>
                <w:rFonts w:ascii="Arial" w:hAnsi="Arial" w:cs="Arial"/>
              </w:rPr>
            </w:pPr>
            <w:r w:rsidRPr="00C40FB3">
              <w:rPr>
                <w:rFonts w:ascii="Arial" w:hAnsi="Arial" w:cs="Arial"/>
                <w:lang w:eastAsia="zh-CN"/>
              </w:rPr>
              <w:t xml:space="preserve">Naročnik bo upošteval samo uspešno zaključena pogodbena dela, kar pomeni, da je bilo do datuma objave tega javnega naročila na Portalu javnih naročil za objekt, ki ga je </w:t>
            </w:r>
            <w:r w:rsidR="00297171">
              <w:rPr>
                <w:rFonts w:ascii="Arial" w:hAnsi="Arial" w:cs="Arial"/>
                <w:lang w:eastAsia="zh-CN"/>
              </w:rPr>
              <w:t>kandidat</w:t>
            </w:r>
            <w:r w:rsidRPr="00C40FB3">
              <w:rPr>
                <w:rFonts w:ascii="Arial" w:hAnsi="Arial" w:cs="Arial"/>
                <w:lang w:eastAsia="zh-CN"/>
              </w:rPr>
              <w:t xml:space="preserve"> gradil, pridobljeno uporabno dovoljenje (v kolikor je to zahtevano skladno z veljavno zakonodajo) oziroma da je bila za objekt opravljena</w:t>
            </w:r>
            <w:r>
              <w:rPr>
                <w:rFonts w:ascii="Arial" w:hAnsi="Arial" w:cs="Arial"/>
                <w:lang w:eastAsia="zh-CN"/>
              </w:rPr>
              <w:t xml:space="preserve"> </w:t>
            </w:r>
            <w:r w:rsidRPr="00C40FB3">
              <w:rPr>
                <w:rFonts w:ascii="Arial" w:hAnsi="Arial" w:cs="Arial"/>
                <w:lang w:eastAsia="zh-CN"/>
              </w:rPr>
              <w:t xml:space="preserve">primopredaja del (v primeru ko pridobitev uporabnega dovoljenja ni bila potrebna). </w:t>
            </w:r>
          </w:p>
          <w:p w14:paraId="183B6167" w14:textId="77777777" w:rsidR="00004200" w:rsidRPr="00C67A31" w:rsidRDefault="00004200" w:rsidP="008912E7">
            <w:pPr>
              <w:spacing w:after="0" w:line="276" w:lineRule="auto"/>
              <w:jc w:val="both"/>
              <w:rPr>
                <w:rFonts w:ascii="Arial" w:hAnsi="Arial" w:cs="Arial"/>
                <w:highlight w:val="yellow"/>
                <w:lang w:eastAsia="zh-CN"/>
              </w:rPr>
            </w:pPr>
          </w:p>
          <w:p w14:paraId="391467B0" w14:textId="4D2D3BFA"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 xml:space="preserve">Naročnik si pridržuje pravico od </w:t>
            </w:r>
            <w:r w:rsidR="00297171">
              <w:rPr>
                <w:rFonts w:ascii="Arial" w:hAnsi="Arial" w:cs="Arial"/>
                <w:lang w:eastAsia="zh-CN"/>
              </w:rPr>
              <w:t>kandidata</w:t>
            </w:r>
            <w:r w:rsidRPr="00C67A31">
              <w:rPr>
                <w:rFonts w:ascii="Arial" w:hAnsi="Arial" w:cs="Arial"/>
                <w:lang w:eastAsia="zh-CN"/>
              </w:rPr>
              <w:t xml:space="preserve"> zahtevati predložitev dokazil (npr. popis del</w:t>
            </w:r>
            <w:r>
              <w:rPr>
                <w:rFonts w:ascii="Arial" w:hAnsi="Arial" w:cs="Arial"/>
                <w:lang w:eastAsia="zh-CN"/>
              </w:rPr>
              <w:t>, pogodba, itd.</w:t>
            </w:r>
            <w:r w:rsidRPr="00C67A31">
              <w:rPr>
                <w:rFonts w:ascii="Arial" w:hAnsi="Arial" w:cs="Arial"/>
                <w:lang w:eastAsia="zh-CN"/>
              </w:rPr>
              <w:t>), iz katerih bo izhajalo, da referenčni posel izpolnjuje zahteve naročnika.</w:t>
            </w:r>
          </w:p>
          <w:p w14:paraId="5EDA9869" w14:textId="77777777" w:rsidR="00004200" w:rsidRPr="00C67A31" w:rsidRDefault="00004200" w:rsidP="008912E7">
            <w:pPr>
              <w:spacing w:after="0" w:line="276" w:lineRule="auto"/>
              <w:jc w:val="both"/>
              <w:rPr>
                <w:rFonts w:ascii="Arial" w:hAnsi="Arial" w:cs="Arial"/>
                <w:lang w:eastAsia="zh-CN"/>
              </w:rPr>
            </w:pPr>
          </w:p>
          <w:p w14:paraId="0315ED4F"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Naročnik si pridržuje pravico, da predložene reference preveri sam pri investitorju in jih ne upošteva, v kolikor le-teh ne bo mogoče pridobiti oz. preveriti (preverba istovrstnosti referenčnih del in referenčne višine posla).</w:t>
            </w:r>
          </w:p>
          <w:p w14:paraId="7B3D9828" w14:textId="77777777" w:rsidR="00004200" w:rsidRPr="00C67A31" w:rsidRDefault="00004200"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004200" w:rsidRPr="00C67A31" w14:paraId="1E93FDF9" w14:textId="77777777" w:rsidTr="008F3DB8">
              <w:tc>
                <w:tcPr>
                  <w:tcW w:w="4320" w:type="dxa"/>
                  <w:tcBorders>
                    <w:top w:val="single" w:sz="8" w:space="0" w:color="96488B"/>
                    <w:left w:val="single" w:sz="8" w:space="0" w:color="96488B"/>
                    <w:bottom w:val="single" w:sz="8" w:space="0" w:color="96488B"/>
                    <w:right w:val="single" w:sz="8" w:space="0" w:color="96488B"/>
                  </w:tcBorders>
                </w:tcPr>
                <w:p w14:paraId="05033A09" w14:textId="7773D65C" w:rsidR="00004200" w:rsidRPr="00C67A31" w:rsidRDefault="00004200" w:rsidP="008912E7">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referenčnih poslov </w:t>
                  </w:r>
                  <w:r w:rsidR="00297171">
                    <w:rPr>
                      <w:rFonts w:ascii="Arial" w:hAnsi="Arial" w:cs="Arial"/>
                      <w:lang w:eastAsia="zh-CN"/>
                    </w:rPr>
                    <w:t>kandidata</w:t>
                  </w:r>
                  <w:r w:rsidRPr="00C67A31">
                    <w:rPr>
                      <w:rFonts w:ascii="Arial" w:hAnsi="Arial" w:cs="Arial"/>
                      <w:lang w:eastAsia="zh-CN"/>
                    </w:rPr>
                    <w:t xml:space="preserve"> (Priloga št. 8) in  </w:t>
                  </w:r>
                  <w:r w:rsidRPr="00C67A31">
                    <w:rPr>
                      <w:rFonts w:ascii="Arial" w:hAnsi="Arial" w:cs="Arial"/>
                      <w:b/>
                      <w:lang w:eastAsia="zh-CN"/>
                    </w:rPr>
                    <w:t>NASLEDNJA DOKAZILA:</w:t>
                  </w:r>
                </w:p>
                <w:p w14:paraId="67D62D47"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Potrdilo o dobro opravljenem delu, izdano s strani referenčnega naročnika (ki mora biti investitor referenčnega posla) za vsako priglašeno referenco na Prilogi št. 9.</w:t>
                  </w:r>
                </w:p>
              </w:tc>
            </w:tr>
          </w:tbl>
          <w:p w14:paraId="2E82F2A1" w14:textId="77777777" w:rsidR="00004200" w:rsidRPr="00C67A31" w:rsidRDefault="00004200" w:rsidP="008912E7">
            <w:pPr>
              <w:spacing w:after="0" w:line="276" w:lineRule="auto"/>
              <w:jc w:val="both"/>
              <w:rPr>
                <w:rFonts w:ascii="Arial" w:hAnsi="Arial" w:cs="Arial"/>
                <w:highlight w:val="yellow"/>
                <w:lang w:eastAsia="zh-CN"/>
              </w:rPr>
            </w:pPr>
          </w:p>
        </w:tc>
        <w:tc>
          <w:tcPr>
            <w:tcW w:w="2399" w:type="dxa"/>
          </w:tcPr>
          <w:p w14:paraId="70A2D4AA" w14:textId="74E6168D" w:rsidR="00004200" w:rsidRPr="00C67A31" w:rsidRDefault="00004200" w:rsidP="008912E7">
            <w:pPr>
              <w:pStyle w:val="Default"/>
              <w:spacing w:line="276" w:lineRule="auto"/>
              <w:jc w:val="both"/>
              <w:rPr>
                <w:color w:val="auto"/>
                <w:sz w:val="22"/>
                <w:szCs w:val="22"/>
              </w:rPr>
            </w:pPr>
            <w:r w:rsidRPr="00C67A31">
              <w:rPr>
                <w:color w:val="auto"/>
                <w:sz w:val="22"/>
                <w:szCs w:val="22"/>
              </w:rPr>
              <w:lastRenderedPageBreak/>
              <w:t xml:space="preserve">Pogoj mora izpolniti </w:t>
            </w:r>
            <w:r w:rsidR="00297171">
              <w:rPr>
                <w:color w:val="auto"/>
                <w:sz w:val="22"/>
                <w:szCs w:val="22"/>
              </w:rPr>
              <w:t>kandidat</w:t>
            </w:r>
            <w:r w:rsidRPr="00C67A31">
              <w:rPr>
                <w:color w:val="auto"/>
                <w:sz w:val="22"/>
                <w:szCs w:val="22"/>
              </w:rPr>
              <w:t xml:space="preserve"> oziroma podizvajalec, ki bo dejansko izvajal gradnjo. </w:t>
            </w:r>
          </w:p>
          <w:p w14:paraId="31C57738" w14:textId="77777777" w:rsidR="00004200" w:rsidRPr="00C67A31" w:rsidRDefault="00004200" w:rsidP="008912E7">
            <w:pPr>
              <w:pStyle w:val="Default"/>
              <w:spacing w:line="276" w:lineRule="auto"/>
              <w:jc w:val="both"/>
              <w:rPr>
                <w:color w:val="auto"/>
                <w:sz w:val="22"/>
                <w:szCs w:val="22"/>
              </w:rPr>
            </w:pPr>
          </w:p>
          <w:p w14:paraId="7F7B63C0" w14:textId="752938A4" w:rsidR="00004200" w:rsidRPr="00C67A31" w:rsidRDefault="00004200" w:rsidP="008912E7">
            <w:pPr>
              <w:spacing w:after="0" w:line="276" w:lineRule="auto"/>
              <w:jc w:val="both"/>
              <w:rPr>
                <w:rFonts w:ascii="Arial" w:hAnsi="Arial" w:cs="Arial"/>
                <w:lang w:eastAsia="zh-CN"/>
              </w:rPr>
            </w:pPr>
            <w:r w:rsidRPr="00C67A31">
              <w:rPr>
                <w:rFonts w:ascii="Arial" w:hAnsi="Arial" w:cs="Arial"/>
              </w:rPr>
              <w:t xml:space="preserve">Konzorcij </w:t>
            </w:r>
            <w:r w:rsidR="00297171">
              <w:rPr>
                <w:rFonts w:ascii="Arial" w:hAnsi="Arial" w:cs="Arial"/>
              </w:rPr>
              <w:t>kandidatov</w:t>
            </w:r>
            <w:r w:rsidRPr="00C67A31">
              <w:rPr>
                <w:rFonts w:ascii="Arial" w:hAnsi="Arial" w:cs="Arial"/>
              </w:rPr>
              <w:t xml:space="preserve"> postavljeni pogoj izpolni preko </w:t>
            </w:r>
            <w:r w:rsidRPr="00C67A31">
              <w:rPr>
                <w:rFonts w:ascii="Arial" w:hAnsi="Arial" w:cs="Arial"/>
              </w:rPr>
              <w:lastRenderedPageBreak/>
              <w:t xml:space="preserve">kateregakoli člana konzorcija. </w:t>
            </w:r>
          </w:p>
        </w:tc>
      </w:tr>
      <w:tr w:rsidR="00004200" w:rsidRPr="00E32F56" w14:paraId="599461A9" w14:textId="77777777" w:rsidTr="008F3DB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38A5190C" w14:textId="77777777" w:rsidR="00004200" w:rsidRPr="00E32F56" w:rsidRDefault="00004200" w:rsidP="008912E7">
            <w:pPr>
              <w:spacing w:after="0" w:line="276" w:lineRule="auto"/>
              <w:jc w:val="both"/>
              <w:rPr>
                <w:rFonts w:ascii="Arial" w:hAnsi="Arial" w:cs="Arial"/>
                <w:lang w:eastAsia="zh-CN"/>
              </w:rPr>
            </w:pPr>
          </w:p>
          <w:p w14:paraId="30BEB787" w14:textId="77777777" w:rsidR="00004200" w:rsidRPr="00D444A0" w:rsidRDefault="00004200" w:rsidP="008912E7">
            <w:pPr>
              <w:pStyle w:val="Odstavekseznama"/>
              <w:numPr>
                <w:ilvl w:val="0"/>
                <w:numId w:val="71"/>
              </w:numPr>
              <w:spacing w:after="0"/>
              <w:jc w:val="both"/>
              <w:rPr>
                <w:rFonts w:ascii="Arial" w:hAnsi="Arial" w:cs="Arial"/>
                <w:b/>
                <w:vanish/>
                <w:color w:val="7030A0"/>
                <w:lang w:eastAsia="zh-CN"/>
              </w:rPr>
            </w:pPr>
          </w:p>
          <w:p w14:paraId="1F938B8A" w14:textId="77777777" w:rsidR="00004200" w:rsidRPr="00394288" w:rsidRDefault="00004200" w:rsidP="008912E7">
            <w:pPr>
              <w:pStyle w:val="Odstavekseznama"/>
              <w:spacing w:after="0"/>
              <w:jc w:val="both"/>
              <w:rPr>
                <w:rFonts w:ascii="Arial" w:hAnsi="Arial" w:cs="Arial"/>
                <w:b/>
                <w:lang w:eastAsia="zh-CN"/>
              </w:rPr>
            </w:pPr>
          </w:p>
          <w:p w14:paraId="7A5CEA45" w14:textId="77777777" w:rsidR="00004200" w:rsidRPr="00E32F56" w:rsidRDefault="00004200" w:rsidP="008912E7">
            <w:pPr>
              <w:pStyle w:val="Odstavekseznama"/>
              <w:numPr>
                <w:ilvl w:val="0"/>
                <w:numId w:val="71"/>
              </w:numPr>
              <w:spacing w:after="0"/>
              <w:jc w:val="both"/>
              <w:rPr>
                <w:rFonts w:ascii="Arial" w:hAnsi="Arial" w:cs="Arial"/>
                <w:b/>
                <w:lang w:eastAsia="zh-CN"/>
              </w:rPr>
            </w:pPr>
            <w:r>
              <w:rPr>
                <w:rFonts w:ascii="Arial" w:hAnsi="Arial" w:cs="Arial"/>
                <w:b/>
                <w:color w:val="7030A0"/>
                <w:lang w:eastAsia="zh-CN"/>
              </w:rPr>
              <w:t>Tehnični in človeški viri</w:t>
            </w:r>
          </w:p>
        </w:tc>
      </w:tr>
      <w:tr w:rsidR="00004200" w:rsidRPr="00C67A31" w14:paraId="40E7A33E" w14:textId="77777777" w:rsidTr="008F3DB8">
        <w:trPr>
          <w:trHeight w:val="1128"/>
        </w:trPr>
        <w:tc>
          <w:tcPr>
            <w:tcW w:w="718" w:type="dxa"/>
          </w:tcPr>
          <w:p w14:paraId="2C736F55" w14:textId="77777777" w:rsidR="00004200" w:rsidRPr="00C67A31" w:rsidRDefault="00004200" w:rsidP="008912E7">
            <w:pPr>
              <w:spacing w:after="0" w:line="276" w:lineRule="auto"/>
              <w:jc w:val="both"/>
              <w:rPr>
                <w:rFonts w:ascii="Arial" w:hAnsi="Arial" w:cs="Arial"/>
                <w:lang w:eastAsia="zh-CN"/>
              </w:rPr>
            </w:pPr>
            <w:r>
              <w:rPr>
                <w:rFonts w:ascii="Arial" w:hAnsi="Arial" w:cs="Arial"/>
                <w:lang w:eastAsia="zh-CN"/>
              </w:rPr>
              <w:t>2.</w:t>
            </w:r>
          </w:p>
        </w:tc>
        <w:tc>
          <w:tcPr>
            <w:tcW w:w="1658" w:type="dxa"/>
          </w:tcPr>
          <w:p w14:paraId="6382C8AC" w14:textId="77777777" w:rsidR="00004200" w:rsidRPr="00C67A31" w:rsidRDefault="00004200" w:rsidP="00CF397A">
            <w:pPr>
              <w:spacing w:after="0" w:line="276" w:lineRule="auto"/>
              <w:rPr>
                <w:rFonts w:ascii="Arial" w:hAnsi="Arial" w:cs="Arial"/>
                <w:lang w:eastAsia="zh-CN"/>
              </w:rPr>
            </w:pPr>
            <w:r w:rsidRPr="00E32F56">
              <w:rPr>
                <w:rFonts w:ascii="Arial" w:hAnsi="Arial" w:cs="Arial"/>
                <w:lang w:eastAsia="zh-CN"/>
              </w:rPr>
              <w:t>Deseti odstavek 76. člena ZJN-3</w:t>
            </w:r>
          </w:p>
        </w:tc>
        <w:tc>
          <w:tcPr>
            <w:tcW w:w="4629" w:type="dxa"/>
          </w:tcPr>
          <w:p w14:paraId="2B59628D" w14:textId="0FD951AD" w:rsidR="00004200" w:rsidRPr="004438B0" w:rsidRDefault="00297171" w:rsidP="008912E7">
            <w:pPr>
              <w:spacing w:after="0"/>
              <w:jc w:val="both"/>
              <w:rPr>
                <w:rFonts w:ascii="Arial" w:hAnsi="Arial" w:cs="Arial"/>
                <w:color w:val="FF0000"/>
              </w:rPr>
            </w:pPr>
            <w:r>
              <w:rPr>
                <w:rFonts w:ascii="Arial" w:hAnsi="Arial" w:cs="Arial"/>
                <w:lang w:eastAsia="zh-CN"/>
              </w:rPr>
              <w:t>Kandidat</w:t>
            </w:r>
            <w:r w:rsidR="00004200" w:rsidRPr="00D942DB">
              <w:rPr>
                <w:rFonts w:ascii="Arial" w:hAnsi="Arial" w:cs="Arial"/>
                <w:lang w:eastAsia="zh-CN"/>
              </w:rPr>
              <w:t xml:space="preserve"> jamči, da je zanesljiv, ima izkušnje in kadre, ki so sposobni izvesti razpisana dela, ter razpolaga z zadostnimi tehničnimi zmogljivostmi</w:t>
            </w:r>
            <w:r w:rsidR="00004200">
              <w:rPr>
                <w:rFonts w:ascii="Arial" w:hAnsi="Arial" w:cs="Arial"/>
                <w:lang w:eastAsia="zh-CN"/>
              </w:rPr>
              <w:t xml:space="preserve"> (gradbeno mehanizacijo in opremo)</w:t>
            </w:r>
            <w:r w:rsidR="00004200" w:rsidRPr="00D942DB">
              <w:rPr>
                <w:rFonts w:ascii="Arial" w:hAnsi="Arial" w:cs="Arial"/>
                <w:lang w:eastAsia="zh-CN"/>
              </w:rPr>
              <w:t xml:space="preserve"> za </w:t>
            </w:r>
            <w:r w:rsidR="00004200" w:rsidRPr="004438B0">
              <w:rPr>
                <w:rFonts w:ascii="Arial" w:hAnsi="Arial" w:cs="Arial"/>
                <w:lang w:eastAsia="zh-CN"/>
              </w:rPr>
              <w:t xml:space="preserve">kvalitetno, pravilno in pravočasno </w:t>
            </w:r>
            <w:r w:rsidR="00004200" w:rsidRPr="00D942DB">
              <w:rPr>
                <w:rFonts w:ascii="Arial" w:hAnsi="Arial" w:cs="Arial"/>
                <w:lang w:eastAsia="zh-CN"/>
              </w:rPr>
              <w:t>izvedbo javnega naročila</w:t>
            </w:r>
            <w:r w:rsidR="00004200">
              <w:rPr>
                <w:rFonts w:ascii="Arial" w:hAnsi="Arial" w:cs="Arial"/>
                <w:lang w:eastAsia="zh-CN"/>
              </w:rPr>
              <w:t xml:space="preserve">, </w:t>
            </w:r>
            <w:r w:rsidR="00004200" w:rsidRPr="004438B0">
              <w:rPr>
                <w:rFonts w:ascii="Arial" w:hAnsi="Arial" w:cs="Arial"/>
                <w:lang w:eastAsia="zh-CN"/>
              </w:rPr>
              <w:t>skladno z zahtevami dokumentacije za izvedbo javnega naročila, pravili stroke ter določili predpisov in standardov s področja predmetnega javnega naročila</w:t>
            </w:r>
            <w:r w:rsidR="00004200">
              <w:rPr>
                <w:rFonts w:ascii="Arial" w:hAnsi="Arial" w:cs="Arial"/>
                <w:lang w:eastAsia="zh-CN"/>
              </w:rPr>
              <w:t>.</w:t>
            </w:r>
            <w:r w:rsidR="00004200" w:rsidRPr="00D942DB">
              <w:rPr>
                <w:rFonts w:ascii="Arial" w:hAnsi="Arial" w:cs="Arial"/>
                <w:lang w:eastAsia="zh-CN"/>
              </w:rPr>
              <w:t xml:space="preserve"> </w:t>
            </w:r>
          </w:p>
          <w:p w14:paraId="1F267C90" w14:textId="77777777" w:rsidR="00004200" w:rsidRDefault="00004200"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004200" w:rsidRPr="00E32F56" w14:paraId="722B2430" w14:textId="77777777" w:rsidTr="008F3DB8">
              <w:tc>
                <w:tcPr>
                  <w:tcW w:w="4320" w:type="dxa"/>
                  <w:tcBorders>
                    <w:top w:val="single" w:sz="8" w:space="0" w:color="96488B"/>
                    <w:left w:val="single" w:sz="8" w:space="0" w:color="96488B"/>
                    <w:bottom w:val="single" w:sz="8" w:space="0" w:color="96488B"/>
                    <w:right w:val="single" w:sz="8" w:space="0" w:color="96488B"/>
                  </w:tcBorders>
                </w:tcPr>
                <w:p w14:paraId="228562C7" w14:textId="77777777" w:rsidR="00004200" w:rsidRPr="00E32F56" w:rsidRDefault="00004200" w:rsidP="008912E7">
                  <w:pPr>
                    <w:spacing w:after="0" w:line="276" w:lineRule="auto"/>
                    <w:jc w:val="both"/>
                    <w:rPr>
                      <w:rFonts w:ascii="Arial" w:hAnsi="Arial" w:cs="Arial"/>
                      <w:lang w:eastAsia="zh-CN"/>
                    </w:rPr>
                  </w:pPr>
                  <w:r w:rsidRPr="00E32F56">
                    <w:rPr>
                      <w:rFonts w:ascii="Arial" w:hAnsi="Arial" w:cs="Arial"/>
                      <w:b/>
                      <w:bCs/>
                      <w:lang w:eastAsia="zh-CN"/>
                    </w:rPr>
                    <w:lastRenderedPageBreak/>
                    <w:t>INFORMACIJA ZA UGOTAVLJANJE SPOSOBNOSTI</w:t>
                  </w:r>
                  <w:r w:rsidRPr="00E32F56">
                    <w:rPr>
                      <w:rFonts w:ascii="Arial" w:hAnsi="Arial" w:cs="Arial"/>
                      <w:lang w:eastAsia="zh-CN"/>
                    </w:rPr>
                    <w:t>:</w:t>
                  </w:r>
                  <w:r>
                    <w:rPr>
                      <w:rFonts w:ascii="Arial" w:hAnsi="Arial" w:cs="Arial"/>
                      <w:lang w:eastAsia="zh-CN"/>
                    </w:rPr>
                    <w:t xml:space="preserve"> Lastna izjava (Priloga št. 5).</w:t>
                  </w:r>
                </w:p>
              </w:tc>
            </w:tr>
          </w:tbl>
          <w:p w14:paraId="7C18329B" w14:textId="77777777" w:rsidR="00004200" w:rsidRPr="00C67A31" w:rsidRDefault="00004200" w:rsidP="008912E7">
            <w:pPr>
              <w:spacing w:after="0" w:line="276" w:lineRule="auto"/>
              <w:jc w:val="both"/>
              <w:rPr>
                <w:rFonts w:ascii="Arial" w:hAnsi="Arial" w:cs="Arial"/>
                <w:lang w:eastAsia="zh-CN"/>
              </w:rPr>
            </w:pPr>
          </w:p>
        </w:tc>
        <w:tc>
          <w:tcPr>
            <w:tcW w:w="2399" w:type="dxa"/>
          </w:tcPr>
          <w:p w14:paraId="475A572C" w14:textId="7F4DF65B" w:rsidR="00004200" w:rsidRPr="00A221FC" w:rsidRDefault="00004200" w:rsidP="008912E7">
            <w:pPr>
              <w:pStyle w:val="Default"/>
              <w:spacing w:line="276" w:lineRule="auto"/>
              <w:jc w:val="both"/>
              <w:rPr>
                <w:color w:val="auto"/>
                <w:sz w:val="22"/>
                <w:szCs w:val="22"/>
              </w:rPr>
            </w:pPr>
            <w:r w:rsidRPr="00A221FC">
              <w:rPr>
                <w:color w:val="auto"/>
                <w:sz w:val="22"/>
                <w:szCs w:val="22"/>
              </w:rPr>
              <w:lastRenderedPageBreak/>
              <w:t xml:space="preserve">Pogoj mora izpolniti </w:t>
            </w:r>
            <w:r w:rsidR="00297171">
              <w:rPr>
                <w:color w:val="auto"/>
                <w:sz w:val="22"/>
                <w:szCs w:val="22"/>
              </w:rPr>
              <w:t>kandidat</w:t>
            </w:r>
            <w:r w:rsidRPr="00A221FC">
              <w:rPr>
                <w:color w:val="auto"/>
                <w:sz w:val="22"/>
                <w:szCs w:val="22"/>
              </w:rPr>
              <w:t xml:space="preserve"> oziroma podizvajalec, ki bo dejansko izvajal </w:t>
            </w:r>
            <w:r>
              <w:rPr>
                <w:color w:val="auto"/>
                <w:sz w:val="22"/>
                <w:szCs w:val="22"/>
              </w:rPr>
              <w:t>dela</w:t>
            </w:r>
            <w:r w:rsidRPr="00A221FC">
              <w:rPr>
                <w:color w:val="auto"/>
                <w:sz w:val="22"/>
                <w:szCs w:val="22"/>
              </w:rPr>
              <w:t xml:space="preserve">. </w:t>
            </w:r>
          </w:p>
          <w:p w14:paraId="6FCF1E5B" w14:textId="77777777" w:rsidR="00004200" w:rsidRPr="00A221FC" w:rsidRDefault="00004200" w:rsidP="008912E7">
            <w:pPr>
              <w:pStyle w:val="Default"/>
              <w:spacing w:line="276" w:lineRule="auto"/>
              <w:jc w:val="both"/>
              <w:rPr>
                <w:color w:val="auto"/>
                <w:sz w:val="22"/>
                <w:szCs w:val="22"/>
              </w:rPr>
            </w:pPr>
          </w:p>
          <w:p w14:paraId="77CC6E0F" w14:textId="4A6B5B9D" w:rsidR="00004200" w:rsidRPr="00E32F56" w:rsidRDefault="00004200" w:rsidP="008912E7">
            <w:pPr>
              <w:spacing w:after="0" w:line="276" w:lineRule="auto"/>
              <w:jc w:val="both"/>
              <w:rPr>
                <w:rFonts w:ascii="Arial" w:hAnsi="Arial" w:cs="Arial"/>
                <w:lang w:eastAsia="zh-CN"/>
              </w:rPr>
            </w:pPr>
            <w:r w:rsidRPr="00A221FC">
              <w:rPr>
                <w:rFonts w:ascii="Arial" w:hAnsi="Arial" w:cs="Arial"/>
              </w:rPr>
              <w:t xml:space="preserve">Konzorcij </w:t>
            </w:r>
            <w:r w:rsidR="00297171">
              <w:rPr>
                <w:rFonts w:ascii="Arial" w:hAnsi="Arial" w:cs="Arial"/>
              </w:rPr>
              <w:t>kandidato</w:t>
            </w:r>
            <w:r w:rsidRPr="00A221FC">
              <w:rPr>
                <w:rFonts w:ascii="Arial" w:hAnsi="Arial" w:cs="Arial"/>
              </w:rPr>
              <w:t>v postavljeni pogoj izpolni preko kateregakoli člana konzorcija.</w:t>
            </w:r>
          </w:p>
          <w:p w14:paraId="78A72FF4" w14:textId="77777777" w:rsidR="00004200" w:rsidRPr="00C67A31" w:rsidRDefault="00004200" w:rsidP="008912E7">
            <w:pPr>
              <w:pStyle w:val="Default"/>
              <w:spacing w:line="276" w:lineRule="auto"/>
              <w:jc w:val="both"/>
              <w:rPr>
                <w:color w:val="auto"/>
                <w:sz w:val="22"/>
                <w:szCs w:val="22"/>
              </w:rPr>
            </w:pPr>
          </w:p>
        </w:tc>
      </w:tr>
      <w:tr w:rsidR="00004200" w:rsidRPr="00E32F56" w14:paraId="45A28F4B" w14:textId="77777777" w:rsidTr="008F3DB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116E6841" w14:textId="77777777" w:rsidR="00004200" w:rsidRPr="00E32F56" w:rsidRDefault="00004200" w:rsidP="008912E7">
            <w:pPr>
              <w:spacing w:after="0" w:line="276" w:lineRule="auto"/>
              <w:jc w:val="both"/>
              <w:rPr>
                <w:rFonts w:ascii="Arial" w:hAnsi="Arial" w:cs="Arial"/>
                <w:lang w:eastAsia="zh-CN"/>
              </w:rPr>
            </w:pPr>
          </w:p>
          <w:p w14:paraId="53A23A36" w14:textId="77777777" w:rsidR="00004200" w:rsidRPr="003E534A" w:rsidRDefault="00004200" w:rsidP="005911BA">
            <w:pPr>
              <w:pStyle w:val="Odstavekseznama"/>
              <w:spacing w:after="0"/>
              <w:jc w:val="both"/>
              <w:rPr>
                <w:rFonts w:ascii="Arial" w:hAnsi="Arial" w:cs="Arial"/>
                <w:b/>
                <w:lang w:eastAsia="zh-CN"/>
              </w:rPr>
            </w:pPr>
          </w:p>
          <w:p w14:paraId="11A01717" w14:textId="77777777" w:rsidR="00004200" w:rsidRPr="00E32F56" w:rsidRDefault="00004200" w:rsidP="005911BA">
            <w:pPr>
              <w:pStyle w:val="Odstavekseznama"/>
              <w:numPr>
                <w:ilvl w:val="0"/>
                <w:numId w:val="71"/>
              </w:numPr>
              <w:spacing w:after="0"/>
              <w:jc w:val="both"/>
              <w:rPr>
                <w:rFonts w:ascii="Arial" w:hAnsi="Arial" w:cs="Arial"/>
                <w:b/>
                <w:lang w:eastAsia="zh-CN"/>
              </w:rPr>
            </w:pPr>
            <w:r w:rsidRPr="00E32F56">
              <w:rPr>
                <w:rFonts w:ascii="Arial" w:hAnsi="Arial" w:cs="Arial"/>
                <w:b/>
                <w:color w:val="7030A0"/>
                <w:lang w:eastAsia="zh-CN"/>
              </w:rPr>
              <w:t>Kadrovska referenca:</w:t>
            </w:r>
            <w:r w:rsidRPr="00E32F56">
              <w:rPr>
                <w:rFonts w:ascii="Arial" w:hAnsi="Arial" w:cs="Arial"/>
              </w:rPr>
              <w:t xml:space="preserve"> </w:t>
            </w:r>
            <w:r w:rsidRPr="00E32F56">
              <w:rPr>
                <w:rFonts w:ascii="Arial" w:hAnsi="Arial" w:cs="Arial"/>
                <w:b/>
                <w:color w:val="7030A0"/>
                <w:lang w:eastAsia="zh-CN"/>
              </w:rPr>
              <w:t>funkcija vodje del</w:t>
            </w:r>
          </w:p>
        </w:tc>
      </w:tr>
      <w:tr w:rsidR="00004200" w:rsidRPr="00C67A31" w14:paraId="1EFFEC0F" w14:textId="77777777" w:rsidTr="008F3DB8">
        <w:trPr>
          <w:trHeight w:val="1270"/>
        </w:trPr>
        <w:tc>
          <w:tcPr>
            <w:tcW w:w="718" w:type="dxa"/>
          </w:tcPr>
          <w:p w14:paraId="08600418" w14:textId="77777777" w:rsidR="00004200" w:rsidRPr="00C67A31" w:rsidRDefault="00004200" w:rsidP="008912E7">
            <w:pPr>
              <w:spacing w:after="0" w:line="276" w:lineRule="auto"/>
              <w:jc w:val="both"/>
              <w:rPr>
                <w:rFonts w:ascii="Arial" w:hAnsi="Arial" w:cs="Arial"/>
                <w:lang w:eastAsia="zh-CN"/>
              </w:rPr>
            </w:pPr>
            <w:bookmarkStart w:id="60" w:name="_Hlk516589221"/>
            <w:bookmarkStart w:id="61" w:name="_Toc457313764"/>
            <w:r>
              <w:rPr>
                <w:rFonts w:ascii="Arial" w:hAnsi="Arial" w:cs="Arial"/>
                <w:lang w:eastAsia="zh-CN"/>
              </w:rPr>
              <w:t>3</w:t>
            </w:r>
            <w:r w:rsidRPr="00C67A31">
              <w:rPr>
                <w:rFonts w:ascii="Arial" w:hAnsi="Arial" w:cs="Arial"/>
                <w:lang w:eastAsia="zh-CN"/>
              </w:rPr>
              <w:t>.</w:t>
            </w:r>
          </w:p>
        </w:tc>
        <w:tc>
          <w:tcPr>
            <w:tcW w:w="1658" w:type="dxa"/>
          </w:tcPr>
          <w:p w14:paraId="6689CA02" w14:textId="77777777" w:rsidR="00004200" w:rsidRPr="00C67A31" w:rsidRDefault="00004200" w:rsidP="00CF397A">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4F179EE5" w14:textId="07F17232" w:rsidR="00004200" w:rsidRPr="0021611B" w:rsidRDefault="00297171" w:rsidP="008912E7">
            <w:pPr>
              <w:spacing w:after="0" w:line="276" w:lineRule="auto"/>
              <w:jc w:val="both"/>
              <w:rPr>
                <w:rFonts w:ascii="Arial" w:hAnsi="Arial" w:cs="Arial"/>
                <w:lang w:eastAsia="zh-CN"/>
              </w:rPr>
            </w:pPr>
            <w:r>
              <w:rPr>
                <w:rFonts w:ascii="Arial" w:hAnsi="Arial" w:cs="Arial"/>
                <w:lang w:eastAsia="zh-CN"/>
              </w:rPr>
              <w:t>Kandidat</w:t>
            </w:r>
            <w:r w:rsidR="00004200" w:rsidRPr="00E32F56">
              <w:rPr>
                <w:rFonts w:ascii="Arial" w:hAnsi="Arial" w:cs="Arial"/>
                <w:lang w:eastAsia="zh-CN"/>
              </w:rPr>
              <w:t xml:space="preserve"> </w:t>
            </w:r>
            <w:r w:rsidR="00004200" w:rsidRPr="00E32F56">
              <w:rPr>
                <w:rFonts w:ascii="Arial" w:hAnsi="Arial" w:cs="Arial"/>
              </w:rPr>
              <w:t xml:space="preserve">mora razpolagati s strokovnim kadrom, ki izpolnjuje pogoje za </w:t>
            </w:r>
            <w:r w:rsidR="00004200" w:rsidRPr="00E32F56">
              <w:rPr>
                <w:rFonts w:ascii="Arial" w:hAnsi="Arial" w:cs="Arial"/>
                <w:b/>
                <w:bCs/>
              </w:rPr>
              <w:t>vodjo del</w:t>
            </w:r>
            <w:r w:rsidR="00004200" w:rsidRPr="00E32F56">
              <w:rPr>
                <w:rFonts w:ascii="Arial" w:hAnsi="Arial" w:cs="Arial"/>
              </w:rPr>
              <w:t xml:space="preserve"> po GZ in ima opravljen strokovni izpit za vodjo del s področja gradbeništva in biti vpisan v Imenik aktivnih vodij del pri IZS ter lahko opravlja vodenje celotne gradnje ali pretežnega dela gradnje zahtevnega in manj zahtevnega objekta (oznaka VZ ali VM) in ima </w:t>
            </w:r>
            <w:r w:rsidR="00004200" w:rsidRPr="0021611B">
              <w:rPr>
                <w:rFonts w:ascii="Arial" w:hAnsi="Arial" w:cs="Arial"/>
              </w:rPr>
              <w:t>vsaj naslednje reference</w:t>
            </w:r>
            <w:r w:rsidR="00004200" w:rsidRPr="0021611B">
              <w:rPr>
                <w:rFonts w:ascii="Arial" w:hAnsi="Arial" w:cs="Arial"/>
                <w:lang w:eastAsia="zh-CN"/>
              </w:rPr>
              <w:t xml:space="preserve">: </w:t>
            </w:r>
          </w:p>
          <w:p w14:paraId="58378DCF" w14:textId="38B904E6" w:rsidR="00004200" w:rsidRPr="0021611B" w:rsidRDefault="00004200" w:rsidP="008912E7">
            <w:pPr>
              <w:pStyle w:val="Odstavekseznama"/>
              <w:numPr>
                <w:ilvl w:val="0"/>
                <w:numId w:val="41"/>
              </w:numPr>
              <w:spacing w:after="0"/>
              <w:jc w:val="both"/>
              <w:rPr>
                <w:rFonts w:ascii="Arial" w:hAnsi="Arial" w:cs="Arial"/>
                <w:lang w:eastAsia="zh-CN"/>
              </w:rPr>
            </w:pPr>
            <w:bookmarkStart w:id="62" w:name="_Hlk516590041"/>
            <w:r w:rsidRPr="0021611B">
              <w:rPr>
                <w:rFonts w:ascii="Arial" w:hAnsi="Arial" w:cs="Arial"/>
              </w:rPr>
              <w:t xml:space="preserve">najmanj eno (1) referenco, ki izkazuje, da je v zadnjih 5 letih pred rokom za prejem </w:t>
            </w:r>
            <w:r w:rsidR="00297171" w:rsidRPr="0021611B">
              <w:rPr>
                <w:rFonts w:ascii="Arial" w:hAnsi="Arial" w:cs="Arial"/>
              </w:rPr>
              <w:t>prijav</w:t>
            </w:r>
            <w:r w:rsidRPr="0021611B">
              <w:rPr>
                <w:rFonts w:ascii="Arial" w:hAnsi="Arial" w:cs="Arial"/>
              </w:rPr>
              <w:t xml:space="preserve"> kot vodja del sodeloval pri izvedbi GOI del na spomeniško varovanem objektu, </w:t>
            </w:r>
            <w:r w:rsidR="0021611B" w:rsidRPr="0021611B">
              <w:rPr>
                <w:rFonts w:ascii="Arial" w:hAnsi="Arial" w:cs="Arial"/>
              </w:rPr>
              <w:t xml:space="preserve">ki so med drugim obsegala rudarski podkop (izdelavo predora), izkop in primarno </w:t>
            </w:r>
            <w:proofErr w:type="spellStart"/>
            <w:r w:rsidR="0021611B" w:rsidRPr="0021611B">
              <w:rPr>
                <w:rFonts w:ascii="Arial" w:hAnsi="Arial" w:cs="Arial"/>
              </w:rPr>
              <w:t>podgradnjo</w:t>
            </w:r>
            <w:proofErr w:type="spellEnd"/>
            <w:r w:rsidR="0021611B" w:rsidRPr="0021611B">
              <w:rPr>
                <w:rFonts w:ascii="Arial" w:hAnsi="Arial" w:cs="Arial"/>
              </w:rPr>
              <w:t xml:space="preserve"> z </w:t>
            </w:r>
            <w:proofErr w:type="spellStart"/>
            <w:r w:rsidR="0021611B" w:rsidRPr="0021611B">
              <w:rPr>
                <w:rFonts w:ascii="Arial" w:hAnsi="Arial" w:cs="Arial"/>
              </w:rPr>
              <w:t>nadkritjem</w:t>
            </w:r>
            <w:proofErr w:type="spellEnd"/>
            <w:r w:rsidR="0021611B" w:rsidRPr="0021611B">
              <w:rPr>
                <w:rFonts w:ascii="Arial" w:hAnsi="Arial" w:cs="Arial"/>
              </w:rPr>
              <w:t xml:space="preserve"> v višini manj kot 5 m in dolžini najmanj 10 m, v vrednosti posameznega referenčnega posla najmanj </w:t>
            </w:r>
            <w:r w:rsidR="005911BA">
              <w:rPr>
                <w:rFonts w:ascii="Arial" w:hAnsi="Arial" w:cs="Arial"/>
              </w:rPr>
              <w:t>25</w:t>
            </w:r>
            <w:r w:rsidR="0021611B" w:rsidRPr="0021611B">
              <w:rPr>
                <w:rFonts w:ascii="Arial" w:hAnsi="Arial" w:cs="Arial"/>
              </w:rPr>
              <w:t>0.000,00 EUR brez DDV</w:t>
            </w:r>
            <w:r w:rsidRPr="0021611B">
              <w:rPr>
                <w:rFonts w:ascii="Arial" w:hAnsi="Arial" w:cs="Arial"/>
                <w:lang w:eastAsia="zh-CN"/>
              </w:rPr>
              <w:t>.</w:t>
            </w:r>
          </w:p>
          <w:p w14:paraId="66481723" w14:textId="77777777" w:rsidR="00004200" w:rsidRDefault="00004200" w:rsidP="008912E7">
            <w:pPr>
              <w:spacing w:after="0"/>
              <w:jc w:val="both"/>
              <w:rPr>
                <w:rFonts w:ascii="Arial" w:hAnsi="Arial" w:cs="Arial"/>
                <w:lang w:eastAsia="zh-CN"/>
              </w:rPr>
            </w:pPr>
          </w:p>
          <w:p w14:paraId="76AC8ADB" w14:textId="461307DB" w:rsidR="00004200" w:rsidRPr="003E534A" w:rsidRDefault="00004200" w:rsidP="008912E7">
            <w:pPr>
              <w:spacing w:after="0" w:line="276" w:lineRule="auto"/>
              <w:jc w:val="both"/>
              <w:rPr>
                <w:rFonts w:ascii="Arial" w:hAnsi="Arial" w:cs="Arial"/>
              </w:rPr>
            </w:pPr>
            <w:r w:rsidRPr="00C40FB3">
              <w:rPr>
                <w:rFonts w:ascii="Arial" w:hAnsi="Arial" w:cs="Arial"/>
                <w:lang w:eastAsia="zh-CN"/>
              </w:rPr>
              <w:t xml:space="preserve">Naročnik bo upošteval samo uspešno zaključena pogodbena dela, kar pomeni, da je bilo do datuma objave tega javnega naročila na Portalu javnih naročil za objekt, ki ga je </w:t>
            </w:r>
            <w:r w:rsidR="00297171">
              <w:rPr>
                <w:rFonts w:ascii="Arial" w:hAnsi="Arial" w:cs="Arial"/>
                <w:lang w:eastAsia="zh-CN"/>
              </w:rPr>
              <w:t>kandidat</w:t>
            </w:r>
            <w:r w:rsidRPr="00C40FB3">
              <w:rPr>
                <w:rFonts w:ascii="Arial" w:hAnsi="Arial" w:cs="Arial"/>
                <w:lang w:eastAsia="zh-CN"/>
              </w:rPr>
              <w:t xml:space="preserve"> gradil, pridobljeno uporabno dovoljenje (v kolikor je to zahtevano skladno z veljavno zakonodajo) oziroma da je bila za objekt opravljena</w:t>
            </w:r>
            <w:r>
              <w:rPr>
                <w:rFonts w:ascii="Arial" w:hAnsi="Arial" w:cs="Arial"/>
                <w:lang w:eastAsia="zh-CN"/>
              </w:rPr>
              <w:t xml:space="preserve"> </w:t>
            </w:r>
            <w:r w:rsidRPr="00C40FB3">
              <w:rPr>
                <w:rFonts w:ascii="Arial" w:hAnsi="Arial" w:cs="Arial"/>
                <w:lang w:eastAsia="zh-CN"/>
              </w:rPr>
              <w:t xml:space="preserve">primopredaja del (v primeru ko pridobitev uporabnega dovoljenja ni bila potrebna). </w:t>
            </w:r>
          </w:p>
          <w:p w14:paraId="5457D809" w14:textId="77777777" w:rsidR="00004200" w:rsidRDefault="00004200" w:rsidP="008912E7">
            <w:pPr>
              <w:spacing w:after="0"/>
              <w:jc w:val="both"/>
              <w:rPr>
                <w:rFonts w:ascii="Arial" w:hAnsi="Arial" w:cs="Arial"/>
                <w:lang w:eastAsia="zh-CN"/>
              </w:rPr>
            </w:pPr>
          </w:p>
          <w:p w14:paraId="4907C170" w14:textId="77777777" w:rsidR="00004200" w:rsidRPr="00C67A31" w:rsidRDefault="00004200" w:rsidP="008912E7">
            <w:pPr>
              <w:pStyle w:val="Odstavekseznama"/>
              <w:autoSpaceDE w:val="0"/>
              <w:autoSpaceDN w:val="0"/>
              <w:spacing w:after="0"/>
              <w:ind w:left="0"/>
              <w:jc w:val="both"/>
              <w:rPr>
                <w:rFonts w:ascii="Arial" w:hAnsi="Arial" w:cs="Arial"/>
                <w:color w:val="auto"/>
                <w:lang w:eastAsia="zh-CN"/>
              </w:rPr>
            </w:pPr>
            <w:r w:rsidRPr="00C67A31">
              <w:rPr>
                <w:rFonts w:ascii="Arial" w:hAnsi="Arial" w:cs="Arial"/>
                <w:color w:val="auto"/>
                <w:lang w:eastAsia="zh-CN"/>
              </w:rPr>
              <w:t>Vodja del mora biti na gradbišču prisoten najmanj 2 uri dnevno, 2× tedensko ter na vseh koordinacijskih sestankih.</w:t>
            </w:r>
            <w:bookmarkEnd w:id="62"/>
          </w:p>
          <w:p w14:paraId="4994BC4E" w14:textId="77777777" w:rsidR="00004200" w:rsidRPr="00C67A31" w:rsidRDefault="00004200" w:rsidP="008912E7">
            <w:pPr>
              <w:spacing w:after="0" w:line="276" w:lineRule="auto"/>
              <w:jc w:val="both"/>
              <w:rPr>
                <w:rFonts w:ascii="Arial" w:hAnsi="Arial" w:cs="Arial"/>
                <w:lang w:eastAsia="zh-CN"/>
              </w:rPr>
            </w:pPr>
          </w:p>
          <w:p w14:paraId="6A08D546" w14:textId="2BBE00C1"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lastRenderedPageBreak/>
              <w:t xml:space="preserve">Če strokovni kader ni zaposlen pri </w:t>
            </w:r>
            <w:r w:rsidR="00297171">
              <w:rPr>
                <w:rFonts w:ascii="Arial" w:hAnsi="Arial" w:cs="Arial"/>
                <w:lang w:eastAsia="zh-CN"/>
              </w:rPr>
              <w:t>kandidat</w:t>
            </w:r>
            <w:r w:rsidRPr="00C67A31">
              <w:rPr>
                <w:rFonts w:ascii="Arial" w:hAnsi="Arial" w:cs="Arial"/>
                <w:lang w:eastAsia="zh-CN"/>
              </w:rPr>
              <w:t>u/</w:t>
            </w:r>
            <w:proofErr w:type="spellStart"/>
            <w:r w:rsidRPr="00C67A31">
              <w:rPr>
                <w:rFonts w:ascii="Arial" w:hAnsi="Arial" w:cs="Arial"/>
                <w:lang w:eastAsia="zh-CN"/>
              </w:rPr>
              <w:t>konzorcijskemu</w:t>
            </w:r>
            <w:proofErr w:type="spellEnd"/>
            <w:r w:rsidRPr="00C67A31">
              <w:rPr>
                <w:rFonts w:ascii="Arial" w:hAnsi="Arial" w:cs="Arial"/>
                <w:lang w:eastAsia="zh-CN"/>
              </w:rPr>
              <w:t xml:space="preserve"> partnerju/podizvajalcu, mora imeti </w:t>
            </w:r>
            <w:r w:rsidR="00297171">
              <w:rPr>
                <w:rFonts w:ascii="Arial" w:hAnsi="Arial" w:cs="Arial"/>
                <w:lang w:eastAsia="zh-CN"/>
              </w:rPr>
              <w:t>kandidat</w:t>
            </w:r>
            <w:r w:rsidRPr="00C67A31">
              <w:rPr>
                <w:rFonts w:ascii="Arial" w:hAnsi="Arial" w:cs="Arial"/>
                <w:lang w:eastAsia="zh-CN"/>
              </w:rPr>
              <w:t xml:space="preserve"> z njegovim delodajalcem sklenjeno </w:t>
            </w:r>
            <w:proofErr w:type="spellStart"/>
            <w:r w:rsidRPr="00C67A31">
              <w:rPr>
                <w:rFonts w:ascii="Arial" w:hAnsi="Arial" w:cs="Arial"/>
                <w:lang w:eastAsia="zh-CN"/>
              </w:rPr>
              <w:t>podizvajalsko</w:t>
            </w:r>
            <w:proofErr w:type="spellEnd"/>
            <w:r w:rsidRPr="00C67A31">
              <w:rPr>
                <w:rFonts w:ascii="Arial" w:hAnsi="Arial" w:cs="Arial"/>
                <w:lang w:eastAsia="zh-CN"/>
              </w:rPr>
              <w:t xml:space="preserve"> pogodbo. Če je strokovni kader samozaposlen, mora imeti </w:t>
            </w:r>
            <w:r w:rsidR="00297171">
              <w:rPr>
                <w:rFonts w:ascii="Arial" w:hAnsi="Arial" w:cs="Arial"/>
                <w:lang w:eastAsia="zh-CN"/>
              </w:rPr>
              <w:t>kandidat</w:t>
            </w:r>
            <w:r w:rsidRPr="00C67A31">
              <w:rPr>
                <w:rFonts w:ascii="Arial" w:hAnsi="Arial" w:cs="Arial"/>
                <w:lang w:eastAsia="zh-CN"/>
              </w:rPr>
              <w:t xml:space="preserve"> z njim direktno sklenjeno </w:t>
            </w:r>
            <w:proofErr w:type="spellStart"/>
            <w:r w:rsidRPr="00C67A31">
              <w:rPr>
                <w:rFonts w:ascii="Arial" w:hAnsi="Arial" w:cs="Arial"/>
                <w:lang w:eastAsia="zh-CN"/>
              </w:rPr>
              <w:t>podizvajalsko</w:t>
            </w:r>
            <w:proofErr w:type="spellEnd"/>
            <w:r w:rsidRPr="00C67A31">
              <w:rPr>
                <w:rFonts w:ascii="Arial" w:hAnsi="Arial" w:cs="Arial"/>
                <w:lang w:eastAsia="zh-CN"/>
              </w:rPr>
              <w:t xml:space="preserve"> pogodbo. </w:t>
            </w:r>
          </w:p>
          <w:p w14:paraId="6FEACF92" w14:textId="77777777" w:rsidR="00004200" w:rsidRPr="00C67A31" w:rsidRDefault="00004200" w:rsidP="008912E7">
            <w:pPr>
              <w:spacing w:after="0" w:line="276" w:lineRule="auto"/>
              <w:jc w:val="both"/>
              <w:rPr>
                <w:rFonts w:ascii="Arial" w:hAnsi="Arial" w:cs="Arial"/>
                <w:lang w:eastAsia="zh-CN"/>
              </w:rPr>
            </w:pPr>
          </w:p>
          <w:p w14:paraId="1E29F885" w14:textId="77777777" w:rsidR="00004200" w:rsidRPr="00E32F56" w:rsidRDefault="00004200" w:rsidP="008912E7">
            <w:pPr>
              <w:spacing w:after="0" w:line="276" w:lineRule="auto"/>
              <w:jc w:val="both"/>
              <w:rPr>
                <w:rFonts w:ascii="Arial" w:hAnsi="Arial" w:cs="Arial"/>
                <w:lang w:eastAsia="zh-CN"/>
              </w:rPr>
            </w:pPr>
            <w:r w:rsidRPr="00E32F56">
              <w:rPr>
                <w:rFonts w:ascii="Arial" w:hAnsi="Arial" w:cs="Arial"/>
                <w:lang w:eastAsia="zh-CN"/>
              </w:rPr>
              <w:t>Naročnik si pridržuje pravico, da predložene reference preveri sam pri investitorju, in jih ne upošteva, v kolikor le-teh ne bo mogoče pridobiti oz. preveriti (preverba istovrstnosti referenčnih del in referenčne višine posla).</w:t>
            </w:r>
          </w:p>
          <w:p w14:paraId="4B2FD01F" w14:textId="77777777" w:rsidR="00004200" w:rsidRPr="00C67A31" w:rsidRDefault="00004200"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85"/>
            </w:tblGrid>
            <w:tr w:rsidR="00004200" w:rsidRPr="00C67A31" w14:paraId="0DE48FAE" w14:textId="77777777" w:rsidTr="008F3DB8">
              <w:tc>
                <w:tcPr>
                  <w:tcW w:w="11329" w:type="dxa"/>
                  <w:tcBorders>
                    <w:top w:val="single" w:sz="8" w:space="0" w:color="96488B"/>
                    <w:left w:val="single" w:sz="8" w:space="0" w:color="96488B"/>
                    <w:bottom w:val="single" w:sz="8" w:space="0" w:color="96488B"/>
                    <w:right w:val="single" w:sz="8" w:space="0" w:color="96488B"/>
                  </w:tcBorders>
                </w:tcPr>
                <w:p w14:paraId="04500BE2"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priglašenih strokovnjakov (Priloga št. 10) in </w:t>
                  </w:r>
                  <w:r w:rsidRPr="00C67A31">
                    <w:rPr>
                      <w:rFonts w:ascii="Arial" w:hAnsi="Arial" w:cs="Arial"/>
                      <w:b/>
                      <w:lang w:eastAsia="zh-CN"/>
                    </w:rPr>
                    <w:t xml:space="preserve">NASLEDNJA DOKAZILA: </w:t>
                  </w:r>
                  <w:r w:rsidRPr="00C67A31">
                    <w:rPr>
                      <w:rFonts w:ascii="Arial" w:hAnsi="Arial" w:cs="Arial"/>
                      <w:lang w:eastAsia="zh-CN"/>
                    </w:rPr>
                    <w:t>Potrdilo o dobro opravljenem delu kadra, izdano s strani referenčnega naročnika (ki mora biti investitor referenčnega posla) za vsako priglašeno referenco na Prilogi št. 11.</w:t>
                  </w:r>
                </w:p>
              </w:tc>
            </w:tr>
          </w:tbl>
          <w:p w14:paraId="1468D0FE" w14:textId="77777777" w:rsidR="00004200" w:rsidRPr="00C67A31" w:rsidRDefault="00004200" w:rsidP="008912E7">
            <w:pPr>
              <w:spacing w:after="0" w:line="276" w:lineRule="auto"/>
              <w:jc w:val="both"/>
              <w:rPr>
                <w:rFonts w:ascii="Arial" w:hAnsi="Arial" w:cs="Arial"/>
                <w:lang w:eastAsia="zh-CN"/>
              </w:rPr>
            </w:pPr>
          </w:p>
        </w:tc>
        <w:tc>
          <w:tcPr>
            <w:tcW w:w="2399" w:type="dxa"/>
          </w:tcPr>
          <w:p w14:paraId="14265E64" w14:textId="4F29CFC7" w:rsidR="00004200" w:rsidRPr="00C67A31" w:rsidRDefault="00004200" w:rsidP="008912E7">
            <w:pPr>
              <w:pStyle w:val="Default"/>
              <w:spacing w:line="276" w:lineRule="auto"/>
              <w:jc w:val="both"/>
              <w:rPr>
                <w:color w:val="auto"/>
                <w:sz w:val="22"/>
                <w:szCs w:val="22"/>
              </w:rPr>
            </w:pPr>
            <w:r w:rsidRPr="00C67A31">
              <w:rPr>
                <w:color w:val="auto"/>
                <w:sz w:val="22"/>
                <w:szCs w:val="22"/>
              </w:rPr>
              <w:lastRenderedPageBreak/>
              <w:t>Pogoj mora izpolniti k</w:t>
            </w:r>
            <w:r w:rsidR="00297171">
              <w:rPr>
                <w:color w:val="auto"/>
                <w:sz w:val="22"/>
                <w:szCs w:val="22"/>
              </w:rPr>
              <w:t>andidat</w:t>
            </w:r>
            <w:r w:rsidRPr="00C67A31">
              <w:rPr>
                <w:color w:val="auto"/>
                <w:sz w:val="22"/>
                <w:szCs w:val="22"/>
              </w:rPr>
              <w:t xml:space="preserve"> ali partner v skupni </w:t>
            </w:r>
            <w:r w:rsidR="00297171">
              <w:rPr>
                <w:color w:val="auto"/>
                <w:sz w:val="22"/>
                <w:szCs w:val="22"/>
              </w:rPr>
              <w:t>prijavi</w:t>
            </w:r>
            <w:r w:rsidRPr="00C67A31">
              <w:rPr>
                <w:color w:val="auto"/>
                <w:sz w:val="22"/>
                <w:szCs w:val="22"/>
              </w:rPr>
              <w:t xml:space="preserve"> ali podizvajalec.</w:t>
            </w:r>
          </w:p>
        </w:tc>
      </w:tr>
      <w:bookmarkEnd w:id="60"/>
      <w:bookmarkEnd w:id="61"/>
    </w:tbl>
    <w:p w14:paraId="0D5F69E6" w14:textId="32498B44" w:rsidR="00C13FEA" w:rsidRDefault="00C13FEA" w:rsidP="00CF397A">
      <w:pPr>
        <w:spacing w:after="0" w:line="276" w:lineRule="auto"/>
        <w:rPr>
          <w:rFonts w:ascii="Arial" w:hAnsi="Arial" w:cs="Arial"/>
          <w:lang w:eastAsia="zh-CN"/>
        </w:rPr>
      </w:pPr>
    </w:p>
    <w:p w14:paraId="744C5493" w14:textId="77777777" w:rsidR="00825BA1" w:rsidRPr="00825BA1" w:rsidRDefault="00825BA1">
      <w:pPr>
        <w:pStyle w:val="Odstavekseznama"/>
        <w:keepNext/>
        <w:keepLines/>
        <w:spacing w:after="0"/>
        <w:ind w:left="1080"/>
        <w:outlineLvl w:val="2"/>
        <w:rPr>
          <w:rFonts w:ascii="Arial" w:hAnsi="Arial" w:cs="Arial"/>
          <w:b/>
          <w:bCs/>
          <w:vanish/>
          <w:color w:val="auto"/>
          <w:lang w:eastAsia="zh-CN"/>
        </w:rPr>
      </w:pPr>
      <w:bookmarkStart w:id="63" w:name="_Toc62747119"/>
      <w:bookmarkStart w:id="64" w:name="_Toc62747122"/>
      <w:bookmarkEnd w:id="63"/>
      <w:bookmarkEnd w:id="64"/>
    </w:p>
    <w:p w14:paraId="4A7083C6" w14:textId="050D8FA5" w:rsidR="00825BA1" w:rsidRDefault="00825BA1">
      <w:pPr>
        <w:pStyle w:val="Slog1"/>
      </w:pPr>
      <w:bookmarkStart w:id="65" w:name="_Toc76564268"/>
      <w:r>
        <w:t>Druge zahteve</w:t>
      </w:r>
      <w:bookmarkEnd w:id="65"/>
    </w:p>
    <w:p w14:paraId="694F3589" w14:textId="1EC5C5AD" w:rsidR="00825BA1" w:rsidRDefault="00825BA1">
      <w:pPr>
        <w:spacing w:after="0" w:line="276" w:lineRule="auto"/>
        <w:rPr>
          <w:rFonts w:ascii="Arial" w:hAnsi="Arial" w:cs="Arial"/>
          <w:lang w:eastAsia="zh-CN"/>
        </w:rPr>
      </w:pP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0"/>
        <w:gridCol w:w="4564"/>
        <w:gridCol w:w="2436"/>
      </w:tblGrid>
      <w:tr w:rsidR="00825BA1" w:rsidRPr="00620DA7" w14:paraId="0E39F1C5" w14:textId="77777777" w:rsidTr="006F1305">
        <w:tc>
          <w:tcPr>
            <w:tcW w:w="718" w:type="dxa"/>
            <w:tcBorders>
              <w:top w:val="single" w:sz="8" w:space="0" w:color="auto"/>
            </w:tcBorders>
            <w:vAlign w:val="center"/>
          </w:tcPr>
          <w:p w14:paraId="5F2BFA30"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ZAP. ŠT.</w:t>
            </w:r>
          </w:p>
        </w:tc>
        <w:tc>
          <w:tcPr>
            <w:tcW w:w="1330" w:type="dxa"/>
            <w:tcBorders>
              <w:top w:val="single" w:sz="8" w:space="0" w:color="auto"/>
            </w:tcBorders>
            <w:vAlign w:val="center"/>
          </w:tcPr>
          <w:p w14:paraId="3529E78B"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PRAVNA PODLAGA</w:t>
            </w:r>
          </w:p>
        </w:tc>
        <w:tc>
          <w:tcPr>
            <w:tcW w:w="4564" w:type="dxa"/>
            <w:tcBorders>
              <w:top w:val="single" w:sz="8" w:space="0" w:color="auto"/>
            </w:tcBorders>
            <w:vAlign w:val="center"/>
          </w:tcPr>
          <w:p w14:paraId="23A48CC0"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POGOJ</w:t>
            </w:r>
          </w:p>
        </w:tc>
        <w:tc>
          <w:tcPr>
            <w:tcW w:w="2436" w:type="dxa"/>
            <w:tcBorders>
              <w:top w:val="single" w:sz="8" w:space="0" w:color="auto"/>
            </w:tcBorders>
            <w:vAlign w:val="center"/>
          </w:tcPr>
          <w:p w14:paraId="7AB85FA3"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ZA KOGA VELJA POGOJ</w:t>
            </w:r>
          </w:p>
        </w:tc>
      </w:tr>
      <w:tr w:rsidR="00825BA1" w:rsidRPr="00620DA7" w14:paraId="6538CA2E" w14:textId="77777777" w:rsidTr="006F1305">
        <w:tc>
          <w:tcPr>
            <w:tcW w:w="718" w:type="dxa"/>
            <w:tcBorders>
              <w:bottom w:val="single" w:sz="8" w:space="0" w:color="auto"/>
            </w:tcBorders>
          </w:tcPr>
          <w:p w14:paraId="5FFCC84A" w14:textId="77777777" w:rsidR="00825BA1" w:rsidRPr="00620DA7" w:rsidRDefault="00825BA1" w:rsidP="008912E7">
            <w:pPr>
              <w:spacing w:after="0" w:line="276" w:lineRule="auto"/>
              <w:jc w:val="both"/>
              <w:rPr>
                <w:rFonts w:ascii="Arial" w:eastAsia="Times New Roman" w:hAnsi="Arial" w:cs="Arial"/>
                <w:lang w:eastAsia="zh-CN"/>
              </w:rPr>
            </w:pPr>
            <w:r w:rsidRPr="00620DA7">
              <w:rPr>
                <w:rFonts w:ascii="Arial" w:eastAsia="Times New Roman" w:hAnsi="Arial" w:cs="Arial"/>
                <w:lang w:eastAsia="zh-CN"/>
              </w:rPr>
              <w:t>1.</w:t>
            </w:r>
          </w:p>
        </w:tc>
        <w:tc>
          <w:tcPr>
            <w:tcW w:w="1330" w:type="dxa"/>
            <w:tcBorders>
              <w:bottom w:val="single" w:sz="8" w:space="0" w:color="auto"/>
            </w:tcBorders>
          </w:tcPr>
          <w:p w14:paraId="7F9CA1C9" w14:textId="543DC8A9" w:rsidR="00825BA1" w:rsidRPr="00620DA7" w:rsidRDefault="00825BA1" w:rsidP="00CF397A">
            <w:pPr>
              <w:spacing w:after="0" w:line="276" w:lineRule="auto"/>
              <w:rPr>
                <w:rFonts w:ascii="Arial" w:eastAsia="Times New Roman" w:hAnsi="Arial" w:cs="Arial"/>
                <w:lang w:eastAsia="zh-CN"/>
              </w:rPr>
            </w:pPr>
            <w:r w:rsidRPr="00620DA7">
              <w:rPr>
                <w:rFonts w:ascii="Arial" w:hAnsi="Arial" w:cs="Arial"/>
                <w:lang w:eastAsia="zh-CN"/>
              </w:rPr>
              <w:t xml:space="preserve">j) točka osmega odstavka 77. člena ZJN-3 </w:t>
            </w:r>
          </w:p>
        </w:tc>
        <w:tc>
          <w:tcPr>
            <w:tcW w:w="4564" w:type="dxa"/>
            <w:tcBorders>
              <w:bottom w:val="single" w:sz="8" w:space="0" w:color="auto"/>
            </w:tcBorders>
          </w:tcPr>
          <w:p w14:paraId="1BBAF13F" w14:textId="61FF5AFC" w:rsidR="00825BA1" w:rsidRPr="00620DA7" w:rsidRDefault="00297171" w:rsidP="008912E7">
            <w:pPr>
              <w:autoSpaceDE w:val="0"/>
              <w:autoSpaceDN w:val="0"/>
              <w:adjustRightInd w:val="0"/>
              <w:spacing w:after="0" w:line="276" w:lineRule="auto"/>
              <w:jc w:val="both"/>
              <w:rPr>
                <w:rFonts w:ascii="Arial" w:hAnsi="Arial" w:cs="Arial"/>
              </w:rPr>
            </w:pPr>
            <w:r>
              <w:rPr>
                <w:rFonts w:ascii="Arial" w:hAnsi="Arial" w:cs="Arial"/>
              </w:rPr>
              <w:t>Kandidat</w:t>
            </w:r>
            <w:r w:rsidR="00825BA1" w:rsidRPr="00620DA7">
              <w:rPr>
                <w:rFonts w:ascii="Arial" w:hAnsi="Arial" w:cs="Arial"/>
              </w:rPr>
              <w:t xml:space="preserve">, ki namerava oddati del javnega naročila v </w:t>
            </w:r>
            <w:proofErr w:type="spellStart"/>
            <w:r w:rsidR="00825BA1" w:rsidRPr="00620DA7">
              <w:rPr>
                <w:rFonts w:ascii="Arial" w:hAnsi="Arial" w:cs="Arial"/>
              </w:rPr>
              <w:t>podizvajanje</w:t>
            </w:r>
            <w:proofErr w:type="spellEnd"/>
            <w:r w:rsidR="00825BA1" w:rsidRPr="00620DA7">
              <w:rPr>
                <w:rFonts w:ascii="Arial" w:hAnsi="Arial" w:cs="Arial"/>
              </w:rPr>
              <w:t xml:space="preserve"> mora navesti delež javnega naročila, ki ga morebiti namerava oddati v </w:t>
            </w:r>
            <w:proofErr w:type="spellStart"/>
            <w:r w:rsidR="00825BA1" w:rsidRPr="00620DA7">
              <w:rPr>
                <w:rFonts w:ascii="Arial" w:hAnsi="Arial" w:cs="Arial"/>
              </w:rPr>
              <w:t>podizvajanje</w:t>
            </w:r>
            <w:proofErr w:type="spellEnd"/>
            <w:r w:rsidR="00825BA1" w:rsidRPr="00620DA7">
              <w:rPr>
                <w:rFonts w:ascii="Arial" w:hAnsi="Arial" w:cs="Arial"/>
              </w:rPr>
              <w:t xml:space="preserve">. </w:t>
            </w:r>
          </w:p>
          <w:p w14:paraId="52D817F9" w14:textId="77777777" w:rsidR="00825BA1" w:rsidRPr="00620DA7" w:rsidRDefault="00825BA1" w:rsidP="008912E7">
            <w:pPr>
              <w:spacing w:after="0" w:line="276" w:lineRule="auto"/>
              <w:jc w:val="both"/>
              <w:rPr>
                <w:rFonts w:ascii="Arial" w:eastAsia="Times New Roman"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825BA1" w:rsidRPr="00620DA7" w14:paraId="1A80A223" w14:textId="77777777" w:rsidTr="006F1305">
              <w:tc>
                <w:tcPr>
                  <w:tcW w:w="11329" w:type="dxa"/>
                  <w:tcBorders>
                    <w:top w:val="single" w:sz="8" w:space="0" w:color="96488B"/>
                    <w:left w:val="single" w:sz="8" w:space="0" w:color="96488B"/>
                    <w:bottom w:val="single" w:sz="8" w:space="0" w:color="96488B"/>
                    <w:right w:val="single" w:sz="8" w:space="0" w:color="96488B"/>
                  </w:tcBorders>
                </w:tcPr>
                <w:p w14:paraId="02087BC3" w14:textId="17B759B9" w:rsidR="00825BA1" w:rsidRPr="00620DA7" w:rsidRDefault="00825BA1" w:rsidP="008912E7">
                  <w:pPr>
                    <w:spacing w:after="0" w:line="276" w:lineRule="auto"/>
                    <w:jc w:val="both"/>
                    <w:rPr>
                      <w:rFonts w:ascii="Arial" w:hAnsi="Arial" w:cs="Arial"/>
                      <w:lang w:eastAsia="zh-CN"/>
                    </w:rPr>
                  </w:pPr>
                  <w:r w:rsidRPr="00620DA7">
                    <w:rPr>
                      <w:rFonts w:ascii="Arial" w:hAnsi="Arial" w:cs="Arial"/>
                      <w:b/>
                      <w:bCs/>
                      <w:lang w:eastAsia="zh-CN"/>
                    </w:rPr>
                    <w:t>INFORMACIJA ZA UGOTAVLJANJE SPOSOBNOSTI</w:t>
                  </w:r>
                  <w:r w:rsidRPr="00620DA7">
                    <w:rPr>
                      <w:rFonts w:ascii="Arial" w:hAnsi="Arial" w:cs="Arial"/>
                      <w:lang w:eastAsia="zh-CN"/>
                    </w:rPr>
                    <w:t xml:space="preserve">: Izjava </w:t>
                  </w:r>
                  <w:r w:rsidR="00297171">
                    <w:rPr>
                      <w:rFonts w:ascii="Arial" w:hAnsi="Arial" w:cs="Arial"/>
                      <w:lang w:eastAsia="zh-CN"/>
                    </w:rPr>
                    <w:t>kandidata</w:t>
                  </w:r>
                  <w:r w:rsidRPr="00620DA7">
                    <w:rPr>
                      <w:rFonts w:ascii="Arial" w:hAnsi="Arial" w:cs="Arial"/>
                      <w:lang w:eastAsia="zh-CN"/>
                    </w:rPr>
                    <w:t xml:space="preserve"> (Priloga št. 3).</w:t>
                  </w:r>
                </w:p>
              </w:tc>
            </w:tr>
          </w:tbl>
          <w:p w14:paraId="03DD2429" w14:textId="77777777" w:rsidR="00825BA1" w:rsidRPr="00620DA7" w:rsidRDefault="00825BA1" w:rsidP="008912E7">
            <w:pPr>
              <w:spacing w:after="0" w:line="276" w:lineRule="auto"/>
              <w:jc w:val="both"/>
              <w:rPr>
                <w:rFonts w:ascii="Arial" w:eastAsia="Times New Roman" w:hAnsi="Arial" w:cs="Arial"/>
                <w:lang w:eastAsia="zh-CN"/>
              </w:rPr>
            </w:pPr>
          </w:p>
        </w:tc>
        <w:tc>
          <w:tcPr>
            <w:tcW w:w="2436" w:type="dxa"/>
            <w:tcBorders>
              <w:bottom w:val="single" w:sz="8" w:space="0" w:color="auto"/>
            </w:tcBorders>
          </w:tcPr>
          <w:p w14:paraId="55C0EC5F" w14:textId="23D33720" w:rsidR="00825BA1" w:rsidRPr="00620DA7" w:rsidRDefault="00825BA1" w:rsidP="008912E7">
            <w:pPr>
              <w:spacing w:after="0" w:line="276" w:lineRule="auto"/>
              <w:jc w:val="both"/>
              <w:rPr>
                <w:rFonts w:ascii="Arial" w:eastAsia="Times New Roman" w:hAnsi="Arial" w:cs="Arial"/>
                <w:lang w:eastAsia="zh-CN"/>
              </w:rPr>
            </w:pPr>
            <w:r w:rsidRPr="00620DA7">
              <w:rPr>
                <w:rFonts w:ascii="Arial" w:hAnsi="Arial" w:cs="Arial"/>
                <w:lang w:eastAsia="zh-CN"/>
              </w:rPr>
              <w:t xml:space="preserve">Pogoj mora izpolniti </w:t>
            </w:r>
            <w:r w:rsidR="00297171">
              <w:rPr>
                <w:rFonts w:ascii="Arial" w:hAnsi="Arial" w:cs="Arial"/>
                <w:lang w:eastAsia="zh-CN"/>
              </w:rPr>
              <w:t>kandidat</w:t>
            </w:r>
            <w:r w:rsidRPr="00620DA7">
              <w:rPr>
                <w:rFonts w:ascii="Arial" w:hAnsi="Arial" w:cs="Arial"/>
                <w:lang w:eastAsia="zh-CN"/>
              </w:rPr>
              <w:t xml:space="preserve"> oziroma konzorcij </w:t>
            </w:r>
            <w:r w:rsidR="00297171">
              <w:rPr>
                <w:rFonts w:ascii="Arial" w:hAnsi="Arial" w:cs="Arial"/>
                <w:lang w:eastAsia="zh-CN"/>
              </w:rPr>
              <w:t>kandidat</w:t>
            </w:r>
            <w:r w:rsidRPr="00620DA7">
              <w:rPr>
                <w:rFonts w:ascii="Arial" w:hAnsi="Arial" w:cs="Arial"/>
                <w:lang w:eastAsia="zh-CN"/>
              </w:rPr>
              <w:t xml:space="preserve">ov, ki namerava oddati del javnega naročila v </w:t>
            </w:r>
            <w:proofErr w:type="spellStart"/>
            <w:r w:rsidRPr="00620DA7">
              <w:rPr>
                <w:rFonts w:ascii="Arial" w:hAnsi="Arial" w:cs="Arial"/>
                <w:lang w:eastAsia="zh-CN"/>
              </w:rPr>
              <w:t>podizvajanje</w:t>
            </w:r>
            <w:proofErr w:type="spellEnd"/>
            <w:r w:rsidRPr="00620DA7">
              <w:rPr>
                <w:rFonts w:ascii="Arial" w:hAnsi="Arial" w:cs="Arial"/>
                <w:lang w:eastAsia="zh-CN"/>
              </w:rPr>
              <w:t>.</w:t>
            </w:r>
          </w:p>
        </w:tc>
      </w:tr>
    </w:tbl>
    <w:p w14:paraId="13A580B0" w14:textId="77777777" w:rsidR="007A6D60" w:rsidRPr="00620DA7" w:rsidRDefault="007A6D60" w:rsidP="00CF397A">
      <w:pPr>
        <w:keepNext/>
        <w:keepLines/>
        <w:spacing w:after="0" w:line="276" w:lineRule="auto"/>
        <w:outlineLvl w:val="2"/>
        <w:rPr>
          <w:rFonts w:ascii="Arial" w:eastAsia="Times New Roman" w:hAnsi="Arial" w:cs="Arial"/>
          <w:b/>
          <w:bCs/>
          <w:lang w:eastAsia="zh-CN"/>
        </w:rPr>
      </w:pPr>
    </w:p>
    <w:p w14:paraId="34405FD3" w14:textId="77777777" w:rsidR="00C13FEA" w:rsidRPr="00620DA7" w:rsidRDefault="00C13FEA" w:rsidP="008964A3">
      <w:pPr>
        <w:spacing w:after="0" w:line="276" w:lineRule="auto"/>
        <w:rPr>
          <w:rFonts w:ascii="Arial" w:hAnsi="Arial" w:cs="Arial"/>
          <w:lang w:eastAsia="zh-CN"/>
        </w:rPr>
      </w:pPr>
    </w:p>
    <w:p w14:paraId="24A8FA72" w14:textId="77777777" w:rsidR="00C13FEA" w:rsidRPr="00620DA7" w:rsidRDefault="00C13FEA" w:rsidP="001E51B3">
      <w:pPr>
        <w:pStyle w:val="Naslov1"/>
        <w:framePr w:wrap="auto"/>
        <w:spacing w:before="0" w:after="0" w:line="276" w:lineRule="auto"/>
        <w:rPr>
          <w:sz w:val="22"/>
          <w:szCs w:val="22"/>
        </w:rPr>
      </w:pPr>
      <w:bookmarkStart w:id="66" w:name="_Toc76564269"/>
      <w:r w:rsidRPr="00620DA7">
        <w:rPr>
          <w:sz w:val="22"/>
          <w:szCs w:val="22"/>
        </w:rPr>
        <w:t>INFORMACIJE ZA UGOTAVLJENJE SPOSOBNOSTI</w:t>
      </w:r>
      <w:bookmarkEnd w:id="66"/>
    </w:p>
    <w:p w14:paraId="019CA443" w14:textId="77777777" w:rsidR="00C13FEA" w:rsidRPr="00620DA7" w:rsidRDefault="00C13FEA" w:rsidP="001E51B3">
      <w:pPr>
        <w:spacing w:after="0" w:line="276" w:lineRule="auto"/>
        <w:rPr>
          <w:rFonts w:ascii="Arial" w:hAnsi="Arial" w:cs="Arial"/>
          <w:lang w:eastAsia="zh-CN"/>
        </w:rPr>
      </w:pPr>
    </w:p>
    <w:p w14:paraId="71563E55" w14:textId="77777777" w:rsidR="0043646D" w:rsidRPr="00620DA7" w:rsidRDefault="0043646D" w:rsidP="001E51B3">
      <w:pPr>
        <w:spacing w:after="0" w:line="276" w:lineRule="auto"/>
        <w:rPr>
          <w:rFonts w:ascii="Arial" w:hAnsi="Arial" w:cs="Arial"/>
          <w:lang w:eastAsia="zh-CN"/>
        </w:rPr>
      </w:pPr>
    </w:p>
    <w:p w14:paraId="14A2323A" w14:textId="77777777" w:rsidR="00C13FEA" w:rsidRPr="00620DA7" w:rsidRDefault="00C13FEA" w:rsidP="00AA77CD">
      <w:pPr>
        <w:pStyle w:val="Naslov2"/>
      </w:pPr>
      <w:bookmarkStart w:id="67" w:name="_Toc76564270"/>
      <w:r w:rsidRPr="00620DA7">
        <w:t>Preverjanje uradno dostopnih podatkov</w:t>
      </w:r>
      <w:bookmarkEnd w:id="67"/>
      <w:r w:rsidRPr="00620DA7">
        <w:t xml:space="preserve"> </w:t>
      </w:r>
    </w:p>
    <w:p w14:paraId="767610AC"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Na podlagi osmega odstavka 79. člena ZJN-3 kandidat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0A5331">
        <w:rPr>
          <w:rFonts w:ascii="Arial" w:hAnsi="Arial" w:cs="Arial"/>
          <w:lang w:eastAsia="zh-CN"/>
        </w:rPr>
        <w:t>predkvalifikacijski</w:t>
      </w:r>
      <w:proofErr w:type="spellEnd"/>
      <w:r w:rsidRPr="000A5331">
        <w:rPr>
          <w:rFonts w:ascii="Arial" w:hAnsi="Arial" w:cs="Arial"/>
          <w:lang w:eastAsia="zh-CN"/>
        </w:rPr>
        <w:t xml:space="preserve"> sistem. Kandidat prav tako ni dolžan predložiti dokazil, če naročnik že ima te dokumente zaradi prejšnjega oddanega javnega naročila ali sklenjene pogodbe oz. okvirnega sporazuma in so ti dokumenti še vedno veljavni.</w:t>
      </w:r>
    </w:p>
    <w:p w14:paraId="2A6A9171" w14:textId="77777777" w:rsidR="00864D28" w:rsidRPr="000A5331" w:rsidRDefault="00864D28" w:rsidP="00864D28">
      <w:pPr>
        <w:spacing w:after="0" w:line="276" w:lineRule="auto"/>
        <w:jc w:val="both"/>
        <w:rPr>
          <w:rFonts w:ascii="Arial" w:hAnsi="Arial" w:cs="Arial"/>
          <w:lang w:eastAsia="zh-CN"/>
        </w:rPr>
      </w:pPr>
    </w:p>
    <w:p w14:paraId="3859288D" w14:textId="555A78BC"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Podatke, ki se vodijo v uradnih evidencah in kandidat za njih ni predložil dokazila sam, lahko naročnik namesto v uradni evidenci, na podlagi devetega odstavka 77. člena ZJN-3 preveri v enotnem informacijskem sistemu, ki predstavlja zbirko podatkov o kandidatih ter njihovih prijavah in ga vodi ministrstvo, pristojno za javna naročila, če kandidat v tem sistemu naročnika izkazljivo potrdi</w:t>
      </w:r>
      <w:r w:rsidR="00C13FEA" w:rsidRPr="00620DA7">
        <w:rPr>
          <w:rFonts w:ascii="Arial" w:hAnsi="Arial" w:cs="Arial"/>
          <w:lang w:eastAsia="zh-CN"/>
        </w:rPr>
        <w:t>.</w:t>
      </w:r>
    </w:p>
    <w:p w14:paraId="4F757B0B" w14:textId="77777777" w:rsidR="00C13FEA" w:rsidRPr="00620DA7" w:rsidRDefault="00C13FEA" w:rsidP="00AA77CD">
      <w:pPr>
        <w:spacing w:after="0" w:line="276" w:lineRule="auto"/>
        <w:jc w:val="both"/>
        <w:rPr>
          <w:rFonts w:ascii="Arial" w:hAnsi="Arial" w:cs="Arial"/>
          <w:lang w:eastAsia="zh-CN"/>
        </w:rPr>
      </w:pPr>
    </w:p>
    <w:p w14:paraId="68FE3C52" w14:textId="77777777" w:rsidR="00C13FEA" w:rsidRPr="00620DA7" w:rsidRDefault="00C13FEA" w:rsidP="00AA77CD">
      <w:pPr>
        <w:pStyle w:val="Naslov2"/>
      </w:pPr>
      <w:bookmarkStart w:id="68" w:name="_Toc76564271"/>
      <w:r w:rsidRPr="00620DA7">
        <w:t>Dokazovanje pogojev za sodelovanje</w:t>
      </w:r>
      <w:bookmarkEnd w:id="68"/>
      <w:r w:rsidRPr="00620DA7">
        <w:t xml:space="preserve"> </w:t>
      </w:r>
    </w:p>
    <w:p w14:paraId="1F2C70E9" w14:textId="77777777" w:rsidR="00864D28" w:rsidRPr="000A5331" w:rsidRDefault="00864D28" w:rsidP="00864D28">
      <w:pPr>
        <w:spacing w:after="0" w:line="276" w:lineRule="auto"/>
        <w:jc w:val="both"/>
        <w:rPr>
          <w:rFonts w:ascii="Arial" w:hAnsi="Arial" w:cs="Arial"/>
          <w:i/>
        </w:rPr>
      </w:pPr>
      <w:r w:rsidRPr="000A5331">
        <w:rPr>
          <w:rFonts w:ascii="Arial" w:hAnsi="Arial" w:cs="Arial"/>
        </w:rPr>
        <w:t xml:space="preserve">Če ni v teh navodilih za posamezne dokumente drugače določeno, zadošča predložitev skeniranih zahtevanih dokumentov. Naročnik si pridržuje pravico do vpogleda v originalne dokumente. </w:t>
      </w:r>
    </w:p>
    <w:p w14:paraId="06F44C2D" w14:textId="77777777" w:rsidR="00864D28" w:rsidRPr="000A5331" w:rsidRDefault="00864D28" w:rsidP="00864D28">
      <w:pPr>
        <w:spacing w:after="0" w:line="276" w:lineRule="auto"/>
        <w:jc w:val="both"/>
        <w:rPr>
          <w:rFonts w:ascii="Arial" w:hAnsi="Arial" w:cs="Arial"/>
        </w:rPr>
      </w:pPr>
    </w:p>
    <w:p w14:paraId="651B104B" w14:textId="77777777" w:rsidR="00864D28" w:rsidRPr="000A5331" w:rsidRDefault="00864D28" w:rsidP="00864D28">
      <w:pPr>
        <w:spacing w:after="0" w:line="276" w:lineRule="auto"/>
        <w:jc w:val="both"/>
        <w:rPr>
          <w:rFonts w:ascii="Arial" w:hAnsi="Arial" w:cs="Arial"/>
        </w:rPr>
      </w:pPr>
      <w:r w:rsidRPr="000A5331">
        <w:rPr>
          <w:rFonts w:ascii="Arial" w:hAnsi="Arial" w:cs="Arial"/>
        </w:rPr>
        <w:t xml:space="preserve">Obrazci izjav, ki jih mora predložiti kandidat, so del dokumentacije v zvezi z oddajo javnega naročila. Izjave so lahko predložene na teh obrazcih ali na kandidatovih, ki pa vsebinsko bistveno ne smejo odstopati od priloženih obrazcev. Izjave kandidata morajo biti elektronsko podpisane s strani kandidata. </w:t>
      </w:r>
    </w:p>
    <w:p w14:paraId="5A4D050E" w14:textId="77777777" w:rsidR="00864D28" w:rsidRPr="000A5331" w:rsidRDefault="00864D28" w:rsidP="00864D28">
      <w:pPr>
        <w:spacing w:after="0" w:line="276" w:lineRule="auto"/>
        <w:jc w:val="both"/>
        <w:rPr>
          <w:rFonts w:ascii="Arial" w:hAnsi="Arial" w:cs="Arial"/>
        </w:rPr>
      </w:pPr>
    </w:p>
    <w:p w14:paraId="57C7D4EF" w14:textId="77777777" w:rsidR="00864D28" w:rsidRPr="000A5331" w:rsidRDefault="00864D28" w:rsidP="00864D28">
      <w:pPr>
        <w:spacing w:after="0" w:line="276" w:lineRule="auto"/>
        <w:jc w:val="both"/>
        <w:rPr>
          <w:rFonts w:ascii="Arial" w:hAnsi="Arial" w:cs="Arial"/>
        </w:rPr>
      </w:pPr>
      <w:r w:rsidRPr="000A5331">
        <w:rPr>
          <w:rFonts w:ascii="Arial" w:hAnsi="Arial" w:cs="Arial"/>
        </w:rPr>
        <w:t>Naročnik si pridržuje pravico do preveritve verodostojnosti izjav oziroma potrdil pri podpisniku le-teh.</w:t>
      </w:r>
    </w:p>
    <w:p w14:paraId="2840AF6A" w14:textId="77777777" w:rsidR="00864D28" w:rsidRPr="000A5331" w:rsidRDefault="00864D28" w:rsidP="00864D28">
      <w:pPr>
        <w:spacing w:after="0" w:line="276" w:lineRule="auto"/>
        <w:jc w:val="both"/>
        <w:rPr>
          <w:rFonts w:ascii="Arial" w:hAnsi="Arial" w:cs="Arial"/>
        </w:rPr>
      </w:pPr>
    </w:p>
    <w:p w14:paraId="54964023" w14:textId="77777777" w:rsidR="00864D28" w:rsidRPr="000A5331" w:rsidRDefault="00864D28" w:rsidP="00864D28">
      <w:pPr>
        <w:spacing w:after="0" w:line="276" w:lineRule="auto"/>
        <w:jc w:val="both"/>
        <w:rPr>
          <w:rFonts w:ascii="Arial" w:hAnsi="Arial" w:cs="Arial"/>
        </w:rPr>
      </w:pPr>
      <w:r w:rsidRPr="000A5331">
        <w:rPr>
          <w:rFonts w:ascii="Arial" w:hAnsi="Arial" w:cs="Arial"/>
        </w:rPr>
        <w:t xml:space="preserve">Če obstaja naročnikova zahteva, koliko stari so lahko dokumenti, ki jih kandidat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23275542" w14:textId="77777777" w:rsidR="00864D28" w:rsidRPr="000A5331" w:rsidRDefault="00864D28" w:rsidP="00864D28">
      <w:pPr>
        <w:spacing w:after="0" w:line="276" w:lineRule="auto"/>
        <w:jc w:val="both"/>
        <w:rPr>
          <w:rFonts w:ascii="Arial" w:hAnsi="Arial" w:cs="Arial"/>
        </w:rPr>
      </w:pPr>
    </w:p>
    <w:p w14:paraId="36FE96F3" w14:textId="77777777" w:rsidR="00864D28" w:rsidRPr="000A5331" w:rsidRDefault="00864D28" w:rsidP="00864D28">
      <w:pPr>
        <w:spacing w:after="0" w:line="276" w:lineRule="auto"/>
        <w:jc w:val="both"/>
        <w:rPr>
          <w:rFonts w:ascii="Arial" w:hAnsi="Arial" w:cs="Arial"/>
        </w:rPr>
      </w:pPr>
      <w:r w:rsidRPr="000A5331">
        <w:rPr>
          <w:rFonts w:ascii="Arial" w:hAnsi="Arial" w:cs="Arial"/>
        </w:rPr>
        <w:t>V kolikor je kandidat samostojni podjetnik in ne more pridobiti in predložiti zahtevanih dokumentov, mora priložiti primerne dokumente, iz katerih izhaja izpolnjevanje zahtevanega pogoja.</w:t>
      </w:r>
    </w:p>
    <w:p w14:paraId="5FF1B72D" w14:textId="77777777" w:rsidR="00864D28" w:rsidRPr="000A5331" w:rsidRDefault="00864D28" w:rsidP="00864D28">
      <w:pPr>
        <w:spacing w:after="0" w:line="276" w:lineRule="auto"/>
        <w:jc w:val="both"/>
        <w:rPr>
          <w:rFonts w:ascii="Arial" w:hAnsi="Arial" w:cs="Arial"/>
        </w:rPr>
      </w:pPr>
    </w:p>
    <w:p w14:paraId="570D1D73" w14:textId="77777777" w:rsidR="00864D28" w:rsidRPr="000A5331" w:rsidRDefault="00864D28" w:rsidP="00864D28">
      <w:pPr>
        <w:spacing w:after="0" w:line="276" w:lineRule="auto"/>
        <w:jc w:val="both"/>
        <w:rPr>
          <w:rFonts w:ascii="Arial" w:hAnsi="Arial" w:cs="Arial"/>
        </w:rPr>
      </w:pPr>
      <w:r w:rsidRPr="000A5331">
        <w:rPr>
          <w:rFonts w:ascii="Arial" w:hAnsi="Arial" w:cs="Arial"/>
        </w:rPr>
        <w:t xml:space="preserve">V kolikor kandidat nima sedeža v Republiki Sloveniji in ne more pridobiti in predložiti zahtevanih dokumentov, ker država v kateri ima kandidat svoj sedež ne izdaja takšnih dokumentov, lahko kandidat namesto elektronskega dokazila predloži zapriseženo izjavo prič ali zapriseženo izjavo kandidata. Izjava mora biti podana pred pravosodnim ali upravnim organom, notarjem ali pristojnim organom poklicnih ali gospodarskih subjektov v državi, v kateri ima kandidat svoj sedež. </w:t>
      </w:r>
    </w:p>
    <w:p w14:paraId="2D2FB865" w14:textId="77777777" w:rsidR="00864D28" w:rsidRPr="000A5331" w:rsidRDefault="00864D28" w:rsidP="00864D28">
      <w:pPr>
        <w:spacing w:after="0" w:line="276" w:lineRule="auto"/>
        <w:jc w:val="both"/>
        <w:rPr>
          <w:rFonts w:ascii="Arial" w:hAnsi="Arial" w:cs="Arial"/>
        </w:rPr>
      </w:pPr>
    </w:p>
    <w:p w14:paraId="1AC1B896" w14:textId="77777777" w:rsidR="00864D28" w:rsidRPr="000A5331" w:rsidRDefault="00864D28" w:rsidP="00864D28">
      <w:pPr>
        <w:spacing w:after="0" w:line="276" w:lineRule="auto"/>
        <w:jc w:val="both"/>
        <w:rPr>
          <w:rFonts w:ascii="Arial" w:hAnsi="Arial" w:cs="Arial"/>
        </w:rPr>
      </w:pPr>
      <w:r w:rsidRPr="000A5331">
        <w:rPr>
          <w:rFonts w:ascii="Arial" w:hAnsi="Arial" w:cs="Arial"/>
        </w:rPr>
        <w:t>Kadar ima kandidat sedež v drugi državi, mora v prijavi, v obrazcu »Prijava«,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14D30752" w14:textId="77777777" w:rsidR="00864D28" w:rsidRPr="000A5331" w:rsidRDefault="00864D28" w:rsidP="00864D28">
      <w:pPr>
        <w:spacing w:after="0" w:line="276" w:lineRule="auto"/>
        <w:jc w:val="both"/>
        <w:rPr>
          <w:rFonts w:ascii="Arial" w:hAnsi="Arial" w:cs="Arial"/>
          <w:lang w:eastAsia="zh-CN"/>
        </w:rPr>
      </w:pPr>
    </w:p>
    <w:p w14:paraId="5A93B1FD" w14:textId="7ECC8A6F"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Naročnik si pridržuje pravico, da za vsakega od postavljenih pogojev zahteva dodatna dokazila, kot na primer: skenirane sklenjene pogodbe za referenčne posle, podatke o referenčnih poslih, dokazila o kadrih, ipd</w:t>
      </w:r>
      <w:r w:rsidR="00C13FEA" w:rsidRPr="00620DA7">
        <w:rPr>
          <w:rFonts w:ascii="Arial" w:hAnsi="Arial" w:cs="Arial"/>
          <w:lang w:eastAsia="zh-CN"/>
        </w:rPr>
        <w:t>..</w:t>
      </w:r>
    </w:p>
    <w:p w14:paraId="6F202EF1" w14:textId="77777777" w:rsidR="00C13FEA" w:rsidRPr="00620DA7" w:rsidRDefault="00C13FEA" w:rsidP="00AA77CD">
      <w:pPr>
        <w:spacing w:after="0" w:line="276" w:lineRule="auto"/>
        <w:jc w:val="both"/>
        <w:rPr>
          <w:rFonts w:ascii="Arial" w:hAnsi="Arial" w:cs="Arial"/>
          <w:lang w:eastAsia="zh-CN"/>
        </w:rPr>
      </w:pPr>
    </w:p>
    <w:p w14:paraId="40B5D34E" w14:textId="77777777" w:rsidR="00C13FEA" w:rsidRPr="00620DA7" w:rsidRDefault="00C13FEA" w:rsidP="00AA77CD">
      <w:pPr>
        <w:pStyle w:val="Naslov2"/>
      </w:pPr>
      <w:bookmarkStart w:id="69" w:name="_Toc76564272"/>
      <w:r w:rsidRPr="00620DA7">
        <w:lastRenderedPageBreak/>
        <w:t>Pridobivanje podatkov na druge načine</w:t>
      </w:r>
      <w:bookmarkEnd w:id="69"/>
    </w:p>
    <w:p w14:paraId="1C30EFB0"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V kolikor bo naročnik kakšen podatek o izpolnjevanju razlogov za izključitev ali neizpolnjevanju pogojev pridobil na drugačen način, kakor preko dokazil iz uradno dostopnih podatkov, na primer preko konkurenčnih kandidatov ali preko tretjih gospodarskih subjektov, drugih naročnikov in podobno, si naročnik pridržuje pravico, da takšne informacije in podatke preveri.</w:t>
      </w:r>
    </w:p>
    <w:p w14:paraId="1C67EBF6" w14:textId="77777777" w:rsidR="00864D28" w:rsidRPr="000A5331" w:rsidRDefault="00864D28" w:rsidP="00864D28">
      <w:pPr>
        <w:spacing w:after="0" w:line="276" w:lineRule="auto"/>
        <w:jc w:val="both"/>
        <w:rPr>
          <w:rFonts w:ascii="Arial" w:hAnsi="Arial" w:cs="Arial"/>
          <w:lang w:eastAsia="zh-CN"/>
        </w:rPr>
      </w:pPr>
    </w:p>
    <w:p w14:paraId="15B8AF0C" w14:textId="59D3F89C"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V ta namen ima naročnik pravico, od kandidata zahtevati dokazila v zvezi s pridobljenim podatkom ali informacijo, ki ga mora kandidat predložiti v roku, ki ga bo določil naročnik v pozivu in bo praviloma znašal tri delovne dni, sicer lahko naročnik prijavo izključi iz postopka oddaje javnega naročila</w:t>
      </w:r>
      <w:r w:rsidR="00C13FEA" w:rsidRPr="00620DA7">
        <w:rPr>
          <w:rFonts w:ascii="Arial" w:hAnsi="Arial" w:cs="Arial"/>
          <w:lang w:eastAsia="zh-CN"/>
        </w:rPr>
        <w:t xml:space="preserve">. </w:t>
      </w:r>
    </w:p>
    <w:p w14:paraId="69201A40" w14:textId="77777777" w:rsidR="00C13FEA" w:rsidRPr="00620DA7" w:rsidRDefault="00C13FEA" w:rsidP="00AA77CD">
      <w:pPr>
        <w:spacing w:after="0" w:line="276" w:lineRule="auto"/>
        <w:jc w:val="both"/>
        <w:rPr>
          <w:rFonts w:ascii="Arial" w:hAnsi="Arial" w:cs="Arial"/>
          <w:lang w:eastAsia="zh-CN"/>
        </w:rPr>
      </w:pPr>
    </w:p>
    <w:p w14:paraId="0F9C009D" w14:textId="4FF2550F" w:rsidR="00C13FEA" w:rsidRPr="00620DA7" w:rsidRDefault="00C13FEA" w:rsidP="00AA77CD">
      <w:pPr>
        <w:pStyle w:val="Naslov2"/>
      </w:pPr>
      <w:bookmarkStart w:id="70" w:name="_Toc76564273"/>
      <w:r w:rsidRPr="00620DA7">
        <w:t>Pojasnila p</w:t>
      </w:r>
      <w:r w:rsidR="00297171">
        <w:t>rijav</w:t>
      </w:r>
      <w:bookmarkEnd w:id="70"/>
    </w:p>
    <w:p w14:paraId="6B3FE19D"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Naročnik lahko na podlagi sedmega odstavka 79. člena ZJN-3 pozove gospodarske subjekte, da dopolnijo ali pojasnijo potrdila, predložena v skladu s 77. in 78. členom ZJN-3.</w:t>
      </w:r>
    </w:p>
    <w:p w14:paraId="0CBF24C5" w14:textId="77777777" w:rsidR="00864D28" w:rsidRPr="000A5331" w:rsidRDefault="00864D28" w:rsidP="00864D28">
      <w:pPr>
        <w:spacing w:after="0" w:line="276" w:lineRule="auto"/>
        <w:jc w:val="both"/>
        <w:rPr>
          <w:rFonts w:ascii="Arial" w:hAnsi="Arial" w:cs="Arial"/>
          <w:lang w:eastAsia="zh-CN"/>
        </w:rPr>
      </w:pPr>
    </w:p>
    <w:p w14:paraId="410B1304" w14:textId="1BF2603A"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Za pojasnila prijav bo naročnik določil primeren rok, ki bo praviloma znašal tri (3) delovne dni</w:t>
      </w:r>
      <w:r w:rsidR="00C13FEA" w:rsidRPr="00620DA7">
        <w:rPr>
          <w:rFonts w:ascii="Arial" w:hAnsi="Arial" w:cs="Arial"/>
          <w:lang w:eastAsia="zh-CN"/>
        </w:rPr>
        <w:t>.</w:t>
      </w:r>
    </w:p>
    <w:p w14:paraId="60E54CBA" w14:textId="77777777" w:rsidR="00C13FEA" w:rsidRPr="00620DA7" w:rsidRDefault="00C13FEA" w:rsidP="00AA77CD">
      <w:pPr>
        <w:spacing w:after="0" w:line="276" w:lineRule="auto"/>
        <w:rPr>
          <w:rFonts w:ascii="Arial" w:hAnsi="Arial" w:cs="Arial"/>
          <w:lang w:eastAsia="zh-CN"/>
        </w:rPr>
      </w:pPr>
    </w:p>
    <w:p w14:paraId="57BD7853" w14:textId="26F7C1E7" w:rsidR="00C13FEA" w:rsidRPr="00620DA7" w:rsidRDefault="00C13FEA" w:rsidP="00AA77CD">
      <w:pPr>
        <w:pStyle w:val="Naslov2"/>
      </w:pPr>
      <w:bookmarkStart w:id="71" w:name="_Toc76564274"/>
      <w:r w:rsidRPr="00620DA7">
        <w:t>Dopolnjevanje in spreminjane p</w:t>
      </w:r>
      <w:r w:rsidR="00297171">
        <w:t>rijav</w:t>
      </w:r>
      <w:bookmarkEnd w:id="71"/>
    </w:p>
    <w:p w14:paraId="60268FDD"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Če so ali se zdijo informacije ali dokumentacija, ki jih morajo predložiti gospodarski subjekti, nepopolne ali napačne oziroma če posamezni dokumenti manjkajo, </w:t>
      </w:r>
      <w:r w:rsidRPr="000A5331">
        <w:rPr>
          <w:rFonts w:ascii="Arial" w:hAnsi="Arial" w:cs="Arial"/>
          <w:b/>
          <w:bCs/>
          <w:lang w:eastAsia="zh-CN"/>
        </w:rPr>
        <w:t xml:space="preserve">lahko </w:t>
      </w:r>
      <w:r w:rsidRPr="000A5331">
        <w:rPr>
          <w:rFonts w:ascii="Arial" w:hAnsi="Arial" w:cs="Arial"/>
          <w:lang w:eastAsia="zh-CN"/>
        </w:rPr>
        <w:t xml:space="preserve">(ni pa nujno) naročnik </w:t>
      </w:r>
      <w:r w:rsidRPr="000A5331">
        <w:rPr>
          <w:rFonts w:ascii="Arial" w:hAnsi="Arial" w:cs="Arial"/>
          <w:b/>
          <w:bCs/>
          <w:lang w:eastAsia="zh-CN"/>
        </w:rPr>
        <w:t>zahteva</w:t>
      </w:r>
      <w:r w:rsidRPr="000A5331">
        <w:rPr>
          <w:rFonts w:ascii="Arial" w:hAnsi="Arial" w:cs="Arial"/>
          <w:lang w:eastAsia="zh-CN"/>
        </w:rPr>
        <w:t xml:space="preserve">, da kandidat v ustreznem roku predloži manjkajoče dokumente ali dopolni, popravi ali pojasni ustrezne informacije ali dokumentacijo, pod pogojem, da je takšna zahteva popolnoma skladna z načeloma enake obravnave in transparentnosti. </w:t>
      </w:r>
    </w:p>
    <w:p w14:paraId="4269EF05" w14:textId="77777777" w:rsidR="00864D28" w:rsidRPr="000A5331" w:rsidRDefault="00864D28" w:rsidP="00864D28">
      <w:pPr>
        <w:spacing w:after="0" w:line="276" w:lineRule="auto"/>
        <w:jc w:val="both"/>
        <w:rPr>
          <w:rFonts w:ascii="Arial" w:hAnsi="Arial" w:cs="Arial"/>
          <w:lang w:eastAsia="zh-CN"/>
        </w:rPr>
      </w:pPr>
    </w:p>
    <w:p w14:paraId="75037592"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Naročnik od kandidata zahteva dopolnitev, popravek, spremembo ali pojasnilo njegove prijave le, kadar določenega dejstva ne more preveriti sam. Predložitev manjkajočega dokumenta ali dopolnitev, popravek ali pojasnilo informacije ali dokumentacije se lahko nanaša izključno na takšne elemente prijave, katerih obstoj pred iztekom roka, določenega za predložitev prijave ali ponudbe, je mogoče objektivno preveriti. Če kandidat ne predloži manjkajočega dokumenta ali ne dopolni, popravi ali pojasni ustrezne informacije ali dokumentacije, bo naročnik kandidata izključil.</w:t>
      </w:r>
    </w:p>
    <w:p w14:paraId="20C24B51" w14:textId="77777777" w:rsidR="00864D28" w:rsidRPr="000A5331" w:rsidRDefault="00864D28" w:rsidP="00864D28">
      <w:pPr>
        <w:pStyle w:val="odstavek"/>
        <w:spacing w:before="0" w:beforeAutospacing="0" w:after="0" w:afterAutospacing="0" w:line="276" w:lineRule="auto"/>
        <w:jc w:val="both"/>
        <w:rPr>
          <w:rFonts w:ascii="Arial" w:hAnsi="Arial" w:cs="Arial"/>
          <w:sz w:val="22"/>
          <w:szCs w:val="22"/>
          <w:lang w:eastAsia="zh-CN"/>
        </w:rPr>
      </w:pPr>
    </w:p>
    <w:p w14:paraId="58D01DD8" w14:textId="77777777" w:rsidR="00864D28" w:rsidRPr="000A5331" w:rsidRDefault="00864D28" w:rsidP="00864D28">
      <w:pPr>
        <w:pStyle w:val="odstavek"/>
        <w:spacing w:before="0" w:beforeAutospacing="0" w:after="0" w:afterAutospacing="0" w:line="276" w:lineRule="auto"/>
        <w:jc w:val="both"/>
        <w:rPr>
          <w:rFonts w:ascii="Arial" w:hAnsi="Arial" w:cs="Arial"/>
          <w:sz w:val="22"/>
          <w:szCs w:val="22"/>
          <w:lang w:eastAsia="zh-CN"/>
        </w:rPr>
      </w:pPr>
      <w:r w:rsidRPr="000A5331">
        <w:rPr>
          <w:rFonts w:ascii="Arial" w:hAnsi="Arial" w:cs="Arial"/>
          <w:sz w:val="22"/>
          <w:szCs w:val="22"/>
          <w:lang w:eastAsia="zh-CN"/>
        </w:rPr>
        <w:t xml:space="preserve">Razen kadar gre za popravek ali dopolnitev očitne napake, če zaradi tega popravka ali dopolnitve ni dejansko predlagana nova prijava, kandidat </w:t>
      </w:r>
      <w:r w:rsidRPr="000A5331">
        <w:rPr>
          <w:rFonts w:ascii="Arial" w:hAnsi="Arial" w:cs="Arial"/>
          <w:b/>
          <w:bCs/>
          <w:sz w:val="22"/>
          <w:szCs w:val="22"/>
          <w:lang w:eastAsia="zh-CN"/>
        </w:rPr>
        <w:t>ne sme dopolnjevati ali popravljati</w:t>
      </w:r>
      <w:r w:rsidRPr="000A5331">
        <w:rPr>
          <w:rFonts w:ascii="Arial" w:hAnsi="Arial" w:cs="Arial"/>
          <w:sz w:val="22"/>
          <w:szCs w:val="22"/>
          <w:lang w:eastAsia="zh-CN"/>
        </w:rPr>
        <w:t>:</w:t>
      </w:r>
    </w:p>
    <w:p w14:paraId="4315C2E2" w14:textId="77777777" w:rsidR="00864D28" w:rsidRPr="000A5331" w:rsidRDefault="00864D28" w:rsidP="00864D28">
      <w:pPr>
        <w:pStyle w:val="Odstavekseznama"/>
        <w:numPr>
          <w:ilvl w:val="0"/>
          <w:numId w:val="17"/>
        </w:numPr>
        <w:spacing w:after="0"/>
        <w:jc w:val="both"/>
        <w:rPr>
          <w:rFonts w:ascii="Arial" w:hAnsi="Arial" w:cs="Arial"/>
          <w:color w:val="auto"/>
          <w:lang w:eastAsia="zh-CN"/>
        </w:rPr>
      </w:pPr>
      <w:r w:rsidRPr="000A5331">
        <w:rPr>
          <w:rFonts w:ascii="Arial" w:hAnsi="Arial" w:cs="Arial"/>
          <w:color w:val="auto"/>
          <w:lang w:eastAsia="zh-CN"/>
        </w:rPr>
        <w:t>svoje cene brez DDV na enoto, vrednosti postavke brez DDV, skupne vrednosti ponudbe brez DDV, razen kadar se skupna vrednost spremeni v skladu s sedmim odstavkom 89. člena ZJN-3 in ponudbe v okviru meril,</w:t>
      </w:r>
    </w:p>
    <w:p w14:paraId="34E222A8" w14:textId="77777777" w:rsidR="00864D28" w:rsidRPr="000A5331" w:rsidRDefault="00864D28" w:rsidP="00864D28">
      <w:pPr>
        <w:pStyle w:val="Odstavekseznama"/>
        <w:numPr>
          <w:ilvl w:val="0"/>
          <w:numId w:val="17"/>
        </w:numPr>
        <w:spacing w:after="0"/>
        <w:jc w:val="both"/>
        <w:rPr>
          <w:rFonts w:ascii="Arial" w:hAnsi="Arial" w:cs="Arial"/>
          <w:color w:val="auto"/>
          <w:lang w:eastAsia="zh-CN"/>
        </w:rPr>
      </w:pPr>
      <w:r w:rsidRPr="000A5331">
        <w:rPr>
          <w:rFonts w:ascii="Arial" w:hAnsi="Arial" w:cs="Arial"/>
          <w:color w:val="auto"/>
          <w:lang w:eastAsia="zh-CN"/>
        </w:rPr>
        <w:t>tistega dela ponudbe, ki se veže na tehnične specifikacije predmeta javnega naročila,</w:t>
      </w:r>
    </w:p>
    <w:p w14:paraId="6258569A" w14:textId="77777777" w:rsidR="00864D28" w:rsidRPr="000A5331" w:rsidRDefault="00864D28" w:rsidP="00864D28">
      <w:pPr>
        <w:pStyle w:val="Odstavekseznama"/>
        <w:numPr>
          <w:ilvl w:val="0"/>
          <w:numId w:val="17"/>
        </w:numPr>
        <w:spacing w:after="0"/>
        <w:jc w:val="both"/>
        <w:rPr>
          <w:rFonts w:ascii="Arial" w:hAnsi="Arial" w:cs="Arial"/>
        </w:rPr>
      </w:pPr>
      <w:r w:rsidRPr="000A5331">
        <w:rPr>
          <w:rFonts w:ascii="Arial" w:hAnsi="Arial" w:cs="Arial"/>
          <w:color w:val="auto"/>
          <w:lang w:eastAsia="zh-CN"/>
        </w:rPr>
        <w:t>tistih elementov ponudbe, ki vplivajo ali bi lahko vplivali na drugačno razvrstitev njegove ponudbe glede na preostale ponudbe, ki jih je naročnik prejel v postopku javnega naročanja.</w:t>
      </w:r>
    </w:p>
    <w:p w14:paraId="1DC96140" w14:textId="447C7F2A" w:rsidR="00C13FEA" w:rsidRPr="00620DA7" w:rsidRDefault="00C13FEA" w:rsidP="00864D28">
      <w:pPr>
        <w:pStyle w:val="Odstavekseznama"/>
        <w:spacing w:after="0"/>
        <w:jc w:val="both"/>
        <w:rPr>
          <w:rFonts w:ascii="Arial" w:hAnsi="Arial" w:cs="Arial"/>
        </w:rPr>
      </w:pPr>
    </w:p>
    <w:p w14:paraId="51A4967C" w14:textId="77777777" w:rsidR="00C13FEA" w:rsidRPr="00620DA7" w:rsidRDefault="00C13FEA" w:rsidP="00AA77CD">
      <w:pPr>
        <w:pStyle w:val="Odstavekseznama"/>
        <w:spacing w:after="0"/>
        <w:jc w:val="both"/>
        <w:rPr>
          <w:rFonts w:ascii="Arial" w:hAnsi="Arial" w:cs="Arial"/>
        </w:rPr>
      </w:pPr>
    </w:p>
    <w:p w14:paraId="322E02C4" w14:textId="77777777" w:rsidR="00C13FEA" w:rsidRPr="00620DA7" w:rsidRDefault="00C13FEA" w:rsidP="00AA77CD">
      <w:pPr>
        <w:pStyle w:val="Naslov1"/>
        <w:framePr w:wrap="auto"/>
        <w:spacing w:before="0" w:after="0" w:line="276" w:lineRule="auto"/>
        <w:rPr>
          <w:sz w:val="22"/>
          <w:szCs w:val="22"/>
        </w:rPr>
      </w:pPr>
      <w:bookmarkStart w:id="72" w:name="_Toc76564275"/>
      <w:r w:rsidRPr="00620DA7">
        <w:rPr>
          <w:sz w:val="22"/>
          <w:szCs w:val="22"/>
        </w:rPr>
        <w:t>FINANČNA ZAVAROVANJA</w:t>
      </w:r>
      <w:bookmarkEnd w:id="72"/>
    </w:p>
    <w:p w14:paraId="2A2CEC60" w14:textId="77777777" w:rsidR="00C13FEA" w:rsidRPr="00620DA7" w:rsidRDefault="00C13FEA" w:rsidP="00AA77CD">
      <w:pPr>
        <w:spacing w:after="0" w:line="276" w:lineRule="auto"/>
        <w:rPr>
          <w:rFonts w:ascii="Arial" w:hAnsi="Arial" w:cs="Arial"/>
          <w:lang w:eastAsia="zh-CN"/>
        </w:rPr>
      </w:pPr>
    </w:p>
    <w:p w14:paraId="1874EA2E" w14:textId="77777777" w:rsidR="00C13FEA" w:rsidRPr="00620DA7" w:rsidRDefault="00C13FEA" w:rsidP="00AA77CD">
      <w:pPr>
        <w:spacing w:after="0" w:line="276" w:lineRule="auto"/>
        <w:jc w:val="both"/>
        <w:rPr>
          <w:rFonts w:ascii="Arial" w:hAnsi="Arial" w:cs="Arial"/>
          <w:lang w:eastAsia="zh-CN"/>
        </w:rPr>
      </w:pPr>
    </w:p>
    <w:p w14:paraId="5848AF3E" w14:textId="7777777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Na podlagi drugega odstavka 93. člena ZJN-3 ter f) točke šestega odstavka 62. člena ZJN-3 naročnik v postopku javnega naročanja določa naslednja obvezna zavarovanja:</w:t>
      </w:r>
    </w:p>
    <w:p w14:paraId="21B733B4" w14:textId="77777777" w:rsidR="002D426C" w:rsidRPr="00297171" w:rsidRDefault="002D426C" w:rsidP="00297171">
      <w:pPr>
        <w:spacing w:after="0"/>
        <w:jc w:val="both"/>
        <w:rPr>
          <w:rFonts w:ascii="Arial" w:hAnsi="Arial" w:cs="Arial"/>
          <w:lang w:eastAsia="zh-CN"/>
        </w:rPr>
      </w:pPr>
    </w:p>
    <w:p w14:paraId="45C547D6" w14:textId="2E8781C5" w:rsidR="00C13FEA" w:rsidRPr="00620DA7" w:rsidRDefault="00C13FEA" w:rsidP="00AA77CD">
      <w:pPr>
        <w:pStyle w:val="Naslov2"/>
        <w:rPr>
          <w:rStyle w:val="Naslov3MKZnak"/>
          <w:b/>
          <w:kern w:val="0"/>
        </w:rPr>
      </w:pPr>
      <w:bookmarkStart w:id="73" w:name="_Toc76564276"/>
      <w:r w:rsidRPr="00620DA7">
        <w:t>Finančno zavarovanje za dobro izvedbo pogodbenih obveznosti</w:t>
      </w:r>
      <w:bookmarkEnd w:id="73"/>
    </w:p>
    <w:p w14:paraId="5F8A8B74" w14:textId="3FC1D50B" w:rsidR="002D426C" w:rsidRPr="005C2B6C" w:rsidRDefault="00864D28" w:rsidP="002D426C">
      <w:pPr>
        <w:spacing w:after="0"/>
        <w:jc w:val="both"/>
        <w:rPr>
          <w:rFonts w:ascii="Arial" w:hAnsi="Arial" w:cs="Arial"/>
          <w:lang w:eastAsia="zh-CN"/>
        </w:rPr>
      </w:pPr>
      <w:bookmarkStart w:id="74" w:name="_Hlk516919558"/>
      <w:bookmarkStart w:id="75" w:name="_Hlk516919463"/>
      <w:r>
        <w:rPr>
          <w:rFonts w:ascii="Arial" w:hAnsi="Arial" w:cs="Arial"/>
          <w:lang w:eastAsia="zh-CN"/>
        </w:rPr>
        <w:t>Kandidat, ki bo v drugi fazi izbran,</w:t>
      </w:r>
      <w:r w:rsidR="002D426C" w:rsidRPr="005C2B6C">
        <w:rPr>
          <w:rFonts w:ascii="Arial" w:hAnsi="Arial" w:cs="Arial"/>
          <w:lang w:eastAsia="zh-CN"/>
        </w:rPr>
        <w:t xml:space="preserve"> je dolžan najkasneje v 10 (desetih) dneh od podpisa pogodbe, kot pogoj za veljavnost pogodbe, izročiti naročniku bančno garancijo ali kavcijsko zavarovanje za dobro izvedbo pogodbenih obveznosti (v nadaljevanju tudi: finančno zavarovanje za dobro izvedbo pogodbenih obveznosti) v višini 10 % od skupne vrednosti pogodbe z DDV za celotno obdobje trajanja naročila in še 30 dni po izvedbi naročila. </w:t>
      </w:r>
    </w:p>
    <w:p w14:paraId="6114C28C" w14:textId="77777777" w:rsidR="002D426C" w:rsidRPr="005C2B6C" w:rsidRDefault="002D426C" w:rsidP="002D426C">
      <w:pPr>
        <w:spacing w:after="0"/>
        <w:jc w:val="both"/>
        <w:rPr>
          <w:rFonts w:ascii="Arial" w:hAnsi="Arial" w:cs="Arial"/>
          <w:lang w:eastAsia="zh-CN"/>
        </w:rPr>
      </w:pPr>
    </w:p>
    <w:p w14:paraId="747853CA" w14:textId="6075441C"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V ta namen mora </w:t>
      </w:r>
      <w:r w:rsidR="00297171">
        <w:rPr>
          <w:rFonts w:ascii="Arial" w:hAnsi="Arial" w:cs="Arial"/>
          <w:lang w:eastAsia="zh-CN"/>
        </w:rPr>
        <w:t>kandidat v prijavni</w:t>
      </w:r>
      <w:r w:rsidRPr="005C2B6C">
        <w:rPr>
          <w:rFonts w:ascii="Arial" w:hAnsi="Arial" w:cs="Arial"/>
          <w:lang w:eastAsia="zh-CN"/>
        </w:rPr>
        <w:t xml:space="preserve"> dokumentaciji predložiti izjavo </w:t>
      </w:r>
      <w:r w:rsidR="00297171">
        <w:rPr>
          <w:rFonts w:ascii="Arial" w:hAnsi="Arial" w:cs="Arial"/>
          <w:lang w:eastAsia="zh-CN"/>
        </w:rPr>
        <w:t>kandidata</w:t>
      </w:r>
      <w:r w:rsidRPr="005C2B6C">
        <w:rPr>
          <w:rFonts w:ascii="Arial" w:hAnsi="Arial" w:cs="Arial"/>
          <w:lang w:eastAsia="zh-CN"/>
        </w:rPr>
        <w:t xml:space="preserve"> na </w:t>
      </w:r>
      <w:r w:rsidRPr="001A7B10">
        <w:rPr>
          <w:rFonts w:ascii="Arial" w:hAnsi="Arial" w:cs="Arial"/>
          <w:lang w:eastAsia="zh-CN"/>
        </w:rPr>
        <w:t>Prilogi št. 1</w:t>
      </w:r>
      <w:r w:rsidR="001A7B10" w:rsidRPr="001A7B10">
        <w:rPr>
          <w:rFonts w:ascii="Arial" w:hAnsi="Arial" w:cs="Arial"/>
          <w:lang w:eastAsia="zh-CN"/>
        </w:rPr>
        <w:t>2</w:t>
      </w:r>
      <w:r w:rsidRPr="005C2B6C">
        <w:rPr>
          <w:rFonts w:ascii="Arial" w:hAnsi="Arial" w:cs="Arial"/>
          <w:lang w:eastAsia="zh-CN"/>
        </w:rPr>
        <w:t xml:space="preserve">, da bo v 10 (desetih) dneh od podpisa pogodbe naročniku predložil bančno garancijo ali kavcijsko zavarovanje za dobro izvedbo pogodbenih obveznosti v višini 10 % pogodbene vrednosti z DDV, z veljavnostjo 30 dni dlje od poteka roka izvedbe pogodbenih obveznosti. </w:t>
      </w:r>
    </w:p>
    <w:p w14:paraId="473371E8" w14:textId="77777777" w:rsidR="002D426C" w:rsidRPr="005C2B6C" w:rsidRDefault="002D426C" w:rsidP="002D426C">
      <w:pPr>
        <w:spacing w:after="0"/>
        <w:jc w:val="both"/>
        <w:rPr>
          <w:rFonts w:ascii="Arial" w:hAnsi="Arial" w:cs="Arial"/>
          <w:lang w:eastAsia="zh-CN"/>
        </w:rPr>
      </w:pPr>
    </w:p>
    <w:p w14:paraId="1BA59F22" w14:textId="77777777"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Če se rok za izvedbo pogodbenih obveznosti podaljša, ima naročnik pravico, da zahteva ustrezno podaljšanje veljavnosti finančnega zavarovanja. </w:t>
      </w:r>
    </w:p>
    <w:p w14:paraId="3BD6AAA0" w14:textId="77777777" w:rsidR="002D426C" w:rsidRPr="005C2B6C" w:rsidRDefault="002D426C" w:rsidP="002D426C">
      <w:pPr>
        <w:spacing w:after="0"/>
        <w:jc w:val="both"/>
        <w:rPr>
          <w:rFonts w:ascii="Arial" w:hAnsi="Arial" w:cs="Arial"/>
          <w:lang w:eastAsia="zh-CN"/>
        </w:rPr>
      </w:pPr>
    </w:p>
    <w:p w14:paraId="355C9CB5" w14:textId="77777777"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Zavarovanje za dobro izvedbo pogodbenih obveznosti naročnik lahko unovči, če izvajalec svojih obveznosti do naročnika ne izpolni skladno s pogodbo, v dogovorjeni kvaliteti, količini in roku (kritje pravočasnosti izvedbe) ali če izvajalec ne poravna svojih obveznosti do podizvajalcev in kooperantov ali če izvajalec ne podaljša veljavnosti finančnega zavarovanja ob podaljšanju roka za izvedbo pogodbenih obveznosti. Finančno zavarovanje lahko naročnik unovči za kritje zapadlih obveznosti izvajalca do podizvajalcev in kooperantov, ki sodelujejo pri izvedbi naročila, če izvajalec teh obveznosti ne poravna. </w:t>
      </w:r>
    </w:p>
    <w:p w14:paraId="3CF4AAC3" w14:textId="77777777" w:rsidR="002D426C" w:rsidRPr="005C2B6C" w:rsidRDefault="002D426C" w:rsidP="002D426C">
      <w:pPr>
        <w:spacing w:after="0"/>
        <w:jc w:val="both"/>
        <w:rPr>
          <w:rFonts w:ascii="Arial" w:hAnsi="Arial" w:cs="Arial"/>
          <w:lang w:eastAsia="zh-CN"/>
        </w:rPr>
      </w:pPr>
    </w:p>
    <w:p w14:paraId="1147E0F8" w14:textId="2A20B545" w:rsidR="002D426C" w:rsidRPr="005C2B6C" w:rsidRDefault="00864D28" w:rsidP="002D426C">
      <w:pPr>
        <w:spacing w:after="0"/>
        <w:jc w:val="both"/>
        <w:rPr>
          <w:rFonts w:ascii="Arial" w:hAnsi="Arial" w:cs="Arial"/>
          <w:lang w:eastAsia="zh-CN"/>
        </w:rPr>
      </w:pPr>
      <w:r w:rsidRPr="000A5331">
        <w:rPr>
          <w:rFonts w:ascii="Arial" w:hAnsi="Arial" w:cs="Arial"/>
          <w:lang w:eastAsia="zh-CN"/>
        </w:rPr>
        <w:t>V primeru, da kandidat, ki bo v drugi fazi izbran, v prijavi nastopa skupaj s podizvajalci, mora finančno zavarovanje, ki ga kandidat izda naročniku za dobro izvedbo pogodbenih obveznosti kriti tudi obveznosti kandidata do njegovih podizvajalcev</w:t>
      </w:r>
      <w:r w:rsidR="002D426C" w:rsidRPr="005C2B6C">
        <w:rPr>
          <w:rFonts w:ascii="Arial" w:hAnsi="Arial" w:cs="Arial"/>
          <w:lang w:eastAsia="zh-CN"/>
        </w:rPr>
        <w:t xml:space="preserve">. </w:t>
      </w:r>
    </w:p>
    <w:p w14:paraId="0D8E53AD" w14:textId="77777777" w:rsidR="002D426C" w:rsidRPr="005C2B6C" w:rsidRDefault="002D426C" w:rsidP="002D426C">
      <w:pPr>
        <w:spacing w:after="0"/>
        <w:jc w:val="both"/>
        <w:rPr>
          <w:rFonts w:ascii="Arial" w:hAnsi="Arial" w:cs="Arial"/>
          <w:lang w:eastAsia="zh-CN"/>
        </w:rPr>
      </w:pPr>
    </w:p>
    <w:p w14:paraId="282CD590" w14:textId="77777777"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Finančno zavarovanje lahko naročnik unovči tudi v naslednjih primerih: </w:t>
      </w:r>
    </w:p>
    <w:p w14:paraId="5B09B440" w14:textId="77777777" w:rsidR="002D426C" w:rsidRPr="005C2B6C" w:rsidRDefault="002D426C" w:rsidP="002D426C">
      <w:pPr>
        <w:autoSpaceDE w:val="0"/>
        <w:autoSpaceDN w:val="0"/>
        <w:adjustRightInd w:val="0"/>
        <w:spacing w:after="0" w:line="240" w:lineRule="auto"/>
        <w:jc w:val="both"/>
        <w:rPr>
          <w:rFonts w:ascii="Arial" w:hAnsi="Arial" w:cs="Arial"/>
          <w:b/>
          <w:bCs/>
          <w:lang w:eastAsia="zh-CN"/>
        </w:rPr>
      </w:pPr>
      <w:r w:rsidRPr="005C2B6C">
        <w:rPr>
          <w:rFonts w:ascii="Arial" w:hAnsi="Arial" w:cs="Arial"/>
          <w:b/>
          <w:bCs/>
          <w:lang w:eastAsia="zh-CN"/>
        </w:rPr>
        <w:t xml:space="preserve">v znesku terjatve, ki jo ima naročnik do izvajalca: </w:t>
      </w:r>
    </w:p>
    <w:p w14:paraId="1E54EB45"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če se bo izkazalo, da izvajalec del v celoti ali delno ne opravlja v skladu s pogodbo, zahtevami dokumentacije v zvezi z oddajo javnega naročila, specifikacijami ali ponudbeno dokumentacijo; </w:t>
      </w:r>
    </w:p>
    <w:p w14:paraId="3AD27EBF"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če izvajalec ne predloži ustreznega finančnega zavarovanja za odpravo napak v garancijskem roku; </w:t>
      </w:r>
    </w:p>
    <w:p w14:paraId="38554692"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v primeru stečaja, likvidacijskega postopka ali drugega postopka, katerega posledica ali namen je prenehanje njegovega poslovanja ali katerikoli drug postopek, podoben navedenim postopkom, skladno s predpisi države, v kateri ima ponudnik sedež; </w:t>
      </w:r>
    </w:p>
    <w:p w14:paraId="3A811912"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če svojih obveznosti do podizvajalcev, ki sodelujejo pri izvedbi javnega naročila, v celoti ne poravna, podizvajalci pa terjajo plačilo obveznosti neposredno od naročnika; </w:t>
      </w:r>
    </w:p>
    <w:p w14:paraId="05AB8CB4" w14:textId="77777777" w:rsidR="002D426C" w:rsidRPr="005C2B6C" w:rsidRDefault="002D426C" w:rsidP="002D426C">
      <w:pPr>
        <w:pStyle w:val="Glava"/>
        <w:numPr>
          <w:ilvl w:val="12"/>
          <w:numId w:val="0"/>
        </w:numPr>
        <w:spacing w:line="276" w:lineRule="auto"/>
        <w:jc w:val="both"/>
        <w:rPr>
          <w:rFonts w:ascii="Arial" w:hAnsi="Arial" w:cs="Arial"/>
          <w:color w:val="auto"/>
          <w:lang w:eastAsia="zh-CN"/>
        </w:rPr>
      </w:pPr>
    </w:p>
    <w:p w14:paraId="21417B9B" w14:textId="77777777" w:rsidR="002D426C" w:rsidRPr="005C2B6C" w:rsidRDefault="002D426C" w:rsidP="002D426C">
      <w:pPr>
        <w:autoSpaceDE w:val="0"/>
        <w:autoSpaceDN w:val="0"/>
        <w:adjustRightInd w:val="0"/>
        <w:spacing w:after="0" w:line="240" w:lineRule="auto"/>
        <w:rPr>
          <w:rFonts w:ascii="Arial" w:hAnsi="Arial" w:cs="Arial"/>
          <w:b/>
          <w:bCs/>
          <w:lang w:eastAsia="zh-CN"/>
        </w:rPr>
      </w:pPr>
      <w:r w:rsidRPr="005C2B6C">
        <w:rPr>
          <w:rFonts w:ascii="Arial" w:hAnsi="Arial" w:cs="Arial"/>
          <w:b/>
          <w:bCs/>
          <w:lang w:eastAsia="zh-CN"/>
        </w:rPr>
        <w:t xml:space="preserve">v polnem znesku finančnega zavarovanja, ki ima v takšnem primeru namen zavarovanja pogodbene kazni: </w:t>
      </w:r>
    </w:p>
    <w:p w14:paraId="682FB535"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izvajalec naročniku ne preda podaljšanja finančnega zavarovanja, čeprav so podani pogoji, da naročnik to lahko zahteva; </w:t>
      </w:r>
    </w:p>
    <w:p w14:paraId="0947B289"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se bo izkazalo, da izvajalec ne zagotavlja kriterijev povezljivosti, h katerim se je zavezal s predložitvijo svoje ponudbe; </w:t>
      </w:r>
    </w:p>
    <w:p w14:paraId="1E98E40C"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bo naročnik pogodbo razdrl zaradi kršitev na strani izvajalca; </w:t>
      </w:r>
    </w:p>
    <w:p w14:paraId="6A7175A0"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bo naročnik razdrl pogodbo zaradi zamude na strani izvajalca; </w:t>
      </w:r>
    </w:p>
    <w:p w14:paraId="1DBA7017"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lastRenderedPageBreak/>
        <w:t xml:space="preserve">če se bo tekom izvedbe projekta več kot dvakrat zgodilo, da bi izvajalec javno naročilo izvajal s podizvajalci, ki niso priglašeni ali s podizvajalci, katerih nominacijo je naročnik zavrnil; </w:t>
      </w:r>
    </w:p>
    <w:p w14:paraId="146AEA97"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izvajalec ne predloži ustreznega finančnega zavarovanja za odpravo napak v garancijskem roku; </w:t>
      </w:r>
    </w:p>
    <w:p w14:paraId="64B65A3A"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naročniku povzroči škodo, ki je ne povrne v roku 8 (osem) dni po pozivu naročnika; </w:t>
      </w:r>
    </w:p>
    <w:p w14:paraId="13B09937" w14:textId="268EC626" w:rsidR="00C13FEA" w:rsidRDefault="002D426C" w:rsidP="00EA4262">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če naročniku poda zavajajoče ali lažne informacije, podatke ali dokumente, zaradi česar bi moral naročnik javno naročilo razveljaviti ali modificirati ali če naročnik utrpi kakšne druge posledice</w:t>
      </w:r>
      <w:bookmarkEnd w:id="74"/>
      <w:bookmarkEnd w:id="75"/>
      <w:r w:rsidR="00EA4262">
        <w:rPr>
          <w:rFonts w:ascii="Arial" w:hAnsi="Arial" w:cs="Arial"/>
          <w:color w:val="auto"/>
          <w:lang w:eastAsia="zh-CN"/>
        </w:rPr>
        <w:t>.</w:t>
      </w:r>
    </w:p>
    <w:p w14:paraId="4E547692" w14:textId="77777777" w:rsidR="00EA4262" w:rsidRPr="00EA4262" w:rsidRDefault="00EA4262" w:rsidP="00EA4262">
      <w:pPr>
        <w:pStyle w:val="Odstavekseznama"/>
        <w:autoSpaceDE w:val="0"/>
        <w:autoSpaceDN w:val="0"/>
        <w:adjustRightInd w:val="0"/>
        <w:spacing w:after="67" w:line="240" w:lineRule="auto"/>
        <w:rPr>
          <w:rFonts w:ascii="Arial" w:hAnsi="Arial" w:cs="Arial"/>
          <w:color w:val="auto"/>
          <w:lang w:eastAsia="zh-CN"/>
        </w:rPr>
      </w:pPr>
    </w:p>
    <w:p w14:paraId="78F2A181" w14:textId="77777777" w:rsidR="00C13FEA" w:rsidRPr="00620DA7" w:rsidRDefault="00C13FEA" w:rsidP="00AA77CD">
      <w:pPr>
        <w:pStyle w:val="Naslov2"/>
      </w:pPr>
      <w:bookmarkStart w:id="76" w:name="_Toc454902680"/>
      <w:bookmarkStart w:id="77" w:name="_Toc475695283"/>
      <w:bookmarkStart w:id="78" w:name="_Toc504737064"/>
      <w:bookmarkStart w:id="79" w:name="_Toc76564277"/>
      <w:r w:rsidRPr="00620DA7">
        <w:t>Finančno zavarovanje za odpravo napak v garancijskem roku</w:t>
      </w:r>
      <w:bookmarkEnd w:id="76"/>
      <w:bookmarkEnd w:id="77"/>
      <w:bookmarkEnd w:id="78"/>
      <w:bookmarkEnd w:id="79"/>
    </w:p>
    <w:p w14:paraId="14212DCC" w14:textId="0A16D560" w:rsidR="00EA4262" w:rsidRPr="00C40FB3" w:rsidRDefault="00864D28" w:rsidP="00EA4262">
      <w:pPr>
        <w:autoSpaceDE w:val="0"/>
        <w:spacing w:after="0" w:line="276" w:lineRule="auto"/>
        <w:jc w:val="both"/>
        <w:rPr>
          <w:rFonts w:ascii="Arial" w:hAnsi="Arial" w:cs="Arial"/>
        </w:rPr>
      </w:pPr>
      <w:r w:rsidRPr="000A5331">
        <w:rPr>
          <w:rStyle w:val="Naslov3MKZnak"/>
          <w:rFonts w:cs="Arial"/>
          <w:b w:val="0"/>
        </w:rPr>
        <w:t>Kandidat, ki bo v drugi fazi izbran</w:t>
      </w:r>
      <w:r>
        <w:rPr>
          <w:rStyle w:val="Naslov3MKZnak"/>
          <w:rFonts w:cs="Arial"/>
          <w:b w:val="0"/>
        </w:rPr>
        <w:t>,</w:t>
      </w:r>
      <w:r w:rsidRPr="00C40FB3">
        <w:rPr>
          <w:rFonts w:ascii="Arial" w:hAnsi="Arial" w:cs="Arial"/>
        </w:rPr>
        <w:t xml:space="preserve"> </w:t>
      </w:r>
      <w:r w:rsidR="00EA4262" w:rsidRPr="00C40FB3">
        <w:rPr>
          <w:rFonts w:ascii="Arial" w:hAnsi="Arial" w:cs="Arial"/>
        </w:rPr>
        <w:t xml:space="preserve">je dolžan najpozneje ob primopredaji del naročniku izročiti nepreklicno bančno garancijo ali kavcijsko zavarovanje zavarovalnice za odpravo napak v garancijskem roku, v višini 5 % od realizirane vrednosti pogodbe brez DDV, sicer se bo štelo, da javno naročilo ni uspešno izvedeno, naročnik pa bo unovčil finančno zavarovanje za dobro izvedbo pogodbenih obveznosti. </w:t>
      </w:r>
    </w:p>
    <w:p w14:paraId="57E6AF5E" w14:textId="77777777" w:rsidR="00EA4262" w:rsidRPr="00C40FB3" w:rsidRDefault="00EA4262" w:rsidP="00EA4262">
      <w:pPr>
        <w:autoSpaceDE w:val="0"/>
        <w:spacing w:after="0" w:line="276" w:lineRule="auto"/>
        <w:jc w:val="both"/>
        <w:rPr>
          <w:rFonts w:ascii="Arial" w:hAnsi="Arial" w:cs="Arial"/>
        </w:rPr>
      </w:pPr>
    </w:p>
    <w:p w14:paraId="47E29532" w14:textId="77777777" w:rsidR="00EA4262" w:rsidRPr="00C40FB3" w:rsidRDefault="00EA4262" w:rsidP="00EA4262">
      <w:pPr>
        <w:pStyle w:val="Glava"/>
        <w:spacing w:line="276" w:lineRule="auto"/>
        <w:rPr>
          <w:rFonts w:ascii="Arial" w:hAnsi="Arial" w:cs="Arial"/>
        </w:rPr>
      </w:pPr>
      <w:r w:rsidRPr="00C40FB3">
        <w:rPr>
          <w:rFonts w:ascii="Arial" w:hAnsi="Arial" w:cs="Arial"/>
        </w:rPr>
        <w:t>Veljavnost finančnega zavarovanja za odpravo napak v garancijskem roku  mora biti 30 dni daljša od najdaljšega garancijskega roka.</w:t>
      </w:r>
    </w:p>
    <w:p w14:paraId="5A827628" w14:textId="77777777" w:rsidR="00EA4262" w:rsidRPr="00C40FB3" w:rsidRDefault="00EA4262" w:rsidP="00EA4262">
      <w:pPr>
        <w:pStyle w:val="Glava"/>
        <w:spacing w:line="276" w:lineRule="auto"/>
        <w:rPr>
          <w:rFonts w:ascii="Arial" w:hAnsi="Arial" w:cs="Arial"/>
        </w:rPr>
      </w:pPr>
    </w:p>
    <w:p w14:paraId="59FBB1F3" w14:textId="77777777" w:rsidR="00EA4262" w:rsidRPr="00C40FB3" w:rsidRDefault="00EA4262" w:rsidP="00EA4262">
      <w:pPr>
        <w:autoSpaceDE w:val="0"/>
        <w:spacing w:after="0" w:line="276" w:lineRule="auto"/>
        <w:jc w:val="both"/>
        <w:rPr>
          <w:rFonts w:ascii="Arial" w:hAnsi="Arial" w:cs="Arial"/>
        </w:rPr>
      </w:pPr>
      <w:r w:rsidRPr="00C40FB3">
        <w:rPr>
          <w:rFonts w:ascii="Arial" w:hAnsi="Arial" w:cs="Arial"/>
        </w:rPr>
        <w:t xml:space="preserve">V kolikor izbrani ponudnik ne more pridobiti finančnega zavarovanja z zahtevano veljavnostjo, lahko predloži finančno zavarovanje krajše veljavnosti, pod pogojem, da 30 dni pred iztekom roka dostavi novo bančno garancijo v višini 5 % od realizirane vrednosti pogodbe za preostanek garancijske dobe. Skupaj mora zagotoviti finančno zavarovanje za odpravo napak, ki velja ves čas garancijskega roka in še dodatnih 30 dni. </w:t>
      </w:r>
    </w:p>
    <w:p w14:paraId="27E693D1" w14:textId="77777777" w:rsidR="00EA4262" w:rsidRPr="00C40FB3" w:rsidRDefault="00EA4262" w:rsidP="00EA4262">
      <w:pPr>
        <w:autoSpaceDE w:val="0"/>
        <w:spacing w:after="0" w:line="276" w:lineRule="auto"/>
        <w:jc w:val="both"/>
        <w:rPr>
          <w:rFonts w:ascii="Arial" w:hAnsi="Arial" w:cs="Arial"/>
        </w:rPr>
      </w:pPr>
    </w:p>
    <w:p w14:paraId="53C178EA" w14:textId="531B605B" w:rsidR="00EA4262" w:rsidRPr="00C40FB3" w:rsidRDefault="00EA4262" w:rsidP="00EA4262">
      <w:pPr>
        <w:autoSpaceDE w:val="0"/>
        <w:spacing w:after="0" w:line="276" w:lineRule="auto"/>
        <w:jc w:val="both"/>
        <w:rPr>
          <w:rFonts w:ascii="Arial" w:hAnsi="Arial" w:cs="Arial"/>
        </w:rPr>
      </w:pPr>
      <w:r w:rsidRPr="00C40FB3">
        <w:rPr>
          <w:rFonts w:ascii="Arial" w:hAnsi="Arial" w:cs="Arial"/>
        </w:rPr>
        <w:t xml:space="preserve">Z namenom izpolnjevanja pogoja po predložitvi finančnega zavarovanja za odpravo napak mora </w:t>
      </w:r>
      <w:r w:rsidR="009E7BE2">
        <w:rPr>
          <w:rFonts w:ascii="Arial" w:hAnsi="Arial" w:cs="Arial"/>
        </w:rPr>
        <w:t>kandidat v prijavni</w:t>
      </w:r>
      <w:r w:rsidRPr="00C40FB3">
        <w:rPr>
          <w:rFonts w:ascii="Arial" w:hAnsi="Arial" w:cs="Arial"/>
        </w:rPr>
        <w:t xml:space="preserve"> dokumentaciji predložiti izjavo </w:t>
      </w:r>
      <w:r w:rsidR="009E7BE2">
        <w:rPr>
          <w:rFonts w:ascii="Arial" w:hAnsi="Arial" w:cs="Arial"/>
        </w:rPr>
        <w:t>kandidat</w:t>
      </w:r>
      <w:r w:rsidRPr="00C40FB3">
        <w:rPr>
          <w:rFonts w:ascii="Arial" w:hAnsi="Arial" w:cs="Arial"/>
        </w:rPr>
        <w:t xml:space="preserve">a, da bo predložil bančno garancijo za odpravo napak v garancijskem roku v višini 5 % realizirane pogodbene vrednosti brez DDV. </w:t>
      </w:r>
    </w:p>
    <w:p w14:paraId="4048877E" w14:textId="77777777" w:rsidR="00EA4262" w:rsidRPr="00C40FB3" w:rsidRDefault="00EA4262" w:rsidP="00EA4262">
      <w:pPr>
        <w:autoSpaceDE w:val="0"/>
        <w:spacing w:after="0" w:line="276" w:lineRule="auto"/>
        <w:jc w:val="both"/>
        <w:rPr>
          <w:rFonts w:ascii="Arial" w:hAnsi="Arial" w:cs="Arial"/>
        </w:rPr>
      </w:pPr>
    </w:p>
    <w:p w14:paraId="3982C87D" w14:textId="62DA86E6" w:rsidR="00EA4262" w:rsidRPr="00C40FB3" w:rsidRDefault="00EA4262" w:rsidP="00EA4262">
      <w:pPr>
        <w:autoSpaceDE w:val="0"/>
        <w:spacing w:after="0" w:line="276" w:lineRule="auto"/>
        <w:jc w:val="both"/>
        <w:rPr>
          <w:rFonts w:ascii="Arial" w:hAnsi="Arial" w:cs="Arial"/>
        </w:rPr>
      </w:pPr>
      <w:r w:rsidRPr="001A7B10">
        <w:rPr>
          <w:rFonts w:ascii="Arial" w:hAnsi="Arial" w:cs="Arial"/>
        </w:rPr>
        <w:t xml:space="preserve">Izjava se izdaja v skladu z vzorcem bančne garancije </w:t>
      </w:r>
      <w:r w:rsidRPr="001A7B10">
        <w:rPr>
          <w:rFonts w:ascii="Arial" w:hAnsi="Arial" w:cs="Arial"/>
          <w:bCs/>
        </w:rPr>
        <w:t>na Prilogi št. 1</w:t>
      </w:r>
      <w:r w:rsidR="001A7B10" w:rsidRPr="001A7B10">
        <w:rPr>
          <w:rFonts w:ascii="Arial" w:hAnsi="Arial" w:cs="Arial"/>
          <w:bCs/>
        </w:rPr>
        <w:t>3</w:t>
      </w:r>
      <w:r w:rsidRPr="00C04BC3">
        <w:rPr>
          <w:rFonts w:ascii="Arial" w:hAnsi="Arial" w:cs="Arial"/>
          <w:bCs/>
        </w:rPr>
        <w:t>.</w:t>
      </w:r>
    </w:p>
    <w:p w14:paraId="69522379" w14:textId="77777777" w:rsidR="00EA4262" w:rsidRPr="00C40FB3" w:rsidRDefault="00EA4262" w:rsidP="00EA4262">
      <w:pPr>
        <w:autoSpaceDE w:val="0"/>
        <w:spacing w:after="0" w:line="276" w:lineRule="auto"/>
        <w:jc w:val="both"/>
        <w:rPr>
          <w:rFonts w:ascii="Arial" w:hAnsi="Arial" w:cs="Arial"/>
        </w:rPr>
      </w:pPr>
    </w:p>
    <w:p w14:paraId="0F27BE6A" w14:textId="77777777" w:rsidR="00EA4262" w:rsidRPr="00C40FB3" w:rsidRDefault="00EA4262" w:rsidP="00EA4262">
      <w:pPr>
        <w:autoSpaceDE w:val="0"/>
        <w:spacing w:after="0" w:line="276" w:lineRule="auto"/>
        <w:jc w:val="both"/>
        <w:rPr>
          <w:rFonts w:ascii="Arial" w:hAnsi="Arial" w:cs="Arial"/>
        </w:rPr>
      </w:pPr>
      <w:r w:rsidRPr="00C40FB3">
        <w:rPr>
          <w:rFonts w:ascii="Arial" w:hAnsi="Arial" w:cs="Arial"/>
        </w:rPr>
        <w:t xml:space="preserve">Garancijo za odpravo napak v garancijskem roku naročnik unovči, če ponudnik: </w:t>
      </w:r>
    </w:p>
    <w:p w14:paraId="02C099BD" w14:textId="77777777" w:rsidR="00EA4262" w:rsidRPr="00C40FB3" w:rsidRDefault="00EA4262" w:rsidP="00EA4262">
      <w:pPr>
        <w:pStyle w:val="Odstavekseznama"/>
        <w:numPr>
          <w:ilvl w:val="0"/>
          <w:numId w:val="42"/>
        </w:numPr>
        <w:autoSpaceDE w:val="0"/>
        <w:autoSpaceDN w:val="0"/>
        <w:spacing w:after="0"/>
        <w:jc w:val="both"/>
        <w:rPr>
          <w:rFonts w:ascii="Arial" w:hAnsi="Arial" w:cs="Arial"/>
        </w:rPr>
      </w:pPr>
      <w:r w:rsidRPr="00C40FB3">
        <w:rPr>
          <w:rFonts w:ascii="Arial" w:hAnsi="Arial" w:cs="Arial"/>
        </w:rPr>
        <w:t>v garancijskem obdobju ne odpravi vseh notificiranih napak na izvršenih storitvah</w:t>
      </w:r>
      <w:r>
        <w:rPr>
          <w:rFonts w:ascii="Arial" w:hAnsi="Arial" w:cs="Arial"/>
        </w:rPr>
        <w:t xml:space="preserve">, </w:t>
      </w:r>
      <w:r w:rsidRPr="0015100B">
        <w:rPr>
          <w:rFonts w:ascii="Arial" w:hAnsi="Arial" w:cs="Arial"/>
        </w:rPr>
        <w:t>gradnjah in delih</w:t>
      </w:r>
      <w:r w:rsidRPr="00C40FB3">
        <w:rPr>
          <w:rFonts w:ascii="Arial" w:hAnsi="Arial" w:cs="Arial"/>
        </w:rPr>
        <w:t xml:space="preserve">; </w:t>
      </w:r>
    </w:p>
    <w:p w14:paraId="31D6A81A" w14:textId="77777777" w:rsidR="00EA4262" w:rsidRDefault="00EA4262" w:rsidP="00EA4262">
      <w:pPr>
        <w:pStyle w:val="Odstavekseznama"/>
        <w:numPr>
          <w:ilvl w:val="0"/>
          <w:numId w:val="42"/>
        </w:numPr>
        <w:autoSpaceDE w:val="0"/>
        <w:autoSpaceDN w:val="0"/>
        <w:spacing w:after="0"/>
        <w:jc w:val="both"/>
        <w:rPr>
          <w:rFonts w:ascii="Arial" w:hAnsi="Arial" w:cs="Arial"/>
        </w:rPr>
      </w:pPr>
      <w:r w:rsidRPr="00C40FB3">
        <w:rPr>
          <w:rFonts w:ascii="Arial" w:hAnsi="Arial" w:cs="Arial"/>
        </w:rPr>
        <w:t>če izvedena dela nimajo lastnosti/uporabljenih materialov/certifikatov, h katerim se je ponudnik zavezal ob predložitvi ponudbe naročniku</w:t>
      </w:r>
      <w:r>
        <w:rPr>
          <w:rFonts w:ascii="Arial" w:hAnsi="Arial" w:cs="Arial"/>
        </w:rPr>
        <w:t>;</w:t>
      </w:r>
    </w:p>
    <w:p w14:paraId="590815F6" w14:textId="12FBA905" w:rsidR="00932197" w:rsidRPr="00620DA7" w:rsidRDefault="00EA4262" w:rsidP="00EA4262">
      <w:pPr>
        <w:pStyle w:val="Odstavekseznama"/>
        <w:numPr>
          <w:ilvl w:val="0"/>
          <w:numId w:val="42"/>
        </w:numPr>
        <w:autoSpaceDE w:val="0"/>
        <w:autoSpaceDN w:val="0"/>
        <w:spacing w:after="0"/>
        <w:jc w:val="both"/>
        <w:rPr>
          <w:rFonts w:ascii="Arial" w:hAnsi="Arial" w:cs="Arial"/>
        </w:rPr>
      </w:pPr>
      <w:r>
        <w:rPr>
          <w:rFonts w:ascii="Arial" w:hAnsi="Arial" w:cs="Arial"/>
        </w:rPr>
        <w:t xml:space="preserve">če </w:t>
      </w:r>
      <w:r w:rsidRPr="0015100B">
        <w:rPr>
          <w:rFonts w:ascii="Arial" w:hAnsi="Arial" w:cs="Arial"/>
        </w:rPr>
        <w:t>ima naročnik do izvajalca kakršnokoli terjatev, ki ni bila pobotana iz drugih virov ali plačana s strani izvajalca</w:t>
      </w:r>
      <w:r>
        <w:rPr>
          <w:rFonts w:ascii="Arial" w:hAnsi="Arial" w:cs="Arial"/>
        </w:rPr>
        <w:t>.</w:t>
      </w:r>
      <w:r w:rsidRPr="00C40FB3">
        <w:rPr>
          <w:rFonts w:ascii="Arial" w:hAnsi="Arial" w:cs="Arial"/>
        </w:rPr>
        <w:t xml:space="preserve"> </w:t>
      </w:r>
      <w:r w:rsidR="00932197" w:rsidRPr="00620DA7">
        <w:rPr>
          <w:rFonts w:ascii="Arial" w:hAnsi="Arial" w:cs="Arial"/>
        </w:rPr>
        <w:t xml:space="preserve"> </w:t>
      </w:r>
    </w:p>
    <w:p w14:paraId="263F7009" w14:textId="77777777" w:rsidR="00C13FEA" w:rsidRPr="00620DA7" w:rsidRDefault="00C13FEA" w:rsidP="00AA77CD">
      <w:pPr>
        <w:spacing w:after="0" w:line="276" w:lineRule="auto"/>
        <w:jc w:val="both"/>
        <w:rPr>
          <w:rFonts w:ascii="Arial" w:hAnsi="Arial" w:cs="Arial"/>
          <w:lang w:eastAsia="zh-CN"/>
        </w:rPr>
      </w:pPr>
    </w:p>
    <w:p w14:paraId="6AB9D1CC" w14:textId="77777777" w:rsidR="00C13FEA" w:rsidRPr="00620DA7" w:rsidRDefault="00C13FEA" w:rsidP="00AA77CD">
      <w:pPr>
        <w:pStyle w:val="Naslov1"/>
        <w:framePr w:wrap="auto"/>
        <w:spacing w:before="0" w:after="0" w:line="276" w:lineRule="auto"/>
        <w:rPr>
          <w:sz w:val="22"/>
          <w:szCs w:val="22"/>
        </w:rPr>
      </w:pPr>
      <w:bookmarkStart w:id="80" w:name="_Toc76564278"/>
      <w:r w:rsidRPr="00620DA7">
        <w:rPr>
          <w:sz w:val="22"/>
          <w:szCs w:val="22"/>
        </w:rPr>
        <w:t>CENA IN PLAČILNI POGOJI</w:t>
      </w:r>
      <w:bookmarkEnd w:id="80"/>
      <w:r w:rsidRPr="00620DA7">
        <w:rPr>
          <w:sz w:val="22"/>
          <w:szCs w:val="22"/>
        </w:rPr>
        <w:t xml:space="preserve"> </w:t>
      </w:r>
    </w:p>
    <w:p w14:paraId="75B278B7" w14:textId="77777777" w:rsidR="00C13FEA" w:rsidRPr="00620DA7" w:rsidRDefault="00C13FEA" w:rsidP="00AA77CD">
      <w:pPr>
        <w:spacing w:after="0" w:line="276" w:lineRule="auto"/>
        <w:rPr>
          <w:rFonts w:ascii="Arial" w:hAnsi="Arial" w:cs="Arial"/>
          <w:lang w:eastAsia="zh-CN"/>
        </w:rPr>
      </w:pPr>
    </w:p>
    <w:p w14:paraId="5ACDFD1D" w14:textId="77777777" w:rsidR="00C13FEA" w:rsidRPr="00620DA7" w:rsidRDefault="00C13FEA" w:rsidP="00AA77CD">
      <w:pPr>
        <w:spacing w:after="0" w:line="276" w:lineRule="auto"/>
        <w:rPr>
          <w:rFonts w:ascii="Arial" w:hAnsi="Arial" w:cs="Arial"/>
          <w:lang w:eastAsia="zh-CN"/>
        </w:rPr>
      </w:pPr>
    </w:p>
    <w:p w14:paraId="2B742C76" w14:textId="77777777" w:rsidR="00C13FEA" w:rsidRPr="00620DA7" w:rsidRDefault="00C13FEA" w:rsidP="00AA77CD">
      <w:pPr>
        <w:pStyle w:val="Naslov2"/>
      </w:pPr>
      <w:bookmarkStart w:id="81" w:name="_Toc76564279"/>
      <w:r w:rsidRPr="00620DA7">
        <w:t>Ponudbena cena</w:t>
      </w:r>
      <w:bookmarkEnd w:id="81"/>
    </w:p>
    <w:p w14:paraId="70204BF1" w14:textId="1988042E" w:rsidR="00620C33" w:rsidRDefault="00620C33" w:rsidP="00620C33">
      <w:pPr>
        <w:spacing w:after="0" w:line="276" w:lineRule="auto"/>
        <w:jc w:val="both"/>
        <w:rPr>
          <w:rFonts w:ascii="Arial" w:hAnsi="Arial" w:cs="Arial"/>
        </w:rPr>
      </w:pPr>
    </w:p>
    <w:p w14:paraId="507251B7" w14:textId="77777777" w:rsidR="0021611B" w:rsidRPr="0021611B" w:rsidRDefault="0021611B" w:rsidP="0021611B">
      <w:pPr>
        <w:pStyle w:val="Standard"/>
        <w:rPr>
          <w:rFonts w:ascii="Arial" w:hAnsi="Arial" w:cs="Arial"/>
        </w:rPr>
      </w:pPr>
      <w:r w:rsidRPr="0021611B">
        <w:rPr>
          <w:rFonts w:ascii="Arial" w:hAnsi="Arial" w:cs="Arial"/>
        </w:rPr>
        <w:lastRenderedPageBreak/>
        <w:t>Kandidati bodo v drugi fazi ponudili ceno za izvedbo predmeta javnega naročila. Cene v ponudbi bodo morale biti izražene v evrih (EUR) in bodo morale vključevati vse elemente, iz katerih so sestavljene, davke in morebitne popuste.</w:t>
      </w:r>
    </w:p>
    <w:p w14:paraId="4CB5BE2F" w14:textId="77777777" w:rsidR="0021611B" w:rsidRPr="0021611B" w:rsidRDefault="0021611B" w:rsidP="0021611B">
      <w:pPr>
        <w:pStyle w:val="Standard"/>
        <w:rPr>
          <w:rFonts w:ascii="Arial" w:hAnsi="Arial" w:cs="Arial"/>
        </w:rPr>
      </w:pPr>
    </w:p>
    <w:p w14:paraId="734DEFB5" w14:textId="77777777" w:rsidR="0021611B" w:rsidRPr="0021611B" w:rsidRDefault="0021611B" w:rsidP="0021611B">
      <w:pPr>
        <w:pStyle w:val="Standard"/>
        <w:rPr>
          <w:rFonts w:ascii="Arial" w:hAnsi="Arial" w:cs="Arial"/>
        </w:rPr>
      </w:pPr>
      <w:r w:rsidRPr="0021611B">
        <w:rPr>
          <w:rFonts w:ascii="Arial" w:hAnsi="Arial" w:cs="Arial"/>
        </w:rPr>
        <w:t xml:space="preserve">Cena bo dogovorjena s klavzulo </w:t>
      </w:r>
      <w:r w:rsidRPr="0021611B">
        <w:rPr>
          <w:rFonts w:ascii="Arial" w:hAnsi="Arial" w:cs="Arial"/>
          <w:b/>
        </w:rPr>
        <w:t>»cena na enoto mere«</w:t>
      </w:r>
      <w:r w:rsidRPr="0021611B">
        <w:rPr>
          <w:rFonts w:ascii="Arial" w:hAnsi="Arial" w:cs="Arial"/>
        </w:rPr>
        <w:t>.</w:t>
      </w:r>
    </w:p>
    <w:p w14:paraId="0FF1DC68" w14:textId="77777777" w:rsidR="0021611B" w:rsidRPr="0021611B" w:rsidRDefault="0021611B" w:rsidP="0021611B">
      <w:pPr>
        <w:pStyle w:val="Standard"/>
        <w:rPr>
          <w:rFonts w:ascii="Arial" w:hAnsi="Arial" w:cs="Arial"/>
        </w:rPr>
      </w:pPr>
    </w:p>
    <w:p w14:paraId="4CA139C1" w14:textId="7925A700" w:rsidR="0021611B" w:rsidRPr="0021611B" w:rsidRDefault="0021611B" w:rsidP="0021611B">
      <w:pPr>
        <w:pStyle w:val="Standard"/>
        <w:rPr>
          <w:rFonts w:ascii="Arial" w:hAnsi="Arial" w:cs="Arial"/>
        </w:rPr>
      </w:pPr>
      <w:r w:rsidRPr="00B97561">
        <w:rPr>
          <w:rFonts w:ascii="Arial" w:hAnsi="Arial" w:cs="Arial"/>
        </w:rPr>
        <w:t>V ponudbenih cenah, navedenih v posameznih postavkah ponudbenega predračuna, bodo morali biti vključeni vsi materialni in nematerialni stroški</w:t>
      </w:r>
      <w:r w:rsidR="008D6E56" w:rsidRPr="00B97561">
        <w:rPr>
          <w:rFonts w:ascii="Arial" w:hAnsi="Arial" w:cs="Arial"/>
        </w:rPr>
        <w:t xml:space="preserve">, povezani s </w:t>
      </w:r>
      <w:proofErr w:type="spellStart"/>
      <w:r w:rsidR="008D6E56" w:rsidRPr="00B97561">
        <w:rPr>
          <w:rFonts w:ascii="Arial" w:hAnsi="Arial" w:cs="Arial"/>
        </w:rPr>
        <w:t>faznostjo</w:t>
      </w:r>
      <w:proofErr w:type="spellEnd"/>
      <w:r w:rsidR="008D6E56" w:rsidRPr="00B97561">
        <w:rPr>
          <w:rFonts w:ascii="Arial" w:hAnsi="Arial" w:cs="Arial"/>
        </w:rPr>
        <w:t xml:space="preserve"> gradnje</w:t>
      </w:r>
      <w:r w:rsidRPr="00B97561">
        <w:rPr>
          <w:rFonts w:ascii="Arial" w:hAnsi="Arial" w:cs="Arial"/>
        </w:rPr>
        <w:t>, ki bodo potrebni za izvedbo predmeta naročila, vključno s stroški dela, stroški prevoza, stroškov meritev, preiskav in atestov, zavarovanj, varnosti pri delu, izdelava podatkov, potrebnih za PID dokumentacijo, sodelovanje strokovnega kadra izvajalca pri podpisu vseh zahtevanih, potrebnih izjav in podobnih stranskih stroškov in stroški izdelave ponudbene dokumentacije za predmet javnega naročila.</w:t>
      </w:r>
    </w:p>
    <w:p w14:paraId="60316EE3" w14:textId="77777777" w:rsidR="0021611B" w:rsidRPr="0021611B" w:rsidRDefault="0021611B" w:rsidP="0021611B">
      <w:pPr>
        <w:pStyle w:val="Standard"/>
        <w:rPr>
          <w:rFonts w:ascii="Arial" w:hAnsi="Arial" w:cs="Arial"/>
        </w:rPr>
      </w:pPr>
    </w:p>
    <w:p w14:paraId="0F01EEB2" w14:textId="77777777" w:rsidR="00B97561" w:rsidRPr="00B97561" w:rsidRDefault="00B97561" w:rsidP="00B97561">
      <w:pPr>
        <w:spacing w:after="0" w:line="276" w:lineRule="auto"/>
        <w:jc w:val="both"/>
        <w:rPr>
          <w:rFonts w:ascii="Arial" w:hAnsi="Arial" w:cs="Arial"/>
        </w:rPr>
      </w:pPr>
      <w:r w:rsidRPr="00B97561">
        <w:rPr>
          <w:rFonts w:ascii="Arial" w:hAnsi="Arial" w:cs="Arial"/>
        </w:rPr>
        <w:t>Cene na enoto bodo:</w:t>
      </w:r>
    </w:p>
    <w:p w14:paraId="582ECCD9" w14:textId="69CCAF91" w:rsidR="00B97561" w:rsidRPr="00B97561" w:rsidRDefault="00B97561" w:rsidP="00B97561">
      <w:pPr>
        <w:spacing w:after="0" w:line="276" w:lineRule="auto"/>
        <w:jc w:val="both"/>
        <w:rPr>
          <w:rFonts w:ascii="Arial" w:hAnsi="Arial" w:cs="Arial"/>
        </w:rPr>
      </w:pPr>
      <w:r w:rsidRPr="00B97561">
        <w:rPr>
          <w:rFonts w:ascii="Arial" w:hAnsi="Arial" w:cs="Arial"/>
        </w:rPr>
        <w:t>-</w:t>
      </w:r>
      <w:r w:rsidRPr="00B97561">
        <w:rPr>
          <w:rFonts w:ascii="Arial" w:hAnsi="Arial" w:cs="Arial"/>
        </w:rPr>
        <w:tab/>
      </w:r>
      <w:r>
        <w:rPr>
          <w:rFonts w:ascii="Arial" w:hAnsi="Arial" w:cs="Arial"/>
        </w:rPr>
        <w:t>z</w:t>
      </w:r>
      <w:r w:rsidRPr="00B97561">
        <w:rPr>
          <w:rFonts w:ascii="Arial" w:hAnsi="Arial" w:cs="Arial"/>
        </w:rPr>
        <w:t>a 1. fazo pogodbenih del (ki se bo izvajala takoj po sklenitvi pogodbe) fiksne in nespremenljive;</w:t>
      </w:r>
    </w:p>
    <w:p w14:paraId="167584CA" w14:textId="53BC9E00" w:rsidR="00B97561" w:rsidRPr="00B97561" w:rsidRDefault="00B97561" w:rsidP="00B97561">
      <w:pPr>
        <w:spacing w:after="0" w:line="276" w:lineRule="auto"/>
        <w:jc w:val="both"/>
        <w:rPr>
          <w:rFonts w:ascii="Arial" w:hAnsi="Arial" w:cs="Arial"/>
        </w:rPr>
      </w:pPr>
      <w:r w:rsidRPr="00B97561">
        <w:rPr>
          <w:rFonts w:ascii="Arial" w:hAnsi="Arial" w:cs="Arial"/>
        </w:rPr>
        <w:t>-</w:t>
      </w:r>
      <w:r w:rsidRPr="00B97561">
        <w:rPr>
          <w:rFonts w:ascii="Arial" w:hAnsi="Arial" w:cs="Arial"/>
        </w:rPr>
        <w:tab/>
      </w:r>
      <w:r>
        <w:rPr>
          <w:rFonts w:ascii="Arial" w:hAnsi="Arial" w:cs="Arial"/>
        </w:rPr>
        <w:t>z</w:t>
      </w:r>
      <w:r w:rsidRPr="00B97561">
        <w:rPr>
          <w:rFonts w:ascii="Arial" w:hAnsi="Arial" w:cs="Arial"/>
        </w:rPr>
        <w:t>a 2. in 3. fazo pogodbenih del se bodo cene prilagajale glede na določbe v pogodbi (klavzula o prilagoditvi pogodbenih cen za 2. in 3. fazo).</w:t>
      </w:r>
    </w:p>
    <w:p w14:paraId="3573F8B3" w14:textId="77777777" w:rsidR="00B97561" w:rsidRPr="00B97561" w:rsidRDefault="00B97561" w:rsidP="00B97561">
      <w:pPr>
        <w:spacing w:after="0" w:line="276" w:lineRule="auto"/>
        <w:jc w:val="both"/>
        <w:rPr>
          <w:rFonts w:ascii="Arial" w:hAnsi="Arial" w:cs="Arial"/>
        </w:rPr>
      </w:pPr>
    </w:p>
    <w:p w14:paraId="1215267D" w14:textId="6C02B434" w:rsidR="0021611B" w:rsidRPr="0021611B" w:rsidRDefault="0021611B" w:rsidP="00620C33">
      <w:pPr>
        <w:spacing w:after="0" w:line="276" w:lineRule="auto"/>
        <w:jc w:val="both"/>
        <w:rPr>
          <w:rFonts w:ascii="Arial" w:hAnsi="Arial" w:cs="Arial"/>
          <w:b/>
          <w:bCs/>
        </w:rPr>
      </w:pPr>
      <w:bookmarkStart w:id="82" w:name="_Hlk74906097"/>
      <w:r w:rsidRPr="0021611B">
        <w:rPr>
          <w:rFonts w:ascii="Arial" w:hAnsi="Arial" w:cs="Arial"/>
          <w:b/>
          <w:bCs/>
        </w:rPr>
        <w:t>Prilagoditve zaradi spremembe stroškov</w:t>
      </w:r>
    </w:p>
    <w:p w14:paraId="3EC825CD" w14:textId="1F5F0D81" w:rsidR="0021611B" w:rsidRDefault="0021611B" w:rsidP="00620C33">
      <w:pPr>
        <w:spacing w:after="0" w:line="276" w:lineRule="auto"/>
        <w:jc w:val="both"/>
        <w:rPr>
          <w:rFonts w:ascii="Arial" w:hAnsi="Arial" w:cs="Arial"/>
        </w:rPr>
      </w:pPr>
    </w:p>
    <w:p w14:paraId="3AF877D1" w14:textId="418E185A" w:rsidR="0021611B" w:rsidRPr="00D46082" w:rsidRDefault="0021611B" w:rsidP="0021611B">
      <w:pPr>
        <w:spacing w:after="0"/>
        <w:jc w:val="both"/>
        <w:rPr>
          <w:rFonts w:ascii="Arial" w:hAnsi="Arial" w:cs="Arial"/>
        </w:rPr>
      </w:pPr>
      <w:r w:rsidRPr="00D46082">
        <w:rPr>
          <w:rFonts w:ascii="Arial" w:hAnsi="Arial" w:cs="Arial"/>
        </w:rPr>
        <w:t xml:space="preserve">V primeru, da se cene za </w:t>
      </w:r>
      <w:proofErr w:type="spellStart"/>
      <w:r w:rsidRPr="00D46082">
        <w:rPr>
          <w:rFonts w:ascii="Arial" w:hAnsi="Arial" w:cs="Arial"/>
        </w:rPr>
        <w:t>kalkulativne</w:t>
      </w:r>
      <w:proofErr w:type="spellEnd"/>
      <w:r w:rsidRPr="00D46082">
        <w:rPr>
          <w:rFonts w:ascii="Arial" w:hAnsi="Arial" w:cs="Arial"/>
        </w:rPr>
        <w:t xml:space="preserve"> elemente</w:t>
      </w:r>
      <w:r w:rsidR="00E97FA4">
        <w:rPr>
          <w:rFonts w:ascii="Arial" w:hAnsi="Arial" w:cs="Arial"/>
        </w:rPr>
        <w:t xml:space="preserve"> posamezne postavke cene na enoto</w:t>
      </w:r>
      <w:r w:rsidRPr="00D46082">
        <w:rPr>
          <w:rFonts w:ascii="Arial" w:hAnsi="Arial" w:cs="Arial"/>
        </w:rPr>
        <w:t>, na podlagi katerih so bile določene cene na enoto, zvišajo ali znižajo tako, da bi morala biti cena</w:t>
      </w:r>
      <w:r w:rsidR="00E97FA4">
        <w:rPr>
          <w:rFonts w:ascii="Arial" w:hAnsi="Arial" w:cs="Arial"/>
        </w:rPr>
        <w:t xml:space="preserve"> na enoto</w:t>
      </w:r>
      <w:r w:rsidRPr="00D46082">
        <w:rPr>
          <w:rFonts w:ascii="Arial" w:hAnsi="Arial" w:cs="Arial"/>
        </w:rPr>
        <w:t xml:space="preserve"> v času izvajanja del za več kot za </w:t>
      </w:r>
      <w:r w:rsidR="00E97FA4">
        <w:rPr>
          <w:rFonts w:ascii="Arial" w:hAnsi="Arial" w:cs="Arial"/>
        </w:rPr>
        <w:t>tri odstotke</w:t>
      </w:r>
      <w:r w:rsidRPr="00D46082">
        <w:rPr>
          <w:rFonts w:ascii="Arial" w:hAnsi="Arial" w:cs="Arial"/>
        </w:rPr>
        <w:t xml:space="preserve"> višja ali nižja, ima</w:t>
      </w:r>
      <w:r w:rsidR="00E97FA4">
        <w:rPr>
          <w:rFonts w:ascii="Arial" w:hAnsi="Arial" w:cs="Arial"/>
        </w:rPr>
        <w:t>ta</w:t>
      </w:r>
      <w:r w:rsidRPr="00D46082">
        <w:rPr>
          <w:rFonts w:ascii="Arial" w:hAnsi="Arial" w:cs="Arial"/>
        </w:rPr>
        <w:t xml:space="preserve"> izvajalec</w:t>
      </w:r>
      <w:r w:rsidR="00E97FA4">
        <w:rPr>
          <w:rFonts w:ascii="Arial" w:hAnsi="Arial" w:cs="Arial"/>
        </w:rPr>
        <w:t>/naročnik</w:t>
      </w:r>
      <w:r w:rsidRPr="00D46082">
        <w:rPr>
          <w:rFonts w:ascii="Arial" w:hAnsi="Arial" w:cs="Arial"/>
        </w:rPr>
        <w:t xml:space="preserve"> pravico, da zahteva</w:t>
      </w:r>
      <w:r w:rsidR="00E97FA4">
        <w:rPr>
          <w:rFonts w:ascii="Arial" w:hAnsi="Arial" w:cs="Arial"/>
        </w:rPr>
        <w:t>ta zvišanje/znižanje pogodbene cene na enoto za</w:t>
      </w:r>
      <w:r w:rsidRPr="00D46082">
        <w:rPr>
          <w:rFonts w:ascii="Arial" w:hAnsi="Arial" w:cs="Arial"/>
        </w:rPr>
        <w:t xml:space="preserve"> razliko v ceni, ki presega </w:t>
      </w:r>
      <w:r w:rsidR="00E97FA4">
        <w:rPr>
          <w:rFonts w:ascii="Arial" w:hAnsi="Arial" w:cs="Arial"/>
        </w:rPr>
        <w:t>tri</w:t>
      </w:r>
      <w:r w:rsidRPr="00D46082">
        <w:rPr>
          <w:rFonts w:ascii="Arial" w:hAnsi="Arial" w:cs="Arial"/>
        </w:rPr>
        <w:t xml:space="preserve"> odstotk</w:t>
      </w:r>
      <w:r w:rsidR="00E97FA4">
        <w:rPr>
          <w:rFonts w:ascii="Arial" w:hAnsi="Arial" w:cs="Arial"/>
        </w:rPr>
        <w:t xml:space="preserve">e: Navedeno ne velja za izvajalca, </w:t>
      </w:r>
      <w:r w:rsidRPr="00D46082">
        <w:rPr>
          <w:rFonts w:ascii="Arial" w:hAnsi="Arial" w:cs="Arial"/>
        </w:rPr>
        <w:t xml:space="preserve"> če so se cene za elemente zvišale potem, ko je prišel izvajalec v zamudo.</w:t>
      </w:r>
    </w:p>
    <w:p w14:paraId="691967BD" w14:textId="77777777" w:rsidR="0021611B" w:rsidRPr="00D46082" w:rsidRDefault="0021611B" w:rsidP="0021611B">
      <w:pPr>
        <w:spacing w:after="0"/>
        <w:jc w:val="both"/>
        <w:rPr>
          <w:rFonts w:ascii="Arial" w:hAnsi="Arial" w:cs="Arial"/>
        </w:rPr>
      </w:pPr>
    </w:p>
    <w:p w14:paraId="0EAD9D32" w14:textId="3318093A" w:rsidR="0021611B" w:rsidRPr="00D46082" w:rsidRDefault="0021611B" w:rsidP="0021611B">
      <w:pPr>
        <w:spacing w:after="0"/>
        <w:jc w:val="both"/>
        <w:rPr>
          <w:rFonts w:ascii="Arial" w:hAnsi="Arial" w:cs="Arial"/>
        </w:rPr>
      </w:pPr>
      <w:r w:rsidRPr="00D46082">
        <w:rPr>
          <w:rFonts w:ascii="Arial" w:hAnsi="Arial" w:cs="Arial"/>
        </w:rPr>
        <w:t xml:space="preserve">Pogodbeni stranki razlike v ceni za </w:t>
      </w:r>
      <w:proofErr w:type="spellStart"/>
      <w:r w:rsidRPr="00D46082">
        <w:rPr>
          <w:rFonts w:ascii="Arial" w:hAnsi="Arial" w:cs="Arial"/>
        </w:rPr>
        <w:t>kalkulativne</w:t>
      </w:r>
      <w:proofErr w:type="spellEnd"/>
      <w:r w:rsidRPr="00D46082">
        <w:rPr>
          <w:rFonts w:ascii="Arial" w:hAnsi="Arial" w:cs="Arial"/>
        </w:rPr>
        <w:t xml:space="preserve"> elemente dokazujeta s povišanjem cen na trgu, kar je možno izkazati s ceniki izvajalcev, primerjavami svetovanih cen surovin, z uporabo različnih indeksov rasti cen posameznih surovin in podrobno (kot na primer uporaba Londonske borze kovin, ki dnevno spremlja spremembe cen je svetovno središče za industrijsko trgovanje s kovinami (</w:t>
      </w:r>
      <w:hyperlink r:id="rId16" w:anchor="tabIndex=2" w:history="1">
        <w:r w:rsidRPr="00D46082">
          <w:rPr>
            <w:rFonts w:ascii="Arial" w:hAnsi="Arial" w:cs="Arial"/>
            <w:color w:val="0000FF"/>
            <w:u w:val="single"/>
          </w:rPr>
          <w:t>https://www.lme.com/en-GB/Metals/Ferrous/Steel-Rebar#tabIndex=2</w:t>
        </w:r>
      </w:hyperlink>
      <w:r w:rsidRPr="00D46082">
        <w:rPr>
          <w:rFonts w:ascii="Arial" w:hAnsi="Arial" w:cs="Arial"/>
        </w:rPr>
        <w:t>)</w:t>
      </w:r>
      <w:r w:rsidR="00E97FA4">
        <w:rPr>
          <w:rFonts w:ascii="Arial" w:hAnsi="Arial" w:cs="Arial"/>
        </w:rPr>
        <w:t xml:space="preserve"> ali podobno</w:t>
      </w:r>
      <w:r w:rsidRPr="00D46082">
        <w:rPr>
          <w:rFonts w:ascii="Arial" w:hAnsi="Arial" w:cs="Arial"/>
        </w:rPr>
        <w:t>.</w:t>
      </w:r>
    </w:p>
    <w:p w14:paraId="35745158" w14:textId="77777777" w:rsidR="0021611B" w:rsidRPr="00D46082" w:rsidRDefault="0021611B" w:rsidP="0021611B">
      <w:pPr>
        <w:spacing w:after="0"/>
        <w:jc w:val="both"/>
        <w:rPr>
          <w:rFonts w:ascii="Arial" w:hAnsi="Arial" w:cs="Arial"/>
        </w:rPr>
      </w:pPr>
    </w:p>
    <w:p w14:paraId="1C95D426" w14:textId="3C26C412" w:rsidR="0021611B" w:rsidRDefault="0021611B" w:rsidP="0021611B">
      <w:pPr>
        <w:spacing w:after="0" w:line="276" w:lineRule="auto"/>
        <w:jc w:val="both"/>
        <w:rPr>
          <w:rFonts w:ascii="Arial" w:hAnsi="Arial" w:cs="Arial"/>
        </w:rPr>
      </w:pPr>
      <w:r w:rsidRPr="00D46082">
        <w:rPr>
          <w:rFonts w:ascii="Arial" w:hAnsi="Arial" w:cs="Arial"/>
        </w:rPr>
        <w:t xml:space="preserve">V primeru zvišanja ali znižanja cen imata pogodbeni stranki pravico, da ves čas izvajanja te pogodbe spremljata dejanski trend rasti ali zniževanja cen </w:t>
      </w:r>
      <w:proofErr w:type="spellStart"/>
      <w:r w:rsidRPr="00D46082">
        <w:rPr>
          <w:rFonts w:ascii="Arial" w:hAnsi="Arial" w:cs="Arial"/>
        </w:rPr>
        <w:t>kalkulativnih</w:t>
      </w:r>
      <w:proofErr w:type="spellEnd"/>
      <w:r w:rsidRPr="00D46082">
        <w:rPr>
          <w:rFonts w:ascii="Arial" w:hAnsi="Arial" w:cs="Arial"/>
        </w:rPr>
        <w:t xml:space="preserve"> elementov.</w:t>
      </w:r>
    </w:p>
    <w:bookmarkEnd w:id="82"/>
    <w:p w14:paraId="52EE8170" w14:textId="77777777" w:rsidR="00293A0D" w:rsidRDefault="00293A0D" w:rsidP="0021611B">
      <w:pPr>
        <w:spacing w:after="0" w:line="276" w:lineRule="auto"/>
        <w:jc w:val="both"/>
        <w:rPr>
          <w:rFonts w:ascii="Arial" w:hAnsi="Arial" w:cs="Arial"/>
        </w:rPr>
      </w:pPr>
    </w:p>
    <w:p w14:paraId="38ACF31F" w14:textId="77777777" w:rsidR="00592D8F" w:rsidRPr="00620DA7" w:rsidRDefault="00592D8F" w:rsidP="00AA77CD">
      <w:pPr>
        <w:spacing w:after="0" w:line="276" w:lineRule="auto"/>
        <w:jc w:val="both"/>
        <w:rPr>
          <w:rFonts w:ascii="Arial" w:hAnsi="Arial" w:cs="Arial"/>
        </w:rPr>
      </w:pPr>
    </w:p>
    <w:p w14:paraId="5DF7BC82" w14:textId="77777777" w:rsidR="00C13FEA" w:rsidRPr="00620DA7" w:rsidRDefault="00C13FEA" w:rsidP="00AA77CD">
      <w:pPr>
        <w:pStyle w:val="Naslov1"/>
        <w:framePr w:wrap="auto"/>
        <w:spacing w:before="0" w:after="0" w:line="276" w:lineRule="auto"/>
        <w:rPr>
          <w:sz w:val="22"/>
          <w:szCs w:val="22"/>
        </w:rPr>
      </w:pPr>
      <w:bookmarkStart w:id="83" w:name="_Toc76564280"/>
      <w:r w:rsidRPr="00620DA7">
        <w:rPr>
          <w:sz w:val="22"/>
          <w:szCs w:val="22"/>
        </w:rPr>
        <w:t>MERILA</w:t>
      </w:r>
      <w:bookmarkEnd w:id="83"/>
    </w:p>
    <w:p w14:paraId="0407B5AD" w14:textId="77777777" w:rsidR="00C13FEA" w:rsidRPr="00620DA7" w:rsidRDefault="00C13FEA" w:rsidP="00AA77CD">
      <w:pPr>
        <w:spacing w:after="0" w:line="276" w:lineRule="auto"/>
        <w:rPr>
          <w:rFonts w:ascii="Arial" w:hAnsi="Arial" w:cs="Arial"/>
          <w:lang w:eastAsia="zh-CN"/>
        </w:rPr>
      </w:pPr>
    </w:p>
    <w:p w14:paraId="36D15749" w14:textId="77777777" w:rsidR="00C13FEA" w:rsidRPr="00620DA7" w:rsidRDefault="00C13FEA" w:rsidP="00AA77CD">
      <w:pPr>
        <w:spacing w:after="0" w:line="276" w:lineRule="auto"/>
        <w:rPr>
          <w:rFonts w:ascii="Arial" w:hAnsi="Arial" w:cs="Arial"/>
          <w:lang w:eastAsia="zh-CN"/>
        </w:rPr>
      </w:pPr>
    </w:p>
    <w:p w14:paraId="180E5028" w14:textId="77777777" w:rsidR="00C13FEA" w:rsidRPr="00620DA7" w:rsidRDefault="00C13FEA" w:rsidP="00AA77CD">
      <w:pPr>
        <w:pStyle w:val="Naslov2"/>
      </w:pPr>
      <w:bookmarkStart w:id="84" w:name="_Toc76564281"/>
      <w:r w:rsidRPr="00620DA7">
        <w:t>Določitev meril</w:t>
      </w:r>
      <w:bookmarkEnd w:id="84"/>
    </w:p>
    <w:p w14:paraId="26687993" w14:textId="77777777" w:rsidR="009E7BE2" w:rsidRDefault="009E7BE2" w:rsidP="00620C33">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35D89D6C" w14:textId="50BEE920" w:rsidR="00620C33" w:rsidRDefault="009E7BE2" w:rsidP="00620C33">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r w:rsidRPr="004A2252">
        <w:rPr>
          <w:rFonts w:ascii="Arial" w:hAnsi="Arial" w:cs="Arial"/>
          <w:kern w:val="3"/>
          <w:lang w:eastAsia="zh-CN"/>
        </w:rPr>
        <w:t xml:space="preserve">Merilo za izbor izvajalca je ekonomsko najugodnejša ponudba in sicer </w:t>
      </w:r>
      <w:r w:rsidRPr="004A2252">
        <w:rPr>
          <w:rFonts w:ascii="Arial" w:hAnsi="Arial" w:cs="Arial"/>
          <w:b/>
          <w:bCs/>
          <w:kern w:val="3"/>
          <w:lang w:eastAsia="zh-CN"/>
        </w:rPr>
        <w:t xml:space="preserve">najnižja skupna (končna) ponudbena vrednost </w:t>
      </w:r>
      <w:r w:rsidRPr="004A2252">
        <w:rPr>
          <w:rFonts w:ascii="Arial" w:hAnsi="Arial" w:cs="Arial"/>
          <w:kern w:val="3"/>
          <w:lang w:eastAsia="zh-CN"/>
        </w:rPr>
        <w:t>(brez DDV), iz obrazca ponudbe, ob pogoju izpolnjevanja ostalih predpisanih razlogov za izključitev in pogojev za sodelovanje iz te dokumentacije v zvezi z oddajo naročila.</w:t>
      </w:r>
    </w:p>
    <w:p w14:paraId="2F063970" w14:textId="77777777" w:rsidR="009E7BE2" w:rsidRPr="00A221FC" w:rsidRDefault="009E7BE2" w:rsidP="00620C33">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431C6D2A" w14:textId="3CEB8719" w:rsidR="00932197" w:rsidRPr="00620DA7" w:rsidRDefault="00620C33" w:rsidP="00620C33">
      <w:pPr>
        <w:spacing w:after="0" w:line="276" w:lineRule="auto"/>
        <w:jc w:val="both"/>
        <w:rPr>
          <w:rFonts w:ascii="Arial" w:hAnsi="Arial" w:cs="Arial"/>
        </w:rPr>
      </w:pPr>
      <w:r w:rsidRPr="00A221FC">
        <w:rPr>
          <w:rFonts w:ascii="Arial" w:hAnsi="Arial" w:cs="Arial"/>
          <w:kern w:val="3"/>
          <w:lang w:eastAsia="zh-CN"/>
        </w:rPr>
        <w:lastRenderedPageBreak/>
        <w:t>V primeru, da imata dve popolni in samostojni ponudbi enako ponudbeno ceno, bo naročnik med njima izbral ponudbo izbranega ponudnika z žrebom</w:t>
      </w:r>
      <w:r>
        <w:rPr>
          <w:rFonts w:ascii="Arial" w:hAnsi="Arial" w:cs="Arial"/>
          <w:kern w:val="3"/>
          <w:lang w:eastAsia="zh-CN"/>
        </w:rPr>
        <w:t>.</w:t>
      </w:r>
    </w:p>
    <w:p w14:paraId="3494BD20" w14:textId="77777777" w:rsidR="00932197" w:rsidRPr="00620DA7" w:rsidRDefault="00932197" w:rsidP="00AA77CD">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4928386F" w14:textId="52E82C79" w:rsidR="00C13FEA" w:rsidRPr="00620DA7" w:rsidRDefault="009E7BE2" w:rsidP="00AA77CD">
      <w:pPr>
        <w:pStyle w:val="Naslov1"/>
        <w:framePr w:wrap="auto"/>
        <w:spacing w:before="0" w:after="0" w:line="276" w:lineRule="auto"/>
        <w:rPr>
          <w:sz w:val="22"/>
          <w:szCs w:val="22"/>
        </w:rPr>
      </w:pPr>
      <w:bookmarkStart w:id="85" w:name="_Toc76564282"/>
      <w:r>
        <w:rPr>
          <w:sz w:val="22"/>
          <w:szCs w:val="22"/>
        </w:rPr>
        <w:t>PRIJAVA</w:t>
      </w:r>
      <w:bookmarkEnd w:id="85"/>
    </w:p>
    <w:p w14:paraId="2709E2ED" w14:textId="77777777" w:rsidR="00C13FEA" w:rsidRPr="00620DA7" w:rsidRDefault="00C13FEA" w:rsidP="00AA77CD">
      <w:pPr>
        <w:spacing w:after="0" w:line="276" w:lineRule="auto"/>
        <w:rPr>
          <w:rFonts w:ascii="Arial" w:hAnsi="Arial" w:cs="Arial"/>
          <w:lang w:eastAsia="zh-CN"/>
        </w:rPr>
      </w:pPr>
    </w:p>
    <w:p w14:paraId="41536774" w14:textId="77777777" w:rsidR="00C13FEA" w:rsidRPr="00620DA7" w:rsidRDefault="00C13FEA" w:rsidP="00AA77CD">
      <w:pPr>
        <w:spacing w:after="0" w:line="276" w:lineRule="auto"/>
        <w:rPr>
          <w:rFonts w:ascii="Arial" w:hAnsi="Arial" w:cs="Arial"/>
          <w:lang w:eastAsia="zh-CN"/>
        </w:rPr>
      </w:pPr>
    </w:p>
    <w:p w14:paraId="37B4A050" w14:textId="21488CC7" w:rsidR="00C13FEA" w:rsidRPr="00620DA7" w:rsidRDefault="00C13FEA" w:rsidP="00AA77CD">
      <w:pPr>
        <w:pStyle w:val="Naslov2"/>
      </w:pPr>
      <w:bookmarkStart w:id="86" w:name="_Sestavni_del_ponudbe"/>
      <w:bookmarkStart w:id="87" w:name="_Toc76564283"/>
      <w:bookmarkEnd w:id="86"/>
      <w:r w:rsidRPr="00620DA7">
        <w:t>Sestavni del p</w:t>
      </w:r>
      <w:r w:rsidR="009E7BE2">
        <w:t>rijave</w:t>
      </w:r>
      <w:bookmarkEnd w:id="87"/>
    </w:p>
    <w:p w14:paraId="71C31C2C" w14:textId="77777777" w:rsidR="009E7BE2" w:rsidRDefault="009E7BE2" w:rsidP="00AA77CD">
      <w:pPr>
        <w:spacing w:after="0" w:line="276" w:lineRule="auto"/>
        <w:rPr>
          <w:rFonts w:ascii="Arial" w:hAnsi="Arial" w:cs="Arial"/>
        </w:rPr>
      </w:pPr>
    </w:p>
    <w:p w14:paraId="2776E85E" w14:textId="0766E68F" w:rsidR="00C13FEA" w:rsidRPr="00620DA7" w:rsidRDefault="00C13FEA" w:rsidP="00AA77CD">
      <w:pPr>
        <w:spacing w:after="0" w:line="276" w:lineRule="auto"/>
        <w:rPr>
          <w:rFonts w:ascii="Arial" w:hAnsi="Arial" w:cs="Arial"/>
        </w:rPr>
      </w:pPr>
      <w:r w:rsidRPr="00620DA7">
        <w:rPr>
          <w:rFonts w:ascii="Arial" w:hAnsi="Arial" w:cs="Arial"/>
        </w:rPr>
        <w:t>Vsaka p</w:t>
      </w:r>
      <w:r w:rsidR="009E7BE2">
        <w:rPr>
          <w:rFonts w:ascii="Arial" w:hAnsi="Arial" w:cs="Arial"/>
        </w:rPr>
        <w:t>rijava</w:t>
      </w:r>
      <w:r w:rsidRPr="00620DA7">
        <w:rPr>
          <w:rFonts w:ascii="Arial" w:hAnsi="Arial" w:cs="Arial"/>
        </w:rPr>
        <w:t xml:space="preserve"> mora vsebovati naslednjo dokumentacijo in dokazila:</w:t>
      </w:r>
    </w:p>
    <w:p w14:paraId="17BD26AF" w14:textId="77777777" w:rsidR="00C13FEA" w:rsidRPr="00620DA7" w:rsidRDefault="00C13FEA" w:rsidP="00AA77CD">
      <w:pPr>
        <w:spacing w:after="0" w:line="276" w:lineRule="auto"/>
        <w:rPr>
          <w:rFonts w:ascii="Arial" w:hAnsi="Arial" w:cs="Arial"/>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C13FEA" w:rsidRPr="00620DA7" w14:paraId="5E537902" w14:textId="77777777" w:rsidTr="00C13FEA">
        <w:tc>
          <w:tcPr>
            <w:tcW w:w="1129" w:type="dxa"/>
          </w:tcPr>
          <w:p w14:paraId="4E81B475" w14:textId="77777777" w:rsidR="00C13FEA" w:rsidRPr="00620DA7" w:rsidRDefault="00C13FEA" w:rsidP="00AA77CD">
            <w:pPr>
              <w:spacing w:after="0" w:line="276" w:lineRule="auto"/>
              <w:jc w:val="center"/>
              <w:rPr>
                <w:rFonts w:ascii="Arial" w:hAnsi="Arial" w:cs="Arial"/>
                <w:b/>
                <w:bCs/>
              </w:rPr>
            </w:pPr>
            <w:proofErr w:type="spellStart"/>
            <w:r w:rsidRPr="00620DA7">
              <w:rPr>
                <w:rFonts w:ascii="Arial" w:hAnsi="Arial" w:cs="Arial"/>
                <w:b/>
                <w:bCs/>
              </w:rPr>
              <w:t>Zap</w:t>
            </w:r>
            <w:proofErr w:type="spellEnd"/>
            <w:r w:rsidRPr="00620DA7">
              <w:rPr>
                <w:rFonts w:ascii="Arial" w:hAnsi="Arial" w:cs="Arial"/>
                <w:b/>
                <w:bCs/>
              </w:rPr>
              <w:t>. št.</w:t>
            </w:r>
          </w:p>
        </w:tc>
        <w:tc>
          <w:tcPr>
            <w:tcW w:w="7929" w:type="dxa"/>
          </w:tcPr>
          <w:p w14:paraId="60F4BEC6" w14:textId="2017EC57" w:rsidR="00C13FEA" w:rsidRPr="00620DA7" w:rsidRDefault="00C13FEA" w:rsidP="00AA77CD">
            <w:pPr>
              <w:spacing w:after="0" w:line="276" w:lineRule="auto"/>
              <w:jc w:val="center"/>
              <w:rPr>
                <w:rFonts w:ascii="Arial" w:hAnsi="Arial" w:cs="Arial"/>
                <w:b/>
                <w:bCs/>
              </w:rPr>
            </w:pPr>
            <w:r w:rsidRPr="00620DA7">
              <w:rPr>
                <w:rFonts w:ascii="Arial" w:hAnsi="Arial" w:cs="Arial"/>
                <w:b/>
                <w:bCs/>
              </w:rPr>
              <w:t>DOKUMENTACIJA, PREDLOŽENA DO ROKA ZA PREJEM P</w:t>
            </w:r>
            <w:r w:rsidR="009E7BE2">
              <w:rPr>
                <w:rFonts w:ascii="Arial" w:hAnsi="Arial" w:cs="Arial"/>
                <w:b/>
                <w:bCs/>
              </w:rPr>
              <w:t>RIJAV</w:t>
            </w:r>
          </w:p>
          <w:p w14:paraId="28479CB4" w14:textId="77777777" w:rsidR="00C13FEA" w:rsidRPr="00620DA7" w:rsidRDefault="00C13FEA" w:rsidP="00AA77CD">
            <w:pPr>
              <w:spacing w:after="0" w:line="276" w:lineRule="auto"/>
              <w:jc w:val="center"/>
              <w:rPr>
                <w:rFonts w:ascii="Arial" w:hAnsi="Arial" w:cs="Arial"/>
                <w:b/>
                <w:bCs/>
              </w:rPr>
            </w:pPr>
          </w:p>
        </w:tc>
      </w:tr>
      <w:tr w:rsidR="00C13FEA" w:rsidRPr="00620DA7" w14:paraId="2E51CF21" w14:textId="77777777" w:rsidTr="00C13FEA">
        <w:tc>
          <w:tcPr>
            <w:tcW w:w="1129" w:type="dxa"/>
          </w:tcPr>
          <w:p w14:paraId="435636D7"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31B47D4" w14:textId="6C3DE793" w:rsidR="009E7BE2" w:rsidRPr="004A2252" w:rsidRDefault="00224273" w:rsidP="009E7BE2">
            <w:pPr>
              <w:pStyle w:val="Standard"/>
              <w:snapToGrid w:val="0"/>
              <w:rPr>
                <w:rFonts w:ascii="Arial" w:hAnsi="Arial" w:cs="Arial"/>
              </w:rPr>
            </w:pPr>
            <w:r>
              <w:rPr>
                <w:rFonts w:ascii="Arial" w:hAnsi="Arial" w:cs="Arial"/>
                <w:b/>
                <w:bCs/>
              </w:rPr>
              <w:t>Obrazec prijave</w:t>
            </w:r>
            <w:r w:rsidR="006E30E8">
              <w:rPr>
                <w:rFonts w:ascii="Arial" w:hAnsi="Arial" w:cs="Arial"/>
                <w:b/>
                <w:bCs/>
              </w:rPr>
              <w:t xml:space="preserve"> </w:t>
            </w:r>
            <w:r w:rsidR="009E7BE2" w:rsidRPr="004A2252">
              <w:rPr>
                <w:rFonts w:ascii="Arial" w:hAnsi="Arial" w:cs="Arial"/>
              </w:rPr>
              <w:t>(priloga št. 1) v skladu s pogoji iz javnega razpisa in te dokumentacije.</w:t>
            </w:r>
          </w:p>
          <w:p w14:paraId="689F4A15" w14:textId="77777777" w:rsidR="009E7BE2" w:rsidRPr="004A2252" w:rsidRDefault="009E7BE2" w:rsidP="009E7BE2">
            <w:pPr>
              <w:pStyle w:val="Standard"/>
              <w:snapToGrid w:val="0"/>
              <w:rPr>
                <w:rFonts w:ascii="Arial" w:hAnsi="Arial" w:cs="Arial"/>
              </w:rPr>
            </w:pPr>
          </w:p>
          <w:p w14:paraId="41E9FF11" w14:textId="77777777" w:rsidR="009E7BE2" w:rsidRPr="004A2252" w:rsidRDefault="009E7BE2" w:rsidP="009E7BE2">
            <w:pPr>
              <w:pStyle w:val="Standard"/>
              <w:snapToGrid w:val="0"/>
              <w:rPr>
                <w:rFonts w:ascii="Arial" w:hAnsi="Arial" w:cs="Arial"/>
              </w:rPr>
            </w:pPr>
            <w:r w:rsidRPr="004A2252">
              <w:rPr>
                <w:rFonts w:ascii="Arial" w:hAnsi="Arial" w:cs="Arial"/>
              </w:rPr>
              <w:t xml:space="preserve">Obrazec ponudbe na prilogi št. 1 mora biti v celoti izpolnjen, podpisan in žigosan s strani zakonitega zastopnika ponudnika ali pooblaščene osebe (v tem primeru mora biti </w:t>
            </w:r>
            <w:r>
              <w:rPr>
                <w:rFonts w:ascii="Arial" w:hAnsi="Arial" w:cs="Arial"/>
              </w:rPr>
              <w:t>prijav</w:t>
            </w:r>
            <w:r w:rsidRPr="004A2252">
              <w:rPr>
                <w:rFonts w:ascii="Arial" w:hAnsi="Arial" w:cs="Arial"/>
              </w:rPr>
              <w:t>i predloženo pooblastilo).</w:t>
            </w:r>
          </w:p>
          <w:p w14:paraId="1577C1C8" w14:textId="77777777" w:rsidR="00C13FEA" w:rsidRPr="00620DA7" w:rsidRDefault="00C13FEA" w:rsidP="00AA77CD">
            <w:pPr>
              <w:spacing w:after="0" w:line="276" w:lineRule="auto"/>
              <w:rPr>
                <w:rFonts w:ascii="Arial" w:hAnsi="Arial" w:cs="Arial"/>
              </w:rPr>
            </w:pPr>
          </w:p>
        </w:tc>
      </w:tr>
      <w:tr w:rsidR="00C13FEA" w:rsidRPr="00620DA7" w14:paraId="491DE8E0" w14:textId="77777777" w:rsidTr="00C13FEA">
        <w:tc>
          <w:tcPr>
            <w:tcW w:w="1129" w:type="dxa"/>
          </w:tcPr>
          <w:p w14:paraId="326158EC"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5B9D350B" w14:textId="5FDF7986" w:rsidR="00C13FEA" w:rsidRPr="00620DA7" w:rsidRDefault="00C13FEA" w:rsidP="00AA77CD">
            <w:pPr>
              <w:spacing w:after="0" w:line="276" w:lineRule="auto"/>
              <w:jc w:val="both"/>
              <w:rPr>
                <w:rFonts w:ascii="Arial" w:hAnsi="Arial" w:cs="Arial"/>
              </w:rPr>
            </w:pPr>
            <w:r w:rsidRPr="00620DA7">
              <w:rPr>
                <w:rFonts w:ascii="Arial" w:hAnsi="Arial" w:cs="Arial"/>
                <w:b/>
                <w:bCs/>
              </w:rPr>
              <w:t xml:space="preserve">Podatki o </w:t>
            </w:r>
            <w:r w:rsidR="009E7BE2">
              <w:rPr>
                <w:rFonts w:ascii="Arial" w:hAnsi="Arial" w:cs="Arial"/>
                <w:b/>
                <w:bCs/>
              </w:rPr>
              <w:t>kandidatu</w:t>
            </w:r>
            <w:r w:rsidRPr="00620DA7">
              <w:rPr>
                <w:rFonts w:ascii="Arial" w:hAnsi="Arial" w:cs="Arial"/>
                <w:b/>
                <w:bCs/>
              </w:rPr>
              <w:t xml:space="preserve"> in drugih gospodarskih subjektih</w:t>
            </w:r>
            <w:r w:rsidRPr="00620DA7">
              <w:rPr>
                <w:rFonts w:ascii="Arial" w:hAnsi="Arial" w:cs="Arial"/>
              </w:rPr>
              <w:t xml:space="preserve"> (Priloga št. 2).</w:t>
            </w:r>
          </w:p>
          <w:p w14:paraId="3908C2A2" w14:textId="77777777" w:rsidR="00C13FEA" w:rsidRPr="00620DA7" w:rsidRDefault="00C13FEA" w:rsidP="00AA77CD">
            <w:pPr>
              <w:spacing w:after="0" w:line="276" w:lineRule="auto"/>
              <w:jc w:val="both"/>
              <w:rPr>
                <w:rFonts w:ascii="Arial" w:hAnsi="Arial" w:cs="Arial"/>
              </w:rPr>
            </w:pPr>
          </w:p>
          <w:p w14:paraId="201FA050" w14:textId="55F7676E"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2 mora biti 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w:t>
            </w:r>
            <w:r w:rsidRPr="00620DA7">
              <w:rPr>
                <w:rFonts w:ascii="Arial" w:hAnsi="Arial" w:cs="Arial"/>
              </w:rPr>
              <w:t xml:space="preserve"> lahko navedeno prilogo predloži v elektronski obliki, podpisano z elektronskim podpisom ali lastnoročno podpisano skenirano. </w:t>
            </w:r>
          </w:p>
          <w:p w14:paraId="7855E045" w14:textId="77777777" w:rsidR="00C13FEA" w:rsidRPr="00620DA7" w:rsidRDefault="00C13FEA" w:rsidP="00AA77CD">
            <w:pPr>
              <w:spacing w:after="0" w:line="276" w:lineRule="auto"/>
              <w:jc w:val="both"/>
              <w:rPr>
                <w:rFonts w:ascii="Arial" w:hAnsi="Arial" w:cs="Arial"/>
              </w:rPr>
            </w:pPr>
          </w:p>
          <w:p w14:paraId="1189B4A6" w14:textId="6A77D310" w:rsidR="00C13FEA" w:rsidRPr="00620DA7" w:rsidRDefault="009E7BE2" w:rsidP="00AA77CD">
            <w:pPr>
              <w:spacing w:after="0" w:line="276" w:lineRule="auto"/>
              <w:jc w:val="both"/>
              <w:rPr>
                <w:rFonts w:ascii="Arial" w:hAnsi="Arial" w:cs="Arial"/>
              </w:rPr>
            </w:pPr>
            <w:r>
              <w:rPr>
                <w:rFonts w:ascii="Arial" w:hAnsi="Arial" w:cs="Arial"/>
              </w:rPr>
              <w:t>Kandidat</w:t>
            </w:r>
            <w:r w:rsidR="00C13FEA" w:rsidRPr="00620DA7">
              <w:rPr>
                <w:rFonts w:ascii="Arial" w:hAnsi="Arial" w:cs="Arial"/>
              </w:rPr>
              <w:t xml:space="preserve"> v informacijskem sistemu e-JN navedeni dokument naloži v razdelek »Drugi dokumenti«.</w:t>
            </w:r>
          </w:p>
          <w:p w14:paraId="6AE40843" w14:textId="77777777" w:rsidR="00C13FEA" w:rsidRPr="00620DA7" w:rsidRDefault="00C13FEA" w:rsidP="00AA77CD">
            <w:pPr>
              <w:spacing w:after="0" w:line="276" w:lineRule="auto"/>
              <w:jc w:val="both"/>
              <w:rPr>
                <w:rFonts w:ascii="Arial" w:hAnsi="Arial" w:cs="Arial"/>
              </w:rPr>
            </w:pPr>
          </w:p>
        </w:tc>
      </w:tr>
      <w:tr w:rsidR="00C13FEA" w:rsidRPr="00620DA7" w14:paraId="2BC8FB24" w14:textId="77777777" w:rsidTr="00C13FEA">
        <w:tc>
          <w:tcPr>
            <w:tcW w:w="1129" w:type="dxa"/>
          </w:tcPr>
          <w:p w14:paraId="1B7BC101"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5A7FEDA" w14:textId="0D0897C2" w:rsidR="00C13FEA" w:rsidRPr="00620DA7" w:rsidRDefault="00C13FEA" w:rsidP="00AA77CD">
            <w:pPr>
              <w:spacing w:after="0" w:line="276" w:lineRule="auto"/>
              <w:jc w:val="both"/>
              <w:rPr>
                <w:rFonts w:ascii="Arial" w:hAnsi="Arial" w:cs="Arial"/>
              </w:rPr>
            </w:pPr>
            <w:r w:rsidRPr="00620DA7">
              <w:rPr>
                <w:rFonts w:ascii="Arial" w:hAnsi="Arial" w:cs="Arial"/>
                <w:bCs/>
              </w:rPr>
              <w:t xml:space="preserve">V kolikor </w:t>
            </w:r>
            <w:r w:rsidR="009E7BE2">
              <w:rPr>
                <w:rFonts w:ascii="Arial" w:hAnsi="Arial" w:cs="Arial"/>
                <w:bCs/>
              </w:rPr>
              <w:t>kandidat nastopa</w:t>
            </w:r>
            <w:r w:rsidRPr="00620DA7">
              <w:rPr>
                <w:rFonts w:ascii="Arial" w:hAnsi="Arial" w:cs="Arial"/>
                <w:bCs/>
              </w:rPr>
              <w:t xml:space="preserve"> s podizvajalci predloži izpolnjeno</w:t>
            </w:r>
            <w:r w:rsidRPr="00620DA7">
              <w:rPr>
                <w:rFonts w:ascii="Arial" w:hAnsi="Arial" w:cs="Arial"/>
                <w:b/>
                <w:bCs/>
              </w:rPr>
              <w:t xml:space="preserve"> Prilogo št. 3. Podatki o udeležbi podizvajalcev</w:t>
            </w:r>
            <w:r w:rsidRPr="00620DA7">
              <w:rPr>
                <w:rFonts w:ascii="Arial" w:hAnsi="Arial" w:cs="Arial"/>
              </w:rPr>
              <w:t xml:space="preserve"> v delu A, v kolikor </w:t>
            </w:r>
            <w:r w:rsidR="009E7BE2">
              <w:rPr>
                <w:rFonts w:ascii="Arial" w:hAnsi="Arial" w:cs="Arial"/>
              </w:rPr>
              <w:t>kandidat</w:t>
            </w:r>
            <w:r w:rsidRPr="00620DA7">
              <w:rPr>
                <w:rFonts w:ascii="Arial" w:hAnsi="Arial" w:cs="Arial"/>
              </w:rPr>
              <w:t xml:space="preserve"> ne nastopa s podizvajalci predloži </w:t>
            </w:r>
            <w:r w:rsidRPr="00620DA7">
              <w:rPr>
                <w:rFonts w:ascii="Arial" w:hAnsi="Arial" w:cs="Arial"/>
                <w:bCs/>
              </w:rPr>
              <w:t>izpolnjeno</w:t>
            </w:r>
            <w:r w:rsidRPr="00620DA7">
              <w:rPr>
                <w:rFonts w:ascii="Arial" w:hAnsi="Arial" w:cs="Arial"/>
                <w:b/>
                <w:bCs/>
              </w:rPr>
              <w:t xml:space="preserve"> Prilogo št. 3. Podatki o udeležbi podizvajalcev</w:t>
            </w:r>
            <w:r w:rsidRPr="00620DA7">
              <w:rPr>
                <w:rFonts w:ascii="Arial" w:hAnsi="Arial" w:cs="Arial"/>
              </w:rPr>
              <w:t xml:space="preserve"> v delu B.</w:t>
            </w:r>
          </w:p>
          <w:p w14:paraId="48E8F9F0" w14:textId="77777777" w:rsidR="00C13FEA" w:rsidRPr="00620DA7" w:rsidRDefault="00C13FEA" w:rsidP="00AA77CD">
            <w:pPr>
              <w:spacing w:after="0" w:line="276" w:lineRule="auto"/>
              <w:jc w:val="both"/>
              <w:rPr>
                <w:rFonts w:ascii="Arial" w:hAnsi="Arial" w:cs="Arial"/>
              </w:rPr>
            </w:pPr>
          </w:p>
          <w:p w14:paraId="2CC9590F" w14:textId="25854297"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3 mora biti 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w:t>
            </w:r>
            <w:r w:rsidRPr="00620DA7">
              <w:rPr>
                <w:rFonts w:ascii="Arial" w:hAnsi="Arial" w:cs="Arial"/>
              </w:rPr>
              <w:t xml:space="preserve"> lahko navedeno prilogo predloži v elektronski obliki, podpisano z elektronskim podpisom ali lastnoročno podpisano skenirano. </w:t>
            </w:r>
          </w:p>
          <w:p w14:paraId="436A6B5E" w14:textId="77777777" w:rsidR="00C13FEA" w:rsidRPr="00620DA7" w:rsidRDefault="00C13FEA" w:rsidP="00AA77CD">
            <w:pPr>
              <w:spacing w:after="0" w:line="276" w:lineRule="auto"/>
              <w:jc w:val="both"/>
              <w:rPr>
                <w:rFonts w:ascii="Arial" w:hAnsi="Arial" w:cs="Arial"/>
              </w:rPr>
            </w:pPr>
          </w:p>
          <w:p w14:paraId="64A5C399" w14:textId="77777777" w:rsidR="00C13FEA" w:rsidRPr="00620DA7" w:rsidRDefault="00C13FEA" w:rsidP="00AA77CD">
            <w:pPr>
              <w:spacing w:after="0" w:line="276" w:lineRule="auto"/>
              <w:jc w:val="both"/>
              <w:rPr>
                <w:rFonts w:ascii="Arial" w:hAnsi="Arial" w:cs="Arial"/>
              </w:rPr>
            </w:pPr>
            <w:r w:rsidRPr="00620DA7">
              <w:rPr>
                <w:rFonts w:ascii="Arial" w:hAnsi="Arial" w:cs="Arial"/>
              </w:rPr>
              <w:t>Ponudnik v informacijskem sistemu e-JN navedeni dokument naloži v razdelek »Drugi dokumenti«.</w:t>
            </w:r>
          </w:p>
          <w:p w14:paraId="464DA53D" w14:textId="77777777" w:rsidR="00C13FEA" w:rsidRPr="00620DA7" w:rsidRDefault="00C13FEA" w:rsidP="00AA77CD">
            <w:pPr>
              <w:spacing w:after="0" w:line="276" w:lineRule="auto"/>
              <w:jc w:val="both"/>
              <w:rPr>
                <w:rFonts w:ascii="Arial" w:hAnsi="Arial" w:cs="Arial"/>
                <w:b/>
                <w:bCs/>
              </w:rPr>
            </w:pPr>
          </w:p>
        </w:tc>
      </w:tr>
      <w:tr w:rsidR="00C13FEA" w:rsidRPr="00620DA7" w14:paraId="02DA7EAD" w14:textId="77777777" w:rsidTr="00C13FEA">
        <w:tc>
          <w:tcPr>
            <w:tcW w:w="1129" w:type="dxa"/>
          </w:tcPr>
          <w:p w14:paraId="58574FB8"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89A362A" w14:textId="77777777" w:rsidR="00C13FEA" w:rsidRPr="00620DA7" w:rsidRDefault="00C13FEA" w:rsidP="00AA77CD">
            <w:pPr>
              <w:spacing w:after="0" w:line="276" w:lineRule="auto"/>
              <w:jc w:val="both"/>
              <w:rPr>
                <w:rFonts w:ascii="Arial" w:hAnsi="Arial" w:cs="Arial"/>
              </w:rPr>
            </w:pPr>
            <w:r w:rsidRPr="00620DA7">
              <w:rPr>
                <w:rFonts w:ascii="Arial" w:hAnsi="Arial" w:cs="Arial"/>
                <w:b/>
                <w:bCs/>
              </w:rPr>
              <w:t xml:space="preserve">Izjava podizvajalca </w:t>
            </w:r>
            <w:r w:rsidRPr="00620DA7">
              <w:rPr>
                <w:rFonts w:ascii="Arial" w:hAnsi="Arial" w:cs="Arial"/>
              </w:rPr>
              <w:t>(Priloga št. 4) za vsakega podizvajalca, s katerim nastopa.</w:t>
            </w:r>
          </w:p>
          <w:p w14:paraId="3F1CA773" w14:textId="77777777" w:rsidR="00C13FEA" w:rsidRPr="00620DA7" w:rsidRDefault="00C13FEA" w:rsidP="00AA77CD">
            <w:pPr>
              <w:spacing w:after="0" w:line="276" w:lineRule="auto"/>
              <w:jc w:val="both"/>
              <w:rPr>
                <w:rFonts w:ascii="Arial" w:hAnsi="Arial" w:cs="Arial"/>
              </w:rPr>
            </w:pPr>
          </w:p>
          <w:p w14:paraId="4950B77A" w14:textId="2D94820C"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4 mora biti v celoti izpolnjena in elektronsko podpisana s strani zakonitega zastopnika podizvajalca. </w:t>
            </w:r>
            <w:r w:rsidR="009E7BE2">
              <w:rPr>
                <w:rFonts w:ascii="Arial" w:hAnsi="Arial" w:cs="Arial"/>
              </w:rPr>
              <w:t>Kandidata</w:t>
            </w:r>
            <w:r w:rsidRPr="00620DA7">
              <w:rPr>
                <w:rFonts w:ascii="Arial" w:hAnsi="Arial" w:cs="Arial"/>
              </w:rPr>
              <w:t xml:space="preserve"> lahko navedeno prilogo predloži v elektronski obliki, podpisano z elektronskim podpisom ali lastnoročno podpisano skenirano. </w:t>
            </w:r>
          </w:p>
          <w:p w14:paraId="389B8ED9" w14:textId="77777777" w:rsidR="00C13FEA" w:rsidRPr="00620DA7" w:rsidRDefault="00C13FEA" w:rsidP="00AA77CD">
            <w:pPr>
              <w:spacing w:after="0" w:line="276" w:lineRule="auto"/>
              <w:jc w:val="both"/>
              <w:rPr>
                <w:rFonts w:ascii="Arial" w:hAnsi="Arial" w:cs="Arial"/>
              </w:rPr>
            </w:pPr>
          </w:p>
          <w:p w14:paraId="42C3F845" w14:textId="77777777" w:rsidR="00C13FEA" w:rsidRPr="00620DA7" w:rsidRDefault="00C13FEA" w:rsidP="00AA77CD">
            <w:pPr>
              <w:spacing w:after="0" w:line="276" w:lineRule="auto"/>
              <w:jc w:val="both"/>
              <w:rPr>
                <w:rFonts w:ascii="Arial" w:hAnsi="Arial" w:cs="Arial"/>
              </w:rPr>
            </w:pPr>
            <w:r w:rsidRPr="00620DA7">
              <w:rPr>
                <w:rFonts w:ascii="Arial" w:hAnsi="Arial" w:cs="Arial"/>
              </w:rPr>
              <w:t>Ponudnik v informacijskem sistemu e-JN navedeni dokument naloži v razdelek »Drugi dokumenti«.</w:t>
            </w:r>
          </w:p>
          <w:p w14:paraId="731835F2" w14:textId="77777777" w:rsidR="00C13FEA" w:rsidRPr="00620DA7" w:rsidRDefault="00C13FEA" w:rsidP="00AA77CD">
            <w:pPr>
              <w:spacing w:after="0" w:line="276" w:lineRule="auto"/>
              <w:jc w:val="both"/>
              <w:rPr>
                <w:rFonts w:ascii="Arial" w:hAnsi="Arial" w:cs="Arial"/>
                <w:bCs/>
              </w:rPr>
            </w:pPr>
          </w:p>
        </w:tc>
      </w:tr>
      <w:tr w:rsidR="00723AAE" w:rsidRPr="00620DA7" w14:paraId="487A6025" w14:textId="77777777" w:rsidTr="00C13FEA">
        <w:tc>
          <w:tcPr>
            <w:tcW w:w="1129" w:type="dxa"/>
          </w:tcPr>
          <w:p w14:paraId="6DC2D44D" w14:textId="77777777" w:rsidR="00723AAE" w:rsidRPr="00620DA7" w:rsidRDefault="00723AAE" w:rsidP="00AA77CD">
            <w:pPr>
              <w:pStyle w:val="Odstavekseznama"/>
              <w:numPr>
                <w:ilvl w:val="0"/>
                <w:numId w:val="19"/>
              </w:numPr>
              <w:spacing w:after="0"/>
              <w:rPr>
                <w:rFonts w:ascii="Arial" w:hAnsi="Arial" w:cs="Arial"/>
                <w:color w:val="auto"/>
              </w:rPr>
            </w:pPr>
          </w:p>
        </w:tc>
        <w:tc>
          <w:tcPr>
            <w:tcW w:w="7929" w:type="dxa"/>
          </w:tcPr>
          <w:p w14:paraId="2CB8B5B9" w14:textId="0714DC69" w:rsidR="009A7E80" w:rsidRPr="00F64E66" w:rsidRDefault="009A7E80" w:rsidP="009A7E80">
            <w:pPr>
              <w:spacing w:after="0" w:line="276" w:lineRule="auto"/>
              <w:jc w:val="both"/>
              <w:rPr>
                <w:rFonts w:ascii="Arial" w:hAnsi="Arial" w:cs="Arial"/>
                <w:bCs/>
              </w:rPr>
            </w:pPr>
            <w:r>
              <w:rPr>
                <w:rFonts w:ascii="Arial" w:hAnsi="Arial" w:cs="Arial"/>
                <w:b/>
                <w:bCs/>
              </w:rPr>
              <w:t xml:space="preserve">Podpisan </w:t>
            </w:r>
            <w:r w:rsidRPr="00C40FB3">
              <w:rPr>
                <w:rFonts w:ascii="Arial" w:hAnsi="Arial" w:cs="Arial"/>
                <w:b/>
                <w:bCs/>
              </w:rPr>
              <w:t xml:space="preserve">ESPD </w:t>
            </w:r>
            <w:r>
              <w:rPr>
                <w:rFonts w:ascii="Arial" w:hAnsi="Arial" w:cs="Arial"/>
                <w:b/>
                <w:bCs/>
              </w:rPr>
              <w:t>obrazec</w:t>
            </w:r>
            <w:r w:rsidRPr="00C40FB3">
              <w:rPr>
                <w:rFonts w:ascii="Arial" w:hAnsi="Arial" w:cs="Arial"/>
                <w:b/>
                <w:bCs/>
              </w:rPr>
              <w:t xml:space="preserve"> </w:t>
            </w:r>
            <w:r w:rsidRPr="00C40FB3">
              <w:rPr>
                <w:rFonts w:ascii="Arial" w:hAnsi="Arial" w:cs="Arial"/>
                <w:bCs/>
              </w:rPr>
              <w:t xml:space="preserve">v </w:t>
            </w:r>
            <w:proofErr w:type="spellStart"/>
            <w:r w:rsidRPr="00C40FB3">
              <w:rPr>
                <w:rFonts w:ascii="Arial" w:hAnsi="Arial" w:cs="Arial"/>
                <w:bCs/>
              </w:rPr>
              <w:t>xml</w:t>
            </w:r>
            <w:proofErr w:type="spellEnd"/>
            <w:r w:rsidRPr="00C40FB3">
              <w:rPr>
                <w:rFonts w:ascii="Arial" w:hAnsi="Arial" w:cs="Arial"/>
                <w:bCs/>
              </w:rPr>
              <w:t xml:space="preserve">. ali </w:t>
            </w:r>
            <w:proofErr w:type="spellStart"/>
            <w:r w:rsidRPr="00C40FB3">
              <w:rPr>
                <w:rFonts w:ascii="Arial" w:hAnsi="Arial" w:cs="Arial"/>
                <w:bCs/>
              </w:rPr>
              <w:t>pdf</w:t>
            </w:r>
            <w:proofErr w:type="spellEnd"/>
            <w:r w:rsidRPr="00C40FB3">
              <w:rPr>
                <w:rFonts w:ascii="Arial" w:hAnsi="Arial" w:cs="Arial"/>
                <w:bCs/>
              </w:rPr>
              <w:t xml:space="preserve">. </w:t>
            </w:r>
            <w:r>
              <w:rPr>
                <w:rFonts w:ascii="Arial" w:hAnsi="Arial" w:cs="Arial"/>
                <w:bCs/>
              </w:rPr>
              <w:t>o</w:t>
            </w:r>
            <w:r w:rsidRPr="00C40FB3">
              <w:rPr>
                <w:rFonts w:ascii="Arial" w:hAnsi="Arial" w:cs="Arial"/>
                <w:bCs/>
              </w:rPr>
              <w:t>bliki (</w:t>
            </w:r>
            <w:r w:rsidRPr="00F64E66">
              <w:rPr>
                <w:rFonts w:ascii="Arial" w:hAnsi="Arial" w:cs="Arial"/>
                <w:bCs/>
              </w:rPr>
              <w:t>za vsak gospodarsk</w:t>
            </w:r>
            <w:r>
              <w:rPr>
                <w:rFonts w:ascii="Arial" w:hAnsi="Arial" w:cs="Arial"/>
                <w:bCs/>
              </w:rPr>
              <w:t>i</w:t>
            </w:r>
            <w:r w:rsidRPr="00F64E66">
              <w:rPr>
                <w:rFonts w:ascii="Arial" w:hAnsi="Arial" w:cs="Arial"/>
                <w:bCs/>
              </w:rPr>
              <w:t xml:space="preserve"> subjekt, ki nastopa v predmetnem</w:t>
            </w:r>
            <w:r>
              <w:rPr>
                <w:rFonts w:ascii="Arial" w:hAnsi="Arial" w:cs="Arial"/>
                <w:bCs/>
              </w:rPr>
              <w:t xml:space="preserve"> </w:t>
            </w:r>
            <w:r w:rsidRPr="00F64E66">
              <w:rPr>
                <w:rFonts w:ascii="Arial" w:hAnsi="Arial" w:cs="Arial"/>
                <w:bCs/>
              </w:rPr>
              <w:t>postopku javnega naročanja</w:t>
            </w:r>
            <w:r>
              <w:rPr>
                <w:rFonts w:ascii="Arial" w:hAnsi="Arial" w:cs="Arial"/>
                <w:bCs/>
              </w:rPr>
              <w:t xml:space="preserve">, </w:t>
            </w:r>
            <w:r w:rsidRPr="00F64E66">
              <w:rPr>
                <w:rFonts w:ascii="Arial" w:hAnsi="Arial" w:cs="Arial"/>
                <w:bCs/>
              </w:rPr>
              <w:t xml:space="preserve">bodisi kot </w:t>
            </w:r>
            <w:r w:rsidR="009E7BE2">
              <w:rPr>
                <w:rFonts w:ascii="Arial" w:hAnsi="Arial" w:cs="Arial"/>
              </w:rPr>
              <w:t>kandidata</w:t>
            </w:r>
            <w:r w:rsidRPr="00F64E66">
              <w:rPr>
                <w:rFonts w:ascii="Arial" w:hAnsi="Arial" w:cs="Arial"/>
                <w:bCs/>
              </w:rPr>
              <w:t>, partner v skupnem nastopu</w:t>
            </w:r>
            <w:r>
              <w:rPr>
                <w:rFonts w:ascii="Arial" w:hAnsi="Arial" w:cs="Arial"/>
                <w:bCs/>
              </w:rPr>
              <w:t xml:space="preserve"> </w:t>
            </w:r>
            <w:r w:rsidRPr="00F64E66">
              <w:rPr>
                <w:rFonts w:ascii="Arial" w:hAnsi="Arial" w:cs="Arial"/>
                <w:bCs/>
              </w:rPr>
              <w:t>ali podizvajalec).</w:t>
            </w:r>
          </w:p>
          <w:p w14:paraId="45204B81" w14:textId="77777777" w:rsidR="009A7E80" w:rsidRPr="00C40FB3" w:rsidRDefault="009A7E80" w:rsidP="009A7E80">
            <w:pPr>
              <w:spacing w:after="0" w:line="276" w:lineRule="auto"/>
              <w:jc w:val="both"/>
              <w:rPr>
                <w:rFonts w:ascii="Arial" w:hAnsi="Arial" w:cs="Arial"/>
                <w:bCs/>
              </w:rPr>
            </w:pPr>
          </w:p>
          <w:p w14:paraId="6657919F" w14:textId="5C7DBED5" w:rsidR="00723AAE" w:rsidRPr="00620DA7" w:rsidRDefault="009E7BE2" w:rsidP="009A7E80">
            <w:pPr>
              <w:spacing w:after="0" w:line="276" w:lineRule="auto"/>
              <w:jc w:val="both"/>
              <w:rPr>
                <w:rFonts w:ascii="Arial" w:hAnsi="Arial" w:cs="Arial"/>
                <w:b/>
                <w:bCs/>
              </w:rPr>
            </w:pPr>
            <w:r>
              <w:rPr>
                <w:rFonts w:ascii="Arial" w:hAnsi="Arial" w:cs="Arial"/>
              </w:rPr>
              <w:t>Kandidata</w:t>
            </w:r>
            <w:r w:rsidRPr="00C40FB3">
              <w:rPr>
                <w:rFonts w:ascii="Arial" w:hAnsi="Arial" w:cs="Arial"/>
                <w:bCs/>
              </w:rPr>
              <w:t xml:space="preserve"> </w:t>
            </w:r>
            <w:r w:rsidR="009A7E80" w:rsidRPr="00C40FB3">
              <w:rPr>
                <w:rFonts w:ascii="Arial" w:hAnsi="Arial" w:cs="Arial"/>
                <w:bCs/>
              </w:rPr>
              <w:t xml:space="preserve">v informacijskem sistemu e-JN ESPD </w:t>
            </w:r>
            <w:r>
              <w:rPr>
                <w:rFonts w:ascii="Arial" w:hAnsi="Arial" w:cs="Arial"/>
              </w:rPr>
              <w:t>kandidata</w:t>
            </w:r>
            <w:r w:rsidR="009A7E80" w:rsidRPr="00C40FB3">
              <w:rPr>
                <w:rFonts w:ascii="Arial" w:hAnsi="Arial" w:cs="Arial"/>
                <w:bCs/>
              </w:rPr>
              <w:t xml:space="preserve"> predloži v razdel</w:t>
            </w:r>
            <w:r w:rsidR="009A7E80">
              <w:rPr>
                <w:rFonts w:ascii="Arial" w:hAnsi="Arial" w:cs="Arial"/>
                <w:bCs/>
              </w:rPr>
              <w:t>k</w:t>
            </w:r>
            <w:r w:rsidR="009A7E80" w:rsidRPr="00C40FB3">
              <w:rPr>
                <w:rFonts w:ascii="Arial" w:hAnsi="Arial" w:cs="Arial"/>
                <w:bCs/>
              </w:rPr>
              <w:t>u »ESPD«, za druge gospodarske subjekte pa v razdelek »Drugi dokumenti«:</w:t>
            </w:r>
          </w:p>
        </w:tc>
      </w:tr>
      <w:tr w:rsidR="00C13FEA" w:rsidRPr="00620DA7" w14:paraId="0B111AB8" w14:textId="77777777" w:rsidTr="00C13FEA">
        <w:tc>
          <w:tcPr>
            <w:tcW w:w="1129" w:type="dxa"/>
          </w:tcPr>
          <w:p w14:paraId="18A449EB"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1B48307" w14:textId="50A87987"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Soglasje za pridobitev podatkov iz kazenske evidence za pravno osebo </w:t>
            </w:r>
            <w:r w:rsidR="00932197" w:rsidRPr="00620DA7">
              <w:rPr>
                <w:rFonts w:ascii="Arial" w:hAnsi="Arial" w:cs="Arial"/>
                <w:bCs/>
              </w:rPr>
              <w:t xml:space="preserve">(Priloga št. </w:t>
            </w:r>
            <w:r w:rsidR="008402A4">
              <w:rPr>
                <w:rFonts w:ascii="Arial" w:hAnsi="Arial" w:cs="Arial"/>
                <w:bCs/>
              </w:rPr>
              <w:t>5</w:t>
            </w:r>
            <w:r w:rsidR="00932197" w:rsidRPr="00620DA7">
              <w:rPr>
                <w:rFonts w:ascii="Arial" w:hAnsi="Arial" w:cs="Arial"/>
                <w:bCs/>
              </w:rPr>
              <w:t xml:space="preserve">) in </w:t>
            </w:r>
            <w:r w:rsidR="00932197" w:rsidRPr="00620DA7">
              <w:rPr>
                <w:rFonts w:ascii="Arial" w:hAnsi="Arial" w:cs="Arial"/>
                <w:b/>
                <w:bCs/>
              </w:rPr>
              <w:t>Potrdilo o nekaznovanosti</w:t>
            </w:r>
            <w:r w:rsidR="00932197" w:rsidRPr="00620DA7">
              <w:rPr>
                <w:rFonts w:ascii="Arial" w:hAnsi="Arial" w:cs="Arial"/>
                <w:bCs/>
              </w:rPr>
              <w:t xml:space="preserve"> (v kolikor </w:t>
            </w:r>
            <w:r w:rsidR="009E7BE2">
              <w:rPr>
                <w:rFonts w:ascii="Arial" w:hAnsi="Arial" w:cs="Arial"/>
              </w:rPr>
              <w:t>kandidata</w:t>
            </w:r>
            <w:r w:rsidR="00932197" w:rsidRPr="00620DA7">
              <w:rPr>
                <w:rFonts w:ascii="Arial" w:hAnsi="Arial" w:cs="Arial"/>
                <w:bCs/>
              </w:rPr>
              <w:t xml:space="preserve"> z njim razpolaga).</w:t>
            </w:r>
          </w:p>
          <w:p w14:paraId="35138866" w14:textId="77777777" w:rsidR="00C13FEA" w:rsidRPr="00620DA7" w:rsidRDefault="00C13FEA" w:rsidP="00AA77CD">
            <w:pPr>
              <w:spacing w:after="0" w:line="276" w:lineRule="auto"/>
              <w:jc w:val="both"/>
              <w:rPr>
                <w:rFonts w:ascii="Arial" w:hAnsi="Arial" w:cs="Arial"/>
                <w:b/>
                <w:bCs/>
              </w:rPr>
            </w:pPr>
          </w:p>
          <w:p w14:paraId="49647769" w14:textId="208DC72E" w:rsidR="00C13FEA" w:rsidRPr="00620DA7" w:rsidRDefault="007A6D60" w:rsidP="00AA77CD">
            <w:pPr>
              <w:spacing w:after="0" w:line="276" w:lineRule="auto"/>
              <w:jc w:val="both"/>
              <w:rPr>
                <w:rFonts w:ascii="Arial" w:hAnsi="Arial" w:cs="Arial"/>
              </w:rPr>
            </w:pPr>
            <w:r w:rsidRPr="00620DA7">
              <w:rPr>
                <w:rFonts w:ascii="Arial" w:hAnsi="Arial" w:cs="Arial"/>
                <w:lang w:eastAsia="zh-CN"/>
              </w:rPr>
              <w:t xml:space="preserve">Priloga št. </w:t>
            </w:r>
            <w:r w:rsidR="008402A4">
              <w:rPr>
                <w:rFonts w:ascii="Arial" w:hAnsi="Arial" w:cs="Arial"/>
                <w:lang w:eastAsia="zh-CN"/>
              </w:rPr>
              <w:t>5</w:t>
            </w:r>
            <w:r w:rsidR="00C13FEA" w:rsidRPr="00620DA7">
              <w:rPr>
                <w:rFonts w:ascii="Arial" w:hAnsi="Arial" w:cs="Arial"/>
                <w:lang w:eastAsia="zh-CN"/>
              </w:rPr>
              <w:t xml:space="preserve"> mora biti </w:t>
            </w:r>
            <w:r w:rsidR="00C13FEA" w:rsidRPr="00620DA7">
              <w:rPr>
                <w:rFonts w:ascii="Arial" w:hAnsi="Arial" w:cs="Arial"/>
              </w:rPr>
              <w:t>v celoti izpolnjena in elektronsko podpisana s strani zakonitega zastopnika</w:t>
            </w:r>
            <w:r w:rsidR="009E7BE2">
              <w:rPr>
                <w:rFonts w:ascii="Arial" w:hAnsi="Arial" w:cs="Arial"/>
              </w:rPr>
              <w:t xml:space="preserve"> kandidata</w:t>
            </w:r>
            <w:r w:rsidR="00C13FEA" w:rsidRPr="00620DA7">
              <w:rPr>
                <w:rFonts w:ascii="Arial" w:hAnsi="Arial" w:cs="Arial"/>
              </w:rPr>
              <w:t xml:space="preserve"> ali pooblaščene osebe. Ponudnik lahko navedeno prilogo predloži v elektronski obliki, podpisano z elektronskim podpisom ali lastnoročno podpisano skenirano. </w:t>
            </w:r>
          </w:p>
          <w:p w14:paraId="2E45E67D" w14:textId="77777777" w:rsidR="00C13FEA" w:rsidRPr="00620DA7" w:rsidRDefault="00C13FEA" w:rsidP="00AA77CD">
            <w:pPr>
              <w:spacing w:after="0" w:line="276" w:lineRule="auto"/>
              <w:jc w:val="both"/>
              <w:rPr>
                <w:rFonts w:ascii="Arial" w:hAnsi="Arial" w:cs="Arial"/>
              </w:rPr>
            </w:pPr>
          </w:p>
          <w:p w14:paraId="4AA8201A" w14:textId="1DE6667D"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2EE4655B" w14:textId="77777777" w:rsidR="00C13FEA" w:rsidRPr="00620DA7" w:rsidRDefault="00C13FEA" w:rsidP="00AA77CD">
            <w:pPr>
              <w:spacing w:after="0" w:line="276" w:lineRule="auto"/>
              <w:jc w:val="both"/>
              <w:rPr>
                <w:rFonts w:ascii="Arial" w:hAnsi="Arial" w:cs="Arial"/>
                <w:b/>
                <w:bCs/>
              </w:rPr>
            </w:pPr>
          </w:p>
        </w:tc>
      </w:tr>
      <w:tr w:rsidR="00C13FEA" w:rsidRPr="00620DA7" w14:paraId="54A5C5B3" w14:textId="77777777" w:rsidTr="00C13FEA">
        <w:tc>
          <w:tcPr>
            <w:tcW w:w="1129" w:type="dxa"/>
          </w:tcPr>
          <w:p w14:paraId="2A3AC356"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B648074" w14:textId="56F7C2E3" w:rsidR="00C13FEA" w:rsidRPr="00620DA7" w:rsidRDefault="00C13FEA" w:rsidP="00AA77CD">
            <w:pPr>
              <w:spacing w:after="0" w:line="276" w:lineRule="auto"/>
              <w:jc w:val="both"/>
              <w:rPr>
                <w:rFonts w:ascii="Arial" w:hAnsi="Arial" w:cs="Arial"/>
                <w:b/>
                <w:bCs/>
              </w:rPr>
            </w:pPr>
            <w:r w:rsidRPr="00620DA7">
              <w:rPr>
                <w:rFonts w:ascii="Arial" w:hAnsi="Arial" w:cs="Arial"/>
                <w:b/>
                <w:bCs/>
              </w:rPr>
              <w:t xml:space="preserve">Soglasje za pridobitev podatkov iz kazenske evidence za fizične osebe </w:t>
            </w:r>
            <w:r w:rsidR="00932197" w:rsidRPr="00620DA7">
              <w:rPr>
                <w:rFonts w:ascii="Arial" w:hAnsi="Arial" w:cs="Arial"/>
                <w:bCs/>
              </w:rPr>
              <w:t xml:space="preserve">(Priloga št. </w:t>
            </w:r>
            <w:r w:rsidR="008402A4">
              <w:rPr>
                <w:rFonts w:ascii="Arial" w:hAnsi="Arial" w:cs="Arial"/>
                <w:bCs/>
              </w:rPr>
              <w:t>6</w:t>
            </w:r>
            <w:r w:rsidR="00932197" w:rsidRPr="00620DA7">
              <w:rPr>
                <w:rFonts w:ascii="Arial" w:hAnsi="Arial" w:cs="Arial"/>
                <w:bCs/>
              </w:rPr>
              <w:t xml:space="preserve">) in </w:t>
            </w:r>
            <w:r w:rsidR="00932197" w:rsidRPr="00620DA7">
              <w:rPr>
                <w:rFonts w:ascii="Arial" w:hAnsi="Arial" w:cs="Arial"/>
                <w:b/>
                <w:bCs/>
              </w:rPr>
              <w:t>Potrdilo o nekaznovanosti</w:t>
            </w:r>
            <w:r w:rsidR="00932197" w:rsidRPr="00620DA7">
              <w:rPr>
                <w:rFonts w:ascii="Arial" w:hAnsi="Arial" w:cs="Arial"/>
                <w:bCs/>
              </w:rPr>
              <w:t xml:space="preserve"> (v kolikor </w:t>
            </w:r>
            <w:r w:rsidR="009E7BE2">
              <w:rPr>
                <w:rFonts w:ascii="Arial" w:hAnsi="Arial" w:cs="Arial"/>
              </w:rPr>
              <w:t>kandidata</w:t>
            </w:r>
            <w:r w:rsidR="00932197" w:rsidRPr="00620DA7">
              <w:rPr>
                <w:rFonts w:ascii="Arial" w:hAnsi="Arial" w:cs="Arial"/>
                <w:bCs/>
              </w:rPr>
              <w:t xml:space="preserve"> z njim razpolaga).</w:t>
            </w:r>
          </w:p>
          <w:p w14:paraId="49A09D2F" w14:textId="77777777" w:rsidR="00C13FEA" w:rsidRPr="00620DA7" w:rsidRDefault="00C13FEA" w:rsidP="00AA77CD">
            <w:pPr>
              <w:spacing w:after="0" w:line="276" w:lineRule="auto"/>
              <w:jc w:val="both"/>
              <w:rPr>
                <w:rFonts w:ascii="Arial" w:hAnsi="Arial" w:cs="Arial"/>
                <w:b/>
                <w:bCs/>
              </w:rPr>
            </w:pPr>
          </w:p>
          <w:p w14:paraId="31BAF302" w14:textId="364E9393"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w:t>
            </w:r>
            <w:r w:rsidR="008402A4">
              <w:rPr>
                <w:rFonts w:ascii="Arial" w:hAnsi="Arial" w:cs="Arial"/>
              </w:rPr>
              <w:t>6</w:t>
            </w:r>
            <w:r w:rsidRPr="00620DA7">
              <w:rPr>
                <w:rFonts w:ascii="Arial" w:hAnsi="Arial" w:cs="Arial"/>
              </w:rPr>
              <w:t xml:space="preserve"> mora biti v celoti izpolnjena in podpisana s strani fizične osebe in mora biti predložena za vse fizične osebe, za katere je potrebno izkazovati izpolnjevanje razloga za izključitev.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6C0972E2" w14:textId="77777777" w:rsidR="00C13FEA" w:rsidRPr="00620DA7" w:rsidRDefault="00C13FEA" w:rsidP="00AA77CD">
            <w:pPr>
              <w:spacing w:after="0" w:line="276" w:lineRule="auto"/>
              <w:jc w:val="both"/>
              <w:rPr>
                <w:rFonts w:ascii="Arial" w:hAnsi="Arial" w:cs="Arial"/>
                <w:b/>
                <w:bCs/>
              </w:rPr>
            </w:pPr>
          </w:p>
          <w:p w14:paraId="41893C2A" w14:textId="1ADC0654"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48D5FF09" w14:textId="77777777" w:rsidR="00C13FEA" w:rsidRPr="00620DA7" w:rsidRDefault="00C13FEA" w:rsidP="00AA77CD">
            <w:pPr>
              <w:spacing w:after="0" w:line="276" w:lineRule="auto"/>
              <w:jc w:val="both"/>
              <w:rPr>
                <w:rFonts w:ascii="Arial" w:hAnsi="Arial" w:cs="Arial"/>
                <w:b/>
                <w:bCs/>
              </w:rPr>
            </w:pPr>
          </w:p>
        </w:tc>
      </w:tr>
      <w:tr w:rsidR="00723AAE" w:rsidRPr="00620DA7" w14:paraId="098BBB1C" w14:textId="77777777" w:rsidTr="00C13FEA">
        <w:tc>
          <w:tcPr>
            <w:tcW w:w="1129" w:type="dxa"/>
          </w:tcPr>
          <w:p w14:paraId="1805D5E4" w14:textId="77777777" w:rsidR="00723AAE" w:rsidRPr="00620DA7" w:rsidRDefault="00723AAE" w:rsidP="00AA77CD">
            <w:pPr>
              <w:pStyle w:val="Odstavekseznama"/>
              <w:numPr>
                <w:ilvl w:val="0"/>
                <w:numId w:val="19"/>
              </w:numPr>
              <w:spacing w:after="0"/>
              <w:rPr>
                <w:rFonts w:ascii="Arial" w:hAnsi="Arial" w:cs="Arial"/>
                <w:color w:val="auto"/>
              </w:rPr>
            </w:pPr>
          </w:p>
        </w:tc>
        <w:tc>
          <w:tcPr>
            <w:tcW w:w="7929" w:type="dxa"/>
          </w:tcPr>
          <w:p w14:paraId="3B183AFA" w14:textId="5C04D11D" w:rsidR="00723AAE" w:rsidRPr="00620DA7" w:rsidRDefault="00723AAE" w:rsidP="00AA77CD">
            <w:pPr>
              <w:spacing w:after="0" w:line="276" w:lineRule="auto"/>
              <w:rPr>
                <w:rFonts w:ascii="Arial" w:hAnsi="Arial" w:cs="Arial"/>
                <w:lang w:eastAsia="zh-CN"/>
              </w:rPr>
            </w:pPr>
            <w:r w:rsidRPr="00620DA7">
              <w:rPr>
                <w:rFonts w:ascii="Arial" w:hAnsi="Arial" w:cs="Arial"/>
                <w:b/>
                <w:lang w:eastAsia="zh-CN"/>
              </w:rPr>
              <w:t xml:space="preserve">Seznam referenčnih poslov </w:t>
            </w:r>
            <w:r w:rsidR="009E7BE2" w:rsidRPr="009E7BE2">
              <w:rPr>
                <w:rFonts w:ascii="Arial" w:hAnsi="Arial" w:cs="Arial"/>
                <w:b/>
                <w:lang w:eastAsia="zh-CN"/>
              </w:rPr>
              <w:t>kandidata</w:t>
            </w:r>
            <w:r w:rsidRPr="00620DA7">
              <w:rPr>
                <w:rFonts w:ascii="Arial" w:hAnsi="Arial" w:cs="Arial"/>
                <w:lang w:eastAsia="zh-CN"/>
              </w:rPr>
              <w:t xml:space="preserve"> (Priloga št. </w:t>
            </w:r>
            <w:r w:rsidR="008402A4">
              <w:rPr>
                <w:rFonts w:ascii="Arial" w:hAnsi="Arial" w:cs="Arial"/>
                <w:lang w:eastAsia="zh-CN"/>
              </w:rPr>
              <w:t>7</w:t>
            </w:r>
            <w:r w:rsidRPr="00620DA7">
              <w:rPr>
                <w:rFonts w:ascii="Arial" w:hAnsi="Arial" w:cs="Arial"/>
                <w:lang w:eastAsia="zh-CN"/>
              </w:rPr>
              <w:t>).</w:t>
            </w:r>
          </w:p>
          <w:p w14:paraId="2B9B57CC" w14:textId="77777777" w:rsidR="00723AAE" w:rsidRPr="00620DA7" w:rsidRDefault="00723AAE" w:rsidP="00AA77CD">
            <w:pPr>
              <w:spacing w:after="0" w:line="276" w:lineRule="auto"/>
              <w:jc w:val="both"/>
              <w:rPr>
                <w:rFonts w:ascii="Arial" w:hAnsi="Arial" w:cs="Arial"/>
                <w:bCs/>
              </w:rPr>
            </w:pPr>
          </w:p>
          <w:p w14:paraId="0183F1D3" w14:textId="018CAB04" w:rsidR="00723AAE" w:rsidRPr="00620DA7" w:rsidRDefault="00723AAE" w:rsidP="00AA77CD">
            <w:pPr>
              <w:spacing w:after="0" w:line="276" w:lineRule="auto"/>
              <w:jc w:val="both"/>
              <w:rPr>
                <w:rFonts w:ascii="Arial" w:hAnsi="Arial" w:cs="Arial"/>
              </w:rPr>
            </w:pPr>
            <w:r w:rsidRPr="00620DA7">
              <w:rPr>
                <w:rFonts w:ascii="Arial" w:hAnsi="Arial" w:cs="Arial"/>
                <w:bCs/>
              </w:rPr>
              <w:t xml:space="preserve">Priloga št. </w:t>
            </w:r>
            <w:r w:rsidR="008402A4">
              <w:rPr>
                <w:rFonts w:ascii="Arial" w:hAnsi="Arial" w:cs="Arial"/>
                <w:bCs/>
              </w:rPr>
              <w:t>7</w:t>
            </w:r>
            <w:r w:rsidRPr="00620DA7">
              <w:rPr>
                <w:rFonts w:ascii="Arial" w:hAnsi="Arial" w:cs="Arial"/>
                <w:bCs/>
              </w:rPr>
              <w:t xml:space="preserve"> mora biti </w:t>
            </w:r>
            <w:r w:rsidRPr="00620DA7">
              <w:rPr>
                <w:rFonts w:ascii="Arial" w:hAnsi="Arial" w:cs="Arial"/>
              </w:rPr>
              <w:t xml:space="preserve">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Kandidata</w:t>
            </w:r>
            <w:r w:rsidRPr="00620DA7">
              <w:rPr>
                <w:rFonts w:ascii="Arial" w:hAnsi="Arial" w:cs="Arial"/>
              </w:rPr>
              <w:t xml:space="preserve"> lahko navedeno prilogo predloži v elektronski obliki, podpisano z elektronskim podpisom ali lastnoročno podpisano skenirano.</w:t>
            </w:r>
          </w:p>
          <w:p w14:paraId="3DE0CE6B" w14:textId="77777777" w:rsidR="00723AAE" w:rsidRPr="00620DA7" w:rsidRDefault="00723AAE" w:rsidP="00AA77CD">
            <w:pPr>
              <w:spacing w:after="0" w:line="276" w:lineRule="auto"/>
              <w:jc w:val="both"/>
              <w:rPr>
                <w:rFonts w:ascii="Arial" w:hAnsi="Arial" w:cs="Arial"/>
                <w:b/>
                <w:bCs/>
              </w:rPr>
            </w:pPr>
          </w:p>
          <w:p w14:paraId="32EB5795" w14:textId="72DC0D36" w:rsidR="00723AAE" w:rsidRPr="00620DA7" w:rsidRDefault="009E7BE2" w:rsidP="00AA77CD">
            <w:pPr>
              <w:spacing w:after="0" w:line="276" w:lineRule="auto"/>
              <w:jc w:val="both"/>
              <w:rPr>
                <w:rFonts w:ascii="Arial" w:hAnsi="Arial" w:cs="Arial"/>
                <w:b/>
                <w:bCs/>
              </w:rPr>
            </w:pPr>
            <w:r>
              <w:rPr>
                <w:rFonts w:ascii="Arial" w:hAnsi="Arial" w:cs="Arial"/>
              </w:rPr>
              <w:t>K</w:t>
            </w:r>
            <w:r w:rsidRPr="009E7BE2">
              <w:rPr>
                <w:rFonts w:ascii="Arial" w:hAnsi="Arial" w:cs="Arial"/>
              </w:rPr>
              <w:t>andidata</w:t>
            </w:r>
            <w:r w:rsidR="00723AAE" w:rsidRPr="00620DA7">
              <w:rPr>
                <w:rFonts w:ascii="Arial" w:hAnsi="Arial" w:cs="Arial"/>
              </w:rPr>
              <w:t xml:space="preserve"> v informacijskem sistemu e-JN navedeni dokument naloži v razdelek »Drugi dokumenti«.</w:t>
            </w:r>
          </w:p>
        </w:tc>
      </w:tr>
      <w:tr w:rsidR="00C13FEA" w:rsidRPr="00620DA7" w14:paraId="240DFC33" w14:textId="77777777" w:rsidTr="00C13FEA">
        <w:tc>
          <w:tcPr>
            <w:tcW w:w="1129" w:type="dxa"/>
          </w:tcPr>
          <w:p w14:paraId="769E3E2A"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FC3BECE" w14:textId="02AA99C9"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Seznam priglašenega kadra na projektu s seznamom referenčnih poslov </w:t>
            </w:r>
            <w:r w:rsidR="007A6D60" w:rsidRPr="00620DA7">
              <w:rPr>
                <w:rFonts w:ascii="Arial" w:hAnsi="Arial" w:cs="Arial"/>
                <w:bCs/>
              </w:rPr>
              <w:t xml:space="preserve">(Priloga št. </w:t>
            </w:r>
            <w:r w:rsidR="008402A4">
              <w:rPr>
                <w:rFonts w:ascii="Arial" w:hAnsi="Arial" w:cs="Arial"/>
                <w:bCs/>
              </w:rPr>
              <w:t>9</w:t>
            </w:r>
            <w:r w:rsidRPr="00620DA7">
              <w:rPr>
                <w:rFonts w:ascii="Arial" w:hAnsi="Arial" w:cs="Arial"/>
                <w:bCs/>
              </w:rPr>
              <w:t>).</w:t>
            </w:r>
          </w:p>
          <w:p w14:paraId="037BADE5" w14:textId="77777777" w:rsidR="00C13FEA" w:rsidRPr="00620DA7" w:rsidRDefault="00C13FEA" w:rsidP="00AA77CD">
            <w:pPr>
              <w:spacing w:after="0" w:line="276" w:lineRule="auto"/>
              <w:jc w:val="both"/>
              <w:rPr>
                <w:rFonts w:ascii="Arial" w:hAnsi="Arial" w:cs="Arial"/>
                <w:bCs/>
              </w:rPr>
            </w:pPr>
          </w:p>
          <w:p w14:paraId="3ACAE17D" w14:textId="00C5A64A" w:rsidR="00C13FEA" w:rsidRPr="00620DA7" w:rsidRDefault="007A6D60" w:rsidP="00AA77CD">
            <w:pPr>
              <w:spacing w:after="0" w:line="276" w:lineRule="auto"/>
              <w:jc w:val="both"/>
              <w:rPr>
                <w:rFonts w:ascii="Arial" w:hAnsi="Arial" w:cs="Arial"/>
              </w:rPr>
            </w:pPr>
            <w:r w:rsidRPr="00620DA7">
              <w:rPr>
                <w:rFonts w:ascii="Arial" w:hAnsi="Arial" w:cs="Arial"/>
                <w:bCs/>
              </w:rPr>
              <w:lastRenderedPageBreak/>
              <w:t xml:space="preserve">Priloga št. </w:t>
            </w:r>
            <w:r w:rsidR="008402A4">
              <w:rPr>
                <w:rFonts w:ascii="Arial" w:hAnsi="Arial" w:cs="Arial"/>
                <w:bCs/>
              </w:rPr>
              <w:t>9</w:t>
            </w:r>
            <w:r w:rsidR="00C13FEA" w:rsidRPr="00620DA7">
              <w:rPr>
                <w:rFonts w:ascii="Arial" w:hAnsi="Arial" w:cs="Arial"/>
                <w:bCs/>
              </w:rPr>
              <w:t xml:space="preserve"> mora biti </w:t>
            </w:r>
            <w:r w:rsidR="00C13FEA" w:rsidRPr="00620DA7">
              <w:rPr>
                <w:rFonts w:ascii="Arial" w:hAnsi="Arial" w:cs="Arial"/>
              </w:rPr>
              <w:t xml:space="preserve">v celoti izpolnjena in elektronsko podpisana s strani zakonitega zastopnika </w:t>
            </w:r>
            <w:r w:rsidR="009E7BE2">
              <w:rPr>
                <w:rFonts w:ascii="Arial" w:hAnsi="Arial" w:cs="Arial"/>
              </w:rPr>
              <w:t>kandidata</w:t>
            </w:r>
            <w:r w:rsidR="00C13FEA" w:rsidRPr="00620DA7">
              <w:rPr>
                <w:rFonts w:ascii="Arial" w:hAnsi="Arial" w:cs="Arial"/>
              </w:rPr>
              <w:t xml:space="preserve"> ali pooblaščene osebe.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14395433" w14:textId="77777777" w:rsidR="00C13FEA" w:rsidRPr="00620DA7" w:rsidRDefault="00C13FEA" w:rsidP="00AA77CD">
            <w:pPr>
              <w:spacing w:after="0" w:line="276" w:lineRule="auto"/>
              <w:jc w:val="both"/>
              <w:rPr>
                <w:rFonts w:ascii="Arial" w:hAnsi="Arial" w:cs="Arial"/>
                <w:b/>
                <w:bCs/>
              </w:rPr>
            </w:pPr>
          </w:p>
          <w:p w14:paraId="765FEF8E" w14:textId="337F040D"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59762248" w14:textId="77777777" w:rsidR="00C13FEA" w:rsidRPr="00620DA7" w:rsidRDefault="00C13FEA" w:rsidP="00AA77CD">
            <w:pPr>
              <w:spacing w:after="0" w:line="276" w:lineRule="auto"/>
              <w:jc w:val="both"/>
              <w:rPr>
                <w:rFonts w:ascii="Arial" w:hAnsi="Arial" w:cs="Arial"/>
                <w:b/>
                <w:bCs/>
              </w:rPr>
            </w:pPr>
          </w:p>
        </w:tc>
      </w:tr>
      <w:tr w:rsidR="00C13FEA" w:rsidRPr="00620DA7" w14:paraId="3488F04C" w14:textId="77777777" w:rsidTr="00C13FEA">
        <w:tc>
          <w:tcPr>
            <w:tcW w:w="1129" w:type="dxa"/>
          </w:tcPr>
          <w:p w14:paraId="52646ED9"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1FD6E25" w14:textId="4F16268C" w:rsidR="00C13FEA" w:rsidRPr="00620DA7" w:rsidRDefault="00C13FEA" w:rsidP="00AA77CD">
            <w:pPr>
              <w:spacing w:after="0" w:line="276" w:lineRule="auto"/>
              <w:jc w:val="both"/>
              <w:rPr>
                <w:rFonts w:ascii="Arial" w:hAnsi="Arial" w:cs="Arial"/>
              </w:rPr>
            </w:pPr>
            <w:r w:rsidRPr="00620DA7">
              <w:rPr>
                <w:rFonts w:ascii="Arial" w:hAnsi="Arial" w:cs="Arial"/>
                <w:b/>
                <w:bCs/>
              </w:rPr>
              <w:t>Izjava o predložitvi finančnega zavarovanja za dobro izvedbo pogodbenih obveznosti</w:t>
            </w:r>
            <w:r w:rsidR="007A6D60" w:rsidRPr="00620DA7">
              <w:rPr>
                <w:rFonts w:ascii="Arial" w:hAnsi="Arial" w:cs="Arial"/>
              </w:rPr>
              <w:t xml:space="preserve"> (Priloga št. 1</w:t>
            </w:r>
            <w:r w:rsidR="008402A4">
              <w:rPr>
                <w:rFonts w:ascii="Arial" w:hAnsi="Arial" w:cs="Arial"/>
              </w:rPr>
              <w:t>2</w:t>
            </w:r>
            <w:r w:rsidRPr="00620DA7">
              <w:rPr>
                <w:rFonts w:ascii="Arial" w:hAnsi="Arial" w:cs="Arial"/>
              </w:rPr>
              <w:t>).</w:t>
            </w:r>
          </w:p>
          <w:p w14:paraId="22777030" w14:textId="77777777" w:rsidR="00C13FEA" w:rsidRPr="00620DA7" w:rsidRDefault="00C13FEA" w:rsidP="00AA77CD">
            <w:pPr>
              <w:spacing w:after="0" w:line="276" w:lineRule="auto"/>
              <w:jc w:val="both"/>
              <w:rPr>
                <w:rFonts w:ascii="Arial" w:hAnsi="Arial" w:cs="Arial"/>
              </w:rPr>
            </w:pPr>
          </w:p>
          <w:p w14:paraId="5B17A6E5" w14:textId="11566F49" w:rsidR="00C13FEA" w:rsidRPr="00620DA7" w:rsidRDefault="00C13FEA" w:rsidP="00AA77CD">
            <w:pPr>
              <w:spacing w:after="0" w:line="276" w:lineRule="auto"/>
              <w:jc w:val="both"/>
              <w:rPr>
                <w:rFonts w:ascii="Arial" w:hAnsi="Arial" w:cs="Arial"/>
              </w:rPr>
            </w:pPr>
            <w:r w:rsidRPr="00620DA7">
              <w:rPr>
                <w:rFonts w:ascii="Arial" w:hAnsi="Arial" w:cs="Arial"/>
                <w:lang w:eastAsia="zh-CN"/>
              </w:rPr>
              <w:t>Priloga št. 1</w:t>
            </w:r>
            <w:r w:rsidR="008402A4">
              <w:rPr>
                <w:rFonts w:ascii="Arial" w:hAnsi="Arial" w:cs="Arial"/>
                <w:lang w:eastAsia="zh-CN"/>
              </w:rPr>
              <w:t>2</w:t>
            </w:r>
            <w:r w:rsidRPr="00620DA7">
              <w:rPr>
                <w:rFonts w:ascii="Arial" w:hAnsi="Arial" w:cs="Arial"/>
                <w:lang w:eastAsia="zh-CN"/>
              </w:rPr>
              <w:t xml:space="preserve"> mora biti </w:t>
            </w:r>
            <w:r w:rsidRPr="00620DA7">
              <w:rPr>
                <w:rFonts w:ascii="Arial" w:hAnsi="Arial" w:cs="Arial"/>
              </w:rPr>
              <w:t xml:space="preserve">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356A87A4" w14:textId="77777777" w:rsidR="00C13FEA" w:rsidRPr="00620DA7" w:rsidRDefault="00C13FEA" w:rsidP="00AA77CD">
            <w:pPr>
              <w:spacing w:after="0" w:line="276" w:lineRule="auto"/>
              <w:jc w:val="both"/>
              <w:rPr>
                <w:rFonts w:ascii="Arial" w:hAnsi="Arial" w:cs="Arial"/>
                <w:b/>
                <w:bCs/>
              </w:rPr>
            </w:pPr>
          </w:p>
          <w:p w14:paraId="52E2805C" w14:textId="3EB1B3F4"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566324D5" w14:textId="77777777" w:rsidR="00C13FEA" w:rsidRPr="00620DA7" w:rsidRDefault="00C13FEA" w:rsidP="00AA77CD">
            <w:pPr>
              <w:spacing w:after="0" w:line="276" w:lineRule="auto"/>
              <w:jc w:val="both"/>
              <w:rPr>
                <w:rFonts w:ascii="Arial" w:hAnsi="Arial" w:cs="Arial"/>
              </w:rPr>
            </w:pPr>
          </w:p>
        </w:tc>
      </w:tr>
      <w:tr w:rsidR="00C13FEA" w:rsidRPr="00620DA7" w14:paraId="0BA1FA40" w14:textId="77777777" w:rsidTr="00C13FEA">
        <w:tc>
          <w:tcPr>
            <w:tcW w:w="1129" w:type="dxa"/>
          </w:tcPr>
          <w:p w14:paraId="04776330"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324D82A" w14:textId="01D8EDA7"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Izjava o predložitvi finančnega zavarovanja za odpravo napak </w:t>
            </w:r>
            <w:r w:rsidRPr="00620DA7">
              <w:rPr>
                <w:rFonts w:ascii="Arial" w:hAnsi="Arial" w:cs="Arial"/>
                <w:bCs/>
              </w:rPr>
              <w:t>(Priloga št. 1</w:t>
            </w:r>
            <w:r w:rsidR="008402A4">
              <w:rPr>
                <w:rFonts w:ascii="Arial" w:hAnsi="Arial" w:cs="Arial"/>
                <w:bCs/>
              </w:rPr>
              <w:t>3</w:t>
            </w:r>
            <w:r w:rsidRPr="00620DA7">
              <w:rPr>
                <w:rFonts w:ascii="Arial" w:hAnsi="Arial" w:cs="Arial"/>
                <w:bCs/>
              </w:rPr>
              <w:t>).</w:t>
            </w:r>
          </w:p>
          <w:p w14:paraId="6785B825" w14:textId="77777777" w:rsidR="00C13FEA" w:rsidRPr="00620DA7" w:rsidRDefault="00C13FEA" w:rsidP="00AA77CD">
            <w:pPr>
              <w:spacing w:after="0" w:line="276" w:lineRule="auto"/>
              <w:jc w:val="both"/>
              <w:rPr>
                <w:rFonts w:ascii="Arial" w:hAnsi="Arial" w:cs="Arial"/>
                <w:bCs/>
              </w:rPr>
            </w:pPr>
          </w:p>
          <w:p w14:paraId="0FF64B12" w14:textId="1CD9C9CC" w:rsidR="00C13FEA" w:rsidRPr="00620DA7" w:rsidRDefault="00C13FEA" w:rsidP="00AA77CD">
            <w:pPr>
              <w:spacing w:after="0" w:line="276" w:lineRule="auto"/>
              <w:jc w:val="both"/>
              <w:rPr>
                <w:rFonts w:ascii="Arial" w:hAnsi="Arial" w:cs="Arial"/>
              </w:rPr>
            </w:pPr>
            <w:r w:rsidRPr="00620DA7">
              <w:rPr>
                <w:rFonts w:ascii="Arial" w:hAnsi="Arial" w:cs="Arial"/>
                <w:bCs/>
              </w:rPr>
              <w:t>Priloga št. 1</w:t>
            </w:r>
            <w:r w:rsidR="008402A4">
              <w:rPr>
                <w:rFonts w:ascii="Arial" w:hAnsi="Arial" w:cs="Arial"/>
                <w:bCs/>
              </w:rPr>
              <w:t>3</w:t>
            </w:r>
            <w:r w:rsidRPr="00620DA7">
              <w:rPr>
                <w:rFonts w:ascii="Arial" w:hAnsi="Arial" w:cs="Arial"/>
                <w:bCs/>
              </w:rPr>
              <w:t xml:space="preserve"> mora biti v celoti izpolnjena in elektronsko podpisana s strani zakonitega zastopnika </w:t>
            </w:r>
            <w:r w:rsidR="009E7BE2">
              <w:rPr>
                <w:rFonts w:ascii="Arial" w:hAnsi="Arial" w:cs="Arial"/>
              </w:rPr>
              <w:t>kandidata</w:t>
            </w:r>
            <w:r w:rsidRPr="00620DA7">
              <w:rPr>
                <w:rFonts w:ascii="Arial" w:hAnsi="Arial" w:cs="Arial"/>
                <w:bCs/>
              </w:rPr>
              <w:t xml:space="preserve"> ali pooblaščene osebe.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76AAAD07" w14:textId="77777777" w:rsidR="00C13FEA" w:rsidRPr="00620DA7" w:rsidRDefault="00C13FEA" w:rsidP="00AA77CD">
            <w:pPr>
              <w:spacing w:after="0" w:line="276" w:lineRule="auto"/>
              <w:jc w:val="both"/>
              <w:rPr>
                <w:rFonts w:ascii="Arial" w:hAnsi="Arial" w:cs="Arial"/>
                <w:b/>
                <w:bCs/>
              </w:rPr>
            </w:pPr>
          </w:p>
          <w:p w14:paraId="0CBCEE4A" w14:textId="0B574F22"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470E5364" w14:textId="77777777" w:rsidR="00C13FEA" w:rsidRPr="00620DA7" w:rsidRDefault="00C13FEA" w:rsidP="00AA77CD">
            <w:pPr>
              <w:spacing w:after="0" w:line="276" w:lineRule="auto"/>
              <w:jc w:val="both"/>
              <w:rPr>
                <w:rFonts w:ascii="Arial" w:hAnsi="Arial" w:cs="Arial"/>
                <w:b/>
                <w:bCs/>
              </w:rPr>
            </w:pPr>
          </w:p>
        </w:tc>
      </w:tr>
      <w:tr w:rsidR="00C13FEA" w:rsidRPr="00620DA7" w14:paraId="75F419B8" w14:textId="77777777" w:rsidTr="00C13FEA">
        <w:tc>
          <w:tcPr>
            <w:tcW w:w="1129" w:type="dxa"/>
          </w:tcPr>
          <w:p w14:paraId="600A1156"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D47F0E5" w14:textId="02820C02"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Vzorec pogodbe </w:t>
            </w:r>
            <w:r w:rsidRPr="00620DA7">
              <w:rPr>
                <w:rFonts w:ascii="Arial" w:hAnsi="Arial" w:cs="Arial"/>
                <w:bCs/>
              </w:rPr>
              <w:t>(Priloga št. 1</w:t>
            </w:r>
            <w:r w:rsidR="00224273">
              <w:rPr>
                <w:rFonts w:ascii="Arial" w:hAnsi="Arial" w:cs="Arial"/>
                <w:bCs/>
              </w:rPr>
              <w:t>4</w:t>
            </w:r>
            <w:r w:rsidRPr="00620DA7">
              <w:rPr>
                <w:rFonts w:ascii="Arial" w:hAnsi="Arial" w:cs="Arial"/>
                <w:bCs/>
              </w:rPr>
              <w:t>).</w:t>
            </w:r>
          </w:p>
          <w:p w14:paraId="4BF18D88" w14:textId="77777777" w:rsidR="00C13FEA" w:rsidRPr="00620DA7" w:rsidRDefault="00C13FEA" w:rsidP="00AA77CD">
            <w:pPr>
              <w:spacing w:after="0" w:line="276" w:lineRule="auto"/>
              <w:jc w:val="both"/>
              <w:rPr>
                <w:rFonts w:ascii="Arial" w:hAnsi="Arial" w:cs="Arial"/>
                <w:bCs/>
              </w:rPr>
            </w:pPr>
          </w:p>
          <w:p w14:paraId="0CCF7C7E" w14:textId="4BFE85FA" w:rsidR="00C13FEA" w:rsidRPr="00620DA7" w:rsidRDefault="00C13FEA" w:rsidP="00AA77CD">
            <w:pPr>
              <w:spacing w:after="0" w:line="276" w:lineRule="auto"/>
              <w:jc w:val="both"/>
              <w:rPr>
                <w:rFonts w:ascii="Arial" w:hAnsi="Arial" w:cs="Arial"/>
                <w:bCs/>
              </w:rPr>
            </w:pPr>
            <w:r w:rsidRPr="00620DA7">
              <w:rPr>
                <w:rFonts w:ascii="Arial" w:hAnsi="Arial" w:cs="Arial"/>
                <w:bCs/>
              </w:rPr>
              <w:t>Priloga št. 1</w:t>
            </w:r>
            <w:r w:rsidR="00224273">
              <w:rPr>
                <w:rFonts w:ascii="Arial" w:hAnsi="Arial" w:cs="Arial"/>
                <w:bCs/>
              </w:rPr>
              <w:t>4</w:t>
            </w:r>
            <w:r w:rsidRPr="00620DA7">
              <w:rPr>
                <w:rFonts w:ascii="Arial" w:hAnsi="Arial" w:cs="Arial"/>
                <w:bCs/>
              </w:rPr>
              <w:t xml:space="preserve"> mora biti izpolnjena na mestih, ki jih izpolnjuje izvajalec in elektronsko podpisana s strani zakonitega zastopnika </w:t>
            </w:r>
            <w:r w:rsidR="009E7BE2">
              <w:rPr>
                <w:rFonts w:ascii="Arial" w:hAnsi="Arial" w:cs="Arial"/>
              </w:rPr>
              <w:t>kandidata</w:t>
            </w:r>
            <w:r w:rsidRPr="00620DA7">
              <w:rPr>
                <w:rFonts w:ascii="Arial" w:hAnsi="Arial" w:cs="Arial"/>
                <w:bCs/>
              </w:rPr>
              <w:t xml:space="preserve"> ali pooblaščene osebe</w:t>
            </w:r>
            <w:r w:rsidR="00833634" w:rsidRPr="00620DA7">
              <w:rPr>
                <w:rFonts w:ascii="Arial" w:hAnsi="Arial" w:cs="Arial"/>
                <w:bCs/>
              </w:rPr>
              <w:t xml:space="preserve"> ali lastnoročno podpisana in skenirana. </w:t>
            </w:r>
          </w:p>
          <w:p w14:paraId="0EE79856" w14:textId="77777777" w:rsidR="00C13FEA" w:rsidRPr="00620DA7" w:rsidRDefault="00C13FEA" w:rsidP="00AA77CD">
            <w:pPr>
              <w:spacing w:after="0" w:line="276" w:lineRule="auto"/>
              <w:jc w:val="both"/>
              <w:rPr>
                <w:rFonts w:ascii="Arial" w:hAnsi="Arial" w:cs="Arial"/>
                <w:b/>
                <w:bCs/>
              </w:rPr>
            </w:pPr>
          </w:p>
          <w:p w14:paraId="65CBD54F" w14:textId="77777777" w:rsidR="00C13FEA" w:rsidRPr="00620DA7" w:rsidRDefault="00C13FEA" w:rsidP="00AA77CD">
            <w:pPr>
              <w:spacing w:after="0" w:line="276" w:lineRule="auto"/>
              <w:jc w:val="both"/>
              <w:rPr>
                <w:rFonts w:ascii="Arial" w:hAnsi="Arial" w:cs="Arial"/>
              </w:rPr>
            </w:pPr>
            <w:r w:rsidRPr="00620DA7">
              <w:rPr>
                <w:rFonts w:ascii="Arial" w:hAnsi="Arial" w:cs="Arial"/>
              </w:rPr>
              <w:t>Ponudnik v informacijskem sistemu e-JN navedeni dokument naloži v razdelek »Drugi dokumenti«.</w:t>
            </w:r>
          </w:p>
          <w:p w14:paraId="57C32F22" w14:textId="77777777" w:rsidR="00C13FEA" w:rsidRPr="00620DA7" w:rsidRDefault="00C13FEA" w:rsidP="00AA77CD">
            <w:pPr>
              <w:spacing w:after="0" w:line="276" w:lineRule="auto"/>
              <w:jc w:val="both"/>
              <w:rPr>
                <w:rFonts w:ascii="Arial" w:hAnsi="Arial" w:cs="Arial"/>
                <w:b/>
                <w:bCs/>
              </w:rPr>
            </w:pPr>
          </w:p>
        </w:tc>
      </w:tr>
    </w:tbl>
    <w:p w14:paraId="308B970A" w14:textId="77777777" w:rsidR="00C13FEA" w:rsidRPr="00620DA7" w:rsidRDefault="00C13FEA" w:rsidP="00AA77CD">
      <w:pPr>
        <w:spacing w:after="0" w:line="276" w:lineRule="auto"/>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C13FEA" w:rsidRPr="00620DA7" w14:paraId="39DC1B7A" w14:textId="77777777" w:rsidTr="00C13FEA">
        <w:tc>
          <w:tcPr>
            <w:tcW w:w="1129" w:type="dxa"/>
          </w:tcPr>
          <w:p w14:paraId="762E2363" w14:textId="77777777" w:rsidR="00C13FEA" w:rsidRPr="00620DA7" w:rsidRDefault="00C13FEA" w:rsidP="00AA77CD">
            <w:pPr>
              <w:spacing w:after="0" w:line="276" w:lineRule="auto"/>
              <w:rPr>
                <w:rFonts w:ascii="Arial" w:hAnsi="Arial" w:cs="Arial"/>
              </w:rPr>
            </w:pPr>
            <w:proofErr w:type="spellStart"/>
            <w:r w:rsidRPr="00620DA7">
              <w:rPr>
                <w:rFonts w:ascii="Arial" w:hAnsi="Arial" w:cs="Arial"/>
                <w:b/>
                <w:bCs/>
              </w:rPr>
              <w:t>Zap</w:t>
            </w:r>
            <w:proofErr w:type="spellEnd"/>
            <w:r w:rsidRPr="00620DA7">
              <w:rPr>
                <w:rFonts w:ascii="Arial" w:hAnsi="Arial" w:cs="Arial"/>
                <w:b/>
                <w:bCs/>
              </w:rPr>
              <w:t>. št.</w:t>
            </w:r>
          </w:p>
        </w:tc>
        <w:tc>
          <w:tcPr>
            <w:tcW w:w="7929" w:type="dxa"/>
          </w:tcPr>
          <w:p w14:paraId="6310751D"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DOKAZILA, KI JIH MORA PONUDNIK PREDLOŽITI NA POZIV NAROČNIKA</w:t>
            </w:r>
          </w:p>
          <w:p w14:paraId="0969C5F6" w14:textId="77777777" w:rsidR="00C13FEA" w:rsidRPr="00620DA7" w:rsidRDefault="00C13FEA" w:rsidP="00AA77CD">
            <w:pPr>
              <w:spacing w:after="0" w:line="276" w:lineRule="auto"/>
              <w:jc w:val="both"/>
              <w:rPr>
                <w:rFonts w:ascii="Arial" w:hAnsi="Arial" w:cs="Arial"/>
                <w:b/>
              </w:rPr>
            </w:pPr>
          </w:p>
        </w:tc>
      </w:tr>
      <w:tr w:rsidR="00C13FEA" w:rsidRPr="00620DA7" w14:paraId="224255AE" w14:textId="77777777" w:rsidTr="00C13FEA">
        <w:tc>
          <w:tcPr>
            <w:tcW w:w="1129" w:type="dxa"/>
          </w:tcPr>
          <w:p w14:paraId="4C16D822"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236E6EC3" w14:textId="77777777" w:rsidR="00C13FEA" w:rsidRPr="00620DA7" w:rsidRDefault="00C13FEA" w:rsidP="00AA77CD">
            <w:pPr>
              <w:spacing w:after="0" w:line="276" w:lineRule="auto"/>
              <w:jc w:val="both"/>
              <w:rPr>
                <w:rFonts w:ascii="Arial" w:hAnsi="Arial" w:cs="Arial"/>
              </w:rPr>
            </w:pPr>
            <w:r w:rsidRPr="00620DA7">
              <w:rPr>
                <w:rFonts w:ascii="Arial" w:hAnsi="Arial" w:cs="Arial"/>
                <w:b/>
              </w:rPr>
              <w:t>Potrdila vseh poslovnih bank</w:t>
            </w:r>
            <w:r w:rsidRPr="00620DA7">
              <w:rPr>
                <w:rFonts w:ascii="Arial" w:hAnsi="Arial" w:cs="Arial"/>
              </w:rPr>
              <w:t>, pri katerih ima gospodarski subjekt odprt poslovni račun o neblokiranih/blokiranih poslovnih računih v zadnjih 6 –mesecih ali obrazec BON-2. Potrdila oz. obrazec BON-2 ne smejo biti starejši od 30 dni od datuma, ki je določen kot skrajni rok za predložitev dokazil.</w:t>
            </w:r>
          </w:p>
          <w:p w14:paraId="5E9C0395" w14:textId="77777777" w:rsidR="00C13FEA" w:rsidRPr="00620DA7" w:rsidRDefault="00C13FEA" w:rsidP="00AA77CD">
            <w:pPr>
              <w:spacing w:after="0" w:line="276" w:lineRule="auto"/>
              <w:jc w:val="both"/>
              <w:rPr>
                <w:rFonts w:ascii="Arial" w:hAnsi="Arial" w:cs="Arial"/>
                <w:b/>
                <w:bCs/>
              </w:rPr>
            </w:pPr>
          </w:p>
        </w:tc>
      </w:tr>
      <w:tr w:rsidR="00C13FEA" w:rsidRPr="00620DA7" w14:paraId="0840A6E9" w14:textId="77777777" w:rsidTr="00C13FEA">
        <w:tc>
          <w:tcPr>
            <w:tcW w:w="1129" w:type="dxa"/>
          </w:tcPr>
          <w:p w14:paraId="65DDB2ED"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05260937" w14:textId="7A4505CD" w:rsidR="00C13FEA" w:rsidRPr="00620DA7" w:rsidRDefault="00C13FEA" w:rsidP="00AA77CD">
            <w:pPr>
              <w:spacing w:after="0" w:line="276" w:lineRule="auto"/>
              <w:jc w:val="both"/>
              <w:rPr>
                <w:rFonts w:ascii="Arial" w:hAnsi="Arial" w:cs="Arial"/>
              </w:rPr>
            </w:pPr>
            <w:r w:rsidRPr="00620DA7">
              <w:rPr>
                <w:rFonts w:ascii="Arial" w:hAnsi="Arial" w:cs="Arial"/>
                <w:b/>
              </w:rPr>
              <w:t>Potrdilo o dobro opravljenem delu</w:t>
            </w:r>
            <w:r w:rsidR="00723AAE" w:rsidRPr="00620DA7">
              <w:rPr>
                <w:rFonts w:ascii="Arial" w:hAnsi="Arial" w:cs="Arial"/>
                <w:b/>
              </w:rPr>
              <w:t xml:space="preserve"> </w:t>
            </w:r>
            <w:r w:rsidR="009E7BE2" w:rsidRPr="009E7BE2">
              <w:rPr>
                <w:rFonts w:ascii="Arial" w:hAnsi="Arial" w:cs="Arial"/>
                <w:b/>
              </w:rPr>
              <w:t>kandidata</w:t>
            </w:r>
            <w:r w:rsidRPr="00620DA7">
              <w:rPr>
                <w:rFonts w:ascii="Arial" w:hAnsi="Arial" w:cs="Arial"/>
              </w:rPr>
              <w:t xml:space="preserve">, izdano s strani referenčnega naročnika (ki mora biti investitor referenčnega posla) za vsako priglašeno referenco na Prilogi št. </w:t>
            </w:r>
            <w:r w:rsidR="008402A4">
              <w:rPr>
                <w:rFonts w:ascii="Arial" w:hAnsi="Arial" w:cs="Arial"/>
              </w:rPr>
              <w:t>8</w:t>
            </w:r>
            <w:r w:rsidRPr="00620DA7">
              <w:rPr>
                <w:rFonts w:ascii="Arial" w:hAnsi="Arial" w:cs="Arial"/>
              </w:rPr>
              <w:t xml:space="preserve">. </w:t>
            </w:r>
          </w:p>
          <w:p w14:paraId="1F3C31AA" w14:textId="77777777" w:rsidR="00C13FEA" w:rsidRPr="00620DA7" w:rsidRDefault="00C13FEA" w:rsidP="00AA77CD">
            <w:pPr>
              <w:spacing w:after="0" w:line="276" w:lineRule="auto"/>
              <w:jc w:val="both"/>
              <w:rPr>
                <w:rFonts w:ascii="Arial" w:hAnsi="Arial" w:cs="Arial"/>
                <w:b/>
              </w:rPr>
            </w:pPr>
          </w:p>
          <w:p w14:paraId="634A0073" w14:textId="0AA1034D"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w:t>
            </w:r>
            <w:r w:rsidR="008402A4">
              <w:rPr>
                <w:rFonts w:ascii="Arial" w:hAnsi="Arial" w:cs="Arial"/>
              </w:rPr>
              <w:t>8</w:t>
            </w:r>
            <w:r w:rsidRPr="00620DA7">
              <w:rPr>
                <w:rFonts w:ascii="Arial" w:hAnsi="Arial" w:cs="Arial"/>
              </w:rPr>
              <w:t xml:space="preserve"> mora biti v celoti izpolnjena in podpisana in žigosana s strani referenčnega naročnika.</w:t>
            </w:r>
          </w:p>
          <w:p w14:paraId="290036BD" w14:textId="77777777" w:rsidR="00C13FEA" w:rsidRPr="00620DA7" w:rsidRDefault="00C13FEA" w:rsidP="00AA77CD">
            <w:pPr>
              <w:spacing w:after="0" w:line="276" w:lineRule="auto"/>
              <w:jc w:val="both"/>
              <w:rPr>
                <w:rFonts w:ascii="Arial" w:hAnsi="Arial" w:cs="Arial"/>
                <w:b/>
              </w:rPr>
            </w:pPr>
          </w:p>
        </w:tc>
      </w:tr>
      <w:tr w:rsidR="00C13FEA" w:rsidRPr="00620DA7" w14:paraId="73AE4560" w14:textId="77777777" w:rsidTr="00C13FEA">
        <w:tc>
          <w:tcPr>
            <w:tcW w:w="1129" w:type="dxa"/>
          </w:tcPr>
          <w:p w14:paraId="334FFF9A"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1F0D9150" w14:textId="5D46102C" w:rsidR="00C13FEA" w:rsidRPr="00620DA7" w:rsidRDefault="00C13FEA" w:rsidP="00AA77CD">
            <w:pPr>
              <w:spacing w:after="0" w:line="276" w:lineRule="auto"/>
              <w:jc w:val="both"/>
              <w:rPr>
                <w:rFonts w:ascii="Arial" w:hAnsi="Arial" w:cs="Arial"/>
              </w:rPr>
            </w:pPr>
            <w:r w:rsidRPr="00620DA7">
              <w:rPr>
                <w:rFonts w:ascii="Arial" w:hAnsi="Arial" w:cs="Arial"/>
                <w:b/>
              </w:rPr>
              <w:t>Potrdilo o dobro opravljenem delu kadra</w:t>
            </w:r>
            <w:r w:rsidRPr="00620DA7">
              <w:rPr>
                <w:rFonts w:ascii="Arial" w:hAnsi="Arial" w:cs="Arial"/>
              </w:rPr>
              <w:t>, izdano s strani referenčnega naročnika (ki mora biti investitor referenčnega posla) za vsako prigl</w:t>
            </w:r>
            <w:r w:rsidR="007A6D60" w:rsidRPr="00620DA7">
              <w:rPr>
                <w:rFonts w:ascii="Arial" w:hAnsi="Arial" w:cs="Arial"/>
              </w:rPr>
              <w:t xml:space="preserve">ašeno referenco na Prilogi št. </w:t>
            </w:r>
            <w:r w:rsidR="00723AAE" w:rsidRPr="00620DA7">
              <w:rPr>
                <w:rFonts w:ascii="Arial" w:hAnsi="Arial" w:cs="Arial"/>
              </w:rPr>
              <w:t>1</w:t>
            </w:r>
            <w:r w:rsidR="008402A4">
              <w:rPr>
                <w:rFonts w:ascii="Arial" w:hAnsi="Arial" w:cs="Arial"/>
              </w:rPr>
              <w:t>0</w:t>
            </w:r>
            <w:r w:rsidRPr="00620DA7">
              <w:rPr>
                <w:rFonts w:ascii="Arial" w:hAnsi="Arial" w:cs="Arial"/>
              </w:rPr>
              <w:t xml:space="preserve">. </w:t>
            </w:r>
          </w:p>
          <w:p w14:paraId="668C5FC9" w14:textId="77777777" w:rsidR="00C13FEA" w:rsidRPr="00620DA7" w:rsidRDefault="00C13FEA" w:rsidP="00AA77CD">
            <w:pPr>
              <w:spacing w:after="0" w:line="276" w:lineRule="auto"/>
              <w:jc w:val="both"/>
              <w:rPr>
                <w:rFonts w:ascii="Arial" w:hAnsi="Arial" w:cs="Arial"/>
                <w:b/>
              </w:rPr>
            </w:pPr>
          </w:p>
          <w:p w14:paraId="324384ED" w14:textId="4B9B366C" w:rsidR="00C13FEA" w:rsidRPr="00620DA7" w:rsidRDefault="007A6D60" w:rsidP="00AA77CD">
            <w:pPr>
              <w:spacing w:after="0" w:line="276" w:lineRule="auto"/>
              <w:jc w:val="both"/>
              <w:rPr>
                <w:rFonts w:ascii="Arial" w:hAnsi="Arial" w:cs="Arial"/>
              </w:rPr>
            </w:pPr>
            <w:r w:rsidRPr="00620DA7">
              <w:rPr>
                <w:rFonts w:ascii="Arial" w:hAnsi="Arial" w:cs="Arial"/>
              </w:rPr>
              <w:t xml:space="preserve">Priloga št. </w:t>
            </w:r>
            <w:r w:rsidR="00723AAE" w:rsidRPr="00620DA7">
              <w:rPr>
                <w:rFonts w:ascii="Arial" w:hAnsi="Arial" w:cs="Arial"/>
              </w:rPr>
              <w:t>1</w:t>
            </w:r>
            <w:r w:rsidR="00224273">
              <w:rPr>
                <w:rFonts w:ascii="Arial" w:hAnsi="Arial" w:cs="Arial"/>
              </w:rPr>
              <w:t>0</w:t>
            </w:r>
            <w:r w:rsidR="00C13FEA" w:rsidRPr="00620DA7">
              <w:rPr>
                <w:rFonts w:ascii="Arial" w:hAnsi="Arial" w:cs="Arial"/>
              </w:rPr>
              <w:t xml:space="preserve"> mora biti v celoti izpolnjena in podpisana in žigosana s strani referenčnega naročnika.</w:t>
            </w:r>
          </w:p>
          <w:p w14:paraId="634F48F2" w14:textId="77777777" w:rsidR="00C13FEA" w:rsidRPr="00620DA7" w:rsidRDefault="00C13FEA" w:rsidP="00AA77CD">
            <w:pPr>
              <w:spacing w:after="0" w:line="276" w:lineRule="auto"/>
              <w:jc w:val="both"/>
              <w:rPr>
                <w:rFonts w:ascii="Arial" w:hAnsi="Arial" w:cs="Arial"/>
                <w:b/>
              </w:rPr>
            </w:pPr>
          </w:p>
        </w:tc>
      </w:tr>
      <w:tr w:rsidR="00C13FEA" w:rsidRPr="00620DA7" w14:paraId="38ABAF4D" w14:textId="77777777" w:rsidTr="00C13FEA">
        <w:tc>
          <w:tcPr>
            <w:tcW w:w="1129" w:type="dxa"/>
          </w:tcPr>
          <w:p w14:paraId="7FA86F6E"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7BC7BD07"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 xml:space="preserve">Obrazec M1 ali pogodba o zaposlitvi </w:t>
            </w:r>
            <w:r w:rsidRPr="00620DA7">
              <w:rPr>
                <w:rFonts w:ascii="Arial" w:hAnsi="Arial" w:cs="Arial"/>
              </w:rPr>
              <w:t>za kader, za katerega se zahteva zaposlitev.</w:t>
            </w:r>
          </w:p>
        </w:tc>
      </w:tr>
    </w:tbl>
    <w:p w14:paraId="2D70FD42" w14:textId="77777777" w:rsidR="00C13FEA" w:rsidRPr="00620DA7" w:rsidRDefault="00C13FEA" w:rsidP="00AA77CD">
      <w:pPr>
        <w:pStyle w:val="Naslov2"/>
        <w:numPr>
          <w:ilvl w:val="0"/>
          <w:numId w:val="0"/>
        </w:numPr>
        <w:ind w:left="1080"/>
      </w:pPr>
    </w:p>
    <w:p w14:paraId="62B0901C" w14:textId="0A0603F8" w:rsidR="00C13FEA" w:rsidRPr="00620DA7" w:rsidRDefault="00C13FEA" w:rsidP="00AA77CD">
      <w:pPr>
        <w:pStyle w:val="Naslov2"/>
      </w:pPr>
      <w:bookmarkStart w:id="88" w:name="_Toc76564284"/>
      <w:r w:rsidRPr="00620DA7">
        <w:t>Veljavnost p</w:t>
      </w:r>
      <w:r w:rsidR="009E7BE2">
        <w:t>rijave</w:t>
      </w:r>
      <w:bookmarkEnd w:id="88"/>
    </w:p>
    <w:p w14:paraId="2A9578C9" w14:textId="1C832780"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P</w:t>
      </w:r>
      <w:r w:rsidR="009E7BE2">
        <w:rPr>
          <w:rFonts w:ascii="Arial" w:hAnsi="Arial" w:cs="Arial"/>
          <w:kern w:val="3"/>
          <w:lang w:eastAsia="zh-CN"/>
        </w:rPr>
        <w:t>rijava</w:t>
      </w:r>
      <w:r w:rsidRPr="00620DA7">
        <w:rPr>
          <w:rFonts w:ascii="Arial" w:hAnsi="Arial" w:cs="Arial"/>
          <w:kern w:val="3"/>
          <w:lang w:eastAsia="zh-CN"/>
        </w:rPr>
        <w:t xml:space="preserve"> mora veljati najmanj do </w:t>
      </w:r>
      <w:r w:rsidR="00935A5A" w:rsidRPr="00935A5A">
        <w:rPr>
          <w:rFonts w:ascii="Arial" w:hAnsi="Arial" w:cs="Arial"/>
          <w:b/>
          <w:bCs/>
          <w:kern w:val="3"/>
          <w:lang w:eastAsia="zh-CN"/>
        </w:rPr>
        <w:t>31</w:t>
      </w:r>
      <w:r w:rsidR="00273F0E" w:rsidRPr="00935A5A">
        <w:rPr>
          <w:rFonts w:ascii="Arial" w:hAnsi="Arial" w:cs="Arial"/>
          <w:b/>
          <w:bCs/>
          <w:kern w:val="3"/>
          <w:lang w:eastAsia="zh-CN"/>
        </w:rPr>
        <w:t>.</w:t>
      </w:r>
      <w:r w:rsidR="00935A5A" w:rsidRPr="00935A5A">
        <w:rPr>
          <w:rFonts w:ascii="Arial" w:hAnsi="Arial" w:cs="Arial"/>
          <w:b/>
          <w:bCs/>
          <w:kern w:val="3"/>
          <w:lang w:eastAsia="zh-CN"/>
        </w:rPr>
        <w:t>10</w:t>
      </w:r>
      <w:r w:rsidR="00273F0E" w:rsidRPr="00935A5A">
        <w:rPr>
          <w:rFonts w:ascii="Arial" w:hAnsi="Arial" w:cs="Arial"/>
          <w:b/>
          <w:bCs/>
          <w:kern w:val="3"/>
          <w:lang w:eastAsia="zh-CN"/>
        </w:rPr>
        <w:t>.2021</w:t>
      </w:r>
      <w:r w:rsidRPr="00935A5A">
        <w:rPr>
          <w:rFonts w:ascii="Arial" w:hAnsi="Arial" w:cs="Arial"/>
          <w:kern w:val="3"/>
          <w:lang w:eastAsia="zh-CN"/>
        </w:rPr>
        <w:t>.</w:t>
      </w:r>
      <w:r w:rsidRPr="00620DA7">
        <w:rPr>
          <w:rFonts w:ascii="Arial" w:hAnsi="Arial" w:cs="Arial"/>
          <w:kern w:val="3"/>
          <w:lang w:eastAsia="zh-CN"/>
        </w:rPr>
        <w:t xml:space="preserve"> V primeru krajšega roka veljavnosti p</w:t>
      </w:r>
      <w:r w:rsidR="009E7BE2">
        <w:rPr>
          <w:rFonts w:ascii="Arial" w:hAnsi="Arial" w:cs="Arial"/>
          <w:kern w:val="3"/>
          <w:lang w:eastAsia="zh-CN"/>
        </w:rPr>
        <w:t>rijave</w:t>
      </w:r>
      <w:r w:rsidRPr="00620DA7">
        <w:rPr>
          <w:rFonts w:ascii="Arial" w:hAnsi="Arial" w:cs="Arial"/>
          <w:kern w:val="3"/>
          <w:lang w:eastAsia="zh-CN"/>
        </w:rPr>
        <w:t xml:space="preserve"> se p</w:t>
      </w:r>
      <w:r w:rsidR="009E7BE2">
        <w:rPr>
          <w:rFonts w:ascii="Arial" w:hAnsi="Arial" w:cs="Arial"/>
          <w:kern w:val="3"/>
          <w:lang w:eastAsia="zh-CN"/>
        </w:rPr>
        <w:t>rijava</w:t>
      </w:r>
      <w:r w:rsidRPr="00620DA7">
        <w:rPr>
          <w:rFonts w:ascii="Arial" w:hAnsi="Arial" w:cs="Arial"/>
          <w:kern w:val="3"/>
          <w:lang w:eastAsia="zh-CN"/>
        </w:rPr>
        <w:t xml:space="preserve"> </w:t>
      </w:r>
      <w:r w:rsidRPr="00620DA7">
        <w:rPr>
          <w:rFonts w:ascii="Arial" w:hAnsi="Arial" w:cs="Arial"/>
          <w:kern w:val="3"/>
          <w:u w:val="single"/>
          <w:lang w:eastAsia="zh-CN"/>
        </w:rPr>
        <w:t>izključi</w:t>
      </w:r>
      <w:r w:rsidRPr="00620DA7">
        <w:rPr>
          <w:rFonts w:ascii="Arial" w:hAnsi="Arial" w:cs="Arial"/>
          <w:kern w:val="3"/>
          <w:lang w:eastAsia="zh-CN"/>
        </w:rPr>
        <w:t xml:space="preserve"> iz postopka javnega naročanja.</w:t>
      </w:r>
    </w:p>
    <w:p w14:paraId="43477F1A"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8E3D83F" w14:textId="2C24EB4B" w:rsidR="00C13FEA" w:rsidRPr="00620DA7" w:rsidRDefault="006E30E8" w:rsidP="00AA77CD">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Naročnik lahko zahteva, da kandidati podaljšajo čas veljavnosti prijav za določeno dodatno obdobje. Zahteva naročnika za podaljšanje veljavnosti in odgovori kandidatov morajo biti podani v elektronski obliki na enak način kot je zahtevano za popravke dokumentacije oziroma pojasnila o dokumentaciji o javnem naročanju</w:t>
      </w:r>
      <w:r w:rsidR="00C13FEA" w:rsidRPr="00620DA7">
        <w:rPr>
          <w:rFonts w:ascii="Arial" w:hAnsi="Arial" w:cs="Arial"/>
          <w:kern w:val="3"/>
          <w:lang w:eastAsia="zh-CN"/>
        </w:rPr>
        <w:t>.</w:t>
      </w:r>
    </w:p>
    <w:p w14:paraId="47EBAD85" w14:textId="77777777" w:rsidR="00C13FEA" w:rsidRPr="00620DA7" w:rsidRDefault="00C13FEA" w:rsidP="00AA77CD">
      <w:pPr>
        <w:spacing w:after="0" w:line="276" w:lineRule="auto"/>
        <w:rPr>
          <w:rFonts w:ascii="Arial" w:hAnsi="Arial" w:cs="Arial"/>
          <w:lang w:eastAsia="zh-CN"/>
        </w:rPr>
      </w:pPr>
    </w:p>
    <w:p w14:paraId="376CAFD8" w14:textId="77777777" w:rsidR="00C13FEA" w:rsidRPr="00620DA7" w:rsidRDefault="00C13FEA" w:rsidP="00AA77CD">
      <w:pPr>
        <w:pStyle w:val="Naslov2"/>
      </w:pPr>
      <w:bookmarkStart w:id="89" w:name="_Toc76564285"/>
      <w:r w:rsidRPr="00620DA7">
        <w:t>Podatki o ustanoviteljih</w:t>
      </w:r>
      <w:bookmarkEnd w:id="89"/>
    </w:p>
    <w:p w14:paraId="58ADFFD2"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Kandidat, ki bo v drugi fazi izbran, mora na poziv naročnika v postopku javnega naročanja ali pri izvajanju javnega naročila posredovati podatke o:</w:t>
      </w:r>
    </w:p>
    <w:p w14:paraId="263C0EE8" w14:textId="77777777" w:rsidR="006E30E8" w:rsidRPr="000A5331" w:rsidRDefault="006E30E8" w:rsidP="006E30E8">
      <w:pPr>
        <w:pStyle w:val="Odstavekseznama"/>
        <w:numPr>
          <w:ilvl w:val="0"/>
          <w:numId w:val="16"/>
        </w:numPr>
        <w:suppressAutoHyphens/>
        <w:autoSpaceDN w:val="0"/>
        <w:spacing w:after="0"/>
        <w:ind w:right="6"/>
        <w:jc w:val="both"/>
        <w:textAlignment w:val="baseline"/>
        <w:rPr>
          <w:rFonts w:ascii="Arial" w:hAnsi="Arial" w:cs="Arial"/>
          <w:color w:val="auto"/>
          <w:kern w:val="3"/>
          <w:lang w:eastAsia="zh-CN"/>
        </w:rPr>
      </w:pPr>
      <w:r w:rsidRPr="000A5331">
        <w:rPr>
          <w:rFonts w:ascii="Arial" w:hAnsi="Arial" w:cs="Arial"/>
          <w:color w:val="auto"/>
          <w:kern w:val="3"/>
          <w:lang w:eastAsia="zh-CN"/>
        </w:rPr>
        <w:t xml:space="preserve">svojih ustanoviteljih, družbenikih, vključno s tihimi družbeniki, delničarjih, </w:t>
      </w:r>
      <w:proofErr w:type="spellStart"/>
      <w:r w:rsidRPr="000A5331">
        <w:rPr>
          <w:rFonts w:ascii="Arial" w:hAnsi="Arial" w:cs="Arial"/>
          <w:color w:val="auto"/>
          <w:kern w:val="3"/>
          <w:lang w:eastAsia="zh-CN"/>
        </w:rPr>
        <w:t>komanditistih</w:t>
      </w:r>
      <w:proofErr w:type="spellEnd"/>
      <w:r w:rsidRPr="000A5331">
        <w:rPr>
          <w:rFonts w:ascii="Arial" w:hAnsi="Arial" w:cs="Arial"/>
          <w:color w:val="auto"/>
          <w:kern w:val="3"/>
          <w:lang w:eastAsia="zh-CN"/>
        </w:rPr>
        <w:t xml:space="preserve"> ali drugih lastnikih in podatke o lastniških deležih navedenih oseb;</w:t>
      </w:r>
    </w:p>
    <w:p w14:paraId="03990921" w14:textId="6914982B" w:rsidR="00C13FEA" w:rsidRPr="00620DA7" w:rsidRDefault="006E30E8" w:rsidP="006E30E8">
      <w:pPr>
        <w:pStyle w:val="Odstavekseznama"/>
        <w:widowControl w:val="0"/>
        <w:numPr>
          <w:ilvl w:val="0"/>
          <w:numId w:val="16"/>
        </w:numPr>
        <w:suppressAutoHyphens/>
        <w:autoSpaceDN w:val="0"/>
        <w:spacing w:after="0"/>
        <w:ind w:right="6"/>
        <w:jc w:val="both"/>
        <w:textAlignment w:val="baseline"/>
        <w:rPr>
          <w:rFonts w:ascii="Arial" w:hAnsi="Arial" w:cs="Arial"/>
          <w:color w:val="auto"/>
          <w:kern w:val="3"/>
          <w:lang w:eastAsia="zh-CN"/>
        </w:rPr>
      </w:pPr>
      <w:r w:rsidRPr="000A5331">
        <w:rPr>
          <w:rFonts w:ascii="Arial" w:hAnsi="Arial" w:cs="Arial"/>
          <w:color w:val="auto"/>
          <w:kern w:val="3"/>
          <w:lang w:eastAsia="zh-CN"/>
        </w:rPr>
        <w:t>gospodarskih subjektih, za katere se glede na določbe ZGD-1 šteje, da so z njimi povezane družbe</w:t>
      </w:r>
      <w:r w:rsidR="00C13FEA" w:rsidRPr="00620DA7">
        <w:rPr>
          <w:rFonts w:ascii="Arial" w:hAnsi="Arial" w:cs="Arial"/>
          <w:color w:val="auto"/>
          <w:kern w:val="3"/>
          <w:lang w:eastAsia="zh-CN"/>
        </w:rPr>
        <w:t>.</w:t>
      </w:r>
    </w:p>
    <w:p w14:paraId="20FFDCAE" w14:textId="77777777" w:rsidR="00C13FEA" w:rsidRPr="00620DA7" w:rsidRDefault="00C13FEA" w:rsidP="00AA77CD">
      <w:pPr>
        <w:widowControl w:val="0"/>
        <w:suppressAutoHyphens/>
        <w:autoSpaceDN w:val="0"/>
        <w:spacing w:after="0" w:line="276" w:lineRule="auto"/>
        <w:ind w:right="6"/>
        <w:jc w:val="both"/>
        <w:textAlignment w:val="baseline"/>
        <w:rPr>
          <w:rFonts w:ascii="Arial" w:hAnsi="Arial" w:cs="Arial"/>
          <w:kern w:val="3"/>
          <w:lang w:eastAsia="zh-CN"/>
        </w:rPr>
      </w:pPr>
    </w:p>
    <w:p w14:paraId="12C1C0B4" w14:textId="2EC5F078" w:rsidR="00C13FEA" w:rsidRPr="00620DA7" w:rsidRDefault="00C13FEA" w:rsidP="00AA77CD">
      <w:pPr>
        <w:pStyle w:val="Naslov2"/>
      </w:pPr>
      <w:bookmarkStart w:id="90" w:name="_Toc76564286"/>
      <w:r w:rsidRPr="00620DA7">
        <w:t>Podpis p</w:t>
      </w:r>
      <w:r w:rsidR="00082D63">
        <w:t>rijavne</w:t>
      </w:r>
      <w:r w:rsidRPr="00620DA7">
        <w:t xml:space="preserve"> dokumentacije</w:t>
      </w:r>
      <w:bookmarkEnd w:id="90"/>
    </w:p>
    <w:p w14:paraId="7919989D" w14:textId="77777777" w:rsidR="006E30E8" w:rsidRPr="000A5331" w:rsidRDefault="006E30E8" w:rsidP="006E30E8">
      <w:pPr>
        <w:shd w:val="clear" w:color="auto" w:fill="FFFFFF"/>
        <w:suppressAutoHyphens/>
        <w:autoSpaceDN w:val="0"/>
        <w:spacing w:after="0" w:line="276" w:lineRule="auto"/>
        <w:ind w:right="20"/>
        <w:jc w:val="both"/>
        <w:textAlignment w:val="baseline"/>
        <w:rPr>
          <w:rFonts w:ascii="Arial" w:hAnsi="Arial" w:cs="Arial"/>
          <w:kern w:val="3"/>
          <w:lang w:eastAsia="zh-CN"/>
        </w:rPr>
      </w:pPr>
      <w:r w:rsidRPr="000A5331">
        <w:rPr>
          <w:rFonts w:ascii="Arial" w:hAnsi="Arial" w:cs="Arial"/>
          <w:kern w:val="3"/>
          <w:lang w:eastAsia="zh-CN"/>
        </w:rPr>
        <w:t xml:space="preserve">Prijava mora biti na zahtevanih mestih elektronsko ali lastnoročno podpisana in žigosana s strani zakonitega zastopnika </w:t>
      </w:r>
      <w:r w:rsidRPr="000A5331">
        <w:rPr>
          <w:rFonts w:ascii="Arial" w:hAnsi="Arial" w:cs="Arial"/>
        </w:rPr>
        <w:t>kandidata</w:t>
      </w:r>
      <w:r w:rsidRPr="000A5331">
        <w:rPr>
          <w:rFonts w:ascii="Arial" w:hAnsi="Arial" w:cs="Arial"/>
          <w:kern w:val="3"/>
          <w:lang w:eastAsia="zh-CN"/>
        </w:rPr>
        <w:t xml:space="preserve"> ali osebe, ki ima pisno pooblastilo s strani zakonitega zastopnika za podpis prijave. V tem primeru mora biti prijavi priloženo predmetno pooblastilo za podpis prijave (predmetno pooblastilo pripravi kandidat sam). V primeru ve</w:t>
      </w:r>
      <w:r w:rsidRPr="000A5331">
        <w:rPr>
          <w:rFonts w:ascii="Arial" w:hAnsi="Arial" w:cs="Arial"/>
          <w:kern w:val="3"/>
          <w:shd w:val="clear" w:color="auto" w:fill="FFFFFF"/>
          <w:lang w:eastAsia="zh-CN"/>
        </w:rPr>
        <w:t>č</w:t>
      </w:r>
      <w:r w:rsidRPr="000A5331">
        <w:rPr>
          <w:rFonts w:ascii="Arial" w:hAnsi="Arial" w:cs="Arial"/>
          <w:kern w:val="3"/>
          <w:lang w:eastAsia="zh-CN"/>
        </w:rPr>
        <w:t xml:space="preserve"> zakonitih zastopnikov zadoš</w:t>
      </w:r>
      <w:r w:rsidRPr="000A5331">
        <w:rPr>
          <w:rFonts w:ascii="Arial" w:hAnsi="Arial" w:cs="Arial"/>
          <w:kern w:val="3"/>
          <w:shd w:val="clear" w:color="auto" w:fill="FFFFFF"/>
          <w:lang w:eastAsia="zh-CN"/>
        </w:rPr>
        <w:t>č</w:t>
      </w:r>
      <w:r w:rsidRPr="000A5331">
        <w:rPr>
          <w:rFonts w:ascii="Arial" w:hAnsi="Arial" w:cs="Arial"/>
          <w:kern w:val="3"/>
          <w:lang w:eastAsia="zh-CN"/>
        </w:rPr>
        <w:t xml:space="preserve">a podpis enega od zakonitih zastopnikov. </w:t>
      </w:r>
    </w:p>
    <w:p w14:paraId="6600A6F5" w14:textId="77777777" w:rsidR="006E30E8" w:rsidRPr="000A5331" w:rsidRDefault="006E30E8" w:rsidP="006E30E8">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421202CF" w14:textId="77777777" w:rsidR="006E30E8" w:rsidRPr="000A5331" w:rsidRDefault="006E30E8" w:rsidP="006E30E8">
      <w:pPr>
        <w:shd w:val="clear" w:color="auto" w:fill="FFFFFF"/>
        <w:tabs>
          <w:tab w:val="left" w:pos="725"/>
        </w:tabs>
        <w:suppressAutoHyphens/>
        <w:autoSpaceDN w:val="0"/>
        <w:spacing w:after="0" w:line="276" w:lineRule="auto"/>
        <w:ind w:right="6"/>
        <w:jc w:val="both"/>
        <w:textAlignment w:val="baseline"/>
        <w:rPr>
          <w:rFonts w:ascii="Arial" w:hAnsi="Arial" w:cs="Arial"/>
          <w:b/>
          <w:bCs/>
          <w:kern w:val="3"/>
          <w:lang w:eastAsia="zh-CN"/>
        </w:rPr>
      </w:pPr>
      <w:r w:rsidRPr="000A5331">
        <w:rPr>
          <w:rFonts w:ascii="Arial" w:hAnsi="Arial" w:cs="Arial"/>
          <w:b/>
          <w:bCs/>
          <w:kern w:val="3"/>
          <w:lang w:eastAsia="zh-CN"/>
        </w:rPr>
        <w:t xml:space="preserve">V primeru samostojnega kandidata: </w:t>
      </w:r>
      <w:r w:rsidRPr="000A5331">
        <w:rPr>
          <w:rFonts w:ascii="Arial" w:hAnsi="Arial" w:cs="Arial"/>
          <w:kern w:val="3"/>
          <w:lang w:eastAsia="zh-CN"/>
        </w:rPr>
        <w:t xml:space="preserve">v kolikor podpisnik prijavnih dokumentov ni zakoniti zastopnik </w:t>
      </w:r>
      <w:r w:rsidRPr="000A5331">
        <w:rPr>
          <w:rFonts w:ascii="Arial" w:hAnsi="Arial" w:cs="Arial"/>
        </w:rPr>
        <w:t>kandidata</w:t>
      </w:r>
      <w:r w:rsidRPr="000A5331">
        <w:rPr>
          <w:rFonts w:ascii="Arial" w:hAnsi="Arial" w:cs="Arial"/>
          <w:kern w:val="3"/>
          <w:lang w:eastAsia="zh-CN"/>
        </w:rPr>
        <w:t>, mora kandidat priložiti pooblastilo, s katerim zakoniti zastopnik kandidata pooblaš</w:t>
      </w:r>
      <w:r w:rsidRPr="000A5331">
        <w:rPr>
          <w:rFonts w:ascii="Arial" w:hAnsi="Arial" w:cs="Arial"/>
          <w:bCs/>
          <w:kern w:val="3"/>
          <w:shd w:val="clear" w:color="auto" w:fill="FFFFFF"/>
          <w:lang w:eastAsia="zh-CN"/>
        </w:rPr>
        <w:t>č</w:t>
      </w:r>
      <w:r w:rsidRPr="000A5331">
        <w:rPr>
          <w:rFonts w:ascii="Arial" w:hAnsi="Arial" w:cs="Arial"/>
          <w:kern w:val="3"/>
          <w:lang w:eastAsia="zh-CN"/>
        </w:rPr>
        <w:t>a podpisnika prijavnih dokumentov.</w:t>
      </w:r>
    </w:p>
    <w:p w14:paraId="48029810" w14:textId="77777777" w:rsidR="006E30E8" w:rsidRPr="000A5331" w:rsidRDefault="006E30E8" w:rsidP="006E30E8">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003A819A" w14:textId="269087FD" w:rsidR="00C13FEA" w:rsidRPr="00620DA7" w:rsidRDefault="006E30E8" w:rsidP="006E30E8">
      <w:pPr>
        <w:shd w:val="clear" w:color="auto" w:fill="FFFFFF"/>
        <w:tabs>
          <w:tab w:val="left" w:pos="701"/>
        </w:tabs>
        <w:suppressAutoHyphens/>
        <w:autoSpaceDN w:val="0"/>
        <w:spacing w:after="0" w:line="276" w:lineRule="auto"/>
        <w:ind w:right="6"/>
        <w:jc w:val="both"/>
        <w:textAlignment w:val="baseline"/>
        <w:rPr>
          <w:rFonts w:ascii="Arial" w:hAnsi="Arial" w:cs="Arial"/>
          <w:b/>
          <w:bCs/>
          <w:kern w:val="3"/>
          <w:lang w:eastAsia="zh-CN"/>
        </w:rPr>
      </w:pPr>
      <w:r w:rsidRPr="000A5331">
        <w:rPr>
          <w:rFonts w:ascii="Arial" w:hAnsi="Arial" w:cs="Arial"/>
          <w:b/>
          <w:bCs/>
          <w:kern w:val="3"/>
          <w:lang w:eastAsia="zh-CN"/>
        </w:rPr>
        <w:t xml:space="preserve">V primeru prijave skupine kandidatov: </w:t>
      </w:r>
      <w:r w:rsidRPr="000A5331">
        <w:rPr>
          <w:rFonts w:ascii="Arial" w:hAnsi="Arial" w:cs="Arial"/>
          <w:kern w:val="3"/>
          <w:lang w:eastAsia="zh-CN"/>
        </w:rPr>
        <w:t>v kolikor podpisniki prijavnih dokumentov niso zakoniti zastopniki kandidatov v prijavi skupine kandidatov, mora kandidat priložiti pooblastilo, s katerimi zakoniti zastopniki kandidatov pooblaš</w:t>
      </w:r>
      <w:r w:rsidRPr="000A5331">
        <w:rPr>
          <w:rFonts w:ascii="Arial" w:hAnsi="Arial" w:cs="Arial"/>
          <w:bCs/>
          <w:kern w:val="3"/>
          <w:shd w:val="clear" w:color="auto" w:fill="FFFFFF"/>
          <w:lang w:eastAsia="zh-CN"/>
        </w:rPr>
        <w:t>č</w:t>
      </w:r>
      <w:r w:rsidRPr="000A5331">
        <w:rPr>
          <w:rFonts w:ascii="Arial" w:hAnsi="Arial" w:cs="Arial"/>
          <w:kern w:val="3"/>
          <w:lang w:eastAsia="zh-CN"/>
        </w:rPr>
        <w:t xml:space="preserve">ajo podpisnike prijavnih dokumentov. </w:t>
      </w:r>
      <w:r w:rsidRPr="000A5331">
        <w:rPr>
          <w:rFonts w:ascii="Arial" w:hAnsi="Arial" w:cs="Arial"/>
          <w:kern w:val="3"/>
          <w:lang w:eastAsia="zh-CN"/>
        </w:rPr>
        <w:lastRenderedPageBreak/>
        <w:t>Pooblastila je potrebno priložiti tako za podpisnike vodilnega kandidata kot tudi za podpisnike ostalih kandidatov v prijavi skupine kandidatov</w:t>
      </w:r>
      <w:r w:rsidR="00C13FEA" w:rsidRPr="00620DA7">
        <w:rPr>
          <w:rFonts w:ascii="Arial" w:hAnsi="Arial" w:cs="Arial"/>
          <w:kern w:val="3"/>
          <w:lang w:eastAsia="zh-CN"/>
        </w:rPr>
        <w:t>.</w:t>
      </w:r>
    </w:p>
    <w:p w14:paraId="5F8A980E" w14:textId="77777777" w:rsidR="00C13FEA" w:rsidRPr="00620DA7" w:rsidRDefault="00C13FEA" w:rsidP="00AA77CD">
      <w:pPr>
        <w:spacing w:after="0" w:line="276" w:lineRule="auto"/>
        <w:rPr>
          <w:rFonts w:ascii="Arial" w:hAnsi="Arial" w:cs="Arial"/>
        </w:rPr>
      </w:pPr>
    </w:p>
    <w:p w14:paraId="62F84A3F" w14:textId="77777777" w:rsidR="00C13FEA" w:rsidRPr="00620DA7" w:rsidRDefault="00C13FEA" w:rsidP="00AA77CD">
      <w:pPr>
        <w:pStyle w:val="Naslov1"/>
        <w:framePr w:wrap="auto"/>
        <w:spacing w:before="0" w:after="0" w:line="276" w:lineRule="auto"/>
        <w:rPr>
          <w:sz w:val="22"/>
          <w:szCs w:val="22"/>
        </w:rPr>
      </w:pPr>
      <w:bookmarkStart w:id="91" w:name="_Toc76564287"/>
      <w:r w:rsidRPr="00620DA7">
        <w:rPr>
          <w:sz w:val="22"/>
          <w:szCs w:val="22"/>
        </w:rPr>
        <w:t>ZAUPNOST</w:t>
      </w:r>
      <w:bookmarkEnd w:id="91"/>
    </w:p>
    <w:p w14:paraId="6A453018" w14:textId="77777777" w:rsidR="00C13FEA" w:rsidRPr="00620DA7" w:rsidRDefault="00C13FEA" w:rsidP="00AA77CD">
      <w:pPr>
        <w:spacing w:after="0" w:line="276" w:lineRule="auto"/>
        <w:rPr>
          <w:rFonts w:ascii="Arial" w:hAnsi="Arial" w:cs="Arial"/>
          <w:lang w:eastAsia="zh-CN"/>
        </w:rPr>
      </w:pPr>
    </w:p>
    <w:p w14:paraId="7B53076B"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D35E949"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 xml:space="preserve">Kandidati morajo vse dokumente v prijavi, za katere menijo, da predstavljajo poslovno skrivnost, označiti z oznako »ZAUPNO« ali »POSLOVNA SKRIVNOST« in sicer v zgornjem desnem kotu vsake posamezne strani ali na drug, jasno viden način. Če naj bi bil zaupen samo določen podatek v prijavi, mora biti ta del podčrtan, v isti vrstici v desnem robu pa mora biti oznaka »ZAUPNO« ali »POSLOVNA SKRIVNOST«. </w:t>
      </w:r>
    </w:p>
    <w:p w14:paraId="58437461"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p>
    <w:p w14:paraId="2ED4856E"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2A0F9EC9"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p>
    <w:p w14:paraId="344B45FC"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Dokumenti, ki jih bo kandidat upravičeno (ne v nasprotju z zgornjim odstavkom) označil kot zaupne ali kot poslovno skrivnost, bodo uporabljeni samo za namene javnega razpisa in ne bodo dostopni nikomur izven kroga oseb, ki bodo vključene v razpisni postopek. Naročnik bo v celoti odgovoren za varovanje zaupnosti tako dobljenih podatkov. Ti podatki ne bodo nikjer javno objavljeni. V primeru, da bodo kot zaupno ali kot poslovna skrivnost označeni podatki, ki ne ustrezajo zakonskim določbam, bo naročnik prijavitelja pozval, da oznako zaupnosti ali poslovna skrivnost umakne. Kandidat to stori tako, da njegov zastopnik nad oznako napiše »PREKLIC«, vpiše datum in se podpiše. Če kandidat v roku, ki ga določi naročnik ne prekliče zaupnosti, naročnik oznako »ZAUPNO« ali »POSLOVNO SKRIVNOST« lahko umakne sam.</w:t>
      </w:r>
    </w:p>
    <w:p w14:paraId="46C89A88" w14:textId="77777777" w:rsidR="006E30E8" w:rsidRPr="000A5331" w:rsidRDefault="006E30E8" w:rsidP="006E30E8">
      <w:pPr>
        <w:spacing w:after="0" w:line="276" w:lineRule="auto"/>
        <w:rPr>
          <w:rFonts w:ascii="Arial" w:hAnsi="Arial" w:cs="Arial"/>
          <w:lang w:eastAsia="zh-CN"/>
        </w:rPr>
      </w:pPr>
    </w:p>
    <w:p w14:paraId="18DD1FE9" w14:textId="77777777" w:rsidR="006E30E8" w:rsidRPr="000A5331" w:rsidRDefault="006E30E8" w:rsidP="006E30E8">
      <w:pPr>
        <w:spacing w:after="0" w:line="276" w:lineRule="auto"/>
        <w:jc w:val="both"/>
        <w:rPr>
          <w:rFonts w:ascii="Arial" w:hAnsi="Arial" w:cs="Arial"/>
          <w:lang w:eastAsia="zh-CN"/>
        </w:rPr>
      </w:pPr>
      <w:r w:rsidRPr="000A5331">
        <w:rPr>
          <w:rFonts w:ascii="Arial" w:hAnsi="Arial" w:cs="Arial"/>
          <w:lang w:eastAsia="zh-CN"/>
        </w:rPr>
        <w:t>Naročnik bo imena kandidatov in predložene prijave varoval kot poslovno skrivnost do roka, določenega za odpiranje prijav.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761DF293" w14:textId="77777777" w:rsidR="006E30E8" w:rsidRPr="000A5331" w:rsidRDefault="006E30E8" w:rsidP="006E30E8">
      <w:pPr>
        <w:spacing w:after="0" w:line="276" w:lineRule="auto"/>
        <w:jc w:val="both"/>
        <w:rPr>
          <w:rFonts w:ascii="Arial" w:hAnsi="Arial" w:cs="Arial"/>
          <w:lang w:eastAsia="zh-CN"/>
        </w:rPr>
      </w:pPr>
    </w:p>
    <w:p w14:paraId="1B0D3040" w14:textId="75EFF5CC" w:rsidR="00932197" w:rsidRPr="00620DA7" w:rsidRDefault="006E30E8" w:rsidP="006E30E8">
      <w:pPr>
        <w:spacing w:after="0" w:line="276" w:lineRule="auto"/>
        <w:jc w:val="both"/>
        <w:rPr>
          <w:rFonts w:ascii="Arial" w:hAnsi="Arial" w:cs="Arial"/>
          <w:lang w:eastAsia="zh-CN"/>
        </w:rPr>
      </w:pPr>
      <w:r w:rsidRPr="000A5331">
        <w:rPr>
          <w:rFonts w:ascii="Arial" w:hAnsi="Arial" w:cs="Arial"/>
          <w:lang w:eastAsia="zh-CN"/>
        </w:rPr>
        <w:t xml:space="preserve">Pri presoji upravičenosti označitve dela prijavne dokumentacije kot poslovne skrivnosti bo naročnik upošteval določila </w:t>
      </w:r>
      <w:proofErr w:type="spellStart"/>
      <w:r w:rsidRPr="000A5331">
        <w:rPr>
          <w:rFonts w:ascii="Arial" w:hAnsi="Arial" w:cs="Arial"/>
          <w:lang w:eastAsia="zh-CN"/>
        </w:rPr>
        <w:t>ZPosS</w:t>
      </w:r>
      <w:proofErr w:type="spellEnd"/>
      <w:r w:rsidRPr="000A5331">
        <w:rPr>
          <w:rFonts w:ascii="Arial" w:hAnsi="Arial" w:cs="Arial"/>
          <w:lang w:eastAsia="zh-CN"/>
        </w:rPr>
        <w:t xml:space="preserve"> in ZJN-3</w:t>
      </w:r>
      <w:r w:rsidR="00932197" w:rsidRPr="00620DA7">
        <w:rPr>
          <w:rFonts w:ascii="Arial" w:hAnsi="Arial" w:cs="Arial"/>
          <w:lang w:eastAsia="zh-CN"/>
        </w:rPr>
        <w:t xml:space="preserve">. </w:t>
      </w:r>
    </w:p>
    <w:p w14:paraId="6400CF1B" w14:textId="77777777" w:rsidR="00C13FEA" w:rsidRPr="00620DA7" w:rsidRDefault="00C13FEA" w:rsidP="00AA77CD">
      <w:pPr>
        <w:spacing w:after="0" w:line="276" w:lineRule="auto"/>
        <w:jc w:val="both"/>
        <w:rPr>
          <w:rFonts w:ascii="Arial" w:hAnsi="Arial" w:cs="Arial"/>
          <w:lang w:eastAsia="zh-CN"/>
        </w:rPr>
      </w:pPr>
    </w:p>
    <w:p w14:paraId="0E162012" w14:textId="77777777" w:rsidR="00C13FEA" w:rsidRPr="00620DA7" w:rsidRDefault="00C13FEA" w:rsidP="00AA77CD">
      <w:pPr>
        <w:pStyle w:val="Naslov1"/>
        <w:framePr w:wrap="auto"/>
        <w:spacing w:before="0" w:after="0" w:line="276" w:lineRule="auto"/>
        <w:rPr>
          <w:sz w:val="22"/>
          <w:szCs w:val="22"/>
        </w:rPr>
      </w:pPr>
      <w:bookmarkStart w:id="92" w:name="_Toc76564288"/>
      <w:r w:rsidRPr="00620DA7">
        <w:rPr>
          <w:sz w:val="22"/>
          <w:szCs w:val="22"/>
        </w:rPr>
        <w:t>ZAKLJUČEK POSTOPKA JAVNEGA NAROČANJA</w:t>
      </w:r>
      <w:bookmarkEnd w:id="92"/>
    </w:p>
    <w:p w14:paraId="01D8FD2D" w14:textId="77777777" w:rsidR="00C13FEA" w:rsidRPr="00620DA7" w:rsidRDefault="00C13FEA" w:rsidP="00AA77CD">
      <w:pPr>
        <w:spacing w:after="0" w:line="276" w:lineRule="auto"/>
        <w:rPr>
          <w:rFonts w:ascii="Arial" w:hAnsi="Arial" w:cs="Arial"/>
          <w:lang w:eastAsia="zh-CN"/>
        </w:rPr>
      </w:pPr>
    </w:p>
    <w:p w14:paraId="7C756862" w14:textId="77777777" w:rsidR="00C13FEA" w:rsidRPr="00620DA7" w:rsidRDefault="00C13FEA" w:rsidP="00AA77CD">
      <w:pPr>
        <w:spacing w:after="0" w:line="276" w:lineRule="auto"/>
        <w:rPr>
          <w:rFonts w:ascii="Arial" w:hAnsi="Arial" w:cs="Arial"/>
          <w:lang w:eastAsia="zh-CN"/>
        </w:rPr>
      </w:pPr>
    </w:p>
    <w:p w14:paraId="3F326AEB" w14:textId="77777777" w:rsidR="00C13FEA" w:rsidRPr="00620DA7" w:rsidRDefault="00C13FEA" w:rsidP="00AA77CD">
      <w:pPr>
        <w:pStyle w:val="Naslov2"/>
      </w:pPr>
      <w:bookmarkStart w:id="93" w:name="_Toc76564289"/>
      <w:r w:rsidRPr="00620DA7">
        <w:t>Ustavitev postopka</w:t>
      </w:r>
      <w:bookmarkEnd w:id="93"/>
    </w:p>
    <w:p w14:paraId="0C3C98C2" w14:textId="46348717" w:rsidR="00C13FEA" w:rsidRPr="00620DA7" w:rsidRDefault="006E30E8" w:rsidP="00AA77CD">
      <w:pPr>
        <w:spacing w:after="0" w:line="276" w:lineRule="auto"/>
        <w:jc w:val="both"/>
        <w:rPr>
          <w:rFonts w:ascii="Arial" w:hAnsi="Arial" w:cs="Arial"/>
        </w:rPr>
      </w:pPr>
      <w:r w:rsidRPr="000A5331">
        <w:rPr>
          <w:rFonts w:ascii="Arial" w:hAnsi="Arial" w:cs="Arial"/>
        </w:rPr>
        <w:t>Naročnik lahko kadarkoli pred potekom roka za oddajo prijav ustavi postopek javnega naročanja in sicer na način, da v skladu s 60. členom ZJN-3 objavi obvestilo o dodatnih informacijah, informacijah o nedokončanem postopku ali popravku, s čimer na podlagi 90. člena ZJN-3 ustavi postopek javnega naročanja</w:t>
      </w:r>
      <w:r w:rsidR="00C13FEA" w:rsidRPr="00620DA7">
        <w:rPr>
          <w:rFonts w:ascii="Arial" w:hAnsi="Arial" w:cs="Arial"/>
        </w:rPr>
        <w:t xml:space="preserve">. </w:t>
      </w:r>
    </w:p>
    <w:p w14:paraId="0BBD06B9" w14:textId="77777777" w:rsidR="00C13FEA" w:rsidRPr="00620DA7" w:rsidRDefault="00C13FEA" w:rsidP="00AA77CD">
      <w:pPr>
        <w:spacing w:after="0" w:line="276" w:lineRule="auto"/>
        <w:jc w:val="both"/>
        <w:rPr>
          <w:rFonts w:ascii="Arial" w:hAnsi="Arial" w:cs="Arial"/>
        </w:rPr>
      </w:pPr>
    </w:p>
    <w:p w14:paraId="6DB79C2E" w14:textId="703DABF3" w:rsidR="00C13FEA" w:rsidRPr="00620DA7" w:rsidRDefault="006E30E8" w:rsidP="00AA77CD">
      <w:pPr>
        <w:pStyle w:val="Naslov2"/>
      </w:pPr>
      <w:bookmarkStart w:id="94" w:name="_Toc52176115"/>
      <w:bookmarkStart w:id="95" w:name="_Toc76564290"/>
      <w:r w:rsidRPr="000A5331">
        <w:t>Odločitev o priznanju sposobnosti in odločitev o oddaji javnega naročila</w:t>
      </w:r>
      <w:bookmarkEnd w:id="94"/>
      <w:bookmarkEnd w:id="95"/>
    </w:p>
    <w:p w14:paraId="0633414C" w14:textId="77777777" w:rsidR="006E30E8" w:rsidRPr="000A5331" w:rsidRDefault="006E30E8" w:rsidP="006E30E8">
      <w:pPr>
        <w:spacing w:after="0" w:line="276" w:lineRule="auto"/>
        <w:jc w:val="both"/>
        <w:rPr>
          <w:rFonts w:ascii="Arial" w:hAnsi="Arial" w:cs="Arial"/>
        </w:rPr>
      </w:pPr>
      <w:r w:rsidRPr="000A5331">
        <w:rPr>
          <w:rFonts w:ascii="Arial" w:hAnsi="Arial" w:cs="Arial"/>
        </w:rPr>
        <w:t>Naročnik bo po pregledu in ocenjevanju prijav sprejel odločitev o priznanju sposobnosti, ki jo bo objavil na portalu javnih naročil. Odločitev o priznanju sposobnosti se šteje za vročeno z dnem objave na portalu javnih naročil.</w:t>
      </w:r>
    </w:p>
    <w:p w14:paraId="775CA685" w14:textId="77777777" w:rsidR="006E30E8" w:rsidRPr="000A5331" w:rsidRDefault="006E30E8" w:rsidP="006E30E8">
      <w:pPr>
        <w:spacing w:after="0" w:line="276" w:lineRule="auto"/>
        <w:jc w:val="both"/>
        <w:rPr>
          <w:rFonts w:ascii="Arial" w:hAnsi="Arial" w:cs="Arial"/>
        </w:rPr>
      </w:pPr>
    </w:p>
    <w:p w14:paraId="386D3913" w14:textId="77777777" w:rsidR="006E30E8" w:rsidRPr="000A5331" w:rsidRDefault="006E30E8" w:rsidP="006E30E8">
      <w:pPr>
        <w:spacing w:after="0" w:line="276" w:lineRule="auto"/>
        <w:jc w:val="both"/>
        <w:rPr>
          <w:rFonts w:ascii="Arial" w:hAnsi="Arial" w:cs="Arial"/>
        </w:rPr>
      </w:pPr>
      <w:r w:rsidRPr="000A5331">
        <w:rPr>
          <w:rFonts w:ascii="Arial" w:hAnsi="Arial" w:cs="Arial"/>
        </w:rPr>
        <w:t xml:space="preserve">Po sprejemu odločitve o priznanju sposobnosti in odločitve o oddaji naročila bo naročnik slednjo objavil na portalu javnih naročil. </w:t>
      </w:r>
    </w:p>
    <w:p w14:paraId="51335203" w14:textId="77777777" w:rsidR="006E30E8" w:rsidRPr="000A5331" w:rsidRDefault="006E30E8" w:rsidP="006E30E8">
      <w:pPr>
        <w:spacing w:after="0" w:line="276" w:lineRule="auto"/>
        <w:jc w:val="both"/>
        <w:rPr>
          <w:rFonts w:ascii="Arial" w:hAnsi="Arial" w:cs="Arial"/>
        </w:rPr>
      </w:pPr>
    </w:p>
    <w:p w14:paraId="37EF7AA9" w14:textId="38DE1B33" w:rsidR="00C13FEA" w:rsidRPr="00620DA7" w:rsidRDefault="006E30E8" w:rsidP="006E30E8">
      <w:pPr>
        <w:spacing w:after="0" w:line="276" w:lineRule="auto"/>
        <w:jc w:val="both"/>
        <w:rPr>
          <w:rFonts w:ascii="Arial" w:hAnsi="Arial" w:cs="Arial"/>
        </w:rPr>
      </w:pPr>
      <w:r w:rsidRPr="000A5331">
        <w:rPr>
          <w:rFonts w:ascii="Arial" w:hAnsi="Arial" w:cs="Arial"/>
        </w:rPr>
        <w:t>Naročnik o vseh odločitvah obvesti kandidate na način, da odločitev objavi na portalu javnih naročil. Odločitev o oddaji javnega naročila se šteje za vročeno z dnem objave na portalu javnih naročil</w:t>
      </w:r>
      <w:r w:rsidR="00C13FEA" w:rsidRPr="00620DA7">
        <w:rPr>
          <w:rFonts w:ascii="Arial" w:hAnsi="Arial" w:cs="Arial"/>
        </w:rPr>
        <w:t>.</w:t>
      </w:r>
    </w:p>
    <w:p w14:paraId="7941793C" w14:textId="77777777" w:rsidR="00C13FEA" w:rsidRPr="00620DA7" w:rsidRDefault="00C13FEA" w:rsidP="00AA77CD">
      <w:pPr>
        <w:spacing w:after="0" w:line="276" w:lineRule="auto"/>
        <w:jc w:val="both"/>
        <w:rPr>
          <w:rFonts w:ascii="Arial" w:hAnsi="Arial" w:cs="Arial"/>
        </w:rPr>
      </w:pPr>
    </w:p>
    <w:p w14:paraId="5FD4FCD0" w14:textId="53BEBA98" w:rsidR="00C13FEA" w:rsidRPr="00620DA7" w:rsidRDefault="00C13FEA" w:rsidP="00AA77CD">
      <w:pPr>
        <w:pStyle w:val="Naslov2"/>
      </w:pPr>
      <w:bookmarkStart w:id="96" w:name="_Toc76564291"/>
      <w:r w:rsidRPr="00620DA7">
        <w:t>Zavrnitev vseh p</w:t>
      </w:r>
      <w:r w:rsidR="006E30E8">
        <w:t>rijav</w:t>
      </w:r>
      <w:bookmarkEnd w:id="96"/>
    </w:p>
    <w:p w14:paraId="08F3A7E2" w14:textId="2BE52463" w:rsidR="00C13FEA" w:rsidRPr="00620DA7" w:rsidRDefault="006E30E8" w:rsidP="00AA77CD">
      <w:pPr>
        <w:spacing w:after="0" w:line="276" w:lineRule="auto"/>
        <w:jc w:val="both"/>
        <w:rPr>
          <w:rFonts w:ascii="Arial" w:hAnsi="Arial" w:cs="Arial"/>
        </w:rPr>
      </w:pPr>
      <w:r w:rsidRPr="000A5331">
        <w:rPr>
          <w:rFonts w:ascii="Arial" w:hAnsi="Arial" w:cs="Arial"/>
        </w:rPr>
        <w:t>Naročnik lahko na podlagi petega odstavka 90. člena ZJN-3 na vseh stopnjah postopka po izteku roka za odpiranje prijav zavrne vse prijave. V takšnem primeru bo o razlogih za takšno odločitev in ali bo začel nov postopek obvestil kandidate</w:t>
      </w:r>
      <w:r w:rsidR="00C13FEA" w:rsidRPr="00620DA7">
        <w:rPr>
          <w:rFonts w:ascii="Arial" w:hAnsi="Arial" w:cs="Arial"/>
        </w:rPr>
        <w:t xml:space="preserve">. </w:t>
      </w:r>
    </w:p>
    <w:p w14:paraId="067C474C" w14:textId="77777777" w:rsidR="00C13FEA" w:rsidRPr="00620DA7" w:rsidRDefault="00C13FEA" w:rsidP="00AA77CD">
      <w:pPr>
        <w:spacing w:after="0" w:line="276" w:lineRule="auto"/>
        <w:rPr>
          <w:rFonts w:ascii="Arial" w:hAnsi="Arial" w:cs="Arial"/>
        </w:rPr>
      </w:pPr>
    </w:p>
    <w:p w14:paraId="68C7D8F1" w14:textId="77777777" w:rsidR="00C13FEA" w:rsidRPr="00620DA7" w:rsidRDefault="00C13FEA" w:rsidP="00AA77CD">
      <w:pPr>
        <w:pStyle w:val="Naslov2"/>
      </w:pPr>
      <w:bookmarkStart w:id="97" w:name="_Toc76564292"/>
      <w:r w:rsidRPr="00620DA7">
        <w:t>Sprememba odločitve</w:t>
      </w:r>
      <w:bookmarkEnd w:id="97"/>
    </w:p>
    <w:p w14:paraId="55DA8771" w14:textId="7E8B6B89" w:rsidR="00C13FEA" w:rsidRPr="00620DA7" w:rsidRDefault="006E30E8" w:rsidP="00AA77CD">
      <w:pPr>
        <w:spacing w:after="0" w:line="276" w:lineRule="auto"/>
        <w:jc w:val="both"/>
        <w:rPr>
          <w:rFonts w:ascii="Arial" w:hAnsi="Arial" w:cs="Arial"/>
        </w:rPr>
      </w:pPr>
      <w:r w:rsidRPr="000A5331">
        <w:rPr>
          <w:rFonts w:ascii="Arial" w:hAnsi="Arial" w:cs="Arial"/>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 Naročnik bo v primeru spremembe odločitve o oddaji javnega naročila obvestil kandidate</w:t>
      </w:r>
      <w:r w:rsidR="00C13FEA" w:rsidRPr="00620DA7">
        <w:rPr>
          <w:rFonts w:ascii="Arial" w:hAnsi="Arial" w:cs="Arial"/>
        </w:rPr>
        <w:t>.</w:t>
      </w:r>
    </w:p>
    <w:p w14:paraId="3B8AD77D" w14:textId="77777777" w:rsidR="00C13FEA" w:rsidRPr="00620DA7" w:rsidRDefault="00C13FEA" w:rsidP="00AA77CD">
      <w:pPr>
        <w:spacing w:after="0" w:line="276" w:lineRule="auto"/>
        <w:jc w:val="both"/>
        <w:rPr>
          <w:rFonts w:ascii="Arial" w:hAnsi="Arial" w:cs="Arial"/>
        </w:rPr>
      </w:pPr>
    </w:p>
    <w:p w14:paraId="58799D4B" w14:textId="39DCF5D2" w:rsidR="00C13FEA" w:rsidRPr="00620DA7" w:rsidRDefault="00C13FEA" w:rsidP="00AA77CD">
      <w:pPr>
        <w:pStyle w:val="Naslov2"/>
      </w:pPr>
      <w:bookmarkStart w:id="98" w:name="_Toc76564293"/>
      <w:r w:rsidRPr="00620DA7">
        <w:t xml:space="preserve">Pravnomočnost odločitve o </w:t>
      </w:r>
      <w:r w:rsidR="00082D63">
        <w:t>priznanju sposobnosti</w:t>
      </w:r>
      <w:bookmarkEnd w:id="98"/>
    </w:p>
    <w:p w14:paraId="4C9419A4" w14:textId="591D6E7A" w:rsidR="00C13FEA" w:rsidRPr="00620DA7" w:rsidRDefault="006E30E8" w:rsidP="00AA77CD">
      <w:pPr>
        <w:spacing w:after="0" w:line="276" w:lineRule="auto"/>
        <w:jc w:val="both"/>
        <w:rPr>
          <w:rFonts w:ascii="Arial" w:hAnsi="Arial" w:cs="Arial"/>
        </w:rPr>
      </w:pPr>
      <w:r w:rsidRPr="000A5331">
        <w:rPr>
          <w:rFonts w:ascii="Arial" w:hAnsi="Arial" w:cs="Arial"/>
        </w:rPr>
        <w:t>Odločitev o priznanju sposobnosti oziroma odločitev o oddaji javnega naročila postane pravnomočna z dnem, ko zoper njo ni mogoče zahtevati pravnega varstva</w:t>
      </w:r>
      <w:r w:rsidR="00C13FEA" w:rsidRPr="00620DA7">
        <w:rPr>
          <w:rFonts w:ascii="Arial" w:hAnsi="Arial" w:cs="Arial"/>
        </w:rPr>
        <w:t>.</w:t>
      </w:r>
    </w:p>
    <w:p w14:paraId="68A888C9" w14:textId="77777777" w:rsidR="00C13FEA" w:rsidRPr="00620DA7" w:rsidRDefault="00C13FEA" w:rsidP="00AA77CD">
      <w:pPr>
        <w:spacing w:after="0" w:line="276" w:lineRule="auto"/>
        <w:jc w:val="both"/>
        <w:rPr>
          <w:rFonts w:ascii="Arial" w:hAnsi="Arial" w:cs="Arial"/>
        </w:rPr>
      </w:pPr>
    </w:p>
    <w:p w14:paraId="2494698D" w14:textId="77777777" w:rsidR="00C13FEA" w:rsidRPr="00620DA7" w:rsidRDefault="00C13FEA" w:rsidP="00AA77CD">
      <w:pPr>
        <w:pStyle w:val="Naslov2"/>
      </w:pPr>
      <w:bookmarkStart w:id="99" w:name="_Toc76564294"/>
      <w:r w:rsidRPr="00620DA7">
        <w:t>Odstop od izvedbe javnega naročila</w:t>
      </w:r>
      <w:bookmarkEnd w:id="99"/>
    </w:p>
    <w:p w14:paraId="3608445D" w14:textId="77777777" w:rsidR="006E30E8" w:rsidRPr="000A5331" w:rsidRDefault="006E30E8" w:rsidP="006E30E8">
      <w:pPr>
        <w:spacing w:after="0" w:line="276" w:lineRule="auto"/>
        <w:jc w:val="both"/>
        <w:rPr>
          <w:rFonts w:ascii="Arial" w:hAnsi="Arial" w:cs="Arial"/>
        </w:rPr>
      </w:pPr>
      <w:r w:rsidRPr="000A5331">
        <w:rPr>
          <w:rFonts w:ascii="Arial" w:hAnsi="Arial" w:cs="Arial"/>
        </w:rPr>
        <w:t xml:space="preserve">Po pravnomočnosti odločitve priznanju sposobnosti oziroma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76336652" w14:textId="77777777" w:rsidR="006E30E8" w:rsidRPr="000A5331" w:rsidRDefault="006E30E8" w:rsidP="006E30E8">
      <w:pPr>
        <w:spacing w:after="0" w:line="276" w:lineRule="auto"/>
        <w:jc w:val="both"/>
        <w:rPr>
          <w:rFonts w:ascii="Arial" w:hAnsi="Arial" w:cs="Arial"/>
        </w:rPr>
      </w:pPr>
    </w:p>
    <w:p w14:paraId="1CA7577F" w14:textId="2CE93D05" w:rsidR="00C13FEA" w:rsidRPr="00620DA7" w:rsidRDefault="006E30E8" w:rsidP="006E30E8">
      <w:pPr>
        <w:spacing w:after="0" w:line="276" w:lineRule="auto"/>
        <w:jc w:val="both"/>
        <w:rPr>
          <w:rFonts w:ascii="Arial" w:hAnsi="Arial" w:cs="Arial"/>
        </w:rPr>
      </w:pPr>
      <w:r w:rsidRPr="000A5331">
        <w:rPr>
          <w:rFonts w:ascii="Arial" w:hAnsi="Arial" w:cs="Arial"/>
        </w:rPr>
        <w:t>Če naročnik odstopi od izvedbe javnega naročila, z izbranim kandidatom ne sklene pogodbe o izvedbi javnega naročila, o svoji odločitvi in o razlogih, zaradi katerih odstopa od izvedbe javnega naročila, pa pisno obvesti kandidate</w:t>
      </w:r>
      <w:r w:rsidR="00C13FEA" w:rsidRPr="00620DA7">
        <w:rPr>
          <w:rFonts w:ascii="Arial" w:hAnsi="Arial" w:cs="Arial"/>
        </w:rPr>
        <w:t>.</w:t>
      </w:r>
    </w:p>
    <w:p w14:paraId="5AD45CFB" w14:textId="77777777" w:rsidR="00C13FEA" w:rsidRPr="00620DA7" w:rsidRDefault="00C13FEA" w:rsidP="00AA77CD">
      <w:pPr>
        <w:spacing w:after="0" w:line="276" w:lineRule="auto"/>
        <w:jc w:val="both"/>
        <w:rPr>
          <w:rFonts w:ascii="Arial" w:hAnsi="Arial" w:cs="Arial"/>
        </w:rPr>
      </w:pPr>
    </w:p>
    <w:p w14:paraId="1FFFEBB7" w14:textId="77777777" w:rsidR="00C13FEA" w:rsidRPr="00620DA7" w:rsidRDefault="00C13FEA" w:rsidP="00AA77CD">
      <w:pPr>
        <w:pStyle w:val="Naslov1"/>
        <w:framePr w:wrap="auto"/>
        <w:spacing w:before="0" w:after="0" w:line="276" w:lineRule="auto"/>
        <w:rPr>
          <w:sz w:val="22"/>
          <w:szCs w:val="22"/>
        </w:rPr>
      </w:pPr>
      <w:bookmarkStart w:id="100" w:name="_Toc76564295"/>
      <w:r w:rsidRPr="00620DA7">
        <w:rPr>
          <w:sz w:val="22"/>
          <w:szCs w:val="22"/>
        </w:rPr>
        <w:t>SKLENITEV POGODBE</w:t>
      </w:r>
      <w:bookmarkEnd w:id="100"/>
    </w:p>
    <w:p w14:paraId="38029FDA" w14:textId="77777777" w:rsidR="00C13FEA" w:rsidRPr="00620DA7" w:rsidRDefault="00C13FEA" w:rsidP="00AA77CD">
      <w:pPr>
        <w:spacing w:after="0" w:line="276" w:lineRule="auto"/>
        <w:rPr>
          <w:rFonts w:ascii="Arial" w:hAnsi="Arial" w:cs="Arial"/>
          <w:lang w:eastAsia="zh-CN"/>
        </w:rPr>
      </w:pPr>
    </w:p>
    <w:p w14:paraId="57BB35E7" w14:textId="77777777" w:rsidR="00C13FEA" w:rsidRPr="00620DA7" w:rsidRDefault="00C13FEA" w:rsidP="00AA77CD">
      <w:pPr>
        <w:spacing w:after="0" w:line="276" w:lineRule="auto"/>
        <w:jc w:val="both"/>
        <w:rPr>
          <w:rFonts w:ascii="Arial" w:hAnsi="Arial" w:cs="Arial"/>
        </w:rPr>
      </w:pPr>
    </w:p>
    <w:p w14:paraId="70C3F0F2" w14:textId="77777777" w:rsidR="006E30E8" w:rsidRPr="000A5331" w:rsidRDefault="006E30E8" w:rsidP="006E30E8">
      <w:pPr>
        <w:pStyle w:val="BESEDILO"/>
        <w:keepLines w:val="0"/>
        <w:widowControl/>
        <w:tabs>
          <w:tab w:val="clear" w:pos="2155"/>
        </w:tabs>
        <w:rPr>
          <w:sz w:val="22"/>
          <w:szCs w:val="22"/>
        </w:rPr>
      </w:pPr>
      <w:r w:rsidRPr="000A5331">
        <w:rPr>
          <w:sz w:val="22"/>
          <w:szCs w:val="22"/>
        </w:rPr>
        <w:t xml:space="preserve">Kandidat, ki bo izbran v drugi fazi, bo po pravnomočnosti odločitve o oddaji javnega naročila pozvan k podpisu pogodbe. Če se kandidat v roku 5 (pet) dni po pozivu k podpisu pogodbe ne bo odzval na poziv, lahko naročnik šteje, da je odstopil od namere za sklenitev pogodbe. </w:t>
      </w:r>
    </w:p>
    <w:p w14:paraId="27FF5639" w14:textId="77777777" w:rsidR="006E30E8" w:rsidRPr="000A5331" w:rsidRDefault="006E30E8" w:rsidP="006E30E8">
      <w:pPr>
        <w:pStyle w:val="BESEDILO"/>
        <w:keepLines w:val="0"/>
        <w:widowControl/>
        <w:tabs>
          <w:tab w:val="clear" w:pos="2155"/>
        </w:tabs>
        <w:rPr>
          <w:sz w:val="22"/>
          <w:szCs w:val="22"/>
        </w:rPr>
      </w:pPr>
    </w:p>
    <w:p w14:paraId="0A63DAB6" w14:textId="099B882D" w:rsidR="00C13FEA" w:rsidRPr="00620DA7" w:rsidRDefault="006E30E8" w:rsidP="006E30E8">
      <w:pPr>
        <w:pStyle w:val="BESEDILO"/>
        <w:keepLines w:val="0"/>
        <w:widowControl/>
        <w:tabs>
          <w:tab w:val="clear" w:pos="2155"/>
        </w:tabs>
        <w:rPr>
          <w:sz w:val="22"/>
          <w:szCs w:val="22"/>
        </w:rPr>
      </w:pPr>
      <w:r w:rsidRPr="000A5331">
        <w:rPr>
          <w:sz w:val="22"/>
          <w:szCs w:val="22"/>
        </w:rPr>
        <w:t xml:space="preserve">V tem primeru bo naročnik od takšnega kandidata poleg zakonskih možnostih, ki jih ima po ZJN-3, unovčil finančno zavarovanje za resnost prijave in v primeru preseganja nastale škode zahteval tudi povračilo vse morebitno dodatno nastale škode zaradi takšnega ravnanja izbranega kandidata. V primeru, da izbrani kandidat ne bo želel podpisati pogodbe, si naročnik pridržuje pravico, da bo izbral prijavo kandidata, ki se je uvrstila za prijavo prvotno izbranega </w:t>
      </w:r>
      <w:r w:rsidRPr="000A5331">
        <w:rPr>
          <w:sz w:val="22"/>
          <w:szCs w:val="22"/>
        </w:rPr>
        <w:lastRenderedPageBreak/>
        <w:t>kandidata. V kolikor tudi ta kandidat odstopi od prijave, lahko naročnik pozove k sklenitvi pogodbe naslednjega kandidata in tako dalje, dokler naročnik ne sklene pogodbe oz. dokler vsi kandidati ne odstopijo od prijave. Naročnik bo v takšnem primeru izbral prijavo naslednjega kandidata samo v primeru, v kolikor bo njegova prijava dopustna ter če bo to v interesu naročnika</w:t>
      </w:r>
      <w:r w:rsidR="00C13FEA" w:rsidRPr="00620DA7">
        <w:rPr>
          <w:sz w:val="22"/>
          <w:szCs w:val="22"/>
        </w:rPr>
        <w:t>.</w:t>
      </w:r>
    </w:p>
    <w:p w14:paraId="33CA25C0" w14:textId="77777777" w:rsidR="00C13FEA" w:rsidRPr="00620DA7" w:rsidRDefault="00C13FEA" w:rsidP="00AA77CD">
      <w:pPr>
        <w:pStyle w:val="BESEDILO"/>
        <w:keepLines w:val="0"/>
        <w:widowControl/>
        <w:tabs>
          <w:tab w:val="clear" w:pos="2155"/>
        </w:tabs>
        <w:rPr>
          <w:sz w:val="22"/>
          <w:szCs w:val="22"/>
        </w:rPr>
      </w:pPr>
    </w:p>
    <w:p w14:paraId="15B8D049" w14:textId="77777777" w:rsidR="00E97FA4" w:rsidRDefault="00E97FA4">
      <w:r>
        <w:rPr>
          <w:b/>
          <w:bCs/>
        </w:rPr>
        <w:br w:type="page"/>
      </w:r>
    </w:p>
    <w:p w14:paraId="6D1701FA" w14:textId="52BF7358" w:rsidR="00C13FEA" w:rsidRPr="00620DA7" w:rsidRDefault="00C13FEA" w:rsidP="00AA77CD">
      <w:pPr>
        <w:pStyle w:val="Naslov1"/>
        <w:framePr w:wrap="auto"/>
        <w:spacing w:before="0" w:after="0" w:line="276" w:lineRule="auto"/>
        <w:rPr>
          <w:sz w:val="22"/>
          <w:szCs w:val="22"/>
        </w:rPr>
      </w:pPr>
      <w:bookmarkStart w:id="101" w:name="_Toc76564296"/>
      <w:r w:rsidRPr="00620DA7">
        <w:rPr>
          <w:sz w:val="22"/>
          <w:szCs w:val="22"/>
        </w:rPr>
        <w:lastRenderedPageBreak/>
        <w:t>PRAVNO VARSTVO</w:t>
      </w:r>
      <w:bookmarkEnd w:id="101"/>
    </w:p>
    <w:p w14:paraId="26B3BBBF" w14:textId="77777777" w:rsidR="00C13FEA" w:rsidRPr="00620DA7" w:rsidRDefault="00C13FEA" w:rsidP="00AA77CD">
      <w:pPr>
        <w:spacing w:after="0" w:line="276" w:lineRule="auto"/>
        <w:jc w:val="both"/>
        <w:rPr>
          <w:rFonts w:ascii="Arial" w:hAnsi="Arial" w:cs="Arial"/>
          <w:lang w:eastAsia="zh-CN"/>
        </w:rPr>
      </w:pPr>
    </w:p>
    <w:p w14:paraId="583665D4"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9ED4EE2"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skladu z Zakonom o pravnem varstvu v postopkih javnega naročanja (ZPVPJN, Ur. l. RS, št. 43/2011, 63/2013 in 60/17) se lahko zahtevek za pravno varstvo v pos</w:t>
      </w:r>
      <w:r w:rsidR="00122E42" w:rsidRPr="00620DA7">
        <w:rPr>
          <w:rFonts w:ascii="Arial" w:hAnsi="Arial" w:cs="Arial"/>
          <w:kern w:val="3"/>
          <w:lang w:eastAsia="zh-CN"/>
        </w:rPr>
        <w:t>topkih javnega naročanja vloži na</w:t>
      </w:r>
      <w:r w:rsidRPr="00620DA7">
        <w:rPr>
          <w:rFonts w:ascii="Arial" w:hAnsi="Arial" w:cs="Arial"/>
          <w:kern w:val="3"/>
          <w:lang w:eastAsia="zh-CN"/>
        </w:rPr>
        <w:t xml:space="preserve"> vseh stopnjah postopka oddaje javnega naročila zoper ravnanje naročnika, ki pomeni kršitev predpisov, ki bistveno vpliva ali bi lahko bistveno vplivala na oddajo javnega naročila, razen, če zakon, ki ureja oddajo javnih naročil ali ZPVPJN ne določa drugače. V primeru, če je bil ali bi lahko bil zaradi ravnanja naročnika ogrožen javni interes, lahko vloži zahtevek za revizijo tudi ministrstvo pristojno za finance, Računsko sodišče Republike Slovenije, organ pristojen za varstvo konkurence ter organ, pristojen za preprečevanje korupcije.</w:t>
      </w:r>
    </w:p>
    <w:p w14:paraId="5FF7F7E9"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46EE8E3F"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 xml:space="preserve">Pred oddajo ponudb je rok za vložitev revizijskega zahtevka 10 delovnih dni od objave obvestila o javnem naročilu ali obvestila o dodatnih informacijah, informacijah o nedokončanem postopku ali popravku, če se s tem obvestilom spreminjajo ali dopolnjujejo zahteve ali merila za izbor najugodnejšega ponudnika iz dokumentacije ali predhodno objavljenega obvestila o naročilu. </w:t>
      </w:r>
    </w:p>
    <w:p w14:paraId="48D3D03E"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00E8ADB3"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Zahteva za pravno varstvo, ki se nanaša na vsebino objave, povabilo k oddaji ponudb ali dokumentacijo v zvezi z oddajo javnega naročila,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 Če oseba, ki je vložila zahtevek za revizijo, naročnika predhodno ni opozorila na očitano kršitev, ali tega ni storil drug morebitni ponudnik, s čimer je oseba bila seznanjena preko portala javnih naročil ali bi lahko bila seznanjena, se šteje, da taka oseba ni izkazala interesa za dodelitev javnega naročila.</w:t>
      </w:r>
    </w:p>
    <w:p w14:paraId="795C50F7"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4312F2AA" w14:textId="77777777" w:rsidR="00913831" w:rsidRPr="00C40FB3" w:rsidRDefault="00913831" w:rsidP="00913831">
      <w:pPr>
        <w:suppressAutoHyphens/>
        <w:autoSpaceDN w:val="0"/>
        <w:spacing w:after="0" w:line="276" w:lineRule="auto"/>
        <w:ind w:right="6"/>
        <w:jc w:val="both"/>
        <w:textAlignment w:val="baseline"/>
        <w:rPr>
          <w:rFonts w:ascii="Arial" w:hAnsi="Arial" w:cs="Arial"/>
          <w:kern w:val="3"/>
          <w:lang w:eastAsia="zh-CN"/>
        </w:rPr>
      </w:pPr>
      <w:r w:rsidRPr="00C40FB3">
        <w:rPr>
          <w:rFonts w:ascii="Arial" w:hAnsi="Arial" w:cs="Arial"/>
          <w:kern w:val="3"/>
          <w:lang w:eastAsia="zh-CN"/>
        </w:rPr>
        <w:t xml:space="preserve">Zahtevek za revizijo mora biti obrazložen. Vlagatelj mora vložiti zahtevek za revizijo </w:t>
      </w:r>
      <w:r>
        <w:rPr>
          <w:rFonts w:ascii="Arial" w:hAnsi="Arial" w:cs="Arial"/>
          <w:kern w:val="3"/>
          <w:lang w:eastAsia="zh-CN"/>
        </w:rPr>
        <w:t xml:space="preserve">preko sistema </w:t>
      </w:r>
      <w:proofErr w:type="spellStart"/>
      <w:r>
        <w:rPr>
          <w:rFonts w:ascii="Arial" w:hAnsi="Arial" w:cs="Arial"/>
          <w:kern w:val="3"/>
          <w:lang w:eastAsia="zh-CN"/>
        </w:rPr>
        <w:t>eRevizija</w:t>
      </w:r>
      <w:proofErr w:type="spellEnd"/>
      <w:r>
        <w:rPr>
          <w:rFonts w:ascii="Arial" w:hAnsi="Arial" w:cs="Arial"/>
          <w:kern w:val="3"/>
          <w:lang w:eastAsia="zh-CN"/>
        </w:rPr>
        <w:t>.</w:t>
      </w:r>
    </w:p>
    <w:p w14:paraId="06C092EA"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4D0C5DE"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Vlagatelj mora v zahtevku za revizijo navesti naslednje podatke: ime in naslov vlagatelja zahtevka za revizijo in kontaktno osebo, ime naročnika, oznako javnega naročila ali odločitve o oddaji javnega naročila ali priznanju spodobnosti, predmet javnega naročila, očitane kršitve, dejstva in dokaze, s katerimi se kršitve dokazujejo, pooblastilo za zastopanje, če vlagatelj nastopa s pooblaščencem, navedbo ali gre v konkretnem postopku javnega naročanja za sofinanciranje iz evropskih sredstev in iz katerega sklada in potrdilo o vplačilu takse na račun ministrstva.</w:t>
      </w:r>
    </w:p>
    <w:p w14:paraId="7843AB97"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571AA6CE" w14:textId="3FEF1CC2"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 xml:space="preserve">Vlagatelj mora zahtevku za revizijo priložiti potrdilo o plačilu takse iz 71. člena ZPVPJN in sicer v višini </w:t>
      </w:r>
      <w:r w:rsidR="00913831">
        <w:rPr>
          <w:rFonts w:ascii="Arial" w:hAnsi="Arial" w:cs="Arial"/>
          <w:kern w:val="3"/>
          <w:lang w:eastAsia="zh-CN"/>
        </w:rPr>
        <w:t>4</w:t>
      </w:r>
      <w:r w:rsidRPr="00620DA7">
        <w:rPr>
          <w:rFonts w:ascii="Arial" w:hAnsi="Arial" w:cs="Arial"/>
          <w:kern w:val="3"/>
          <w:lang w:eastAsia="zh-CN"/>
        </w:rPr>
        <w:t>.000,00 EUR. Taksa se nakaže na račun Ministrstva pristojnega za javno naročanje, št. 01100-1000358802 – izvrševanje proračuna RS, sklic 11 16110-7111290-XXXXXXXX. Zadnjih osem številk predstavlja številko objave na Portalu javnih naročil.</w:t>
      </w:r>
    </w:p>
    <w:p w14:paraId="347E1CDB"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79D6D2B" w14:textId="77777777" w:rsidR="00E97FA4" w:rsidRDefault="00E97FA4">
      <w:r>
        <w:rPr>
          <w:b/>
          <w:bCs/>
        </w:rPr>
        <w:br w:type="page"/>
      </w:r>
    </w:p>
    <w:p w14:paraId="6525C63D" w14:textId="6E1B47C6" w:rsidR="00C13FEA" w:rsidRPr="00620DA7" w:rsidRDefault="00C13FEA" w:rsidP="00AA77CD">
      <w:pPr>
        <w:pStyle w:val="Naslov1"/>
        <w:framePr w:wrap="auto"/>
        <w:spacing w:before="0" w:after="0" w:line="276" w:lineRule="auto"/>
        <w:rPr>
          <w:sz w:val="22"/>
          <w:szCs w:val="22"/>
        </w:rPr>
      </w:pPr>
      <w:bookmarkStart w:id="102" w:name="_Toc76564297"/>
      <w:r w:rsidRPr="00620DA7">
        <w:rPr>
          <w:sz w:val="22"/>
          <w:szCs w:val="22"/>
        </w:rPr>
        <w:lastRenderedPageBreak/>
        <w:t>PROTIKORUPCIJSKO OBVESTILO</w:t>
      </w:r>
      <w:bookmarkEnd w:id="102"/>
    </w:p>
    <w:p w14:paraId="7532F357" w14:textId="77777777" w:rsidR="00C13FEA" w:rsidRPr="00620DA7" w:rsidRDefault="00C13FEA" w:rsidP="00AA77CD">
      <w:pPr>
        <w:spacing w:after="0" w:line="276" w:lineRule="auto"/>
        <w:rPr>
          <w:rFonts w:ascii="Arial" w:hAnsi="Arial" w:cs="Arial"/>
          <w:lang w:eastAsia="zh-CN"/>
        </w:rPr>
      </w:pPr>
    </w:p>
    <w:p w14:paraId="3EAE4100"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9497819"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Vsak kandidatov poskus, da vpliva na naročnikovo obravnavo prijav ali odločitev o izbiri, bo imel za posledico izločitev njegove prijave. Enako velja za poizkuse vplivanja na delo in odločitve strokovne komisije. V času razpisa naročnik in kandidat ne smeta pričenjati in izvajati dejanj, ki bi v naprej določila izbor določene prijave.</w:t>
      </w:r>
    </w:p>
    <w:p w14:paraId="529125E8"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568126B"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V času od izbire prijave do pričetka veljavnosti pogodbe, kandidat ne sme pričenjati dejanj, ki bi lahko povzročila, da pogodba ne bi pričela veljati ali ne bi bila izpolnjena.</w:t>
      </w:r>
    </w:p>
    <w:p w14:paraId="2497643F"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77DA362" w14:textId="5EED8267" w:rsidR="00C13FEA" w:rsidRPr="00620DA7"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V primeru ustavitve postopka nobena stran ne sme pričenjati in izvajati postopkov, ki bi otežili razveljavitev ali spremembo odločitve o izbiri izvajalca ali bi vplivali na nepristranskost revizijske komisije</w:t>
      </w:r>
      <w:r w:rsidR="00C13FEA" w:rsidRPr="00620DA7">
        <w:rPr>
          <w:rFonts w:ascii="Arial" w:hAnsi="Arial" w:cs="Arial"/>
          <w:kern w:val="3"/>
          <w:lang w:eastAsia="zh-CN"/>
        </w:rPr>
        <w:t>.</w:t>
      </w:r>
    </w:p>
    <w:p w14:paraId="69F1BBDE" w14:textId="77777777" w:rsidR="00C13FEA" w:rsidRPr="00620DA7" w:rsidRDefault="00C13FEA" w:rsidP="00AA77CD">
      <w:pPr>
        <w:spacing w:after="0" w:line="276" w:lineRule="auto"/>
        <w:rPr>
          <w:rFonts w:ascii="Arial" w:hAnsi="Arial" w:cs="Arial"/>
          <w:lang w:eastAsia="zh-CN"/>
        </w:rPr>
        <w:sectPr w:rsidR="00C13FEA" w:rsidRPr="00620DA7" w:rsidSect="00C13FEA">
          <w:footerReference w:type="default" r:id="rId17"/>
          <w:footerReference w:type="first" r:id="rId18"/>
          <w:pgSz w:w="11906" w:h="16838"/>
          <w:pgMar w:top="1418" w:right="1418" w:bottom="1418" w:left="1418" w:header="708" w:footer="708" w:gutter="0"/>
          <w:cols w:space="708"/>
          <w:titlePg/>
        </w:sectPr>
      </w:pPr>
    </w:p>
    <w:p w14:paraId="79C1289C" w14:textId="77777777" w:rsidR="00C13FEA" w:rsidRPr="00620DA7" w:rsidRDefault="00C13FEA" w:rsidP="00AA77CD">
      <w:pPr>
        <w:spacing w:after="0" w:line="276" w:lineRule="auto"/>
        <w:rPr>
          <w:rFonts w:ascii="Arial" w:hAnsi="Arial" w:cs="Arial"/>
          <w:lang w:eastAsia="zh-CN"/>
        </w:rPr>
      </w:pPr>
    </w:p>
    <w:bookmarkStart w:id="103" w:name="_Hlk866163"/>
    <w:p w14:paraId="023FD745" w14:textId="61BD8293" w:rsidR="00C13FEA" w:rsidRPr="00620DA7" w:rsidRDefault="00B101C2" w:rsidP="00AA77CD">
      <w:pPr>
        <w:spacing w:after="0" w:line="276" w:lineRule="auto"/>
        <w:jc w:val="right"/>
        <w:rPr>
          <w:rStyle w:val="Neenpoudarek"/>
          <w:rFonts w:ascii="Arial" w:hAnsi="Arial" w:cs="Arial"/>
          <w:b/>
          <w:bCs/>
          <w:color w:val="auto"/>
          <w:sz w:val="22"/>
        </w:rPr>
      </w:pPr>
      <w:r w:rsidRPr="00620DA7">
        <w:rPr>
          <w:rFonts w:ascii="Arial" w:hAnsi="Arial" w:cs="Arial"/>
          <w:noProof/>
        </w:rPr>
        <mc:AlternateContent>
          <mc:Choice Requires="wpg">
            <w:drawing>
              <wp:anchor distT="0" distB="0" distL="114300" distR="114300" simplePos="0" relativeHeight="251660288" behindDoc="1" locked="0" layoutInCell="1" allowOverlap="1" wp14:anchorId="42C24B8B" wp14:editId="57408866">
                <wp:simplePos x="0" y="0"/>
                <wp:positionH relativeFrom="page">
                  <wp:posOffset>294005</wp:posOffset>
                </wp:positionH>
                <wp:positionV relativeFrom="page">
                  <wp:posOffset>274320</wp:posOffset>
                </wp:positionV>
                <wp:extent cx="6375400" cy="10153650"/>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8"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9AEBEA5" w14:textId="77777777" w:rsidR="001D6C30" w:rsidRPr="008B496A" w:rsidRDefault="001D6C30" w:rsidP="00C13FEA">
                              <w:pPr>
                                <w:pStyle w:val="Naslov"/>
                                <w:rPr>
                                  <w:rFonts w:cs="Times New Roman"/>
                                </w:rPr>
                              </w:pPr>
                              <w:r>
                                <w:t>B</w:t>
                              </w:r>
                              <w:r w:rsidRPr="008B496A">
                                <w:t xml:space="preserve">) </w:t>
                              </w:r>
                              <w:r>
                                <w:t>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24B8B" id="Skupina 1" o:spid="_x0000_s1029" style="position:absolute;left:0;text-align:left;margin-left:23.15pt;margin-top:21.6pt;width:502pt;height:799.5pt;z-index:-251656192;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" adj="20665" filled="f" stroked="f" strokeweight="2pt">
                  <v:textbox inset=",0,14.4pt,0">
                    <w:txbxContent>
                      <w:p w14:paraId="59AEBEA5" w14:textId="77777777" w:rsidR="001D6C30" w:rsidRPr="008B496A" w:rsidRDefault="001D6C30" w:rsidP="00C13FEA">
                        <w:pPr>
                          <w:pStyle w:val="Naslov"/>
                          <w:rPr>
                            <w:rFonts w:cs="Times New Roman"/>
                          </w:rPr>
                        </w:pPr>
                        <w:r>
                          <w:t>B</w:t>
                        </w:r>
                        <w:r w:rsidRPr="008B496A">
                          <w:t xml:space="preserve">) </w:t>
                        </w:r>
                        <w:r>
                          <w:t>OBRAZCI</w:t>
                        </w:r>
                      </w:p>
                    </w:txbxContent>
                  </v:textbox>
                </v:shape>
                <w10:wrap anchorx="page" anchory="page"/>
              </v:group>
            </w:pict>
          </mc:Fallback>
        </mc:AlternateContent>
      </w:r>
      <w:r w:rsidR="00C13FEA" w:rsidRPr="00620DA7">
        <w:rPr>
          <w:rFonts w:ascii="Arial" w:hAnsi="Arial" w:cs="Arial"/>
          <w:lang w:eastAsia="zh-CN"/>
        </w:rPr>
        <w:br w:type="page"/>
      </w:r>
      <w:r w:rsidR="00C13FEA" w:rsidRPr="00620DA7">
        <w:rPr>
          <w:rStyle w:val="Neenpoudarek"/>
          <w:rFonts w:ascii="Arial" w:hAnsi="Arial" w:cs="Arial"/>
          <w:b/>
          <w:bCs/>
          <w:color w:val="auto"/>
          <w:sz w:val="22"/>
        </w:rPr>
        <w:lastRenderedPageBreak/>
        <w:t>PRILOGA št. 1</w:t>
      </w:r>
    </w:p>
    <w:p w14:paraId="66322970" w14:textId="4707CA44" w:rsidR="00C13FEA" w:rsidRPr="00620DA7" w:rsidRDefault="00C13FEA" w:rsidP="00AA77CD">
      <w:pPr>
        <w:pStyle w:val="Intenzivencitat"/>
      </w:pPr>
      <w:bookmarkStart w:id="104" w:name="_Toc76564298"/>
      <w:r w:rsidRPr="00620DA7">
        <w:t>OBRAZEC P</w:t>
      </w:r>
      <w:r w:rsidR="006E30E8">
        <w:t>RIJAV</w:t>
      </w:r>
      <w:r w:rsidRPr="00620DA7">
        <w:t>E</w:t>
      </w:r>
      <w:r w:rsidRPr="00620DA7">
        <w:rPr>
          <w:rStyle w:val="Sprotnaopomba-sklic"/>
          <w:rFonts w:cs="Arial"/>
        </w:rPr>
        <w:footnoteReference w:id="3"/>
      </w:r>
      <w:bookmarkEnd w:id="104"/>
    </w:p>
    <w:p w14:paraId="2D6C9072" w14:textId="31394256"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Na osnov</w:t>
      </w:r>
      <w:r w:rsidR="003F4CDF" w:rsidRPr="00620DA7">
        <w:rPr>
          <w:rFonts w:ascii="Arial" w:hAnsi="Arial" w:cs="Arial"/>
          <w:kern w:val="3"/>
          <w:lang w:eastAsia="zh-CN"/>
        </w:rPr>
        <w:t>i javnega razpisa »</w:t>
      </w:r>
      <w:r w:rsidR="006E30E8" w:rsidRPr="00834433">
        <w:rPr>
          <w:rFonts w:ascii="Arial" w:hAnsi="Arial" w:cs="Arial"/>
        </w:rPr>
        <w:t>LJUBLJANSKI GRAD – Obnova in dokončanje KAZEMATE</w:t>
      </w:r>
      <w:r w:rsidRPr="00620DA7">
        <w:rPr>
          <w:rFonts w:ascii="Arial" w:hAnsi="Arial" w:cs="Arial"/>
          <w:kern w:val="3"/>
          <w:lang w:eastAsia="zh-CN"/>
        </w:rPr>
        <w:t>«, objavljenega na portalu javnih naročil dne _______________pod številko objave JN _________/</w:t>
      </w:r>
      <w:r w:rsidR="00932197" w:rsidRPr="00620DA7">
        <w:rPr>
          <w:rFonts w:ascii="Arial" w:hAnsi="Arial" w:cs="Arial"/>
          <w:kern w:val="3"/>
          <w:lang w:eastAsia="zh-CN"/>
        </w:rPr>
        <w:t>202</w:t>
      </w:r>
      <w:r w:rsidR="00F76D1D">
        <w:rPr>
          <w:rFonts w:ascii="Arial" w:hAnsi="Arial" w:cs="Arial"/>
          <w:kern w:val="3"/>
          <w:lang w:eastAsia="zh-CN"/>
        </w:rPr>
        <w:t>1</w:t>
      </w:r>
      <w:r w:rsidRPr="00620DA7">
        <w:rPr>
          <w:rFonts w:ascii="Arial" w:hAnsi="Arial" w:cs="Arial"/>
          <w:kern w:val="3"/>
          <w:lang w:eastAsia="zh-CN"/>
        </w:rPr>
        <w:t xml:space="preserve">___, dajemo </w:t>
      </w:r>
      <w:r w:rsidR="0072529F">
        <w:rPr>
          <w:rFonts w:ascii="Arial" w:hAnsi="Arial" w:cs="Arial"/>
          <w:kern w:val="3"/>
          <w:lang w:eastAsia="zh-CN"/>
        </w:rPr>
        <w:t>prijavo</w:t>
      </w:r>
      <w:r w:rsidRPr="00620DA7">
        <w:rPr>
          <w:rFonts w:ascii="Arial" w:hAnsi="Arial" w:cs="Arial"/>
          <w:kern w:val="3"/>
          <w:lang w:eastAsia="zh-CN"/>
        </w:rPr>
        <w:t>, kot sledi:</w:t>
      </w:r>
      <w:r w:rsidR="00EC13D4">
        <w:rPr>
          <w:rFonts w:ascii="Arial" w:hAnsi="Arial" w:cs="Arial"/>
          <w:kern w:val="3"/>
          <w:lang w:eastAsia="zh-CN"/>
        </w:rPr>
        <w:t xml:space="preserve"> </w:t>
      </w:r>
      <w:r w:rsidR="006E30E8">
        <w:rPr>
          <w:rFonts w:ascii="Arial" w:hAnsi="Arial" w:cs="Arial"/>
          <w:kern w:val="3"/>
          <w:lang w:eastAsia="zh-CN"/>
        </w:rPr>
        <w:t xml:space="preserve"> </w:t>
      </w:r>
    </w:p>
    <w:p w14:paraId="38EE3F54"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13FEA" w:rsidRPr="00620DA7" w14:paraId="461E9013"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005228" w14:textId="1C7D6F38" w:rsidR="00C13FEA" w:rsidRPr="00620DA7" w:rsidRDefault="00C13FEA" w:rsidP="00AA77CD">
            <w:pPr>
              <w:suppressAutoHyphens/>
              <w:autoSpaceDN w:val="0"/>
              <w:snapToGrid w:val="0"/>
              <w:spacing w:after="0" w:line="276" w:lineRule="auto"/>
              <w:ind w:right="6"/>
              <w:jc w:val="right"/>
              <w:textAlignment w:val="baseline"/>
              <w:rPr>
                <w:rFonts w:ascii="Arial" w:hAnsi="Arial" w:cs="Arial"/>
                <w:kern w:val="3"/>
                <w:lang w:eastAsia="zh-CN"/>
              </w:rPr>
            </w:pPr>
            <w:r w:rsidRPr="00620DA7">
              <w:rPr>
                <w:rFonts w:ascii="Arial" w:hAnsi="Arial" w:cs="Arial"/>
                <w:kern w:val="3"/>
                <w:lang w:eastAsia="zh-CN"/>
              </w:rPr>
              <w:t xml:space="preserve">Številka </w:t>
            </w:r>
            <w:r w:rsidR="0072529F">
              <w:rPr>
                <w:rFonts w:ascii="Arial" w:hAnsi="Arial" w:cs="Arial"/>
                <w:kern w:val="3"/>
                <w:lang w:eastAsia="zh-CN"/>
              </w:rPr>
              <w:t>prijave</w:t>
            </w:r>
            <w:r w:rsidRPr="00620DA7">
              <w:rPr>
                <w:rFonts w:ascii="Arial" w:hAnsi="Arial" w:cs="Arial"/>
                <w:kern w:val="3"/>
                <w:lang w:eastAsia="zh-CN"/>
              </w:rPr>
              <w:t>:</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5C9DC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7255C5BF"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89F123" w14:textId="77777777" w:rsidR="00C13FEA" w:rsidRPr="00620DA7" w:rsidRDefault="00C13FEA" w:rsidP="00AA77CD">
            <w:pPr>
              <w:suppressAutoHyphens/>
              <w:autoSpaceDN w:val="0"/>
              <w:snapToGrid w:val="0"/>
              <w:spacing w:after="0" w:line="276" w:lineRule="auto"/>
              <w:ind w:right="6"/>
              <w:jc w:val="right"/>
              <w:textAlignment w:val="baseline"/>
              <w:rPr>
                <w:rFonts w:ascii="Arial" w:hAnsi="Arial" w:cs="Arial"/>
                <w:kern w:val="3"/>
                <w:lang w:eastAsia="zh-CN"/>
              </w:rPr>
            </w:pPr>
            <w:r w:rsidRPr="00620DA7">
              <w:rPr>
                <w:rFonts w:ascii="Arial" w:hAnsi="Arial" w:cs="Arial"/>
                <w:kern w:val="3"/>
                <w:lang w:eastAsia="zh-CN"/>
              </w:rPr>
              <w:t>Datum:</w:t>
            </w:r>
            <w:r w:rsidRPr="00620DA7">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48316"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bl>
    <w:p w14:paraId="5F9019A9" w14:textId="77777777" w:rsidR="00C13FEA" w:rsidRPr="00620DA7" w:rsidRDefault="00C13FEA" w:rsidP="00AA77CD">
      <w:pPr>
        <w:tabs>
          <w:tab w:val="right" w:pos="2556"/>
          <w:tab w:val="right" w:pos="9017"/>
        </w:tabs>
        <w:spacing w:after="0" w:line="276" w:lineRule="auto"/>
        <w:ind w:right="6"/>
        <w:jc w:val="both"/>
        <w:rPr>
          <w:rFonts w:ascii="Arial" w:hAnsi="Arial" w:cs="Arial"/>
          <w:b/>
          <w:bCs/>
        </w:rPr>
      </w:pPr>
    </w:p>
    <w:p w14:paraId="36354A2D" w14:textId="044F2078" w:rsidR="00C13FEA" w:rsidRPr="00620DA7" w:rsidRDefault="0072529F" w:rsidP="00AA77CD">
      <w:pPr>
        <w:tabs>
          <w:tab w:val="right" w:pos="2556"/>
          <w:tab w:val="right" w:pos="9017"/>
        </w:tabs>
        <w:spacing w:after="0" w:line="276" w:lineRule="auto"/>
        <w:ind w:right="6"/>
        <w:jc w:val="both"/>
        <w:rPr>
          <w:rFonts w:ascii="Arial" w:hAnsi="Arial" w:cs="Arial"/>
          <w:b/>
          <w:bCs/>
          <w:i/>
          <w:iCs/>
        </w:rPr>
      </w:pPr>
      <w:r>
        <w:rPr>
          <w:rFonts w:ascii="Arial" w:hAnsi="Arial" w:cs="Arial"/>
          <w:b/>
          <w:bCs/>
        </w:rPr>
        <w:t>PRIJAVO</w:t>
      </w:r>
      <w:r w:rsidR="00C13FEA" w:rsidRPr="00620DA7">
        <w:rPr>
          <w:rFonts w:ascii="Arial" w:hAnsi="Arial" w:cs="Arial"/>
          <w:b/>
          <w:bCs/>
        </w:rPr>
        <w:t xml:space="preserve"> ODDAJAMO </w:t>
      </w:r>
      <w:r w:rsidR="00C13FEA" w:rsidRPr="00620DA7">
        <w:rPr>
          <w:rFonts w:ascii="Arial" w:hAnsi="Arial" w:cs="Arial"/>
          <w:b/>
          <w:bCs/>
          <w:i/>
          <w:iCs/>
        </w:rPr>
        <w:t>(</w:t>
      </w:r>
      <w:r w:rsidR="006E30E8">
        <w:rPr>
          <w:rFonts w:ascii="Arial" w:hAnsi="Arial" w:cs="Arial"/>
          <w:b/>
          <w:bCs/>
          <w:i/>
          <w:iCs/>
        </w:rPr>
        <w:t>kandidat</w:t>
      </w:r>
      <w:r w:rsidR="00C13FEA" w:rsidRPr="00620DA7">
        <w:rPr>
          <w:rFonts w:ascii="Arial" w:hAnsi="Arial" w:cs="Arial"/>
          <w:b/>
          <w:bCs/>
          <w:i/>
          <w:iCs/>
        </w:rPr>
        <w:t xml:space="preserve"> ustrezno obkroži):</w:t>
      </w:r>
    </w:p>
    <w:p w14:paraId="356B7BC3" w14:textId="77777777" w:rsidR="00C13FEA" w:rsidRPr="00620DA7" w:rsidRDefault="00C13FEA" w:rsidP="00AA77CD">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620DA7" w14:paraId="6473CA60" w14:textId="77777777" w:rsidTr="00C13FEA">
        <w:trPr>
          <w:jc w:val="center"/>
        </w:trPr>
        <w:tc>
          <w:tcPr>
            <w:tcW w:w="3020" w:type="dxa"/>
          </w:tcPr>
          <w:p w14:paraId="7777B264"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Samostojno</w:t>
            </w:r>
          </w:p>
        </w:tc>
        <w:tc>
          <w:tcPr>
            <w:tcW w:w="3020" w:type="dxa"/>
          </w:tcPr>
          <w:p w14:paraId="46039C44"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v skupnem nastopu*</w:t>
            </w:r>
          </w:p>
        </w:tc>
        <w:tc>
          <w:tcPr>
            <w:tcW w:w="3020" w:type="dxa"/>
          </w:tcPr>
          <w:p w14:paraId="138EB2F3"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s podizvajalci*</w:t>
            </w:r>
          </w:p>
        </w:tc>
      </w:tr>
    </w:tbl>
    <w:p w14:paraId="4927A442" w14:textId="77777777" w:rsidR="00C13FEA" w:rsidRPr="00620DA7" w:rsidRDefault="00C13FEA" w:rsidP="00AA77CD">
      <w:pPr>
        <w:tabs>
          <w:tab w:val="right" w:pos="2556"/>
          <w:tab w:val="right" w:pos="9017"/>
        </w:tabs>
        <w:spacing w:after="0" w:line="276" w:lineRule="auto"/>
        <w:ind w:right="6"/>
        <w:jc w:val="both"/>
        <w:rPr>
          <w:rFonts w:ascii="Arial" w:hAnsi="Arial" w:cs="Arial"/>
          <w:b/>
          <w:bCs/>
        </w:rPr>
      </w:pPr>
    </w:p>
    <w:p w14:paraId="10D55A96" w14:textId="3B7AF9B6" w:rsidR="00C13FEA" w:rsidRPr="00620DA7" w:rsidRDefault="00C13FEA" w:rsidP="00AA77CD">
      <w:pPr>
        <w:tabs>
          <w:tab w:val="right" w:pos="2556"/>
          <w:tab w:val="right" w:pos="9017"/>
        </w:tabs>
        <w:spacing w:after="0" w:line="276" w:lineRule="auto"/>
        <w:ind w:right="6"/>
        <w:jc w:val="both"/>
        <w:rPr>
          <w:rFonts w:ascii="Arial" w:hAnsi="Arial" w:cs="Arial"/>
          <w:i/>
          <w:iCs/>
        </w:rPr>
      </w:pPr>
      <w:r w:rsidRPr="00620DA7">
        <w:rPr>
          <w:rFonts w:ascii="Arial" w:hAnsi="Arial" w:cs="Arial"/>
          <w:i/>
          <w:iCs/>
        </w:rPr>
        <w:t>*</w:t>
      </w:r>
      <w:r w:rsidR="0072529F" w:rsidRPr="000A5331">
        <w:rPr>
          <w:rFonts w:ascii="Arial" w:hAnsi="Arial" w:cs="Arial"/>
          <w:i/>
          <w:iCs/>
        </w:rPr>
        <w:t>V primeru, da kandidat prijavo oddaja v skupnem nastopu ali s podizvajalci, kandidat (poleg zase) tudi za vsakega partnerja ali podizvajalca predloži izpolnjen obrazec Podatki o kandidatu in drugih gospodarskih subjektih na prilogi št. 2</w:t>
      </w:r>
      <w:r w:rsidRPr="00620DA7">
        <w:rPr>
          <w:rFonts w:ascii="Arial" w:hAnsi="Arial" w:cs="Arial"/>
          <w:i/>
          <w:iCs/>
        </w:rPr>
        <w:t>.</w:t>
      </w:r>
      <w:r w:rsidR="003F4CDF" w:rsidRPr="00620DA7">
        <w:rPr>
          <w:rFonts w:ascii="Arial" w:hAnsi="Arial" w:cs="Arial"/>
          <w:i/>
          <w:iCs/>
        </w:rPr>
        <w:t xml:space="preserve"> </w:t>
      </w:r>
    </w:p>
    <w:p w14:paraId="6400E177" w14:textId="77777777" w:rsidR="00C13FEA" w:rsidRPr="00620DA7" w:rsidRDefault="00C13FEA"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0D67C2F" w14:textId="1CCF8234" w:rsidR="00C13FEA" w:rsidRPr="00620DA7" w:rsidRDefault="006E30E8"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Pr>
          <w:rFonts w:ascii="Arial" w:hAnsi="Arial" w:cs="Arial"/>
          <w:b/>
          <w:bCs/>
          <w:kern w:val="3"/>
          <w:lang w:eastAsia="zh-CN"/>
        </w:rPr>
        <w:t>KANDIDAT</w:t>
      </w:r>
      <w:r w:rsidR="00C13FEA" w:rsidRPr="00620DA7">
        <w:rPr>
          <w:rStyle w:val="Sprotnaopomba-sklic"/>
          <w:rFonts w:ascii="Arial" w:hAnsi="Arial" w:cs="Arial"/>
          <w:b/>
          <w:bCs/>
          <w:kern w:val="3"/>
          <w:lang w:eastAsia="zh-CN"/>
        </w:rPr>
        <w:footnoteReference w:id="4"/>
      </w:r>
      <w:r w:rsidR="00C13FEA" w:rsidRPr="00620DA7">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620DA7" w14:paraId="5EB8C38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66C469"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899F7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52A0014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32A7C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5C4A6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57D966F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F5CE34B"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8956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414D9AD2"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50E36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1E5E7"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12FCD1A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94434"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FA5789"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bl>
    <w:p w14:paraId="0804A874" w14:textId="77777777" w:rsidR="00C13FEA" w:rsidRPr="00620DA7" w:rsidRDefault="00C13FEA" w:rsidP="00AA77CD">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5BF0C02" w14:textId="77777777" w:rsidR="00C13FEA" w:rsidRPr="00620DA7" w:rsidRDefault="00C13FEA"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D3C8675" w14:textId="77777777" w:rsidR="00C13FEA" w:rsidRPr="00620DA7" w:rsidRDefault="00C13FEA"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620DA7">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620DA7" w14:paraId="23661AB8"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FF3FA0"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8A02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5C2C22F5"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1BD133"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354887"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03BC95D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445E886"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F61627"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7CFAE4DF"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CDDB88"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BDC9B"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1607A248"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2B328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F28A8"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bl>
    <w:p w14:paraId="050249CF" w14:textId="40D3BF5F" w:rsidR="00C13FEA" w:rsidRDefault="00C13FEA" w:rsidP="00AA77CD">
      <w:pPr>
        <w:widowControl w:val="0"/>
        <w:tabs>
          <w:tab w:val="right" w:pos="2556"/>
          <w:tab w:val="right" w:pos="5609"/>
        </w:tabs>
        <w:suppressAutoHyphens/>
        <w:autoSpaceDN w:val="0"/>
        <w:spacing w:after="0" w:line="276" w:lineRule="auto"/>
        <w:jc w:val="both"/>
        <w:textAlignment w:val="baseline"/>
        <w:rPr>
          <w:rFonts w:ascii="Arial" w:hAnsi="Arial" w:cs="Arial"/>
          <w:b/>
          <w:bCs/>
          <w:kern w:val="3"/>
          <w:lang w:eastAsia="zh-CN"/>
        </w:rPr>
      </w:pPr>
    </w:p>
    <w:p w14:paraId="16617CBA" w14:textId="77777777" w:rsidR="0072529F" w:rsidRPr="00620DA7" w:rsidRDefault="0072529F" w:rsidP="00AA77CD">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43D64C70" w14:textId="77777777"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0F3F2E0C" w14:textId="0EF0FD96"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620DA7">
        <w:rPr>
          <w:rFonts w:ascii="Arial" w:hAnsi="Arial" w:cs="Arial"/>
          <w:b/>
          <w:bCs/>
          <w:kern w:val="3"/>
          <w:lang w:eastAsia="zh-CN"/>
        </w:rPr>
        <w:lastRenderedPageBreak/>
        <w:t>P</w:t>
      </w:r>
      <w:r w:rsidR="0072529F">
        <w:rPr>
          <w:rFonts w:ascii="Arial" w:hAnsi="Arial" w:cs="Arial"/>
          <w:b/>
          <w:bCs/>
          <w:kern w:val="3"/>
          <w:lang w:eastAsia="zh-CN"/>
        </w:rPr>
        <w:t>RIJAVN</w:t>
      </w:r>
      <w:r w:rsidRPr="00620DA7">
        <w:rPr>
          <w:rFonts w:ascii="Arial" w:hAnsi="Arial" w:cs="Arial"/>
          <w:b/>
          <w:bCs/>
          <w:kern w:val="3"/>
          <w:lang w:eastAsia="zh-CN"/>
        </w:rPr>
        <w:t>I POGOJI:</w:t>
      </w:r>
    </w:p>
    <w:p w14:paraId="05D62F2C" w14:textId="5096B0F8" w:rsidR="00C13FEA" w:rsidRPr="00935A5A" w:rsidRDefault="00C13FEA" w:rsidP="00AA77CD">
      <w:pPr>
        <w:pStyle w:val="Odstavekseznama"/>
        <w:numPr>
          <w:ilvl w:val="0"/>
          <w:numId w:val="37"/>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620DA7">
        <w:rPr>
          <w:rFonts w:ascii="Arial" w:hAnsi="Arial" w:cs="Arial"/>
          <w:color w:val="auto"/>
          <w:kern w:val="3"/>
          <w:lang w:eastAsia="zh-CN"/>
        </w:rPr>
        <w:t>Veljavnost p</w:t>
      </w:r>
      <w:r w:rsidR="0072529F">
        <w:rPr>
          <w:rFonts w:ascii="Arial" w:hAnsi="Arial" w:cs="Arial"/>
          <w:color w:val="auto"/>
          <w:kern w:val="3"/>
          <w:lang w:eastAsia="zh-CN"/>
        </w:rPr>
        <w:t>rijave</w:t>
      </w:r>
      <w:r w:rsidRPr="00620DA7">
        <w:rPr>
          <w:rFonts w:ascii="Arial" w:hAnsi="Arial" w:cs="Arial"/>
          <w:color w:val="auto"/>
          <w:kern w:val="3"/>
          <w:lang w:eastAsia="zh-CN"/>
        </w:rPr>
        <w:t xml:space="preserve"> je </w:t>
      </w:r>
      <w:r w:rsidRPr="007C3E49">
        <w:rPr>
          <w:rFonts w:ascii="Arial" w:hAnsi="Arial" w:cs="Arial"/>
          <w:color w:val="auto"/>
          <w:kern w:val="3"/>
          <w:lang w:eastAsia="zh-CN"/>
        </w:rPr>
        <w:t xml:space="preserve">najmanj do </w:t>
      </w:r>
      <w:r w:rsidR="00935A5A">
        <w:rPr>
          <w:rFonts w:ascii="Arial" w:hAnsi="Arial" w:cs="Arial"/>
          <w:color w:val="auto"/>
          <w:kern w:val="3"/>
          <w:lang w:eastAsia="zh-CN"/>
        </w:rPr>
        <w:t>31</w:t>
      </w:r>
      <w:r w:rsidR="00273F0E" w:rsidRPr="00935A5A">
        <w:rPr>
          <w:rFonts w:ascii="Arial" w:hAnsi="Arial" w:cs="Arial"/>
          <w:color w:val="auto"/>
          <w:kern w:val="3"/>
          <w:lang w:eastAsia="zh-CN"/>
        </w:rPr>
        <w:t>.</w:t>
      </w:r>
      <w:r w:rsidR="00935A5A">
        <w:rPr>
          <w:rFonts w:ascii="Arial" w:hAnsi="Arial" w:cs="Arial"/>
          <w:color w:val="auto"/>
          <w:kern w:val="3"/>
          <w:lang w:eastAsia="zh-CN"/>
        </w:rPr>
        <w:t>10</w:t>
      </w:r>
      <w:r w:rsidR="00173D4F" w:rsidRPr="00935A5A">
        <w:rPr>
          <w:rFonts w:ascii="Arial" w:hAnsi="Arial" w:cs="Arial"/>
          <w:color w:val="auto"/>
          <w:kern w:val="3"/>
          <w:lang w:eastAsia="zh-CN"/>
        </w:rPr>
        <w:t>.202</w:t>
      </w:r>
      <w:r w:rsidR="00F76D1D" w:rsidRPr="00935A5A">
        <w:rPr>
          <w:rFonts w:ascii="Arial" w:hAnsi="Arial" w:cs="Arial"/>
          <w:color w:val="auto"/>
          <w:kern w:val="3"/>
          <w:lang w:eastAsia="zh-CN"/>
        </w:rPr>
        <w:t>1</w:t>
      </w:r>
      <w:r w:rsidRPr="00935A5A">
        <w:rPr>
          <w:rFonts w:ascii="Arial" w:hAnsi="Arial" w:cs="Arial"/>
          <w:color w:val="auto"/>
          <w:kern w:val="3"/>
          <w:lang w:eastAsia="zh-CN"/>
        </w:rPr>
        <w:t>.</w:t>
      </w:r>
    </w:p>
    <w:p w14:paraId="12F2FFA2" w14:textId="77777777"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0F4596BD" w14:textId="56834ECC"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ab/>
        <w:t xml:space="preserve">Strinjamo se, da naročnik ni zavezan sprejeti nobene od </w:t>
      </w:r>
      <w:r w:rsidR="006E30E8">
        <w:rPr>
          <w:rFonts w:ascii="Arial" w:hAnsi="Arial" w:cs="Arial"/>
          <w:kern w:val="3"/>
          <w:lang w:eastAsia="zh-CN"/>
        </w:rPr>
        <w:t>prijav</w:t>
      </w:r>
      <w:r w:rsidRPr="00620DA7">
        <w:rPr>
          <w:rFonts w:ascii="Arial" w:hAnsi="Arial" w:cs="Arial"/>
          <w:kern w:val="3"/>
          <w:lang w:eastAsia="zh-CN"/>
        </w:rPr>
        <w:t xml:space="preserve">, ki jih je prejel, ter da v primeru odstopa naročnika od oddaje javnega naročila ne bodo povrnjeni </w:t>
      </w:r>
      <w:r w:rsidR="006E30E8">
        <w:rPr>
          <w:rFonts w:ascii="Arial" w:hAnsi="Arial" w:cs="Arial"/>
          <w:kern w:val="3"/>
          <w:lang w:eastAsia="zh-CN"/>
        </w:rPr>
        <w:t>kandidat</w:t>
      </w:r>
      <w:r w:rsidRPr="00620DA7">
        <w:rPr>
          <w:rFonts w:ascii="Arial" w:hAnsi="Arial" w:cs="Arial"/>
          <w:kern w:val="3"/>
          <w:lang w:eastAsia="zh-CN"/>
        </w:rPr>
        <w:t>u nobeni stroški v zvezi z izdelavo p</w:t>
      </w:r>
      <w:r w:rsidR="006E30E8">
        <w:rPr>
          <w:rFonts w:ascii="Arial" w:hAnsi="Arial" w:cs="Arial"/>
          <w:kern w:val="3"/>
          <w:lang w:eastAsia="zh-CN"/>
        </w:rPr>
        <w:t>rijave</w:t>
      </w:r>
      <w:r w:rsidRPr="00620DA7">
        <w:rPr>
          <w:rFonts w:ascii="Arial" w:hAnsi="Arial" w:cs="Arial"/>
          <w:kern w:val="3"/>
          <w:lang w:eastAsia="zh-CN"/>
        </w:rPr>
        <w:t>.</w:t>
      </w:r>
    </w:p>
    <w:p w14:paraId="7BB47C91" w14:textId="77777777"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6850B2C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61BB173"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7F735C7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7AF63AE"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E8FB5E4" w14:textId="2BD4A89E" w:rsidR="00C13FEA" w:rsidRPr="00620DA7" w:rsidRDefault="006E30E8"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1A41E810"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6D706794"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0C429AB2"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23550F0"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026F02D3"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7CC0109"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r w:rsidR="00C13FEA" w:rsidRPr="00620DA7" w14:paraId="5A4B3BDA"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AE84F0A"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3D2D3A67"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B26605B"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13440E43" w14:textId="77777777" w:rsidR="00C13FEA" w:rsidRPr="00620DA7" w:rsidRDefault="00C13FEA" w:rsidP="00AA77CD">
      <w:pPr>
        <w:widowControl w:val="0"/>
        <w:suppressAutoHyphens/>
        <w:autoSpaceDN w:val="0"/>
        <w:spacing w:after="0" w:line="276" w:lineRule="auto"/>
        <w:textAlignment w:val="baseline"/>
        <w:rPr>
          <w:rFonts w:ascii="Arial" w:eastAsia="SimSun" w:hAnsi="Arial" w:cs="Arial"/>
          <w:kern w:val="3"/>
          <w:lang w:eastAsia="zh-CN"/>
        </w:rPr>
      </w:pPr>
    </w:p>
    <w:p w14:paraId="34E3E1AE" w14:textId="77777777" w:rsidR="00C13FEA" w:rsidRPr="00620DA7" w:rsidRDefault="00C13FEA" w:rsidP="00AA77CD">
      <w:pPr>
        <w:spacing w:after="0" w:line="276" w:lineRule="auto"/>
        <w:rPr>
          <w:rFonts w:ascii="Arial" w:eastAsia="SimSun" w:hAnsi="Arial" w:cs="Arial"/>
          <w:kern w:val="3"/>
          <w:lang w:eastAsia="zh-CN"/>
        </w:rPr>
      </w:pPr>
    </w:p>
    <w:p w14:paraId="255592AD" w14:textId="52560520" w:rsidR="00C13FEA" w:rsidRPr="00620DA7" w:rsidRDefault="00C13FEA" w:rsidP="00AA77CD">
      <w:pPr>
        <w:pStyle w:val="Standard"/>
        <w:rPr>
          <w:rFonts w:ascii="Arial" w:hAnsi="Arial" w:cs="Arial"/>
        </w:rPr>
      </w:pPr>
      <w:r w:rsidRPr="00620DA7">
        <w:rPr>
          <w:rFonts w:ascii="Arial" w:hAnsi="Arial" w:cs="Arial"/>
        </w:rPr>
        <w:t xml:space="preserve">PRILOGA: </w:t>
      </w:r>
      <w:r w:rsidRPr="00620DA7">
        <w:rPr>
          <w:rFonts w:ascii="Arial" w:hAnsi="Arial" w:cs="Arial"/>
          <w:i/>
        </w:rPr>
        <w:t xml:space="preserve">V kolikor oseba, ki elektronsko podpisuje ni zakoniti zastopnik ali prokurist </w:t>
      </w:r>
      <w:r w:rsidR="006E30E8">
        <w:rPr>
          <w:rFonts w:ascii="Arial" w:hAnsi="Arial" w:cs="Arial"/>
          <w:i/>
        </w:rPr>
        <w:t>kandidat</w:t>
      </w:r>
      <w:r w:rsidRPr="00620DA7">
        <w:rPr>
          <w:rFonts w:ascii="Arial" w:hAnsi="Arial" w:cs="Arial"/>
          <w:i/>
        </w:rPr>
        <w:t xml:space="preserve">a, mora biti priloženo </w:t>
      </w:r>
      <w:r w:rsidRPr="00620DA7">
        <w:rPr>
          <w:rFonts w:ascii="Arial" w:hAnsi="Arial" w:cs="Arial"/>
          <w:b/>
          <w:i/>
        </w:rPr>
        <w:t>veljavno pooblastilo za podpis</w:t>
      </w:r>
      <w:r w:rsidRPr="00620DA7">
        <w:rPr>
          <w:rFonts w:ascii="Arial" w:hAnsi="Arial" w:cs="Arial"/>
          <w:i/>
        </w:rPr>
        <w:t xml:space="preserve">. Če veljavno pooblastilo ne bo priloženo, bo naročnik </w:t>
      </w:r>
      <w:r w:rsidR="006E30E8">
        <w:rPr>
          <w:rFonts w:ascii="Arial" w:hAnsi="Arial" w:cs="Arial"/>
          <w:i/>
        </w:rPr>
        <w:t>kandidata</w:t>
      </w:r>
      <w:r w:rsidRPr="00620DA7">
        <w:rPr>
          <w:rFonts w:ascii="Arial" w:hAnsi="Arial" w:cs="Arial"/>
          <w:i/>
        </w:rPr>
        <w:t xml:space="preserve"> pozval na dopolnitev ponudbe v tem delu.</w:t>
      </w:r>
    </w:p>
    <w:p w14:paraId="44A6C681" w14:textId="77777777" w:rsidR="00C13FEA" w:rsidRPr="00620DA7" w:rsidRDefault="00C13FEA" w:rsidP="00AA77CD">
      <w:pPr>
        <w:spacing w:after="0" w:line="276" w:lineRule="auto"/>
        <w:jc w:val="both"/>
        <w:rPr>
          <w:rStyle w:val="Neenpoudarek"/>
          <w:rFonts w:ascii="Arial" w:hAnsi="Arial" w:cs="Arial"/>
          <w:i w:val="0"/>
          <w:color w:val="auto"/>
          <w:sz w:val="22"/>
          <w:lang w:eastAsia="zh-CN"/>
        </w:rPr>
      </w:pPr>
    </w:p>
    <w:p w14:paraId="4D1A10B7" w14:textId="77777777" w:rsidR="00C13FEA" w:rsidRPr="00620DA7" w:rsidRDefault="00C13FEA" w:rsidP="00AA77CD">
      <w:pPr>
        <w:pStyle w:val="Slog3"/>
        <w:rPr>
          <w:rStyle w:val="Neenpoudarek"/>
          <w:rFonts w:ascii="Arial" w:hAnsi="Arial" w:cs="Arial"/>
          <w:i/>
          <w:color w:val="auto"/>
          <w:sz w:val="22"/>
        </w:rPr>
      </w:pPr>
      <w:bookmarkStart w:id="105" w:name="_Toc76564299"/>
      <w:r w:rsidRPr="00620DA7">
        <w:rPr>
          <w:rStyle w:val="Neenpoudarek"/>
          <w:rFonts w:ascii="Arial" w:hAnsi="Arial" w:cs="Arial"/>
          <w:i/>
          <w:color w:val="auto"/>
          <w:sz w:val="22"/>
        </w:rPr>
        <w:lastRenderedPageBreak/>
        <w:t>PRILOGA št. 2</w:t>
      </w:r>
      <w:bookmarkEnd w:id="105"/>
    </w:p>
    <w:p w14:paraId="7C000BC0" w14:textId="05B5DB6A" w:rsidR="00C13FEA" w:rsidRPr="00620DA7" w:rsidRDefault="00C13FEA" w:rsidP="00AA77CD">
      <w:pPr>
        <w:pStyle w:val="Intenzivencitat"/>
      </w:pPr>
      <w:bookmarkStart w:id="106" w:name="_Toc76564300"/>
      <w:r w:rsidRPr="00620DA7">
        <w:t xml:space="preserve">PODATKI O </w:t>
      </w:r>
      <w:r w:rsidR="00A95A5F">
        <w:t>KANDIDATU</w:t>
      </w:r>
      <w:r w:rsidRPr="00620DA7">
        <w:t xml:space="preserve"> IN DRUGIH GOSPODARSKIH SUBJEKTIH</w:t>
      </w:r>
      <w:r w:rsidRPr="00620DA7">
        <w:rPr>
          <w:rStyle w:val="Sprotnaopomba-sklic"/>
          <w:rFonts w:cs="Arial"/>
        </w:rPr>
        <w:footnoteReference w:id="5"/>
      </w:r>
      <w:bookmarkEnd w:id="106"/>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C13FEA" w:rsidRPr="00620DA7" w14:paraId="402E6E7C" w14:textId="77777777" w:rsidTr="00C13FEA">
        <w:trPr>
          <w:trHeight w:val="397"/>
        </w:trPr>
        <w:tc>
          <w:tcPr>
            <w:tcW w:w="3369" w:type="dxa"/>
            <w:tcMar>
              <w:top w:w="0" w:type="dxa"/>
              <w:left w:w="108" w:type="dxa"/>
              <w:bottom w:w="0" w:type="dxa"/>
              <w:right w:w="108" w:type="dxa"/>
            </w:tcMar>
          </w:tcPr>
          <w:p w14:paraId="28CFCBB3" w14:textId="77777777" w:rsidR="00C13FEA" w:rsidRPr="00620DA7" w:rsidRDefault="00C13FEA" w:rsidP="00AA77CD">
            <w:pPr>
              <w:pStyle w:val="Standard"/>
              <w:snapToGrid w:val="0"/>
              <w:jc w:val="right"/>
              <w:rPr>
                <w:rFonts w:ascii="Arial" w:hAnsi="Arial" w:cs="Arial"/>
              </w:rPr>
            </w:pPr>
            <w:r w:rsidRPr="00620DA7">
              <w:rPr>
                <w:rFonts w:ascii="Arial" w:hAnsi="Arial" w:cs="Arial"/>
              </w:rPr>
              <w:t>naziv gospodarskega subjekta:</w:t>
            </w:r>
          </w:p>
        </w:tc>
        <w:tc>
          <w:tcPr>
            <w:tcW w:w="5811" w:type="dxa"/>
            <w:tcMar>
              <w:top w:w="0" w:type="dxa"/>
              <w:left w:w="108" w:type="dxa"/>
              <w:bottom w:w="0" w:type="dxa"/>
              <w:right w:w="108" w:type="dxa"/>
            </w:tcMar>
          </w:tcPr>
          <w:p w14:paraId="46C64ABF" w14:textId="77777777" w:rsidR="00C13FEA" w:rsidRPr="00620DA7" w:rsidRDefault="00C13FEA" w:rsidP="00AA77CD">
            <w:pPr>
              <w:pStyle w:val="Standard"/>
              <w:snapToGrid w:val="0"/>
              <w:rPr>
                <w:rFonts w:ascii="Arial" w:hAnsi="Arial" w:cs="Arial"/>
              </w:rPr>
            </w:pPr>
          </w:p>
        </w:tc>
      </w:tr>
      <w:tr w:rsidR="00C13FEA" w:rsidRPr="00620DA7" w14:paraId="06C4D7D9" w14:textId="77777777" w:rsidTr="00C13FEA">
        <w:trPr>
          <w:trHeight w:val="397"/>
        </w:trPr>
        <w:tc>
          <w:tcPr>
            <w:tcW w:w="3369" w:type="dxa"/>
            <w:tcMar>
              <w:top w:w="0" w:type="dxa"/>
              <w:left w:w="108" w:type="dxa"/>
              <w:bottom w:w="0" w:type="dxa"/>
              <w:right w:w="108" w:type="dxa"/>
            </w:tcMar>
          </w:tcPr>
          <w:p w14:paraId="50515081" w14:textId="77777777" w:rsidR="00C13FEA" w:rsidRPr="00620DA7" w:rsidRDefault="00C13FEA" w:rsidP="00AA77CD">
            <w:pPr>
              <w:pStyle w:val="Standard"/>
              <w:snapToGrid w:val="0"/>
              <w:jc w:val="right"/>
              <w:rPr>
                <w:rFonts w:ascii="Arial" w:hAnsi="Arial" w:cs="Arial"/>
              </w:rPr>
            </w:pPr>
            <w:r w:rsidRPr="00620DA7">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5A8A4D50" w14:textId="77777777" w:rsidR="00C13FEA" w:rsidRPr="00620DA7" w:rsidRDefault="00C13FEA" w:rsidP="00AA77CD">
            <w:pPr>
              <w:pStyle w:val="Standard"/>
              <w:snapToGrid w:val="0"/>
              <w:rPr>
                <w:rFonts w:ascii="Arial" w:hAnsi="Arial" w:cs="Arial"/>
              </w:rPr>
            </w:pPr>
          </w:p>
        </w:tc>
      </w:tr>
      <w:tr w:rsidR="00C13FEA" w:rsidRPr="00620DA7" w14:paraId="476FF89B" w14:textId="77777777" w:rsidTr="00C13FEA">
        <w:trPr>
          <w:trHeight w:val="397"/>
        </w:trPr>
        <w:tc>
          <w:tcPr>
            <w:tcW w:w="3369" w:type="dxa"/>
            <w:tcMar>
              <w:top w:w="0" w:type="dxa"/>
              <w:left w:w="108" w:type="dxa"/>
              <w:bottom w:w="0" w:type="dxa"/>
              <w:right w:w="108" w:type="dxa"/>
            </w:tcMar>
          </w:tcPr>
          <w:p w14:paraId="489954E2" w14:textId="77777777" w:rsidR="00C13FEA" w:rsidRPr="00620DA7" w:rsidRDefault="00C13FEA" w:rsidP="00AA77CD">
            <w:pPr>
              <w:pStyle w:val="Standard"/>
              <w:snapToGrid w:val="0"/>
              <w:jc w:val="right"/>
              <w:rPr>
                <w:rFonts w:ascii="Arial" w:hAnsi="Arial" w:cs="Arial"/>
              </w:rPr>
            </w:pPr>
            <w:r w:rsidRPr="00620DA7">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D5A2CA8" w14:textId="77777777" w:rsidR="00C13FEA" w:rsidRPr="00620DA7" w:rsidRDefault="00C13FEA" w:rsidP="00AA77CD">
            <w:pPr>
              <w:pStyle w:val="Standard"/>
              <w:snapToGrid w:val="0"/>
              <w:rPr>
                <w:rFonts w:ascii="Arial" w:hAnsi="Arial" w:cs="Arial"/>
              </w:rPr>
            </w:pPr>
          </w:p>
        </w:tc>
      </w:tr>
      <w:tr w:rsidR="00C13FEA" w:rsidRPr="00620DA7" w14:paraId="4B91962D" w14:textId="77777777" w:rsidTr="00C13FEA">
        <w:trPr>
          <w:trHeight w:val="397"/>
        </w:trPr>
        <w:tc>
          <w:tcPr>
            <w:tcW w:w="3369" w:type="dxa"/>
            <w:tcMar>
              <w:top w:w="0" w:type="dxa"/>
              <w:left w:w="108" w:type="dxa"/>
              <w:bottom w:w="0" w:type="dxa"/>
              <w:right w:w="108" w:type="dxa"/>
            </w:tcMar>
          </w:tcPr>
          <w:p w14:paraId="2DA12867" w14:textId="77777777" w:rsidR="00C13FEA" w:rsidRPr="00620DA7" w:rsidRDefault="00C13FEA" w:rsidP="00AA77CD">
            <w:pPr>
              <w:pStyle w:val="Standard"/>
              <w:snapToGrid w:val="0"/>
              <w:ind w:right="-108"/>
              <w:jc w:val="right"/>
              <w:rPr>
                <w:rFonts w:ascii="Arial" w:hAnsi="Arial" w:cs="Arial"/>
              </w:rPr>
            </w:pPr>
            <w:r w:rsidRPr="00620DA7">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1A97C5F2" w14:textId="77777777" w:rsidR="00C13FEA" w:rsidRPr="00620DA7" w:rsidRDefault="00C13FEA" w:rsidP="00AA77CD">
            <w:pPr>
              <w:pStyle w:val="Standard"/>
              <w:snapToGrid w:val="0"/>
              <w:rPr>
                <w:rFonts w:ascii="Arial" w:hAnsi="Arial" w:cs="Arial"/>
              </w:rPr>
            </w:pPr>
          </w:p>
        </w:tc>
      </w:tr>
      <w:tr w:rsidR="00C13FEA" w:rsidRPr="00620DA7" w14:paraId="7BD8AADC" w14:textId="77777777" w:rsidTr="00C13FEA">
        <w:trPr>
          <w:trHeight w:val="397"/>
        </w:trPr>
        <w:tc>
          <w:tcPr>
            <w:tcW w:w="3369" w:type="dxa"/>
            <w:tcMar>
              <w:top w:w="0" w:type="dxa"/>
              <w:left w:w="108" w:type="dxa"/>
              <w:bottom w:w="0" w:type="dxa"/>
              <w:right w:w="108" w:type="dxa"/>
            </w:tcMar>
          </w:tcPr>
          <w:p w14:paraId="2B3B1E35" w14:textId="77777777" w:rsidR="00C13FEA" w:rsidRPr="00620DA7" w:rsidRDefault="00C13FEA" w:rsidP="00AA77CD">
            <w:pPr>
              <w:pStyle w:val="Standard"/>
              <w:snapToGrid w:val="0"/>
              <w:jc w:val="right"/>
              <w:rPr>
                <w:rFonts w:ascii="Arial" w:hAnsi="Arial" w:cs="Arial"/>
              </w:rPr>
            </w:pPr>
            <w:r w:rsidRPr="00620DA7">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16029346" w14:textId="77777777" w:rsidR="00C13FEA" w:rsidRPr="00620DA7" w:rsidRDefault="00C13FEA" w:rsidP="00AA77CD">
            <w:pPr>
              <w:pStyle w:val="Standard"/>
              <w:snapToGrid w:val="0"/>
              <w:rPr>
                <w:rFonts w:ascii="Arial" w:hAnsi="Arial" w:cs="Arial"/>
              </w:rPr>
            </w:pPr>
          </w:p>
        </w:tc>
      </w:tr>
      <w:tr w:rsidR="00C13FEA" w:rsidRPr="00620DA7" w14:paraId="4EBB964D" w14:textId="77777777" w:rsidTr="00C13FEA">
        <w:trPr>
          <w:trHeight w:val="397"/>
        </w:trPr>
        <w:tc>
          <w:tcPr>
            <w:tcW w:w="3369" w:type="dxa"/>
            <w:tcMar>
              <w:top w:w="0" w:type="dxa"/>
              <w:left w:w="108" w:type="dxa"/>
              <w:bottom w:w="0" w:type="dxa"/>
              <w:right w:w="108" w:type="dxa"/>
            </w:tcMar>
          </w:tcPr>
          <w:p w14:paraId="421FB03C" w14:textId="77777777" w:rsidR="00C13FEA" w:rsidRPr="00620DA7" w:rsidRDefault="00C13FEA" w:rsidP="00AA77CD">
            <w:pPr>
              <w:pStyle w:val="Standard"/>
              <w:snapToGrid w:val="0"/>
              <w:jc w:val="right"/>
              <w:rPr>
                <w:rFonts w:ascii="Arial" w:hAnsi="Arial" w:cs="Arial"/>
              </w:rPr>
            </w:pPr>
            <w:proofErr w:type="spellStart"/>
            <w:r w:rsidRPr="00620DA7">
              <w:rPr>
                <w:rFonts w:ascii="Arial" w:hAnsi="Arial" w:cs="Arial"/>
              </w:rPr>
              <w:t>telefax</w:t>
            </w:r>
            <w:proofErr w:type="spellEnd"/>
            <w:r w:rsidRPr="00620DA7">
              <w:rPr>
                <w:rFonts w:ascii="Arial" w:hAnsi="Arial" w:cs="Arial"/>
              </w:rPr>
              <w:t>:</w:t>
            </w:r>
          </w:p>
        </w:tc>
        <w:tc>
          <w:tcPr>
            <w:tcW w:w="5811" w:type="dxa"/>
            <w:tcBorders>
              <w:top w:val="single" w:sz="4" w:space="0" w:color="000000"/>
            </w:tcBorders>
            <w:tcMar>
              <w:top w:w="0" w:type="dxa"/>
              <w:left w:w="108" w:type="dxa"/>
              <w:bottom w:w="0" w:type="dxa"/>
              <w:right w:w="108" w:type="dxa"/>
            </w:tcMar>
          </w:tcPr>
          <w:p w14:paraId="54B8C071" w14:textId="77777777" w:rsidR="00C13FEA" w:rsidRPr="00620DA7" w:rsidRDefault="00C13FEA" w:rsidP="00AA77CD">
            <w:pPr>
              <w:pStyle w:val="Standard"/>
              <w:snapToGrid w:val="0"/>
              <w:rPr>
                <w:rFonts w:ascii="Arial" w:hAnsi="Arial" w:cs="Arial"/>
              </w:rPr>
            </w:pPr>
          </w:p>
        </w:tc>
      </w:tr>
      <w:tr w:rsidR="00C13FEA" w:rsidRPr="00620DA7" w14:paraId="35111C59" w14:textId="77777777" w:rsidTr="00C13FEA">
        <w:trPr>
          <w:trHeight w:val="397"/>
        </w:trPr>
        <w:tc>
          <w:tcPr>
            <w:tcW w:w="3369" w:type="dxa"/>
            <w:tcMar>
              <w:top w:w="0" w:type="dxa"/>
              <w:left w:w="108" w:type="dxa"/>
              <w:bottom w:w="0" w:type="dxa"/>
              <w:right w:w="108" w:type="dxa"/>
            </w:tcMar>
          </w:tcPr>
          <w:p w14:paraId="0D81ED5B" w14:textId="77777777" w:rsidR="00C13FEA" w:rsidRPr="00620DA7" w:rsidRDefault="00C13FEA" w:rsidP="00AA77CD">
            <w:pPr>
              <w:pStyle w:val="Standard"/>
              <w:snapToGrid w:val="0"/>
              <w:jc w:val="right"/>
              <w:rPr>
                <w:rFonts w:ascii="Arial" w:hAnsi="Arial" w:cs="Arial"/>
              </w:rPr>
            </w:pPr>
            <w:r w:rsidRPr="00620DA7">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4C7B6651" w14:textId="77777777" w:rsidR="00C13FEA" w:rsidRPr="00620DA7" w:rsidRDefault="00C13FEA" w:rsidP="00AA77CD">
            <w:pPr>
              <w:spacing w:after="0" w:line="276" w:lineRule="auto"/>
              <w:rPr>
                <w:rFonts w:ascii="Arial" w:hAnsi="Arial" w:cs="Arial"/>
              </w:rPr>
            </w:pPr>
          </w:p>
        </w:tc>
      </w:tr>
      <w:tr w:rsidR="00C13FEA" w:rsidRPr="00620DA7" w14:paraId="1953023D" w14:textId="77777777" w:rsidTr="00C13FEA">
        <w:trPr>
          <w:trHeight w:val="397"/>
        </w:trPr>
        <w:tc>
          <w:tcPr>
            <w:tcW w:w="3369" w:type="dxa"/>
            <w:tcMar>
              <w:top w:w="0" w:type="dxa"/>
              <w:left w:w="108" w:type="dxa"/>
              <w:bottom w:w="0" w:type="dxa"/>
              <w:right w:w="108" w:type="dxa"/>
            </w:tcMar>
          </w:tcPr>
          <w:p w14:paraId="6C7963E3" w14:textId="77777777" w:rsidR="00C13FEA" w:rsidRPr="00620DA7" w:rsidRDefault="00C13FEA" w:rsidP="00AA77CD">
            <w:pPr>
              <w:pStyle w:val="Standard"/>
              <w:snapToGrid w:val="0"/>
              <w:jc w:val="right"/>
              <w:rPr>
                <w:rFonts w:ascii="Arial" w:hAnsi="Arial" w:cs="Arial"/>
              </w:rPr>
            </w:pPr>
            <w:r w:rsidRPr="00620DA7">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07F9E857" w14:textId="77777777" w:rsidR="00C13FEA" w:rsidRPr="00620DA7" w:rsidRDefault="00C13FEA" w:rsidP="00AA77CD">
            <w:pPr>
              <w:spacing w:after="0" w:line="276" w:lineRule="auto"/>
              <w:rPr>
                <w:rFonts w:ascii="Arial" w:hAnsi="Arial" w:cs="Arial"/>
              </w:rPr>
            </w:pPr>
          </w:p>
        </w:tc>
      </w:tr>
      <w:tr w:rsidR="00C13FEA" w:rsidRPr="00620DA7" w14:paraId="5FBFD54E" w14:textId="77777777" w:rsidTr="00C13FEA">
        <w:trPr>
          <w:trHeight w:val="397"/>
        </w:trPr>
        <w:tc>
          <w:tcPr>
            <w:tcW w:w="3369" w:type="dxa"/>
            <w:tcMar>
              <w:top w:w="0" w:type="dxa"/>
              <w:left w:w="108" w:type="dxa"/>
              <w:bottom w:w="0" w:type="dxa"/>
              <w:right w:w="108" w:type="dxa"/>
            </w:tcMar>
          </w:tcPr>
          <w:p w14:paraId="20898D38" w14:textId="77777777" w:rsidR="00C13FEA" w:rsidRPr="00620DA7" w:rsidRDefault="00C13FEA" w:rsidP="00AA77CD">
            <w:pPr>
              <w:pStyle w:val="Standard"/>
              <w:snapToGrid w:val="0"/>
              <w:jc w:val="right"/>
              <w:rPr>
                <w:rFonts w:ascii="Arial" w:hAnsi="Arial" w:cs="Arial"/>
              </w:rPr>
            </w:pPr>
            <w:r w:rsidRPr="00620DA7">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57FB5384" w14:textId="77777777" w:rsidR="00C13FEA" w:rsidRPr="00620DA7" w:rsidRDefault="00C13FEA" w:rsidP="00AA77CD">
            <w:pPr>
              <w:pStyle w:val="Standard"/>
              <w:snapToGrid w:val="0"/>
              <w:rPr>
                <w:rFonts w:ascii="Arial" w:hAnsi="Arial" w:cs="Arial"/>
              </w:rPr>
            </w:pPr>
          </w:p>
        </w:tc>
      </w:tr>
      <w:tr w:rsidR="00C13FEA" w:rsidRPr="00620DA7" w14:paraId="38B2EDDD" w14:textId="77777777" w:rsidTr="00C13FEA">
        <w:trPr>
          <w:trHeight w:val="397"/>
        </w:trPr>
        <w:tc>
          <w:tcPr>
            <w:tcW w:w="3369" w:type="dxa"/>
            <w:tcMar>
              <w:top w:w="0" w:type="dxa"/>
              <w:left w:w="108" w:type="dxa"/>
              <w:bottom w:w="0" w:type="dxa"/>
              <w:right w:w="108" w:type="dxa"/>
            </w:tcMar>
          </w:tcPr>
          <w:p w14:paraId="5D66EFD2" w14:textId="77777777" w:rsidR="00C13FEA" w:rsidRPr="00620DA7" w:rsidRDefault="00C13FEA" w:rsidP="00AA77CD">
            <w:pPr>
              <w:pStyle w:val="Standard"/>
              <w:snapToGrid w:val="0"/>
              <w:jc w:val="right"/>
              <w:rPr>
                <w:rFonts w:ascii="Arial" w:hAnsi="Arial" w:cs="Arial"/>
              </w:rPr>
            </w:pPr>
            <w:r w:rsidRPr="00620DA7">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C13FEA" w:rsidRPr="00620DA7" w14:paraId="4F7D680D" w14:textId="77777777" w:rsidTr="00C13FEA">
              <w:trPr>
                <w:jc w:val="center"/>
              </w:trPr>
              <w:tc>
                <w:tcPr>
                  <w:tcW w:w="1117" w:type="dxa"/>
                  <w:tcBorders>
                    <w:top w:val="single" w:sz="4" w:space="0" w:color="auto"/>
                    <w:left w:val="single" w:sz="4" w:space="0" w:color="auto"/>
                    <w:bottom w:val="single" w:sz="4" w:space="0" w:color="auto"/>
                    <w:right w:val="single" w:sz="4" w:space="0" w:color="auto"/>
                  </w:tcBorders>
                </w:tcPr>
                <w:p w14:paraId="510B2700" w14:textId="77777777" w:rsidR="00C13FEA" w:rsidRPr="00620DA7" w:rsidRDefault="00C13FEA" w:rsidP="00AA77CD">
                  <w:pPr>
                    <w:pStyle w:val="Standard"/>
                    <w:snapToGrid w:val="0"/>
                    <w:rPr>
                      <w:rFonts w:ascii="Arial" w:hAnsi="Arial" w:cs="Arial"/>
                      <w:sz w:val="22"/>
                      <w:szCs w:val="22"/>
                    </w:rPr>
                  </w:pPr>
                  <w:r w:rsidRPr="00620DA7">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33E4116E" w14:textId="77777777" w:rsidR="00C13FEA" w:rsidRPr="00620DA7" w:rsidRDefault="00C13FEA" w:rsidP="00AA77CD">
                  <w:pPr>
                    <w:pStyle w:val="Standard"/>
                    <w:snapToGrid w:val="0"/>
                    <w:rPr>
                      <w:rFonts w:ascii="Arial" w:hAnsi="Arial" w:cs="Arial"/>
                      <w:sz w:val="22"/>
                      <w:szCs w:val="22"/>
                    </w:rPr>
                  </w:pPr>
                  <w:r w:rsidRPr="00620DA7">
                    <w:rPr>
                      <w:rFonts w:ascii="Arial" w:hAnsi="Arial" w:cs="Arial"/>
                      <w:sz w:val="22"/>
                      <w:szCs w:val="22"/>
                    </w:rPr>
                    <w:t>NE</w:t>
                  </w:r>
                </w:p>
              </w:tc>
            </w:tr>
          </w:tbl>
          <w:p w14:paraId="190D9251" w14:textId="77777777" w:rsidR="00C13FEA" w:rsidRPr="00620DA7" w:rsidRDefault="00C13FEA" w:rsidP="00AA77CD">
            <w:pPr>
              <w:pStyle w:val="Standard"/>
              <w:snapToGrid w:val="0"/>
              <w:rPr>
                <w:rFonts w:ascii="Arial" w:hAnsi="Arial" w:cs="Arial"/>
              </w:rPr>
            </w:pPr>
          </w:p>
        </w:tc>
      </w:tr>
      <w:tr w:rsidR="00C13FEA" w:rsidRPr="00620DA7" w14:paraId="1E574B31" w14:textId="77777777" w:rsidTr="00C13FEA">
        <w:trPr>
          <w:trHeight w:val="397"/>
        </w:trPr>
        <w:tc>
          <w:tcPr>
            <w:tcW w:w="3369" w:type="dxa"/>
            <w:tcMar>
              <w:top w:w="0" w:type="dxa"/>
              <w:left w:w="108" w:type="dxa"/>
              <w:bottom w:w="0" w:type="dxa"/>
              <w:right w:w="108" w:type="dxa"/>
            </w:tcMar>
          </w:tcPr>
          <w:p w14:paraId="435C1937" w14:textId="77777777" w:rsidR="00C13FEA" w:rsidRPr="00620DA7" w:rsidRDefault="00C13FEA" w:rsidP="00AA77CD">
            <w:pPr>
              <w:pStyle w:val="Standard"/>
              <w:snapToGrid w:val="0"/>
              <w:jc w:val="right"/>
              <w:rPr>
                <w:rFonts w:ascii="Arial" w:hAnsi="Arial" w:cs="Arial"/>
              </w:rPr>
            </w:pPr>
          </w:p>
        </w:tc>
        <w:tc>
          <w:tcPr>
            <w:tcW w:w="5811" w:type="dxa"/>
            <w:tcMar>
              <w:top w:w="0" w:type="dxa"/>
              <w:left w:w="108" w:type="dxa"/>
              <w:bottom w:w="0" w:type="dxa"/>
              <w:right w:w="108" w:type="dxa"/>
            </w:tcMar>
          </w:tcPr>
          <w:p w14:paraId="3F403C54" w14:textId="77777777" w:rsidR="00C13FEA" w:rsidRPr="00620DA7" w:rsidRDefault="00C13FEA" w:rsidP="00AA77CD">
            <w:pPr>
              <w:pStyle w:val="Standard"/>
              <w:snapToGrid w:val="0"/>
              <w:rPr>
                <w:rFonts w:ascii="Arial" w:hAnsi="Arial" w:cs="Arial"/>
              </w:rPr>
            </w:pPr>
          </w:p>
        </w:tc>
      </w:tr>
      <w:tr w:rsidR="00C13FEA" w:rsidRPr="00620DA7" w14:paraId="250F8987" w14:textId="77777777" w:rsidTr="00C13FEA">
        <w:trPr>
          <w:trHeight w:val="397"/>
        </w:trPr>
        <w:tc>
          <w:tcPr>
            <w:tcW w:w="3369" w:type="dxa"/>
            <w:tcMar>
              <w:top w:w="0" w:type="dxa"/>
              <w:left w:w="108" w:type="dxa"/>
              <w:bottom w:w="0" w:type="dxa"/>
              <w:right w:w="108" w:type="dxa"/>
            </w:tcMar>
          </w:tcPr>
          <w:p w14:paraId="15EC6720" w14:textId="4ADE7DB8" w:rsidR="00C13FEA" w:rsidRPr="00620DA7" w:rsidRDefault="00C13FEA" w:rsidP="00AA77CD">
            <w:pPr>
              <w:pStyle w:val="Standard"/>
              <w:snapToGrid w:val="0"/>
              <w:jc w:val="right"/>
              <w:rPr>
                <w:rFonts w:ascii="Arial" w:hAnsi="Arial" w:cs="Arial"/>
              </w:rPr>
            </w:pPr>
            <w:r w:rsidRPr="00620DA7">
              <w:rPr>
                <w:rFonts w:ascii="Arial" w:hAnsi="Arial" w:cs="Arial"/>
              </w:rPr>
              <w:t>pooblaščena oseba za podpis p</w:t>
            </w:r>
            <w:r w:rsidR="00A95A5F">
              <w:rPr>
                <w:rFonts w:ascii="Arial" w:hAnsi="Arial" w:cs="Arial"/>
              </w:rPr>
              <w:t>rijave</w:t>
            </w:r>
            <w:r w:rsidRPr="00620DA7">
              <w:rPr>
                <w:rFonts w:ascii="Arial" w:hAnsi="Arial" w:cs="Arial"/>
              </w:rPr>
              <w:t xml:space="preserve"> in pogodbe oz. okvirnega sporazuma:</w:t>
            </w:r>
          </w:p>
        </w:tc>
        <w:tc>
          <w:tcPr>
            <w:tcW w:w="5811" w:type="dxa"/>
            <w:tcBorders>
              <w:bottom w:val="single" w:sz="4" w:space="0" w:color="000000"/>
            </w:tcBorders>
            <w:tcMar>
              <w:top w:w="0" w:type="dxa"/>
              <w:left w:w="108" w:type="dxa"/>
              <w:bottom w:w="0" w:type="dxa"/>
              <w:right w:w="108" w:type="dxa"/>
            </w:tcMar>
          </w:tcPr>
          <w:p w14:paraId="293D05AD" w14:textId="77777777" w:rsidR="00C13FEA" w:rsidRPr="00620DA7" w:rsidRDefault="00C13FEA" w:rsidP="00AA77CD">
            <w:pPr>
              <w:pStyle w:val="Standard"/>
              <w:snapToGrid w:val="0"/>
              <w:rPr>
                <w:rFonts w:ascii="Arial" w:hAnsi="Arial" w:cs="Arial"/>
              </w:rPr>
            </w:pPr>
          </w:p>
        </w:tc>
      </w:tr>
    </w:tbl>
    <w:p w14:paraId="601BC50D" w14:textId="77777777" w:rsidR="00C13FEA" w:rsidRPr="00620DA7" w:rsidRDefault="00C13FEA" w:rsidP="00AA77CD">
      <w:pPr>
        <w:pStyle w:val="Standard"/>
        <w:rPr>
          <w:rFonts w:ascii="Arial" w:hAnsi="Arial" w:cs="Arial"/>
        </w:rPr>
      </w:pPr>
    </w:p>
    <w:p w14:paraId="246368BA" w14:textId="53E55A62" w:rsidR="00C13FEA" w:rsidRPr="00620DA7" w:rsidRDefault="00C13FEA" w:rsidP="00AA77CD">
      <w:pPr>
        <w:pStyle w:val="Standard"/>
        <w:rPr>
          <w:rFonts w:ascii="Arial" w:hAnsi="Arial" w:cs="Arial"/>
        </w:rPr>
      </w:pPr>
      <w:r w:rsidRPr="00620DA7">
        <w:rPr>
          <w:rFonts w:ascii="Arial" w:hAnsi="Arial" w:cs="Arial"/>
        </w:rPr>
        <w:t xml:space="preserve">OSEBE, </w:t>
      </w:r>
      <w:r w:rsidR="00F76D1D">
        <w:rPr>
          <w:rFonts w:ascii="Arial" w:hAnsi="Arial" w:cs="Arial"/>
        </w:rPr>
        <w:t>ki so</w:t>
      </w:r>
      <w:r w:rsidRPr="00620DA7">
        <w:rPr>
          <w:rFonts w:ascii="Arial" w:hAnsi="Arial" w:cs="Arial"/>
        </w:rPr>
        <w:t xml:space="preserve">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C13FEA" w:rsidRPr="00620DA7" w14:paraId="76513D9F"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14B57BB8" w14:textId="77777777" w:rsidR="00C13FEA" w:rsidRPr="00620DA7" w:rsidRDefault="00C13FEA" w:rsidP="00AA77CD">
            <w:pPr>
              <w:pStyle w:val="Standard"/>
              <w:snapToGrid w:val="0"/>
              <w:rPr>
                <w:rFonts w:ascii="Arial" w:hAnsi="Arial" w:cs="Arial"/>
              </w:rPr>
            </w:pPr>
            <w:r w:rsidRPr="00620DA7">
              <w:rPr>
                <w:rFonts w:ascii="Arial" w:hAnsi="Arial" w:cs="Arial"/>
              </w:rPr>
              <w:t>1</w:t>
            </w:r>
          </w:p>
        </w:tc>
        <w:bookmarkStart w:id="107" w:name="Besedilo73"/>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7F4A6"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"Besedilo73"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07"/>
          </w:p>
        </w:tc>
      </w:tr>
      <w:tr w:rsidR="00C13FEA" w:rsidRPr="00620DA7" w14:paraId="74700252"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5B5FB3E" w14:textId="77777777" w:rsidR="00C13FEA" w:rsidRPr="00620DA7" w:rsidRDefault="00C13FEA" w:rsidP="00AA77CD">
            <w:pPr>
              <w:pStyle w:val="Standard"/>
              <w:snapToGrid w:val="0"/>
              <w:rPr>
                <w:rFonts w:ascii="Arial" w:hAnsi="Arial" w:cs="Arial"/>
              </w:rPr>
            </w:pPr>
            <w:r w:rsidRPr="00620DA7">
              <w:rPr>
                <w:rFonts w:ascii="Arial" w:hAnsi="Arial" w:cs="Arial"/>
              </w:rPr>
              <w:t>2</w:t>
            </w:r>
          </w:p>
        </w:tc>
        <w:bookmarkStart w:id="108" w:name="Besedilo74"/>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744460"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"Besedilo74"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08"/>
          </w:p>
        </w:tc>
      </w:tr>
      <w:tr w:rsidR="00C13FEA" w:rsidRPr="00620DA7" w14:paraId="125166B3"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15EFC4" w14:textId="77777777" w:rsidR="00C13FEA" w:rsidRPr="00620DA7" w:rsidRDefault="00C13FEA" w:rsidP="00AA77CD">
            <w:pPr>
              <w:pStyle w:val="Standard"/>
              <w:snapToGrid w:val="0"/>
              <w:rPr>
                <w:rFonts w:ascii="Arial" w:hAnsi="Arial" w:cs="Arial"/>
              </w:rPr>
            </w:pPr>
            <w:r w:rsidRPr="00620DA7">
              <w:rPr>
                <w:rFonts w:ascii="Arial" w:hAnsi="Arial" w:cs="Arial"/>
              </w:rPr>
              <w:t>3</w:t>
            </w:r>
          </w:p>
        </w:tc>
        <w:bookmarkStart w:id="109" w:name="Besedilo75"/>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BDBF0"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"Besedilo75"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09"/>
          </w:p>
        </w:tc>
      </w:tr>
      <w:tr w:rsidR="00C13FEA" w:rsidRPr="00620DA7" w14:paraId="641675C8"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7DD92B4" w14:textId="77777777" w:rsidR="00C13FEA" w:rsidRPr="00620DA7" w:rsidRDefault="00C13FEA" w:rsidP="00AA77CD">
            <w:pPr>
              <w:pStyle w:val="Standard"/>
              <w:snapToGrid w:val="0"/>
              <w:rPr>
                <w:rFonts w:ascii="Arial" w:hAnsi="Arial" w:cs="Arial"/>
              </w:rPr>
            </w:pPr>
            <w:r w:rsidRPr="00620DA7">
              <w:rPr>
                <w:rFonts w:ascii="Arial" w:hAnsi="Arial" w:cs="Arial"/>
              </w:rPr>
              <w:t>4</w:t>
            </w:r>
          </w:p>
        </w:tc>
        <w:bookmarkStart w:id="110" w:name="Besedilo76"/>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1EDA3"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"Besedilo76"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10"/>
          </w:p>
        </w:tc>
      </w:tr>
      <w:tr w:rsidR="00C13FEA" w:rsidRPr="00620DA7" w14:paraId="55A4E6AD"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CB16541" w14:textId="77777777" w:rsidR="00C13FEA" w:rsidRPr="00620DA7" w:rsidRDefault="00C13FEA" w:rsidP="00AA77CD">
            <w:pPr>
              <w:pStyle w:val="Standard"/>
              <w:snapToGrid w:val="0"/>
              <w:rPr>
                <w:rFonts w:ascii="Arial" w:hAnsi="Arial" w:cs="Arial"/>
              </w:rPr>
            </w:pPr>
            <w:r w:rsidRPr="00620DA7">
              <w:rPr>
                <w:rFonts w:ascii="Arial" w:hAnsi="Arial" w:cs="Arial"/>
              </w:rPr>
              <w:t>5</w:t>
            </w:r>
          </w:p>
        </w:tc>
        <w:bookmarkStart w:id="111" w:name="Besedilo77"/>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64228"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"Besedilo77"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11"/>
          </w:p>
        </w:tc>
      </w:tr>
    </w:tbl>
    <w:p w14:paraId="32325523" w14:textId="77777777" w:rsidR="00C13FEA" w:rsidRPr="00620DA7" w:rsidRDefault="00C13FEA" w:rsidP="00AA77CD">
      <w:pPr>
        <w:pStyle w:val="Standard"/>
        <w:rPr>
          <w:rFonts w:ascii="Arial" w:hAnsi="Arial" w:cs="Arial"/>
        </w:rPr>
      </w:pPr>
      <w:r w:rsidRPr="00620DA7">
        <w:rPr>
          <w:rFonts w:ascii="Arial" w:hAnsi="Arial" w:cs="Arial"/>
        </w:rPr>
        <w:t>*V primeru, da je teh oseb več, se seznam oseb priloži ločeno za Prilogo št. 2.</w:t>
      </w:r>
    </w:p>
    <w:p w14:paraId="4FF8F4D5" w14:textId="77777777" w:rsidR="00C13FEA" w:rsidRPr="00620DA7" w:rsidRDefault="00C13FEA" w:rsidP="00AA77CD">
      <w:pPr>
        <w:pStyle w:val="Standard"/>
        <w:rPr>
          <w:rFonts w:ascii="Arial" w:hAnsi="Arial" w:cs="Arial"/>
        </w:rPr>
      </w:pPr>
    </w:p>
    <w:p w14:paraId="1CD57668" w14:textId="77777777" w:rsidR="00C13FEA" w:rsidRPr="00620DA7" w:rsidRDefault="00C13FEA" w:rsidP="00AA77CD">
      <w:pPr>
        <w:pStyle w:val="Standard"/>
        <w:jc w:val="center"/>
        <w:rPr>
          <w:rFonts w:ascii="Arial" w:hAnsi="Arial" w:cs="Arial"/>
          <w:b/>
          <w:bCs/>
        </w:rPr>
      </w:pPr>
      <w:r w:rsidRPr="00620DA7">
        <w:rPr>
          <w:rFonts w:ascii="Arial" w:hAnsi="Arial" w:cs="Arial"/>
          <w:b/>
          <w:bCs/>
        </w:rPr>
        <w:t>VLOGA PRI PREDMETNEM JAVNEM NAROČILU (ustrezno obkrožite)</w:t>
      </w:r>
    </w:p>
    <w:p w14:paraId="442C4441" w14:textId="77777777" w:rsidR="00C13FEA" w:rsidRPr="00620DA7" w:rsidRDefault="00C13FEA" w:rsidP="00AA77C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620DA7" w14:paraId="4A917D62" w14:textId="77777777" w:rsidTr="00C13FEA">
        <w:trPr>
          <w:jc w:val="center"/>
        </w:trPr>
        <w:tc>
          <w:tcPr>
            <w:tcW w:w="3020" w:type="dxa"/>
          </w:tcPr>
          <w:p w14:paraId="71434E99" w14:textId="004EF799" w:rsidR="00C13FEA" w:rsidRPr="00620DA7" w:rsidRDefault="00A95A5F" w:rsidP="00AA77CD">
            <w:pPr>
              <w:tabs>
                <w:tab w:val="right" w:pos="2556"/>
                <w:tab w:val="right" w:pos="9017"/>
              </w:tabs>
              <w:spacing w:after="0" w:line="276" w:lineRule="auto"/>
              <w:ind w:right="6"/>
              <w:jc w:val="center"/>
              <w:rPr>
                <w:rFonts w:ascii="Arial" w:hAnsi="Arial" w:cs="Arial"/>
                <w:b/>
                <w:bCs/>
              </w:rPr>
            </w:pPr>
            <w:r>
              <w:rPr>
                <w:rFonts w:ascii="Arial" w:hAnsi="Arial" w:cs="Arial"/>
                <w:b/>
                <w:bCs/>
              </w:rPr>
              <w:t>Kandidat</w:t>
            </w:r>
          </w:p>
        </w:tc>
        <w:tc>
          <w:tcPr>
            <w:tcW w:w="3020" w:type="dxa"/>
          </w:tcPr>
          <w:p w14:paraId="3E2B2D62"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Partner v skupnem nastopu</w:t>
            </w:r>
          </w:p>
        </w:tc>
        <w:tc>
          <w:tcPr>
            <w:tcW w:w="3020" w:type="dxa"/>
          </w:tcPr>
          <w:p w14:paraId="1978CE5D"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Podizvajalec</w:t>
            </w:r>
          </w:p>
        </w:tc>
      </w:tr>
    </w:tbl>
    <w:p w14:paraId="4A83E9E6" w14:textId="77777777" w:rsidR="00C13FEA" w:rsidRPr="00620DA7" w:rsidRDefault="00C13FEA" w:rsidP="00AA77CD">
      <w:pPr>
        <w:pStyle w:val="Standard"/>
        <w:rPr>
          <w:rFonts w:ascii="Arial" w:hAnsi="Arial" w:cs="Arial"/>
        </w:rPr>
      </w:pPr>
    </w:p>
    <w:p w14:paraId="41B0F977" w14:textId="77777777" w:rsidR="00C13FEA" w:rsidRPr="00620DA7" w:rsidRDefault="00C13FEA" w:rsidP="00AA77CD">
      <w:pPr>
        <w:pStyle w:val="Standard"/>
        <w:rPr>
          <w:rFonts w:ascii="Arial" w:hAnsi="Arial" w:cs="Arial"/>
        </w:rPr>
      </w:pPr>
    </w:p>
    <w:p w14:paraId="3D5F2D10" w14:textId="4CE2CF78" w:rsidR="00C13FEA" w:rsidRPr="00620DA7" w:rsidRDefault="00C13FEA" w:rsidP="00AA77CD">
      <w:pPr>
        <w:pStyle w:val="Standard"/>
        <w:rPr>
          <w:rFonts w:ascii="Arial" w:hAnsi="Arial" w:cs="Arial"/>
        </w:rPr>
      </w:pPr>
      <w:r w:rsidRPr="00620DA7">
        <w:rPr>
          <w:rFonts w:ascii="Arial" w:hAnsi="Arial" w:cs="Arial"/>
        </w:rPr>
        <w:t xml:space="preserve">Če ima </w:t>
      </w:r>
      <w:r w:rsidR="00A95A5F">
        <w:rPr>
          <w:rFonts w:ascii="Arial" w:hAnsi="Arial" w:cs="Arial"/>
        </w:rPr>
        <w:t>kandidat</w:t>
      </w:r>
      <w:r w:rsidRPr="00620DA7">
        <w:rPr>
          <w:rFonts w:ascii="Arial" w:hAnsi="Arial" w:cs="Arial"/>
        </w:rPr>
        <w:t xml:space="preserve"> sedež v drugi državi, mora navesti svojega pooblaščenca(-ko) za vročitve, v skladu z določbami Zakona o splošnem upravnem postopku (Uradni list RS, št. 24/06-UPB2, 105/06-ZUS-1, 126/07, 65/08, 8/10 in 82/13; v nadaljevanju: ZUP):</w:t>
      </w:r>
    </w:p>
    <w:p w14:paraId="075088B2" w14:textId="77777777" w:rsidR="00C13FEA" w:rsidRPr="00620DA7" w:rsidRDefault="00C13FEA" w:rsidP="00AA77C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C13FEA" w:rsidRPr="00620DA7" w14:paraId="5928F3AC" w14:textId="77777777" w:rsidTr="00C13FEA">
        <w:trPr>
          <w:trHeight w:val="397"/>
        </w:trPr>
        <w:tc>
          <w:tcPr>
            <w:tcW w:w="3369" w:type="dxa"/>
            <w:tcMar>
              <w:top w:w="0" w:type="dxa"/>
              <w:left w:w="108" w:type="dxa"/>
              <w:bottom w:w="0" w:type="dxa"/>
              <w:right w:w="108" w:type="dxa"/>
            </w:tcMar>
          </w:tcPr>
          <w:p w14:paraId="3798CBE3" w14:textId="77777777" w:rsidR="00C13FEA" w:rsidRPr="00620DA7" w:rsidRDefault="00C13FEA" w:rsidP="00AA77CD">
            <w:pPr>
              <w:pStyle w:val="Standard"/>
              <w:rPr>
                <w:rFonts w:ascii="Arial" w:hAnsi="Arial" w:cs="Arial"/>
              </w:rPr>
            </w:pPr>
            <w:r w:rsidRPr="00620DA7">
              <w:rPr>
                <w:rFonts w:ascii="Arial" w:hAnsi="Arial" w:cs="Arial"/>
              </w:rPr>
              <w:lastRenderedPageBreak/>
              <w:t>naziv pooblaščenca za vročanje:</w:t>
            </w:r>
          </w:p>
        </w:tc>
        <w:tc>
          <w:tcPr>
            <w:tcW w:w="5811" w:type="dxa"/>
            <w:tcMar>
              <w:top w:w="0" w:type="dxa"/>
              <w:left w:w="108" w:type="dxa"/>
              <w:bottom w:w="0" w:type="dxa"/>
              <w:right w:w="108" w:type="dxa"/>
            </w:tcMar>
          </w:tcPr>
          <w:p w14:paraId="7BD29848" w14:textId="77777777" w:rsidR="00C13FEA" w:rsidRPr="00620DA7" w:rsidRDefault="00C13FEA" w:rsidP="00AA77CD">
            <w:pPr>
              <w:pStyle w:val="Standard"/>
              <w:rPr>
                <w:rFonts w:ascii="Arial" w:hAnsi="Arial" w:cs="Arial"/>
              </w:rPr>
            </w:pPr>
          </w:p>
        </w:tc>
      </w:tr>
      <w:tr w:rsidR="00C13FEA" w:rsidRPr="00620DA7" w14:paraId="477F298C" w14:textId="77777777" w:rsidTr="00C13FEA">
        <w:trPr>
          <w:trHeight w:val="397"/>
        </w:trPr>
        <w:tc>
          <w:tcPr>
            <w:tcW w:w="3369" w:type="dxa"/>
            <w:tcMar>
              <w:top w:w="0" w:type="dxa"/>
              <w:left w:w="108" w:type="dxa"/>
              <w:bottom w:w="0" w:type="dxa"/>
              <w:right w:w="108" w:type="dxa"/>
            </w:tcMar>
          </w:tcPr>
          <w:p w14:paraId="1318EE85" w14:textId="77777777" w:rsidR="00C13FEA" w:rsidRPr="00620DA7" w:rsidRDefault="00C13FEA" w:rsidP="00AA77CD">
            <w:pPr>
              <w:pStyle w:val="Standard"/>
              <w:rPr>
                <w:rFonts w:ascii="Arial" w:hAnsi="Arial" w:cs="Arial"/>
              </w:rPr>
            </w:pPr>
            <w:r w:rsidRPr="00620DA7">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3E832069" w14:textId="77777777" w:rsidR="00C13FEA" w:rsidRPr="00620DA7" w:rsidRDefault="00C13FEA" w:rsidP="00AA77CD">
            <w:pPr>
              <w:pStyle w:val="Standard"/>
              <w:rPr>
                <w:rFonts w:ascii="Arial" w:hAnsi="Arial" w:cs="Arial"/>
              </w:rPr>
            </w:pPr>
          </w:p>
        </w:tc>
      </w:tr>
      <w:tr w:rsidR="00C13FEA" w:rsidRPr="00620DA7" w14:paraId="490E27F0" w14:textId="77777777" w:rsidTr="00C13FEA">
        <w:trPr>
          <w:trHeight w:val="397"/>
        </w:trPr>
        <w:tc>
          <w:tcPr>
            <w:tcW w:w="3369" w:type="dxa"/>
            <w:tcMar>
              <w:top w:w="0" w:type="dxa"/>
              <w:left w:w="108" w:type="dxa"/>
              <w:bottom w:w="0" w:type="dxa"/>
              <w:right w:w="108" w:type="dxa"/>
            </w:tcMar>
          </w:tcPr>
          <w:p w14:paraId="7469ABAF" w14:textId="77777777" w:rsidR="00C13FEA" w:rsidRPr="00620DA7" w:rsidRDefault="00C13FEA" w:rsidP="00AA77CD">
            <w:pPr>
              <w:pStyle w:val="Standard"/>
              <w:rPr>
                <w:rFonts w:ascii="Arial" w:hAnsi="Arial" w:cs="Arial"/>
              </w:rPr>
            </w:pPr>
            <w:r w:rsidRPr="00620DA7">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14EC51E3" w14:textId="77777777" w:rsidR="00C13FEA" w:rsidRPr="00620DA7" w:rsidRDefault="00C13FEA" w:rsidP="00AA77CD">
            <w:pPr>
              <w:pStyle w:val="Standard"/>
              <w:rPr>
                <w:rFonts w:ascii="Arial" w:hAnsi="Arial" w:cs="Arial"/>
              </w:rPr>
            </w:pPr>
          </w:p>
        </w:tc>
      </w:tr>
      <w:tr w:rsidR="00C13FEA" w:rsidRPr="00620DA7" w14:paraId="12DFC46C" w14:textId="77777777" w:rsidTr="00C13FEA">
        <w:trPr>
          <w:trHeight w:val="397"/>
        </w:trPr>
        <w:tc>
          <w:tcPr>
            <w:tcW w:w="3369" w:type="dxa"/>
            <w:tcMar>
              <w:top w:w="0" w:type="dxa"/>
              <w:left w:w="108" w:type="dxa"/>
              <w:bottom w:w="0" w:type="dxa"/>
              <w:right w:w="108" w:type="dxa"/>
            </w:tcMar>
          </w:tcPr>
          <w:p w14:paraId="3F1EFE0D" w14:textId="77777777" w:rsidR="00C13FEA" w:rsidRPr="00620DA7" w:rsidRDefault="00C13FEA" w:rsidP="00AA77CD">
            <w:pPr>
              <w:pStyle w:val="Standard"/>
              <w:rPr>
                <w:rFonts w:ascii="Arial" w:hAnsi="Arial" w:cs="Arial"/>
              </w:rPr>
            </w:pPr>
            <w:r w:rsidRPr="00620DA7">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30506BA" w14:textId="77777777" w:rsidR="00C13FEA" w:rsidRPr="00620DA7" w:rsidRDefault="00C13FEA" w:rsidP="00AA77CD">
            <w:pPr>
              <w:pStyle w:val="Standard"/>
              <w:rPr>
                <w:rFonts w:ascii="Arial" w:hAnsi="Arial" w:cs="Arial"/>
              </w:rPr>
            </w:pPr>
          </w:p>
        </w:tc>
      </w:tr>
      <w:tr w:rsidR="00C13FEA" w:rsidRPr="00620DA7" w14:paraId="44AB79F6" w14:textId="77777777" w:rsidTr="00C13FEA">
        <w:trPr>
          <w:trHeight w:val="397"/>
        </w:trPr>
        <w:tc>
          <w:tcPr>
            <w:tcW w:w="3369" w:type="dxa"/>
            <w:tcMar>
              <w:top w:w="0" w:type="dxa"/>
              <w:left w:w="108" w:type="dxa"/>
              <w:bottom w:w="0" w:type="dxa"/>
              <w:right w:w="108" w:type="dxa"/>
            </w:tcMar>
          </w:tcPr>
          <w:p w14:paraId="2D7F1537" w14:textId="77777777" w:rsidR="00C13FEA" w:rsidRPr="00620DA7" w:rsidRDefault="00C13FEA" w:rsidP="00AA77CD">
            <w:pPr>
              <w:pStyle w:val="Standard"/>
              <w:rPr>
                <w:rFonts w:ascii="Arial" w:hAnsi="Arial" w:cs="Arial"/>
              </w:rPr>
            </w:pPr>
            <w:r w:rsidRPr="00620DA7">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7F5D985F" w14:textId="77777777" w:rsidR="00C13FEA" w:rsidRPr="00620DA7" w:rsidRDefault="00C13FEA" w:rsidP="00AA77CD">
            <w:pPr>
              <w:pStyle w:val="Standard"/>
              <w:rPr>
                <w:rFonts w:ascii="Arial" w:hAnsi="Arial" w:cs="Arial"/>
              </w:rPr>
            </w:pPr>
          </w:p>
        </w:tc>
      </w:tr>
      <w:tr w:rsidR="00C13FEA" w:rsidRPr="00620DA7" w14:paraId="3CAED343" w14:textId="77777777" w:rsidTr="00C13FEA">
        <w:trPr>
          <w:trHeight w:val="397"/>
        </w:trPr>
        <w:tc>
          <w:tcPr>
            <w:tcW w:w="3369" w:type="dxa"/>
            <w:tcMar>
              <w:top w:w="0" w:type="dxa"/>
              <w:left w:w="108" w:type="dxa"/>
              <w:bottom w:w="0" w:type="dxa"/>
              <w:right w:w="108" w:type="dxa"/>
            </w:tcMar>
          </w:tcPr>
          <w:p w14:paraId="0172992E" w14:textId="77777777" w:rsidR="00C13FEA" w:rsidRPr="00620DA7" w:rsidRDefault="00C13FEA" w:rsidP="00AA77CD">
            <w:pPr>
              <w:pStyle w:val="Standard"/>
              <w:rPr>
                <w:rFonts w:ascii="Arial" w:hAnsi="Arial" w:cs="Arial"/>
              </w:rPr>
            </w:pPr>
            <w:proofErr w:type="spellStart"/>
            <w:r w:rsidRPr="00620DA7">
              <w:rPr>
                <w:rFonts w:ascii="Arial" w:hAnsi="Arial" w:cs="Arial"/>
              </w:rPr>
              <w:t>telefax</w:t>
            </w:r>
            <w:proofErr w:type="spellEnd"/>
            <w:r w:rsidRPr="00620DA7">
              <w:rPr>
                <w:rFonts w:ascii="Arial" w:hAnsi="Arial" w:cs="Arial"/>
              </w:rPr>
              <w:t>:</w:t>
            </w:r>
          </w:p>
        </w:tc>
        <w:tc>
          <w:tcPr>
            <w:tcW w:w="5811" w:type="dxa"/>
            <w:tcBorders>
              <w:top w:val="single" w:sz="4" w:space="0" w:color="000000"/>
            </w:tcBorders>
            <w:tcMar>
              <w:top w:w="0" w:type="dxa"/>
              <w:left w:w="108" w:type="dxa"/>
              <w:bottom w:w="0" w:type="dxa"/>
              <w:right w:w="108" w:type="dxa"/>
            </w:tcMar>
          </w:tcPr>
          <w:p w14:paraId="246B1FC7" w14:textId="77777777" w:rsidR="00C13FEA" w:rsidRPr="00620DA7" w:rsidRDefault="00C13FEA" w:rsidP="00AA77CD">
            <w:pPr>
              <w:pStyle w:val="Standard"/>
              <w:rPr>
                <w:rFonts w:ascii="Arial" w:hAnsi="Arial" w:cs="Arial"/>
              </w:rPr>
            </w:pPr>
          </w:p>
        </w:tc>
      </w:tr>
    </w:tbl>
    <w:p w14:paraId="19EB78A3" w14:textId="77777777" w:rsidR="00C13FEA" w:rsidRPr="00620DA7" w:rsidRDefault="00C13FEA" w:rsidP="00AA77CD">
      <w:pPr>
        <w:pStyle w:val="Standard"/>
        <w:rPr>
          <w:rFonts w:ascii="Arial" w:hAnsi="Arial" w:cs="Arial"/>
        </w:rPr>
      </w:pPr>
    </w:p>
    <w:p w14:paraId="797FC55A" w14:textId="77777777" w:rsidR="00C13FEA" w:rsidRPr="00620DA7" w:rsidRDefault="00C13FEA" w:rsidP="00AA77C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42A85DE9"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C2FA1E" w14:textId="77777777" w:rsidR="00C13FEA" w:rsidRPr="00620DA7" w:rsidRDefault="00C13FEA" w:rsidP="00AA77CD">
            <w:pPr>
              <w:pStyle w:val="Standard"/>
              <w:snapToGrid w:val="0"/>
              <w:jc w:val="center"/>
              <w:rPr>
                <w:rFonts w:ascii="Arial" w:hAnsi="Arial" w:cs="Arial"/>
              </w:rPr>
            </w:pPr>
            <w:r w:rsidRPr="00620DA7">
              <w:rPr>
                <w:rFonts w:ascii="Arial" w:hAnsi="Arial" w:cs="Arial"/>
              </w:rPr>
              <w:t>KRAJ</w:t>
            </w:r>
          </w:p>
          <w:p w14:paraId="14022472" w14:textId="77777777" w:rsidR="00C13FEA" w:rsidRPr="00620DA7" w:rsidRDefault="00C13FEA" w:rsidP="00AA77CD">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13CF132" w14:textId="77777777" w:rsidR="00C13FEA" w:rsidRPr="00620DA7" w:rsidRDefault="00C13FEA" w:rsidP="00AA77CD">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9FDE575" w14:textId="77777777" w:rsidR="00C13FEA" w:rsidRPr="00620DA7" w:rsidRDefault="00C13FEA" w:rsidP="00AA77CD">
            <w:pPr>
              <w:pStyle w:val="Standard"/>
              <w:snapToGrid w:val="0"/>
              <w:jc w:val="center"/>
              <w:rPr>
                <w:rFonts w:ascii="Arial" w:hAnsi="Arial" w:cs="Arial"/>
              </w:rPr>
            </w:pPr>
            <w:r w:rsidRPr="00620DA7">
              <w:rPr>
                <w:rFonts w:ascii="Arial" w:hAnsi="Arial" w:cs="Arial"/>
              </w:rPr>
              <w:t>GOSPODARSKI SUBJEKT</w:t>
            </w:r>
          </w:p>
          <w:p w14:paraId="6C586842" w14:textId="77777777" w:rsidR="00C13FEA" w:rsidRPr="00620DA7" w:rsidRDefault="00C13FEA" w:rsidP="00AA77CD">
            <w:pPr>
              <w:pStyle w:val="Standard"/>
              <w:jc w:val="center"/>
              <w:rPr>
                <w:rFonts w:ascii="Arial" w:hAnsi="Arial" w:cs="Arial"/>
              </w:rPr>
            </w:pPr>
            <w:r w:rsidRPr="00620DA7">
              <w:rPr>
                <w:rFonts w:ascii="Arial" w:hAnsi="Arial" w:cs="Arial"/>
              </w:rPr>
              <w:t xml:space="preserve"> ime in priimek zakonitega zastopnika in podpis</w:t>
            </w:r>
          </w:p>
          <w:p w14:paraId="16A49301" w14:textId="77777777" w:rsidR="00C13FEA" w:rsidRPr="00620DA7" w:rsidRDefault="00C13FEA" w:rsidP="00AA77CD">
            <w:pPr>
              <w:pStyle w:val="Standard"/>
              <w:jc w:val="center"/>
              <w:rPr>
                <w:rFonts w:ascii="Arial" w:hAnsi="Arial" w:cs="Arial"/>
              </w:rPr>
            </w:pPr>
          </w:p>
        </w:tc>
      </w:tr>
      <w:tr w:rsidR="00C13FEA" w:rsidRPr="00620DA7" w14:paraId="77EE2A64"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0279799" w14:textId="77777777" w:rsidR="00C13FEA" w:rsidRPr="00620DA7" w:rsidRDefault="00C13FEA" w:rsidP="00AA77CD">
            <w:pPr>
              <w:pStyle w:val="Standard"/>
              <w:snapToGrid w:val="0"/>
              <w:jc w:val="center"/>
              <w:rPr>
                <w:rFonts w:ascii="Arial" w:hAnsi="Arial" w:cs="Arial"/>
              </w:rPr>
            </w:pPr>
            <w:r w:rsidRPr="00620DA7">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9EFAE43" w14:textId="77777777" w:rsidR="00C13FEA" w:rsidRPr="00620DA7" w:rsidRDefault="00C13FEA" w:rsidP="00AA77CD">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FD067A" w14:textId="77777777" w:rsidR="00C13FEA" w:rsidRPr="00620DA7" w:rsidRDefault="00C13FEA" w:rsidP="00AA77CD">
            <w:pPr>
              <w:spacing w:after="0" w:line="276" w:lineRule="auto"/>
              <w:rPr>
                <w:rFonts w:ascii="Arial" w:hAnsi="Arial" w:cs="Arial"/>
              </w:rPr>
            </w:pPr>
          </w:p>
        </w:tc>
      </w:tr>
      <w:tr w:rsidR="00C13FEA" w:rsidRPr="00620DA7" w14:paraId="2DA91121"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6DD47C0"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2164951"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C07ADF2"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4A02EE43"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D7B60EC"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1421CBF"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0558B26"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CC820BF"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49D2777" w14:textId="77777777" w:rsidR="00C13FEA" w:rsidRPr="00620DA7" w:rsidRDefault="00C13FEA" w:rsidP="00AA77CD">
      <w:pPr>
        <w:widowControl w:val="0"/>
        <w:suppressAutoHyphens/>
        <w:autoSpaceDN w:val="0"/>
        <w:spacing w:after="0" w:line="276" w:lineRule="auto"/>
        <w:jc w:val="right"/>
        <w:textAlignment w:val="baseline"/>
        <w:rPr>
          <w:rFonts w:ascii="Arial" w:eastAsia="SimSun" w:hAnsi="Arial" w:cs="Arial"/>
          <w:kern w:val="3"/>
          <w:lang w:eastAsia="zh-CN"/>
        </w:rPr>
        <w:sectPr w:rsidR="00C13FEA" w:rsidRPr="00620DA7" w:rsidSect="00C13FEA">
          <w:footerReference w:type="first" r:id="rId19"/>
          <w:pgSz w:w="11906" w:h="16838"/>
          <w:pgMar w:top="1418" w:right="1418" w:bottom="1418" w:left="1418" w:header="708" w:footer="708" w:gutter="0"/>
          <w:cols w:space="708"/>
          <w:titlePg/>
          <w:rtlGutter/>
          <w:docGrid w:linePitch="299"/>
        </w:sectPr>
      </w:pPr>
    </w:p>
    <w:p w14:paraId="3BFFBF3F" w14:textId="77777777" w:rsidR="00C13FEA" w:rsidRPr="00620DA7" w:rsidRDefault="00C13FEA" w:rsidP="00AA77CD">
      <w:pPr>
        <w:pStyle w:val="Slog3"/>
        <w:rPr>
          <w:rStyle w:val="Neenpoudarek"/>
          <w:rFonts w:ascii="Arial" w:hAnsi="Arial" w:cs="Arial"/>
          <w:i/>
          <w:iCs w:val="0"/>
          <w:color w:val="auto"/>
          <w:sz w:val="22"/>
        </w:rPr>
      </w:pPr>
      <w:bookmarkStart w:id="112" w:name="_Toc460587287"/>
      <w:bookmarkStart w:id="113" w:name="_Toc76564301"/>
      <w:r w:rsidRPr="00620DA7">
        <w:rPr>
          <w:rStyle w:val="Neenpoudarek"/>
          <w:rFonts w:ascii="Arial" w:hAnsi="Arial" w:cs="Arial"/>
          <w:i/>
          <w:color w:val="auto"/>
          <w:sz w:val="22"/>
        </w:rPr>
        <w:lastRenderedPageBreak/>
        <w:t>PRILOGA št. 3</w:t>
      </w:r>
      <w:bookmarkEnd w:id="112"/>
      <w:bookmarkEnd w:id="113"/>
    </w:p>
    <w:p w14:paraId="5D58A482" w14:textId="0658C93B" w:rsidR="00C13FEA" w:rsidRPr="00620DA7" w:rsidRDefault="00C13FEA" w:rsidP="00AA77CD">
      <w:pPr>
        <w:pStyle w:val="Intenzivencitat"/>
      </w:pPr>
      <w:bookmarkStart w:id="114" w:name="_Toc460587288"/>
      <w:bookmarkStart w:id="115" w:name="_Toc76564302"/>
      <w:r w:rsidRPr="00620DA7">
        <w:t xml:space="preserve">IZJAVA </w:t>
      </w:r>
      <w:r w:rsidR="00A95A5F">
        <w:t>KANDIDATA</w:t>
      </w:r>
      <w:r w:rsidRPr="00620DA7">
        <w:t xml:space="preserve"> O UDELEŽBI PODIZVAJALCEV</w:t>
      </w:r>
      <w:bookmarkEnd w:id="114"/>
      <w:bookmarkEnd w:id="115"/>
    </w:p>
    <w:p w14:paraId="2CABFA27" w14:textId="3AD88605"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A95A5F" w:rsidRPr="00834433">
        <w:rPr>
          <w:rFonts w:ascii="Arial" w:hAnsi="Arial" w:cs="Arial"/>
        </w:rPr>
        <w:t>LJUBLJANSKI GRAD – Obnova in dokončanje 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 xml:space="preserve">objavljenem na portalu javnih naročil dne </w:t>
      </w:r>
      <w:r w:rsidRPr="00620DA7">
        <w:rPr>
          <w:rStyle w:val="Besedilooznabemesta"/>
          <w:rFonts w:ascii="Arial" w:hAnsi="Arial" w:cs="Arial"/>
          <w:color w:val="auto"/>
        </w:rPr>
        <w:t>____________</w:t>
      </w:r>
      <w:r w:rsidRPr="00620DA7">
        <w:rPr>
          <w:rFonts w:ascii="Arial" w:hAnsi="Arial" w:cs="Arial"/>
          <w:kern w:val="3"/>
          <w:lang w:eastAsia="zh-CN"/>
        </w:rPr>
        <w:t>, š</w:t>
      </w:r>
      <w:r w:rsidR="00932197" w:rsidRPr="00620DA7">
        <w:rPr>
          <w:rFonts w:ascii="Arial" w:hAnsi="Arial" w:cs="Arial"/>
          <w:kern w:val="3"/>
          <w:lang w:eastAsia="zh-CN"/>
        </w:rPr>
        <w:t>t. objave __________________/202</w:t>
      </w:r>
      <w:r w:rsidR="00F76D1D">
        <w:rPr>
          <w:rFonts w:ascii="Arial" w:hAnsi="Arial" w:cs="Arial"/>
          <w:kern w:val="3"/>
          <w:lang w:eastAsia="zh-CN"/>
        </w:rPr>
        <w:t>1</w:t>
      </w:r>
      <w:r w:rsidRPr="00620DA7">
        <w:rPr>
          <w:rFonts w:ascii="Arial" w:hAnsi="Arial" w:cs="Arial"/>
          <w:kern w:val="3"/>
          <w:lang w:eastAsia="zh-CN"/>
        </w:rPr>
        <w:t>____,</w:t>
      </w:r>
      <w:r w:rsidR="00F76D1D">
        <w:rPr>
          <w:rFonts w:ascii="Arial" w:hAnsi="Arial" w:cs="Arial"/>
          <w:kern w:val="3"/>
          <w:lang w:eastAsia="zh-CN"/>
        </w:rPr>
        <w:t xml:space="preserve"> </w:t>
      </w:r>
      <w:r w:rsidR="00EC13D4">
        <w:rPr>
          <w:rFonts w:ascii="Arial" w:hAnsi="Arial" w:cs="Arial"/>
          <w:kern w:val="3"/>
          <w:lang w:eastAsia="zh-CN"/>
        </w:rPr>
        <w:t xml:space="preserve"> </w:t>
      </w:r>
      <w:r w:rsidR="00A95A5F">
        <w:rPr>
          <w:rFonts w:ascii="Arial" w:hAnsi="Arial" w:cs="Arial"/>
          <w:kern w:val="3"/>
          <w:lang w:eastAsia="zh-CN"/>
        </w:rPr>
        <w:t xml:space="preserve"> </w:t>
      </w:r>
    </w:p>
    <w:p w14:paraId="5CA8655C"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4345674B" w14:textId="77777777" w:rsidR="00C13FEA" w:rsidRPr="00620DA7" w:rsidRDefault="00C13FEA" w:rsidP="00AA77CD">
      <w:pPr>
        <w:pStyle w:val="Standard"/>
        <w:jc w:val="center"/>
        <w:rPr>
          <w:rFonts w:ascii="Arial" w:hAnsi="Arial" w:cs="Arial"/>
          <w:i/>
          <w:iCs/>
          <w:u w:val="single"/>
        </w:rPr>
      </w:pPr>
      <w:r w:rsidRPr="00620DA7">
        <w:rPr>
          <w:rFonts w:ascii="Arial" w:hAnsi="Arial" w:cs="Arial"/>
          <w:i/>
          <w:iCs/>
          <w:u w:val="single"/>
        </w:rPr>
        <w:t>(ustrezno obkrožite A ali B)</w:t>
      </w:r>
    </w:p>
    <w:p w14:paraId="58987F29" w14:textId="77777777" w:rsidR="00C13FEA" w:rsidRPr="00620DA7" w:rsidRDefault="00C13FEA" w:rsidP="00AA77CD">
      <w:pPr>
        <w:spacing w:after="0" w:line="276" w:lineRule="auto"/>
        <w:rPr>
          <w:rFonts w:ascii="Arial" w:hAnsi="Arial" w:cs="Arial"/>
        </w:rPr>
      </w:pPr>
    </w:p>
    <w:p w14:paraId="6D533CB5" w14:textId="77777777" w:rsidR="00C13FEA" w:rsidRPr="00620DA7" w:rsidRDefault="00C13FEA" w:rsidP="00AA77CD">
      <w:pPr>
        <w:pStyle w:val="Odstavekseznama"/>
        <w:numPr>
          <w:ilvl w:val="0"/>
          <w:numId w:val="39"/>
        </w:numPr>
        <w:spacing w:after="0"/>
        <w:contextualSpacing/>
        <w:jc w:val="both"/>
        <w:rPr>
          <w:rFonts w:ascii="Arial" w:hAnsi="Arial" w:cs="Arial"/>
          <w:b/>
          <w:color w:val="auto"/>
        </w:rPr>
      </w:pPr>
      <w:r w:rsidRPr="00620DA7">
        <w:rPr>
          <w:rFonts w:ascii="Arial" w:hAnsi="Arial" w:cs="Arial"/>
          <w:b/>
          <w:color w:val="auto"/>
        </w:rPr>
        <w:t>izjavljamo, da nastopamo s podizvajalci, in sicer v nadaljevanju navajamo vrednostno udeležbo le-teh:</w:t>
      </w:r>
    </w:p>
    <w:p w14:paraId="2D4CCC6A" w14:textId="77777777" w:rsidR="00C13FEA" w:rsidRPr="00620DA7" w:rsidRDefault="00C13FEA" w:rsidP="00AA77CD">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C13FEA" w:rsidRPr="00620DA7" w14:paraId="3A02CDBB" w14:textId="77777777" w:rsidTr="00C13FEA">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64ABE45"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PO</w:t>
            </w:r>
            <w:r w:rsidR="002735B3" w:rsidRPr="00620DA7">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C724D03"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12DF4" w14:textId="7D40D955" w:rsidR="00C13FEA" w:rsidRPr="00620DA7" w:rsidRDefault="00406044" w:rsidP="00AA77CD">
            <w:pPr>
              <w:spacing w:after="0" w:line="276" w:lineRule="auto"/>
              <w:jc w:val="center"/>
              <w:rPr>
                <w:rFonts w:ascii="Arial" w:hAnsi="Arial" w:cs="Arial"/>
                <w:b/>
              </w:rPr>
            </w:pPr>
            <w:r>
              <w:rPr>
                <w:rFonts w:ascii="Arial" w:hAnsi="Arial" w:cs="Arial"/>
                <w:b/>
              </w:rPr>
              <w:t>OPIS SODELOVANJA PODIZVAJALCA</w:t>
            </w:r>
            <w:r>
              <w:rPr>
                <w:rStyle w:val="Sprotnaopomba-sklic"/>
                <w:rFonts w:ascii="Arial" w:hAnsi="Arial"/>
                <w:b/>
              </w:rPr>
              <w:footnoteReference w:id="6"/>
            </w:r>
            <w:r>
              <w:rPr>
                <w:rFonts w:ascii="Arial" w:hAnsi="Arial" w:cs="Arial"/>
                <w:b/>
              </w:rPr>
              <w:t>:</w:t>
            </w:r>
          </w:p>
        </w:tc>
        <w:tc>
          <w:tcPr>
            <w:tcW w:w="1843" w:type="dxa"/>
            <w:tcBorders>
              <w:top w:val="single" w:sz="4" w:space="0" w:color="000000"/>
              <w:left w:val="single" w:sz="4" w:space="0" w:color="000000"/>
              <w:bottom w:val="single" w:sz="4" w:space="0" w:color="000000"/>
              <w:right w:val="single" w:sz="4" w:space="0" w:color="000000"/>
            </w:tcBorders>
          </w:tcPr>
          <w:p w14:paraId="204CB685"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NEPOSREDNO PLAČILO ZAHTEVA (ustrezno obkrožite)</w:t>
            </w:r>
          </w:p>
        </w:tc>
      </w:tr>
      <w:tr w:rsidR="00C13FEA" w:rsidRPr="00620DA7" w14:paraId="3DCE4EA3" w14:textId="77777777" w:rsidTr="00C13FE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89B485E" w14:textId="77777777" w:rsidR="00C13FEA" w:rsidRPr="00620DA7" w:rsidRDefault="00C13FEA" w:rsidP="00AA77CD">
            <w:pPr>
              <w:spacing w:after="0" w:line="276" w:lineRule="auto"/>
              <w:rPr>
                <w:rFonts w:ascii="Arial" w:hAnsi="Arial" w:cs="Arial"/>
              </w:rPr>
            </w:pPr>
          </w:p>
          <w:p w14:paraId="1833F1ED" w14:textId="77777777" w:rsidR="00C13FEA" w:rsidRPr="00620DA7" w:rsidRDefault="00C13FEA" w:rsidP="00AA77CD">
            <w:pPr>
              <w:spacing w:after="0" w:line="276" w:lineRule="auto"/>
              <w:rPr>
                <w:rFonts w:ascii="Arial" w:hAnsi="Arial" w:cs="Arial"/>
              </w:rPr>
            </w:pPr>
          </w:p>
          <w:p w14:paraId="1BD4D848" w14:textId="77777777" w:rsidR="00C13FEA" w:rsidRPr="00620DA7" w:rsidRDefault="00C13FEA" w:rsidP="00AA77CD">
            <w:pPr>
              <w:spacing w:after="0" w:line="276" w:lineRule="auto"/>
              <w:rPr>
                <w:rFonts w:ascii="Arial" w:hAnsi="Arial" w:cs="Arial"/>
              </w:rPr>
            </w:pPr>
          </w:p>
          <w:p w14:paraId="4F7A0B10" w14:textId="77777777" w:rsidR="00C13FEA" w:rsidRPr="00620DA7" w:rsidRDefault="00C13FEA" w:rsidP="00AA77CD">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1807348A" w14:textId="77777777" w:rsidR="00C13FEA" w:rsidRPr="00620DA7" w:rsidRDefault="00C13FEA" w:rsidP="00AA77CD">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774FCC" w14:textId="77777777" w:rsidR="00C13FEA" w:rsidRPr="00620DA7" w:rsidRDefault="00C13FEA" w:rsidP="00AA77CD">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673D31C1" w14:textId="77777777" w:rsidR="00C13FEA" w:rsidRPr="00620DA7" w:rsidRDefault="00C13FEA" w:rsidP="00AA77CD">
            <w:pPr>
              <w:spacing w:after="0" w:line="276" w:lineRule="auto"/>
              <w:jc w:val="center"/>
              <w:rPr>
                <w:rFonts w:ascii="Arial" w:hAnsi="Arial" w:cs="Arial"/>
              </w:rPr>
            </w:pPr>
          </w:p>
          <w:p w14:paraId="31AAA17D" w14:textId="77777777" w:rsidR="00C13FEA" w:rsidRPr="00620DA7" w:rsidRDefault="00C13FEA" w:rsidP="00AA77CD">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13FEA" w:rsidRPr="00620DA7" w14:paraId="204181C8" w14:textId="77777777" w:rsidTr="00C13FEA">
              <w:tc>
                <w:tcPr>
                  <w:tcW w:w="906" w:type="dxa"/>
                </w:tcPr>
                <w:p w14:paraId="7A021338"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DA</w:t>
                  </w:r>
                </w:p>
              </w:tc>
              <w:tc>
                <w:tcPr>
                  <w:tcW w:w="907" w:type="dxa"/>
                </w:tcPr>
                <w:p w14:paraId="3CA8513E"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NE</w:t>
                  </w:r>
                </w:p>
              </w:tc>
            </w:tr>
          </w:tbl>
          <w:p w14:paraId="0C1C895C" w14:textId="77777777" w:rsidR="00C13FEA" w:rsidRPr="00620DA7" w:rsidRDefault="00C13FEA" w:rsidP="00AA77CD">
            <w:pPr>
              <w:spacing w:after="0" w:line="276" w:lineRule="auto"/>
              <w:jc w:val="center"/>
              <w:rPr>
                <w:rFonts w:ascii="Arial" w:hAnsi="Arial" w:cs="Arial"/>
              </w:rPr>
            </w:pPr>
          </w:p>
        </w:tc>
      </w:tr>
      <w:tr w:rsidR="00C13FEA" w:rsidRPr="00620DA7" w14:paraId="1CD12953" w14:textId="77777777" w:rsidTr="00C13FE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EAB903E" w14:textId="77777777" w:rsidR="00C13FEA" w:rsidRPr="00620DA7" w:rsidRDefault="00C13FEA" w:rsidP="00AA77CD">
            <w:pPr>
              <w:spacing w:after="0" w:line="276" w:lineRule="auto"/>
              <w:rPr>
                <w:rFonts w:ascii="Arial" w:hAnsi="Arial" w:cs="Arial"/>
              </w:rPr>
            </w:pPr>
          </w:p>
          <w:p w14:paraId="06C969E0" w14:textId="77777777" w:rsidR="00C13FEA" w:rsidRPr="00620DA7" w:rsidRDefault="00C13FEA" w:rsidP="00AA77CD">
            <w:pPr>
              <w:spacing w:after="0" w:line="276" w:lineRule="auto"/>
              <w:rPr>
                <w:rFonts w:ascii="Arial" w:hAnsi="Arial" w:cs="Arial"/>
              </w:rPr>
            </w:pPr>
          </w:p>
          <w:p w14:paraId="77EF778F" w14:textId="77777777" w:rsidR="00C13FEA" w:rsidRPr="00620DA7" w:rsidRDefault="00C13FEA" w:rsidP="00AA77CD">
            <w:pPr>
              <w:spacing w:after="0" w:line="276" w:lineRule="auto"/>
              <w:rPr>
                <w:rFonts w:ascii="Arial" w:hAnsi="Arial" w:cs="Arial"/>
              </w:rPr>
            </w:pPr>
          </w:p>
          <w:p w14:paraId="38CAAA34" w14:textId="77777777" w:rsidR="00C13FEA" w:rsidRPr="00620DA7" w:rsidRDefault="00C13FEA" w:rsidP="00AA77CD">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51F04D1A" w14:textId="77777777" w:rsidR="00C13FEA" w:rsidRPr="00620DA7" w:rsidRDefault="00C13FEA" w:rsidP="00AA77CD">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AD1D7" w14:textId="77777777" w:rsidR="00C13FEA" w:rsidRPr="00620DA7" w:rsidRDefault="00C13FEA" w:rsidP="00AA77CD">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21E0CE18" w14:textId="77777777" w:rsidR="00C13FEA" w:rsidRPr="00620DA7" w:rsidRDefault="00C13FEA" w:rsidP="00AA77CD">
            <w:pPr>
              <w:spacing w:after="0" w:line="276" w:lineRule="auto"/>
              <w:jc w:val="center"/>
              <w:rPr>
                <w:rFonts w:ascii="Arial" w:hAnsi="Arial" w:cs="Arial"/>
              </w:rPr>
            </w:pPr>
          </w:p>
          <w:p w14:paraId="484F2FE8" w14:textId="77777777" w:rsidR="00C13FEA" w:rsidRPr="00620DA7" w:rsidRDefault="00C13FEA" w:rsidP="00AA77CD">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13FEA" w:rsidRPr="00620DA7" w14:paraId="75334BAE" w14:textId="77777777" w:rsidTr="00C13FEA">
              <w:tc>
                <w:tcPr>
                  <w:tcW w:w="906" w:type="dxa"/>
                </w:tcPr>
                <w:p w14:paraId="20EDB22C"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DA</w:t>
                  </w:r>
                </w:p>
              </w:tc>
              <w:tc>
                <w:tcPr>
                  <w:tcW w:w="907" w:type="dxa"/>
                </w:tcPr>
                <w:p w14:paraId="59D9021F"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NE</w:t>
                  </w:r>
                </w:p>
              </w:tc>
            </w:tr>
          </w:tbl>
          <w:p w14:paraId="4BEB4C0B" w14:textId="77777777" w:rsidR="00C13FEA" w:rsidRPr="00620DA7" w:rsidRDefault="00C13FEA" w:rsidP="00AA77CD">
            <w:pPr>
              <w:spacing w:after="0" w:line="276" w:lineRule="auto"/>
              <w:jc w:val="center"/>
              <w:rPr>
                <w:rFonts w:ascii="Arial" w:hAnsi="Arial" w:cs="Arial"/>
              </w:rPr>
            </w:pPr>
          </w:p>
        </w:tc>
      </w:tr>
      <w:tr w:rsidR="00C13FEA" w:rsidRPr="00620DA7" w14:paraId="532BEA66" w14:textId="77777777" w:rsidTr="00C13FE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F2B1B23" w14:textId="77777777" w:rsidR="00C13FEA" w:rsidRPr="00620DA7" w:rsidRDefault="00C13FEA" w:rsidP="00AA77CD">
            <w:pPr>
              <w:spacing w:after="0" w:line="276" w:lineRule="auto"/>
              <w:rPr>
                <w:rFonts w:ascii="Arial" w:hAnsi="Arial" w:cs="Arial"/>
              </w:rPr>
            </w:pPr>
          </w:p>
          <w:p w14:paraId="53BCDA37" w14:textId="77777777" w:rsidR="00C13FEA" w:rsidRPr="00620DA7" w:rsidRDefault="00C13FEA" w:rsidP="00AA77CD">
            <w:pPr>
              <w:spacing w:after="0" w:line="276" w:lineRule="auto"/>
              <w:rPr>
                <w:rFonts w:ascii="Arial" w:hAnsi="Arial" w:cs="Arial"/>
              </w:rPr>
            </w:pPr>
          </w:p>
          <w:p w14:paraId="0F0C5B48" w14:textId="77777777" w:rsidR="00C13FEA" w:rsidRPr="00620DA7" w:rsidRDefault="00C13FEA" w:rsidP="00AA77CD">
            <w:pPr>
              <w:spacing w:after="0" w:line="276" w:lineRule="auto"/>
              <w:rPr>
                <w:rFonts w:ascii="Arial" w:hAnsi="Arial" w:cs="Arial"/>
              </w:rPr>
            </w:pPr>
          </w:p>
          <w:p w14:paraId="681690D3" w14:textId="77777777" w:rsidR="00C13FEA" w:rsidRPr="00620DA7" w:rsidRDefault="00C13FEA" w:rsidP="00AA77CD">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4BEED48" w14:textId="77777777" w:rsidR="00C13FEA" w:rsidRPr="00620DA7" w:rsidRDefault="00C13FEA" w:rsidP="00AA77CD">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1BBF2" w14:textId="77777777" w:rsidR="00C13FEA" w:rsidRPr="00620DA7" w:rsidRDefault="00C13FEA" w:rsidP="00AA77CD">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36B4161F" w14:textId="77777777" w:rsidR="00C13FEA" w:rsidRPr="00620DA7" w:rsidRDefault="00C13FEA" w:rsidP="00AA77CD">
            <w:pPr>
              <w:spacing w:after="0" w:line="276" w:lineRule="auto"/>
              <w:jc w:val="center"/>
              <w:rPr>
                <w:rFonts w:ascii="Arial" w:hAnsi="Arial" w:cs="Arial"/>
              </w:rPr>
            </w:pPr>
          </w:p>
          <w:p w14:paraId="35C1699F" w14:textId="77777777" w:rsidR="00C13FEA" w:rsidRPr="00620DA7" w:rsidRDefault="00C13FEA" w:rsidP="00AA77CD">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13FEA" w:rsidRPr="00620DA7" w14:paraId="079D8864" w14:textId="77777777" w:rsidTr="00C13FEA">
              <w:tc>
                <w:tcPr>
                  <w:tcW w:w="906" w:type="dxa"/>
                </w:tcPr>
                <w:p w14:paraId="57FDC1BE"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DA</w:t>
                  </w:r>
                </w:p>
              </w:tc>
              <w:tc>
                <w:tcPr>
                  <w:tcW w:w="907" w:type="dxa"/>
                </w:tcPr>
                <w:p w14:paraId="3CFE6CB7"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NE</w:t>
                  </w:r>
                </w:p>
              </w:tc>
            </w:tr>
          </w:tbl>
          <w:p w14:paraId="41862AFC" w14:textId="77777777" w:rsidR="00C13FEA" w:rsidRPr="00620DA7" w:rsidRDefault="00C13FEA" w:rsidP="00AA77CD">
            <w:pPr>
              <w:spacing w:after="0" w:line="276" w:lineRule="auto"/>
              <w:jc w:val="center"/>
              <w:rPr>
                <w:rFonts w:ascii="Arial" w:hAnsi="Arial" w:cs="Arial"/>
              </w:rPr>
            </w:pPr>
          </w:p>
        </w:tc>
      </w:tr>
    </w:tbl>
    <w:p w14:paraId="56CC37A0" w14:textId="77777777" w:rsidR="00C13FEA" w:rsidRPr="00620DA7" w:rsidRDefault="00C13FEA" w:rsidP="00AA77CD">
      <w:pPr>
        <w:spacing w:after="0" w:line="276" w:lineRule="auto"/>
        <w:rPr>
          <w:rFonts w:ascii="Arial" w:hAnsi="Arial" w:cs="Arial"/>
        </w:rPr>
      </w:pPr>
    </w:p>
    <w:p w14:paraId="6B935770" w14:textId="77777777" w:rsidR="00A95A5F" w:rsidRPr="000A5331" w:rsidRDefault="00A95A5F" w:rsidP="00A95A5F">
      <w:pPr>
        <w:spacing w:after="0" w:line="276" w:lineRule="auto"/>
        <w:rPr>
          <w:rFonts w:ascii="Arial" w:hAnsi="Arial" w:cs="Arial"/>
        </w:rPr>
      </w:pPr>
      <w:r w:rsidRPr="000A5331">
        <w:rPr>
          <w:rFonts w:ascii="Arial" w:hAnsi="Arial" w:cs="Arial"/>
        </w:rPr>
        <w:t>Izjavljamo,</w:t>
      </w:r>
    </w:p>
    <w:p w14:paraId="0E8E5E80" w14:textId="77777777" w:rsidR="00A95A5F" w:rsidRPr="000A5331" w:rsidRDefault="00A95A5F" w:rsidP="00A95A5F">
      <w:pPr>
        <w:pStyle w:val="Odstavekseznama"/>
        <w:numPr>
          <w:ilvl w:val="0"/>
          <w:numId w:val="38"/>
        </w:numPr>
        <w:spacing w:after="0"/>
        <w:contextualSpacing/>
        <w:jc w:val="both"/>
        <w:rPr>
          <w:rFonts w:ascii="Arial" w:hAnsi="Arial" w:cs="Arial"/>
          <w:color w:val="auto"/>
        </w:rPr>
      </w:pPr>
      <w:r w:rsidRPr="000A5331">
        <w:rPr>
          <w:rFonts w:ascii="Arial" w:hAnsi="Arial" w:cs="Arial"/>
          <w:color w:val="auto"/>
        </w:rPr>
        <w:t>da bomo imeli ob sklenitvi pogodbe z naročnikom in v času njenega izvajanja, sklenjene pogodbe s podizvajalci,</w:t>
      </w:r>
    </w:p>
    <w:p w14:paraId="06CBFCE4" w14:textId="77777777" w:rsidR="00A95A5F" w:rsidRPr="000A5331" w:rsidRDefault="00A95A5F" w:rsidP="00A95A5F">
      <w:pPr>
        <w:pStyle w:val="Odstavekseznama"/>
        <w:numPr>
          <w:ilvl w:val="0"/>
          <w:numId w:val="38"/>
        </w:numPr>
        <w:spacing w:after="0"/>
        <w:contextualSpacing/>
        <w:jc w:val="both"/>
        <w:rPr>
          <w:rFonts w:ascii="Arial" w:hAnsi="Arial" w:cs="Arial"/>
          <w:color w:val="auto"/>
        </w:rPr>
      </w:pPr>
      <w:r w:rsidRPr="000A5331">
        <w:rPr>
          <w:rFonts w:ascii="Arial" w:hAnsi="Arial" w:cs="Arial"/>
          <w:color w:val="auto"/>
        </w:rPr>
        <w:t>da bomo dela izvajali le s podizvajalci, ki bodo priglašeni in bomo v primeru spremembe podizvajalcev pravočasno obvestili naročnika o spremembi,</w:t>
      </w:r>
    </w:p>
    <w:p w14:paraId="5AB166A2" w14:textId="77777777" w:rsidR="00A95A5F" w:rsidRPr="000A5331" w:rsidRDefault="00A95A5F" w:rsidP="00A95A5F">
      <w:pPr>
        <w:pStyle w:val="Odstavekseznama"/>
        <w:numPr>
          <w:ilvl w:val="0"/>
          <w:numId w:val="12"/>
        </w:numPr>
        <w:spacing w:after="0"/>
        <w:contextualSpacing/>
        <w:jc w:val="both"/>
        <w:rPr>
          <w:rFonts w:ascii="Arial" w:hAnsi="Arial" w:cs="Arial"/>
          <w:color w:val="auto"/>
          <w:lang w:eastAsia="zh-CN"/>
        </w:rPr>
      </w:pPr>
      <w:r w:rsidRPr="000A5331">
        <w:rPr>
          <w:rFonts w:ascii="Arial" w:hAnsi="Arial" w:cs="Arial"/>
          <w:color w:val="auto"/>
        </w:rPr>
        <w:t xml:space="preserve">da bomo v primeru, da bo podizvajalec zahteval neposredno plačilo </w:t>
      </w:r>
      <w:r w:rsidRPr="000A5331">
        <w:rPr>
          <w:rFonts w:ascii="Arial" w:hAnsi="Arial" w:cs="Arial"/>
          <w:color w:val="auto"/>
          <w:lang w:eastAsia="zh-CN"/>
        </w:rPr>
        <w:t xml:space="preserve">v pogodbi pooblastili naročnika, da na podlagi potrjenega računa oziroma situacije s strani glavnega izvajalca neposredno plačuje podizvajalcu, podizvajalec predložili soglasje, na podlagi katerega naročnik namesto kandidata poravna podizvajalčevo terjatev do </w:t>
      </w:r>
      <w:r w:rsidRPr="000A5331">
        <w:rPr>
          <w:rFonts w:ascii="Arial" w:hAnsi="Arial" w:cs="Arial"/>
          <w:color w:val="auto"/>
          <w:lang w:eastAsia="zh-CN"/>
        </w:rPr>
        <w:lastRenderedPageBreak/>
        <w:t>kandidata in bomo svojemu računu ali situaciji priložili račun ali situacijo podizvajalca, ki smo ga predhodno potrdili,</w:t>
      </w:r>
    </w:p>
    <w:p w14:paraId="62BB2A58" w14:textId="77777777" w:rsidR="00A95A5F" w:rsidRPr="000A5331" w:rsidRDefault="00A95A5F" w:rsidP="00A95A5F">
      <w:pPr>
        <w:pStyle w:val="Odstavekseznama"/>
        <w:numPr>
          <w:ilvl w:val="0"/>
          <w:numId w:val="12"/>
        </w:numPr>
        <w:spacing w:after="0"/>
        <w:contextualSpacing/>
        <w:jc w:val="both"/>
        <w:rPr>
          <w:rFonts w:ascii="Arial" w:hAnsi="Arial" w:cs="Arial"/>
          <w:color w:val="auto"/>
          <w:lang w:eastAsia="zh-CN"/>
        </w:rPr>
      </w:pPr>
      <w:r w:rsidRPr="000A5331">
        <w:rPr>
          <w:rFonts w:ascii="Arial" w:hAnsi="Arial" w:cs="Arial"/>
          <w:color w:val="auto"/>
          <w:lang w:eastAsia="zh-CN"/>
        </w:rPr>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41545579" w14:textId="77777777" w:rsidR="00A95A5F" w:rsidRPr="000A5331" w:rsidRDefault="00A95A5F" w:rsidP="00A95A5F">
      <w:pPr>
        <w:pStyle w:val="Odstavekseznama"/>
        <w:spacing w:after="0"/>
        <w:jc w:val="both"/>
        <w:rPr>
          <w:rFonts w:ascii="Arial" w:hAnsi="Arial" w:cs="Arial"/>
          <w:color w:val="auto"/>
          <w:lang w:eastAsia="zh-CN"/>
        </w:rPr>
      </w:pPr>
    </w:p>
    <w:p w14:paraId="5B5FE530" w14:textId="77777777" w:rsidR="00A95A5F" w:rsidRPr="000A5331" w:rsidRDefault="00A95A5F" w:rsidP="00A95A5F">
      <w:pPr>
        <w:pStyle w:val="Odstavekseznama"/>
        <w:spacing w:after="0"/>
        <w:jc w:val="both"/>
        <w:rPr>
          <w:rFonts w:ascii="Arial" w:hAnsi="Arial" w:cs="Arial"/>
          <w:color w:val="auto"/>
        </w:rPr>
      </w:pPr>
    </w:p>
    <w:p w14:paraId="08E8414D" w14:textId="77777777" w:rsidR="00A95A5F" w:rsidRPr="000A5331" w:rsidRDefault="00A95A5F" w:rsidP="00A95A5F">
      <w:pPr>
        <w:spacing w:after="0" w:line="276" w:lineRule="auto"/>
        <w:rPr>
          <w:rFonts w:ascii="Arial" w:hAnsi="Arial" w:cs="Arial"/>
          <w:i/>
        </w:rPr>
      </w:pPr>
      <w:r w:rsidRPr="000A5331">
        <w:rPr>
          <w:rFonts w:ascii="Arial" w:hAnsi="Arial" w:cs="Arial"/>
          <w:i/>
        </w:rPr>
        <w:t>Opomba:</w:t>
      </w:r>
    </w:p>
    <w:p w14:paraId="511DD8CD" w14:textId="77777777" w:rsidR="00A95A5F" w:rsidRPr="000A5331" w:rsidRDefault="00A95A5F" w:rsidP="00A95A5F">
      <w:pPr>
        <w:spacing w:after="0" w:line="276" w:lineRule="auto"/>
        <w:jc w:val="both"/>
        <w:rPr>
          <w:rFonts w:ascii="Arial" w:hAnsi="Arial" w:cs="Arial"/>
        </w:rPr>
      </w:pPr>
      <w:r w:rsidRPr="000A5331">
        <w:rPr>
          <w:rFonts w:ascii="Arial" w:hAnsi="Arial" w:cs="Arial"/>
        </w:rPr>
        <w:t>Obrazec je potrebno izpolniti le v primeru, če kandidat nastopa s podizvajalcem. Če kandidat nastopa z več podizvajalci, se ta obrazec fotokopira.</w:t>
      </w:r>
    </w:p>
    <w:p w14:paraId="0113024C" w14:textId="77777777" w:rsidR="00A95A5F" w:rsidRPr="000A5331" w:rsidRDefault="00A95A5F" w:rsidP="00A95A5F">
      <w:pPr>
        <w:spacing w:after="0" w:line="276" w:lineRule="auto"/>
        <w:rPr>
          <w:rFonts w:ascii="Arial" w:hAnsi="Arial" w:cs="Arial"/>
        </w:rPr>
      </w:pPr>
    </w:p>
    <w:p w14:paraId="514BDE92" w14:textId="77777777" w:rsidR="00A95A5F" w:rsidRPr="000A5331" w:rsidRDefault="00A95A5F" w:rsidP="00A95A5F">
      <w:pPr>
        <w:pStyle w:val="Odstavekseznama"/>
        <w:numPr>
          <w:ilvl w:val="0"/>
          <w:numId w:val="39"/>
        </w:numPr>
        <w:spacing w:after="0"/>
        <w:contextualSpacing/>
        <w:jc w:val="both"/>
        <w:rPr>
          <w:rFonts w:ascii="Arial" w:hAnsi="Arial" w:cs="Arial"/>
          <w:b/>
          <w:color w:val="auto"/>
        </w:rPr>
      </w:pPr>
      <w:r w:rsidRPr="000A5331">
        <w:rPr>
          <w:rFonts w:ascii="Arial" w:hAnsi="Arial" w:cs="Arial"/>
          <w:b/>
          <w:color w:val="auto"/>
        </w:rPr>
        <w:t xml:space="preserve"> izjavljamo, da ne nastopamo s podizvajalcem.</w:t>
      </w:r>
    </w:p>
    <w:p w14:paraId="66A67362" w14:textId="77777777" w:rsidR="00A95A5F" w:rsidRPr="000A5331" w:rsidRDefault="00A95A5F" w:rsidP="00A95A5F">
      <w:pPr>
        <w:spacing w:after="0" w:line="276" w:lineRule="auto"/>
        <w:rPr>
          <w:rFonts w:ascii="Arial" w:hAnsi="Arial" w:cs="Arial"/>
        </w:rPr>
      </w:pPr>
    </w:p>
    <w:p w14:paraId="1AA574EF" w14:textId="77777777" w:rsidR="00A95A5F" w:rsidRPr="000A5331" w:rsidRDefault="00A95A5F" w:rsidP="00A95A5F">
      <w:pPr>
        <w:spacing w:after="0" w:line="276" w:lineRule="auto"/>
        <w:jc w:val="both"/>
        <w:rPr>
          <w:rFonts w:ascii="Arial" w:hAnsi="Arial" w:cs="Arial"/>
        </w:rPr>
      </w:pPr>
      <w:r w:rsidRPr="000A5331">
        <w:rPr>
          <w:rFonts w:ascii="Arial" w:hAnsi="Arial" w:cs="Arial"/>
        </w:rPr>
        <w:t xml:space="preserve">Seznanjeni smo z dejstvom, da v kolikor kandidat ne bo priglasil vseh podizvajalcev, ima naročnik iz tega razloga pravico krivdno odpovedati sklenjeno pogodbo, če naknadno ugotovi, da kandidat nastopa s podizvajalci ali s podizvajalci, ki jih kandidat ni priglasil, čeprav je v času oddaje prijave </w:t>
      </w:r>
      <w:proofErr w:type="spellStart"/>
      <w:r w:rsidRPr="000A5331">
        <w:rPr>
          <w:rFonts w:ascii="Arial" w:hAnsi="Arial" w:cs="Arial"/>
        </w:rPr>
        <w:t>podizvajalsko</w:t>
      </w:r>
      <w:proofErr w:type="spellEnd"/>
      <w:r w:rsidRPr="000A5331">
        <w:rPr>
          <w:rFonts w:ascii="Arial" w:hAnsi="Arial" w:cs="Arial"/>
        </w:rPr>
        <w:t xml:space="preserve"> razmerje že potekalo. Naročnik kandidate opozarja, na novejšo prakso </w:t>
      </w:r>
      <w:proofErr w:type="spellStart"/>
      <w:r w:rsidRPr="000A5331">
        <w:rPr>
          <w:rFonts w:ascii="Arial" w:hAnsi="Arial" w:cs="Arial"/>
        </w:rPr>
        <w:t>prekrškovnega</w:t>
      </w:r>
      <w:proofErr w:type="spellEnd"/>
      <w:r w:rsidRPr="000A5331">
        <w:rPr>
          <w:rFonts w:ascii="Arial" w:hAnsi="Arial" w:cs="Arial"/>
        </w:rPr>
        <w:t xml:space="preserve"> sodišča in  Državne revizijske komisije, ki vlaga </w:t>
      </w:r>
      <w:proofErr w:type="spellStart"/>
      <w:r w:rsidRPr="000A5331">
        <w:rPr>
          <w:rFonts w:ascii="Arial" w:hAnsi="Arial" w:cs="Arial"/>
        </w:rPr>
        <w:t>obdolžilne</w:t>
      </w:r>
      <w:proofErr w:type="spellEnd"/>
      <w:r w:rsidRPr="000A5331">
        <w:rPr>
          <w:rFonts w:ascii="Arial" w:hAnsi="Arial" w:cs="Arial"/>
        </w:rPr>
        <w:t xml:space="preserve"> predloge na pristojno sodišče iz razloga, ker je v primeru, da kandidat ob oddaji prijave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883B1BD" w14:textId="77777777" w:rsidR="00A95A5F" w:rsidRPr="000A5331" w:rsidRDefault="00A95A5F" w:rsidP="00A95A5F">
      <w:pPr>
        <w:spacing w:after="0" w:line="276" w:lineRule="auto"/>
        <w:jc w:val="both"/>
        <w:rPr>
          <w:rFonts w:ascii="Arial" w:hAnsi="Arial" w:cs="Arial"/>
        </w:rPr>
      </w:pPr>
    </w:p>
    <w:p w14:paraId="16CE9ED7" w14:textId="4F469359" w:rsidR="00C13FEA" w:rsidRPr="00620DA7" w:rsidRDefault="00A95A5F" w:rsidP="00A95A5F">
      <w:pPr>
        <w:spacing w:after="0" w:line="276" w:lineRule="auto"/>
        <w:jc w:val="both"/>
        <w:rPr>
          <w:rFonts w:ascii="Arial" w:hAnsi="Arial" w:cs="Arial"/>
        </w:rPr>
      </w:pPr>
      <w:r w:rsidRPr="000A5331">
        <w:rPr>
          <w:rFonts w:ascii="Arial" w:hAnsi="Arial" w:cs="Arial"/>
        </w:rPr>
        <w:t>Zaradi navedenega se morajo kandidati zavedati, da bo naročnik vsako nominacijo novega podizvajalca preveril z vidika dajanja lažnih izjav in v primeru, da se izkaže, da je podan zakonski dejanski stan prekrška, ustrezno ukrepal</w:t>
      </w:r>
      <w:r w:rsidR="00C13FEA" w:rsidRPr="00620DA7">
        <w:rPr>
          <w:rFonts w:ascii="Arial" w:hAnsi="Arial" w:cs="Arial"/>
        </w:rPr>
        <w:t>.</w:t>
      </w:r>
    </w:p>
    <w:p w14:paraId="0FB0667D" w14:textId="77777777" w:rsidR="00C13FEA" w:rsidRPr="00620DA7" w:rsidRDefault="00C13FEA" w:rsidP="00AA77CD">
      <w:pPr>
        <w:spacing w:after="0" w:line="276" w:lineRule="auto"/>
        <w:rPr>
          <w:rFonts w:ascii="Arial" w:hAnsi="Arial" w:cs="Arial"/>
        </w:rPr>
      </w:pPr>
    </w:p>
    <w:p w14:paraId="7D588EB7" w14:textId="77777777" w:rsidR="00C13FEA" w:rsidRPr="00620DA7" w:rsidRDefault="00C13FEA" w:rsidP="00AA77CD">
      <w:pPr>
        <w:spacing w:after="0" w:line="276" w:lineRule="auto"/>
        <w:jc w:val="both"/>
        <w:rPr>
          <w:rFonts w:ascii="Arial" w:hAnsi="Arial" w:cs="Arial"/>
          <w:lang w:eastAsia="zh-CN"/>
        </w:rPr>
      </w:pPr>
    </w:p>
    <w:p w14:paraId="4968035B"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180A05E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655A415"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0E84944C"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F39D2D9"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5A7AE4" w14:textId="45F69E9F" w:rsidR="00C13FEA" w:rsidRPr="00620DA7" w:rsidRDefault="00A95A5F"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02294F2E"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05CF3CBB"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A597B11"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55D347A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2570D8C4"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5389DC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r w:rsidR="00C13FEA" w:rsidRPr="00620DA7" w14:paraId="79F9156F"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3915FAF"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10A494"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88679BD"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63B831FE"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C62C20E"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3BB5253"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4521FAF" w14:textId="77777777" w:rsidR="00C13FEA" w:rsidRPr="00620DA7" w:rsidRDefault="00C13FEA" w:rsidP="00AA77CD">
      <w:pPr>
        <w:pStyle w:val="Slog3"/>
        <w:rPr>
          <w:rStyle w:val="Neenpoudarek"/>
          <w:rFonts w:ascii="Arial" w:hAnsi="Arial" w:cs="Arial"/>
          <w:i/>
          <w:iCs w:val="0"/>
          <w:color w:val="auto"/>
          <w:sz w:val="22"/>
        </w:rPr>
      </w:pPr>
      <w:bookmarkStart w:id="116" w:name="_Toc460587289"/>
      <w:bookmarkStart w:id="117" w:name="_Toc76564303"/>
      <w:r w:rsidRPr="00620DA7">
        <w:rPr>
          <w:rStyle w:val="Neenpoudarek"/>
          <w:rFonts w:ascii="Arial" w:hAnsi="Arial" w:cs="Arial"/>
          <w:i/>
          <w:color w:val="auto"/>
          <w:sz w:val="22"/>
        </w:rPr>
        <w:lastRenderedPageBreak/>
        <w:t>PRILOGA št. 4</w:t>
      </w:r>
      <w:bookmarkEnd w:id="116"/>
      <w:bookmarkEnd w:id="117"/>
    </w:p>
    <w:p w14:paraId="7D9634C4" w14:textId="77777777" w:rsidR="00C13FEA" w:rsidRPr="00620DA7" w:rsidRDefault="00C13FEA" w:rsidP="00AA77CD">
      <w:pPr>
        <w:pStyle w:val="Intenzivencitat"/>
      </w:pPr>
      <w:bookmarkStart w:id="118" w:name="_Toc460587290"/>
      <w:bookmarkStart w:id="119" w:name="_Toc76564304"/>
      <w:r w:rsidRPr="00620DA7">
        <w:t>IZJAVA PODIZVAJALCA</w:t>
      </w:r>
      <w:r w:rsidRPr="00620DA7">
        <w:rPr>
          <w:rStyle w:val="Sprotnaopomba-sklic"/>
          <w:rFonts w:cs="Arial"/>
        </w:rPr>
        <w:footnoteReference w:id="7"/>
      </w:r>
      <w:bookmarkEnd w:id="118"/>
      <w:bookmarkEnd w:id="119"/>
    </w:p>
    <w:p w14:paraId="06734C40" w14:textId="448A7705"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A95A5F" w:rsidRPr="00834433">
        <w:rPr>
          <w:rFonts w:ascii="Arial" w:hAnsi="Arial" w:cs="Arial"/>
        </w:rPr>
        <w:t>LJUBLJANSKI GRAD – Obnova in dokončanje 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 xml:space="preserve">objavljenem na portalu javnih naročil dne </w:t>
      </w:r>
      <w:r w:rsidRPr="00620DA7">
        <w:rPr>
          <w:rStyle w:val="Besedilooznabemesta"/>
          <w:rFonts w:ascii="Arial" w:hAnsi="Arial" w:cs="Arial"/>
          <w:color w:val="auto"/>
        </w:rPr>
        <w:t>________________</w:t>
      </w:r>
      <w:r w:rsidRPr="00620DA7">
        <w:rPr>
          <w:rFonts w:ascii="Arial" w:hAnsi="Arial" w:cs="Arial"/>
          <w:kern w:val="3"/>
          <w:lang w:eastAsia="zh-CN"/>
        </w:rPr>
        <w:t>, št. objave ________________/</w:t>
      </w:r>
      <w:r w:rsidR="00932197" w:rsidRPr="00620DA7">
        <w:rPr>
          <w:rFonts w:ascii="Arial" w:hAnsi="Arial" w:cs="Arial"/>
          <w:kern w:val="3"/>
          <w:lang w:eastAsia="zh-CN"/>
        </w:rPr>
        <w:t>202</w:t>
      </w:r>
      <w:r w:rsidR="00F76D1D">
        <w:rPr>
          <w:rFonts w:ascii="Arial" w:hAnsi="Arial" w:cs="Arial"/>
          <w:kern w:val="3"/>
          <w:lang w:eastAsia="zh-CN"/>
        </w:rPr>
        <w:t>1</w:t>
      </w:r>
      <w:r w:rsidRPr="00620DA7">
        <w:rPr>
          <w:rFonts w:ascii="Arial" w:hAnsi="Arial" w:cs="Arial"/>
          <w:kern w:val="3"/>
          <w:lang w:eastAsia="zh-CN"/>
        </w:rPr>
        <w:t>___,</w:t>
      </w:r>
      <w:r w:rsidR="002735B3" w:rsidRPr="00620DA7">
        <w:rPr>
          <w:rFonts w:ascii="Arial" w:hAnsi="Arial" w:cs="Arial"/>
          <w:kern w:val="3"/>
          <w:lang w:eastAsia="zh-CN"/>
        </w:rPr>
        <w:t xml:space="preserve"> </w:t>
      </w:r>
      <w:r w:rsidR="00E25A75" w:rsidRPr="00620DA7">
        <w:rPr>
          <w:rFonts w:ascii="Arial" w:hAnsi="Arial" w:cs="Arial"/>
          <w:kern w:val="3"/>
          <w:lang w:eastAsia="zh-CN"/>
        </w:rPr>
        <w:t xml:space="preserve"> </w:t>
      </w:r>
      <w:r w:rsidR="00F76D1D">
        <w:rPr>
          <w:rFonts w:ascii="Arial" w:hAnsi="Arial" w:cs="Arial"/>
          <w:kern w:val="3"/>
          <w:lang w:eastAsia="zh-CN"/>
        </w:rPr>
        <w:t xml:space="preserve"> </w:t>
      </w:r>
      <w:r w:rsidR="00EC13D4">
        <w:rPr>
          <w:rFonts w:ascii="Arial" w:hAnsi="Arial" w:cs="Arial"/>
          <w:kern w:val="3"/>
          <w:lang w:eastAsia="zh-CN"/>
        </w:rPr>
        <w:t xml:space="preserve"> </w:t>
      </w:r>
      <w:r w:rsidR="00A95A5F">
        <w:rPr>
          <w:rFonts w:ascii="Arial" w:hAnsi="Arial" w:cs="Arial"/>
          <w:kern w:val="3"/>
          <w:lang w:eastAsia="zh-CN"/>
        </w:rPr>
        <w:t xml:space="preserve"> </w:t>
      </w:r>
    </w:p>
    <w:p w14:paraId="1040EF45"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627F080"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izjavljamo, da</w:t>
      </w:r>
    </w:p>
    <w:p w14:paraId="65422E72" w14:textId="77777777" w:rsidR="00C13FEA" w:rsidRPr="00620DA7" w:rsidRDefault="00C13FEA" w:rsidP="00AA77CD">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6FCC459" w14:textId="19A63B37" w:rsidR="00C13FEA" w:rsidRPr="00620DA7" w:rsidRDefault="00A95A5F" w:rsidP="00AA77CD">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0A5331">
        <w:rPr>
          <w:rFonts w:ascii="Arial" w:hAnsi="Arial" w:cs="Arial"/>
          <w:color w:val="auto"/>
          <w:kern w:val="3"/>
          <w:lang w:eastAsia="zh-CN"/>
        </w:rPr>
        <w:t xml:space="preserve">bomo v primeru izbire kandidata sodelovali pri izvedbi predmeta javnega naročila, in sicer </w:t>
      </w:r>
      <w:r w:rsidR="00C13FEA" w:rsidRPr="00620DA7">
        <w:rPr>
          <w:rFonts w:ascii="Arial" w:hAnsi="Arial" w:cs="Arial"/>
          <w:color w:val="auto"/>
          <w:kern w:val="3"/>
          <w:lang w:eastAsia="zh-CN"/>
        </w:rPr>
        <w:t>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C13FEA" w:rsidRPr="00620DA7" w14:paraId="63804204"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A056A9E" w14:textId="1B290D7D" w:rsidR="00C13FEA" w:rsidRPr="00620DA7" w:rsidRDefault="00C13FEA" w:rsidP="00AA77CD">
            <w:pPr>
              <w:pStyle w:val="Standard"/>
              <w:snapToGrid w:val="0"/>
              <w:jc w:val="center"/>
              <w:rPr>
                <w:rFonts w:ascii="Arial" w:hAnsi="Arial" w:cs="Arial"/>
                <w:b/>
                <w:bCs/>
              </w:rPr>
            </w:pPr>
            <w:r w:rsidRPr="00620DA7">
              <w:rPr>
                <w:rFonts w:ascii="Arial" w:hAnsi="Arial" w:cs="Arial"/>
                <w:b/>
                <w:bCs/>
              </w:rPr>
              <w:t>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7F288" w14:textId="639C49D2" w:rsidR="00C13FEA" w:rsidRPr="00620DA7" w:rsidRDefault="00C13FEA" w:rsidP="00AA77CD">
            <w:pPr>
              <w:pStyle w:val="Standard"/>
              <w:snapToGrid w:val="0"/>
              <w:jc w:val="center"/>
              <w:rPr>
                <w:rFonts w:ascii="Arial" w:hAnsi="Arial" w:cs="Arial"/>
                <w:b/>
                <w:bCs/>
              </w:rPr>
            </w:pPr>
            <w:r w:rsidRPr="00620DA7">
              <w:rPr>
                <w:rFonts w:ascii="Arial" w:hAnsi="Arial" w:cs="Arial"/>
                <w:b/>
                <w:bCs/>
              </w:rPr>
              <w:t>PREDMET</w:t>
            </w:r>
            <w:r w:rsidR="00FA47DD">
              <w:rPr>
                <w:rFonts w:ascii="Arial" w:hAnsi="Arial" w:cs="Arial"/>
                <w:b/>
                <w:bCs/>
              </w:rPr>
              <w:t xml:space="preserve"> SODELOVANJA:</w:t>
            </w:r>
          </w:p>
        </w:tc>
      </w:tr>
      <w:tr w:rsidR="00C13FEA" w:rsidRPr="00620DA7" w14:paraId="43A11B5B"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4A7181E6" w14:textId="77777777" w:rsidR="00C13FEA" w:rsidRPr="00620DA7" w:rsidRDefault="00C13FEA" w:rsidP="00AA77CD">
            <w:pPr>
              <w:pStyle w:val="Standard"/>
              <w:snapToGrid w:val="0"/>
              <w:rPr>
                <w:rFonts w:ascii="Arial" w:hAnsi="Arial" w:cs="Arial"/>
              </w:rPr>
            </w:pPr>
          </w:p>
          <w:p w14:paraId="7F91245A" w14:textId="77777777" w:rsidR="00C13FEA" w:rsidRPr="00620DA7" w:rsidRDefault="00C13FEA" w:rsidP="00AA77CD">
            <w:pPr>
              <w:pStyle w:val="Standard"/>
              <w:snapToGrid w:val="0"/>
              <w:rPr>
                <w:rFonts w:ascii="Arial" w:hAnsi="Arial" w:cs="Arial"/>
              </w:rPr>
            </w:pPr>
          </w:p>
          <w:p w14:paraId="7E2C7BB0" w14:textId="77777777" w:rsidR="00C13FEA" w:rsidRPr="00620DA7" w:rsidRDefault="00C13FEA" w:rsidP="00AA77CD">
            <w:pPr>
              <w:pStyle w:val="Standard"/>
              <w:snapToGrid w:val="0"/>
              <w:rPr>
                <w:rFonts w:ascii="Arial" w:hAnsi="Arial" w:cs="Arial"/>
              </w:rPr>
            </w:pPr>
          </w:p>
          <w:p w14:paraId="0B921DD4" w14:textId="77777777" w:rsidR="00C13FEA" w:rsidRPr="00620DA7" w:rsidRDefault="00C13FEA" w:rsidP="00AA77CD">
            <w:pPr>
              <w:pStyle w:val="Standard"/>
              <w:snapToGrid w:val="0"/>
              <w:rPr>
                <w:rFonts w:ascii="Arial" w:hAnsi="Arial" w:cs="Arial"/>
              </w:rPr>
            </w:pPr>
          </w:p>
          <w:p w14:paraId="7F8F1079" w14:textId="77777777" w:rsidR="00C13FEA" w:rsidRPr="00620DA7" w:rsidRDefault="00C13FEA" w:rsidP="00AA77CD">
            <w:pPr>
              <w:pStyle w:val="Standard"/>
              <w:snapToGrid w:val="0"/>
              <w:rPr>
                <w:rFonts w:ascii="Arial" w:hAnsi="Arial" w:cs="Arial"/>
              </w:rPr>
            </w:pPr>
          </w:p>
          <w:p w14:paraId="2E77F695" w14:textId="77777777" w:rsidR="00C13FEA" w:rsidRPr="00620DA7" w:rsidRDefault="00C13FEA" w:rsidP="00AA77CD">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3B7916" w14:textId="1D165F30" w:rsidR="00C13FEA" w:rsidRPr="00620DA7" w:rsidRDefault="00A95A5F" w:rsidP="00AA77CD">
            <w:pPr>
              <w:pStyle w:val="Standard"/>
              <w:snapToGrid w:val="0"/>
              <w:rPr>
                <w:rFonts w:ascii="Arial" w:hAnsi="Arial" w:cs="Arial"/>
              </w:rPr>
            </w:pPr>
            <w:r>
              <w:rPr>
                <w:rFonts w:ascii="Arial" w:hAnsi="Arial" w:cs="Arial"/>
              </w:rPr>
              <w:t xml:space="preserve"> </w:t>
            </w:r>
          </w:p>
        </w:tc>
      </w:tr>
    </w:tbl>
    <w:p w14:paraId="16A34E26" w14:textId="77777777" w:rsidR="00C13FEA" w:rsidRPr="00620DA7" w:rsidRDefault="00C13FEA" w:rsidP="00AA77CD">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11F9C45A" w14:textId="77777777" w:rsidR="00C13FEA" w:rsidRPr="00620DA7" w:rsidRDefault="00C13FEA" w:rsidP="00AA77CD">
      <w:pPr>
        <w:pStyle w:val="Odstavekseznama"/>
        <w:keepLines/>
        <w:widowControl w:val="0"/>
        <w:numPr>
          <w:ilvl w:val="0"/>
          <w:numId w:val="40"/>
        </w:numPr>
        <w:tabs>
          <w:tab w:val="left" w:pos="709"/>
        </w:tabs>
        <w:suppressAutoHyphens/>
        <w:autoSpaceDN w:val="0"/>
        <w:spacing w:after="0"/>
        <w:ind w:right="6"/>
        <w:jc w:val="both"/>
        <w:textAlignment w:val="baseline"/>
        <w:rPr>
          <w:rFonts w:ascii="Arial" w:hAnsi="Arial" w:cs="Arial"/>
          <w:color w:val="auto"/>
          <w:kern w:val="3"/>
          <w:lang w:eastAsia="zh-CN"/>
        </w:rPr>
      </w:pPr>
      <w:r w:rsidRPr="00620DA7">
        <w:rPr>
          <w:rFonts w:ascii="Arial" w:hAnsi="Arial" w:cs="Arial"/>
          <w:color w:val="auto"/>
          <w:kern w:val="3"/>
          <w:lang w:eastAsia="zh-CN"/>
        </w:rPr>
        <w:t>zahtevamo / ne zahtevamo (</w:t>
      </w:r>
      <w:r w:rsidRPr="00620DA7">
        <w:rPr>
          <w:rFonts w:ascii="Arial" w:hAnsi="Arial" w:cs="Arial"/>
          <w:i/>
          <w:iCs/>
          <w:color w:val="auto"/>
          <w:kern w:val="3"/>
          <w:lang w:eastAsia="zh-CN"/>
        </w:rPr>
        <w:t>ustrezno obkrožite</w:t>
      </w:r>
      <w:r w:rsidRPr="00620DA7">
        <w:rPr>
          <w:rFonts w:ascii="Arial" w:hAnsi="Arial" w:cs="Arial"/>
          <w:color w:val="auto"/>
          <w:kern w:val="3"/>
          <w:lang w:eastAsia="zh-CN"/>
        </w:rPr>
        <w:t>), da naročnik našo terjatev plačuje neposredno,</w:t>
      </w:r>
    </w:p>
    <w:p w14:paraId="35EE5B2E" w14:textId="77777777" w:rsidR="00C13FEA" w:rsidRPr="00620DA7" w:rsidRDefault="00C13FEA" w:rsidP="00AA77CD">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142CCD2E" w14:textId="77777777" w:rsidR="00C13FEA" w:rsidRPr="00620DA7" w:rsidRDefault="00C13FEA" w:rsidP="00AA77CD">
      <w:pPr>
        <w:pStyle w:val="Odstavekseznama"/>
        <w:keepLines/>
        <w:widowControl w:val="0"/>
        <w:numPr>
          <w:ilvl w:val="0"/>
          <w:numId w:val="40"/>
        </w:numPr>
        <w:suppressAutoHyphens/>
        <w:autoSpaceDN w:val="0"/>
        <w:spacing w:after="0"/>
        <w:ind w:right="6"/>
        <w:jc w:val="both"/>
        <w:textAlignment w:val="baseline"/>
        <w:rPr>
          <w:rFonts w:ascii="Arial" w:hAnsi="Arial" w:cs="Arial"/>
          <w:color w:val="auto"/>
          <w:kern w:val="3"/>
          <w:lang w:eastAsia="zh-CN"/>
        </w:rPr>
      </w:pPr>
      <w:r w:rsidRPr="00620DA7">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15C80C8B" w14:textId="77777777" w:rsidR="00C13FEA" w:rsidRPr="00620DA7" w:rsidRDefault="00C13FEA" w:rsidP="00AA77CD">
      <w:pPr>
        <w:spacing w:after="0" w:line="276" w:lineRule="auto"/>
        <w:jc w:val="both"/>
        <w:rPr>
          <w:rFonts w:ascii="Arial" w:hAnsi="Arial" w:cs="Arial"/>
          <w:lang w:eastAsia="zh-CN"/>
        </w:rPr>
      </w:pPr>
    </w:p>
    <w:p w14:paraId="3695F821"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7610B3E2"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25CD657"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2E97A4F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AA07E03"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0EEA3E"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PODIZVAJALEC</w:t>
            </w:r>
          </w:p>
          <w:p w14:paraId="393D2C5C"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7ADB851C"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528E6C25"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3CD7B3B7"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3A163904"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01961783"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r w:rsidR="00C13FEA" w:rsidRPr="00620DA7" w14:paraId="741AC851"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9D1E740"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4A17B43"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2027A4E"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4283BE4B" w14:textId="77777777" w:rsidR="00C13FEA" w:rsidRPr="00620DA7" w:rsidRDefault="00C13FEA" w:rsidP="00AA77CD">
      <w:pPr>
        <w:spacing w:after="0" w:line="276" w:lineRule="auto"/>
        <w:rPr>
          <w:rStyle w:val="Neenpoudarek"/>
          <w:rFonts w:ascii="Arial" w:hAnsi="Arial" w:cs="Arial"/>
          <w:i w:val="0"/>
          <w:iCs/>
          <w:color w:val="auto"/>
          <w:sz w:val="22"/>
        </w:rPr>
      </w:pPr>
    </w:p>
    <w:p w14:paraId="3E535251" w14:textId="77777777" w:rsidR="002834AE" w:rsidRPr="00620DA7" w:rsidRDefault="002834AE" w:rsidP="00AA77CD">
      <w:pPr>
        <w:spacing w:after="0" w:line="276" w:lineRule="auto"/>
        <w:rPr>
          <w:rFonts w:ascii="Arial" w:hAnsi="Arial" w:cs="Arial"/>
        </w:rPr>
      </w:pPr>
      <w:bookmarkStart w:id="120" w:name="_Toc467588299"/>
      <w:bookmarkStart w:id="121" w:name="_Toc482024425"/>
      <w:bookmarkStart w:id="122" w:name="_Toc483146627"/>
      <w:bookmarkStart w:id="123" w:name="_Toc483401221"/>
      <w:bookmarkStart w:id="124" w:name="_Toc509245140"/>
      <w:bookmarkStart w:id="125" w:name="_Toc514393605"/>
    </w:p>
    <w:p w14:paraId="712967F4" w14:textId="77777777" w:rsidR="001A7B10" w:rsidRDefault="001A7B10" w:rsidP="00AA77CD">
      <w:pPr>
        <w:spacing w:after="0" w:line="276" w:lineRule="auto"/>
        <w:rPr>
          <w:rFonts w:ascii="Arial" w:hAnsi="Arial" w:cs="Arial"/>
        </w:rPr>
      </w:pPr>
    </w:p>
    <w:p w14:paraId="1A40E90C" w14:textId="77777777" w:rsidR="001A7B10" w:rsidRDefault="001A7B10">
      <w:pPr>
        <w:rPr>
          <w:rFonts w:ascii="Arial" w:hAnsi="Arial" w:cs="Arial"/>
        </w:rPr>
      </w:pPr>
      <w:r>
        <w:rPr>
          <w:rFonts w:ascii="Arial" w:hAnsi="Arial" w:cs="Arial"/>
        </w:rPr>
        <w:br w:type="page"/>
      </w:r>
    </w:p>
    <w:p w14:paraId="6EEB940F" w14:textId="77777777" w:rsidR="001A7B10" w:rsidRPr="00D63042" w:rsidRDefault="001A7B10" w:rsidP="001A7B10">
      <w:pPr>
        <w:spacing w:after="0"/>
        <w:rPr>
          <w:rFonts w:ascii="Arial" w:hAnsi="Arial" w:cs="Arial"/>
        </w:rPr>
      </w:pPr>
    </w:p>
    <w:p w14:paraId="5E9BF2CB" w14:textId="77777777" w:rsidR="001A7B10" w:rsidRPr="00D63042" w:rsidRDefault="001A7B10" w:rsidP="001A7B10">
      <w:pPr>
        <w:pStyle w:val="Intenzivencitat"/>
        <w:rPr>
          <w:rStyle w:val="Neenpoudarek"/>
          <w:rFonts w:ascii="Arial" w:hAnsi="Arial" w:cs="Arial"/>
          <w:i/>
          <w:iCs w:val="0"/>
          <w:color w:val="auto"/>
          <w:sz w:val="22"/>
        </w:rPr>
      </w:pPr>
      <w:bookmarkStart w:id="126" w:name="_Toc3805133"/>
      <w:bookmarkStart w:id="127" w:name="_Toc4576261"/>
      <w:bookmarkStart w:id="128" w:name="_Toc13471870"/>
      <w:bookmarkStart w:id="129" w:name="_Toc76564305"/>
      <w:r w:rsidRPr="00D63042">
        <w:t>ESPD</w:t>
      </w:r>
      <w:bookmarkEnd w:id="126"/>
      <w:bookmarkEnd w:id="127"/>
      <w:bookmarkEnd w:id="128"/>
      <w:bookmarkEnd w:id="129"/>
    </w:p>
    <w:p w14:paraId="1FBE2C97" w14:textId="77777777" w:rsidR="001A7B10" w:rsidRPr="00D63042" w:rsidRDefault="001A7B10" w:rsidP="001A7B10">
      <w:pPr>
        <w:spacing w:after="0"/>
        <w:jc w:val="both"/>
        <w:rPr>
          <w:rFonts w:ascii="Arial" w:hAnsi="Arial" w:cs="Arial"/>
          <w:b/>
          <w:lang w:eastAsia="zh-CN"/>
        </w:rPr>
      </w:pPr>
    </w:p>
    <w:p w14:paraId="5DC16456" w14:textId="481C14B9" w:rsidR="001A7B10" w:rsidRPr="00D63042" w:rsidRDefault="00A95A5F" w:rsidP="001A7B10">
      <w:pPr>
        <w:spacing w:after="0"/>
        <w:jc w:val="both"/>
        <w:rPr>
          <w:rFonts w:ascii="Arial" w:hAnsi="Arial" w:cs="Arial"/>
          <w:lang w:eastAsia="zh-CN"/>
        </w:rPr>
      </w:pPr>
      <w:r>
        <w:rPr>
          <w:rFonts w:ascii="Arial" w:hAnsi="Arial" w:cs="Arial"/>
          <w:lang w:eastAsia="zh-CN"/>
        </w:rPr>
        <w:t>Kandidat</w:t>
      </w:r>
      <w:r w:rsidR="001A7B10" w:rsidRPr="00D63042">
        <w:rPr>
          <w:rFonts w:ascii="Arial" w:hAnsi="Arial" w:cs="Arial"/>
          <w:lang w:eastAsia="zh-CN"/>
        </w:rPr>
        <w:t xml:space="preserve"> predloži ESPD obrazec za vsakega gospodarskega subjekta, ki sodeluje v okviru predmetnega postopka javnega naročanja. ESPD obrazec mora biti v celoti izpolnjen in elektronsko ali lastnoročno podpisan s strani zakonitega zastopnika </w:t>
      </w:r>
      <w:r>
        <w:rPr>
          <w:rFonts w:ascii="Arial" w:hAnsi="Arial" w:cs="Arial"/>
          <w:lang w:eastAsia="zh-CN"/>
        </w:rPr>
        <w:t>kandidata</w:t>
      </w:r>
      <w:r w:rsidR="001A7B10" w:rsidRPr="00D63042">
        <w:rPr>
          <w:rFonts w:ascii="Arial" w:hAnsi="Arial" w:cs="Arial"/>
          <w:lang w:eastAsia="zh-CN"/>
        </w:rPr>
        <w:t xml:space="preserve"> ali pooblaščene osebe. </w:t>
      </w:r>
    </w:p>
    <w:p w14:paraId="53280841" w14:textId="5C85F626" w:rsidR="00C13FEA" w:rsidRPr="00EC13D4" w:rsidRDefault="002834AE" w:rsidP="00AA77CD">
      <w:pPr>
        <w:spacing w:after="0" w:line="276" w:lineRule="auto"/>
        <w:rPr>
          <w:rFonts w:ascii="Arial" w:hAnsi="Arial" w:cs="Arial"/>
        </w:rPr>
      </w:pPr>
      <w:r w:rsidRPr="00620DA7">
        <w:rPr>
          <w:rFonts w:ascii="Arial" w:hAnsi="Arial" w:cs="Arial"/>
        </w:rPr>
        <w:br w:type="page"/>
      </w:r>
    </w:p>
    <w:p w14:paraId="41D18A9E" w14:textId="03F5258B" w:rsidR="00C13FEA" w:rsidRPr="00620DA7" w:rsidRDefault="00C13FEA" w:rsidP="00AA77CD">
      <w:pPr>
        <w:pStyle w:val="Slog3"/>
        <w:rPr>
          <w:rStyle w:val="Neenpoudarek"/>
          <w:rFonts w:ascii="Arial" w:hAnsi="Arial" w:cs="Arial"/>
          <w:i/>
          <w:iCs w:val="0"/>
          <w:color w:val="auto"/>
          <w:sz w:val="22"/>
        </w:rPr>
      </w:pPr>
      <w:bookmarkStart w:id="130" w:name="_Toc483146625"/>
      <w:bookmarkStart w:id="131" w:name="_Toc483401219"/>
      <w:bookmarkStart w:id="132" w:name="_Toc509245138"/>
      <w:bookmarkStart w:id="133" w:name="_Toc514393603"/>
      <w:bookmarkStart w:id="134" w:name="_Toc526250351"/>
      <w:bookmarkStart w:id="135" w:name="_Toc76564306"/>
      <w:r w:rsidRPr="00620DA7">
        <w:rPr>
          <w:rStyle w:val="Neenpoudarek"/>
          <w:rFonts w:ascii="Arial" w:hAnsi="Arial" w:cs="Arial"/>
          <w:i/>
          <w:color w:val="auto"/>
          <w:sz w:val="22"/>
        </w:rPr>
        <w:lastRenderedPageBreak/>
        <w:t xml:space="preserve">PRILOGA št. </w:t>
      </w:r>
      <w:bookmarkEnd w:id="130"/>
      <w:bookmarkEnd w:id="131"/>
      <w:bookmarkEnd w:id="132"/>
      <w:bookmarkEnd w:id="133"/>
      <w:bookmarkEnd w:id="134"/>
      <w:r w:rsidR="00EC13D4">
        <w:rPr>
          <w:rStyle w:val="Neenpoudarek"/>
          <w:rFonts w:ascii="Arial" w:hAnsi="Arial" w:cs="Arial"/>
          <w:i/>
          <w:color w:val="auto"/>
          <w:sz w:val="22"/>
        </w:rPr>
        <w:t>5</w:t>
      </w:r>
      <w:bookmarkEnd w:id="135"/>
    </w:p>
    <w:p w14:paraId="1EBFA38C" w14:textId="77777777" w:rsidR="00C13FEA" w:rsidRPr="00620DA7" w:rsidRDefault="00C13FEA" w:rsidP="00AA77CD">
      <w:pPr>
        <w:pStyle w:val="Intenzivencitat"/>
        <w:rPr>
          <w:rStyle w:val="Neenpoudarek"/>
          <w:rFonts w:ascii="Arial" w:hAnsi="Arial" w:cs="Arial"/>
          <w:i/>
          <w:iCs w:val="0"/>
          <w:color w:val="auto"/>
          <w:sz w:val="22"/>
        </w:rPr>
      </w:pPr>
      <w:bookmarkStart w:id="136" w:name="_Toc467588300"/>
      <w:bookmarkStart w:id="137" w:name="_Toc482024426"/>
      <w:bookmarkStart w:id="138" w:name="_Toc483146628"/>
      <w:bookmarkStart w:id="139" w:name="_Toc483401222"/>
      <w:bookmarkStart w:id="140" w:name="_Toc509245141"/>
      <w:bookmarkStart w:id="141" w:name="_Toc514393606"/>
      <w:bookmarkStart w:id="142" w:name="_Toc76564307"/>
      <w:bookmarkEnd w:id="120"/>
      <w:bookmarkEnd w:id="121"/>
      <w:bookmarkEnd w:id="122"/>
      <w:bookmarkEnd w:id="123"/>
      <w:bookmarkEnd w:id="124"/>
      <w:bookmarkEnd w:id="125"/>
      <w:r w:rsidRPr="00620DA7">
        <w:t>SOGLASJE ZA PRIDOBITEV PODATKOV IZ KAZENSKE EVIDENCE – PRAVNA OSEBA</w:t>
      </w:r>
      <w:bookmarkEnd w:id="136"/>
      <w:bookmarkEnd w:id="137"/>
      <w:bookmarkEnd w:id="138"/>
      <w:bookmarkEnd w:id="139"/>
      <w:bookmarkEnd w:id="140"/>
      <w:bookmarkEnd w:id="141"/>
      <w:bookmarkEnd w:id="142"/>
    </w:p>
    <w:p w14:paraId="38F1E4A9" w14:textId="2761AAF2" w:rsidR="00C13FEA" w:rsidRPr="00620DA7" w:rsidRDefault="00C13FEA" w:rsidP="00AA77CD">
      <w:pPr>
        <w:pStyle w:val="Standard"/>
        <w:rPr>
          <w:rFonts w:ascii="Arial" w:hAnsi="Arial" w:cs="Arial"/>
        </w:rPr>
      </w:pPr>
      <w:r w:rsidRPr="00620DA7">
        <w:rPr>
          <w:rFonts w:ascii="Arial" w:hAnsi="Arial" w:cs="Arial"/>
        </w:rPr>
        <w:t>V zvezi z javnim naročilom »</w:t>
      </w:r>
      <w:r w:rsidR="00A95A5F" w:rsidRPr="00834433">
        <w:rPr>
          <w:rFonts w:ascii="Arial" w:hAnsi="Arial" w:cs="Arial"/>
        </w:rPr>
        <w:t>LJUBLJANSKI GRAD – Obnova in dokončanje KAZEMATE</w:t>
      </w:r>
      <w:r w:rsidRPr="00620DA7">
        <w:rPr>
          <w:rFonts w:ascii="Arial" w:hAnsi="Arial" w:cs="Arial"/>
        </w:rPr>
        <w:t>«, objavljenem na portalu javnih naročil dne _______________ pod številko objave ____________/</w:t>
      </w:r>
      <w:r w:rsidR="00932197" w:rsidRPr="00620DA7">
        <w:rPr>
          <w:rFonts w:ascii="Arial" w:hAnsi="Arial" w:cs="Arial"/>
        </w:rPr>
        <w:t>202</w:t>
      </w:r>
      <w:r w:rsidR="00A615CD">
        <w:rPr>
          <w:rFonts w:ascii="Arial" w:hAnsi="Arial" w:cs="Arial"/>
        </w:rPr>
        <w:t>1</w:t>
      </w:r>
      <w:r w:rsidRPr="00620DA7">
        <w:rPr>
          <w:rFonts w:ascii="Arial" w:hAnsi="Arial" w:cs="Arial"/>
        </w:rPr>
        <w:t>___,</w:t>
      </w:r>
      <w:r w:rsidR="00195EE7" w:rsidRPr="00620DA7">
        <w:rPr>
          <w:rFonts w:ascii="Arial" w:hAnsi="Arial" w:cs="Arial"/>
        </w:rPr>
        <w:t xml:space="preserve">  </w:t>
      </w:r>
      <w:r w:rsidR="00385242" w:rsidRPr="00620DA7">
        <w:rPr>
          <w:rFonts w:ascii="Arial" w:hAnsi="Arial" w:cs="Arial"/>
        </w:rPr>
        <w:t xml:space="preserve"> </w:t>
      </w:r>
      <w:r w:rsidR="00A95A5F">
        <w:rPr>
          <w:rFonts w:ascii="Arial" w:hAnsi="Arial" w:cs="Arial"/>
        </w:rPr>
        <w:t xml:space="preserve"> </w:t>
      </w:r>
    </w:p>
    <w:p w14:paraId="32DE0714" w14:textId="26C8EA47" w:rsidR="00C13FEA" w:rsidRPr="00620DA7" w:rsidRDefault="00EC13D4" w:rsidP="00AA77CD">
      <w:pPr>
        <w:pStyle w:val="Standard"/>
        <w:rPr>
          <w:rFonts w:ascii="Arial" w:hAnsi="Arial" w:cs="Arial"/>
        </w:rPr>
      </w:pPr>
      <w:r>
        <w:rPr>
          <w:rFonts w:ascii="Arial" w:hAnsi="Arial" w:cs="Arial"/>
        </w:rPr>
        <w:t xml:space="preserve"> </w:t>
      </w:r>
    </w:p>
    <w:p w14:paraId="0AC26263" w14:textId="51150580" w:rsidR="00C13FEA" w:rsidRPr="00620DA7" w:rsidRDefault="00C13FEA" w:rsidP="00A95A5F">
      <w:pPr>
        <w:pStyle w:val="Standard"/>
        <w:rPr>
          <w:rFonts w:ascii="Arial" w:hAnsi="Arial" w:cs="Arial"/>
        </w:rPr>
      </w:pPr>
      <w:r w:rsidRPr="00620DA7">
        <w:rPr>
          <w:rFonts w:ascii="Arial" w:hAnsi="Arial" w:cs="Arial"/>
        </w:rPr>
        <w:t xml:space="preserve">izjavljamo, da </w:t>
      </w:r>
      <w:r w:rsidR="00385242" w:rsidRPr="00620DA7">
        <w:rPr>
          <w:rFonts w:ascii="Arial" w:hAnsi="Arial" w:cs="Arial"/>
        </w:rPr>
        <w:t>naročniku</w:t>
      </w:r>
      <w:r w:rsidR="00A615CD" w:rsidRPr="00A615CD">
        <w:t xml:space="preserve"> </w:t>
      </w:r>
      <w:r w:rsidR="00A95A5F" w:rsidRPr="00A95A5F">
        <w:rPr>
          <w:rFonts w:ascii="Arial" w:hAnsi="Arial" w:cs="Arial"/>
        </w:rPr>
        <w:t>Javni zavod Ljubljanski grad</w:t>
      </w:r>
      <w:r w:rsidR="00A95A5F">
        <w:rPr>
          <w:rFonts w:ascii="Arial" w:hAnsi="Arial" w:cs="Arial"/>
        </w:rPr>
        <w:t xml:space="preserve">, </w:t>
      </w:r>
      <w:r w:rsidR="00A95A5F" w:rsidRPr="00A95A5F">
        <w:rPr>
          <w:rFonts w:ascii="Arial" w:hAnsi="Arial" w:cs="Arial"/>
        </w:rPr>
        <w:t>Grajska planota 1</w:t>
      </w:r>
      <w:r w:rsidR="00A95A5F">
        <w:rPr>
          <w:rFonts w:ascii="Arial" w:hAnsi="Arial" w:cs="Arial"/>
        </w:rPr>
        <w:t xml:space="preserve">, </w:t>
      </w:r>
      <w:r w:rsidR="00A95A5F" w:rsidRPr="00A95A5F">
        <w:rPr>
          <w:rFonts w:ascii="Arial" w:hAnsi="Arial" w:cs="Arial"/>
        </w:rPr>
        <w:t>1000 Ljubljana</w:t>
      </w:r>
      <w:r w:rsidRPr="00620DA7">
        <w:rPr>
          <w:rFonts w:ascii="Arial" w:hAnsi="Arial" w:cs="Arial"/>
        </w:rPr>
        <w:t xml:space="preserve">, dajemo soglasje skladno z desetim odstavkom 77. člena ZJN-3 in skladno z 22. členom Zakona o varstvu osebnih podatkov, da za potrebe izvedbe javnega naročila po </w:t>
      </w:r>
      <w:r w:rsidR="00A95A5F">
        <w:rPr>
          <w:rFonts w:ascii="Arial" w:hAnsi="Arial" w:cs="Arial"/>
        </w:rPr>
        <w:t>konkurenčnem</w:t>
      </w:r>
      <w:r w:rsidR="00EC13D4">
        <w:rPr>
          <w:rFonts w:ascii="Arial" w:hAnsi="Arial" w:cs="Arial"/>
        </w:rPr>
        <w:t xml:space="preserve"> </w:t>
      </w:r>
      <w:r w:rsidR="00D32054" w:rsidRPr="00620DA7">
        <w:rPr>
          <w:rFonts w:ascii="Arial" w:hAnsi="Arial" w:cs="Arial"/>
        </w:rPr>
        <w:t>postopku</w:t>
      </w:r>
      <w:r w:rsidR="00A95A5F">
        <w:rPr>
          <w:rFonts w:ascii="Arial" w:hAnsi="Arial" w:cs="Arial"/>
        </w:rPr>
        <w:t xml:space="preserve"> s pogajanji</w:t>
      </w:r>
      <w:r w:rsidRPr="00620DA7">
        <w:rPr>
          <w:rFonts w:ascii="Arial" w:hAnsi="Arial" w:cs="Arial"/>
        </w:rPr>
        <w:t>, pridobi podatke od Direktorata za pravosodno upravo, Sektor za izvrševanje kazenskih sankcij, da na dan izdaje potrdila o nekaznovanosti nisem bil pravnomočno obsojen zaradi kaznivih dejanj, ki so opredeljena v 75. členu ZJN-3.</w:t>
      </w:r>
    </w:p>
    <w:p w14:paraId="5E451474" w14:textId="77777777" w:rsidR="00C13FEA" w:rsidRPr="00620DA7" w:rsidRDefault="00C13FEA" w:rsidP="00AA77CD">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C13FEA" w:rsidRPr="00620DA7" w14:paraId="79007326"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B2E9197" w14:textId="77777777" w:rsidR="00C13FEA" w:rsidRPr="00620DA7" w:rsidRDefault="00C13FEA" w:rsidP="00AA77CD">
            <w:pPr>
              <w:pStyle w:val="Naslov6"/>
              <w:snapToGrid w:val="0"/>
              <w:spacing w:before="0"/>
              <w:rPr>
                <w:rFonts w:ascii="Arial" w:hAnsi="Arial" w:cs="Arial"/>
                <w:b/>
                <w:color w:val="auto"/>
              </w:rPr>
            </w:pPr>
            <w:r w:rsidRPr="00620DA7">
              <w:rPr>
                <w:rFonts w:ascii="Arial" w:hAnsi="Arial" w:cs="Arial"/>
                <w:b/>
                <w:color w:val="auto"/>
              </w:rPr>
              <w:t>PONUDNIK (POLNO IME):</w:t>
            </w:r>
          </w:p>
          <w:p w14:paraId="64941376" w14:textId="77777777" w:rsidR="00C13FEA" w:rsidRPr="00620DA7" w:rsidRDefault="00C13FEA" w:rsidP="00AA77CD">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B8C42" w14:textId="77777777" w:rsidR="00C13FEA" w:rsidRPr="00620DA7" w:rsidRDefault="00C13FEA" w:rsidP="00AA77CD">
            <w:pPr>
              <w:pStyle w:val="Standard"/>
              <w:snapToGrid w:val="0"/>
              <w:rPr>
                <w:rFonts w:ascii="Arial" w:hAnsi="Arial" w:cs="Arial"/>
              </w:rPr>
            </w:pPr>
          </w:p>
        </w:tc>
      </w:tr>
      <w:tr w:rsidR="00C13FEA" w:rsidRPr="00620DA7" w14:paraId="18D29BCC"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14E7B55" w14:textId="77777777" w:rsidR="00C13FEA" w:rsidRPr="00620DA7" w:rsidRDefault="00C13FEA" w:rsidP="00AA77CD">
            <w:pPr>
              <w:pStyle w:val="Standard"/>
              <w:snapToGrid w:val="0"/>
              <w:jc w:val="left"/>
              <w:rPr>
                <w:rFonts w:ascii="Arial" w:hAnsi="Arial" w:cs="Arial"/>
              </w:rPr>
            </w:pPr>
            <w:r w:rsidRPr="00620DA7">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E2F8A" w14:textId="77777777" w:rsidR="00C13FEA" w:rsidRPr="00620DA7" w:rsidRDefault="00C13FEA" w:rsidP="00AA77CD">
            <w:pPr>
              <w:pStyle w:val="Standard"/>
              <w:snapToGrid w:val="0"/>
              <w:rPr>
                <w:rFonts w:ascii="Arial" w:hAnsi="Arial" w:cs="Arial"/>
              </w:rPr>
            </w:pPr>
          </w:p>
        </w:tc>
      </w:tr>
      <w:tr w:rsidR="00C13FEA" w:rsidRPr="00620DA7" w14:paraId="66DF3CB1"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2AFB2B4" w14:textId="77777777" w:rsidR="00C13FEA" w:rsidRPr="00620DA7" w:rsidRDefault="00C13FEA" w:rsidP="00AA77CD">
            <w:pPr>
              <w:pStyle w:val="Standard"/>
              <w:snapToGrid w:val="0"/>
              <w:jc w:val="left"/>
              <w:rPr>
                <w:rFonts w:ascii="Arial" w:hAnsi="Arial" w:cs="Arial"/>
              </w:rPr>
            </w:pPr>
            <w:r w:rsidRPr="00620DA7">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79C2E" w14:textId="77777777" w:rsidR="00C13FEA" w:rsidRPr="00620DA7" w:rsidRDefault="00C13FEA" w:rsidP="00AA77CD">
            <w:pPr>
              <w:pStyle w:val="Standard"/>
              <w:snapToGrid w:val="0"/>
              <w:rPr>
                <w:rFonts w:ascii="Arial" w:hAnsi="Arial" w:cs="Arial"/>
              </w:rPr>
            </w:pPr>
          </w:p>
        </w:tc>
      </w:tr>
      <w:tr w:rsidR="00C13FEA" w:rsidRPr="00620DA7" w14:paraId="6F8FBC42"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D28440B" w14:textId="77777777" w:rsidR="00C13FEA" w:rsidRPr="00620DA7" w:rsidRDefault="00C13FEA" w:rsidP="00AA77CD">
            <w:pPr>
              <w:pStyle w:val="Standard"/>
              <w:snapToGrid w:val="0"/>
              <w:jc w:val="left"/>
              <w:rPr>
                <w:rFonts w:ascii="Arial" w:hAnsi="Arial" w:cs="Arial"/>
              </w:rPr>
            </w:pPr>
            <w:r w:rsidRPr="00620DA7">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7297F" w14:textId="77777777" w:rsidR="00C13FEA" w:rsidRPr="00620DA7" w:rsidRDefault="00C13FEA" w:rsidP="00AA77CD">
            <w:pPr>
              <w:pStyle w:val="Standard"/>
              <w:snapToGrid w:val="0"/>
              <w:rPr>
                <w:rFonts w:ascii="Arial" w:hAnsi="Arial" w:cs="Arial"/>
              </w:rPr>
            </w:pPr>
          </w:p>
        </w:tc>
      </w:tr>
      <w:tr w:rsidR="00C13FEA" w:rsidRPr="00620DA7" w14:paraId="37DF816F"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783628FC" w14:textId="77777777" w:rsidR="00C13FEA" w:rsidRPr="00620DA7" w:rsidRDefault="00C13FEA" w:rsidP="00AA77CD">
            <w:pPr>
              <w:pStyle w:val="Standard"/>
              <w:snapToGrid w:val="0"/>
              <w:jc w:val="left"/>
              <w:rPr>
                <w:rFonts w:ascii="Arial" w:hAnsi="Arial" w:cs="Arial"/>
              </w:rPr>
            </w:pPr>
            <w:r w:rsidRPr="00620DA7">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F32DF" w14:textId="77777777" w:rsidR="00C13FEA" w:rsidRPr="00620DA7" w:rsidRDefault="00C13FEA" w:rsidP="00AA77CD">
            <w:pPr>
              <w:pStyle w:val="Standard"/>
              <w:snapToGrid w:val="0"/>
              <w:rPr>
                <w:rFonts w:ascii="Arial" w:hAnsi="Arial" w:cs="Arial"/>
              </w:rPr>
            </w:pPr>
          </w:p>
        </w:tc>
      </w:tr>
      <w:tr w:rsidR="00C13FEA" w:rsidRPr="00620DA7" w14:paraId="43C06825"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47552CC" w14:textId="77777777" w:rsidR="00C13FEA" w:rsidRPr="00620DA7" w:rsidRDefault="00C13FEA" w:rsidP="00AA77CD">
            <w:pPr>
              <w:pStyle w:val="Standard"/>
              <w:snapToGrid w:val="0"/>
              <w:jc w:val="left"/>
              <w:rPr>
                <w:rFonts w:ascii="Arial" w:hAnsi="Arial" w:cs="Arial"/>
              </w:rPr>
            </w:pPr>
            <w:r w:rsidRPr="00620DA7">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61CEB" w14:textId="77777777" w:rsidR="00C13FEA" w:rsidRPr="00620DA7" w:rsidRDefault="00C13FEA" w:rsidP="00AA77CD">
            <w:pPr>
              <w:pStyle w:val="Standard"/>
              <w:snapToGrid w:val="0"/>
              <w:rPr>
                <w:rFonts w:ascii="Arial" w:hAnsi="Arial" w:cs="Arial"/>
              </w:rPr>
            </w:pPr>
          </w:p>
        </w:tc>
      </w:tr>
      <w:tr w:rsidR="00C13FEA" w:rsidRPr="00620DA7" w14:paraId="361221D7"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768282F" w14:textId="77777777" w:rsidR="00C13FEA" w:rsidRPr="00620DA7" w:rsidRDefault="00C13FEA" w:rsidP="00AA77CD">
            <w:pPr>
              <w:pStyle w:val="Standard"/>
              <w:snapToGrid w:val="0"/>
              <w:jc w:val="left"/>
              <w:rPr>
                <w:rFonts w:ascii="Arial" w:hAnsi="Arial" w:cs="Arial"/>
              </w:rPr>
            </w:pPr>
            <w:r w:rsidRPr="00620DA7">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A7DA0" w14:textId="77777777" w:rsidR="00C13FEA" w:rsidRPr="00620DA7" w:rsidRDefault="00C13FEA" w:rsidP="00AA77CD">
            <w:pPr>
              <w:pStyle w:val="Standard"/>
              <w:snapToGrid w:val="0"/>
              <w:rPr>
                <w:rFonts w:ascii="Arial" w:hAnsi="Arial" w:cs="Arial"/>
              </w:rPr>
            </w:pPr>
          </w:p>
        </w:tc>
      </w:tr>
    </w:tbl>
    <w:p w14:paraId="70A91038" w14:textId="77777777" w:rsidR="00C13FEA" w:rsidRPr="00620DA7" w:rsidRDefault="00C13FEA" w:rsidP="00AA77CD">
      <w:pPr>
        <w:pStyle w:val="Standard"/>
        <w:rPr>
          <w:rFonts w:ascii="Arial" w:hAnsi="Arial" w:cs="Arial"/>
          <w:i/>
        </w:rPr>
      </w:pPr>
    </w:p>
    <w:p w14:paraId="20E02065" w14:textId="77777777" w:rsidR="00C13FEA" w:rsidRPr="00620DA7" w:rsidRDefault="00C13FEA" w:rsidP="00AA77CD">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620DA7" w14:paraId="053C7CE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1477378"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KRAJ</w:t>
            </w:r>
          </w:p>
          <w:p w14:paraId="3D25A5F3" w14:textId="77777777" w:rsidR="00C13FEA" w:rsidRPr="00620DA7" w:rsidRDefault="00C13FEA" w:rsidP="00AA77CD">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85C2F92" w14:textId="77777777" w:rsidR="00C13FEA" w:rsidRPr="00620DA7" w:rsidRDefault="00C13FEA" w:rsidP="00AA77CD">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99DB24" w14:textId="77777777" w:rsidR="00C13FEA" w:rsidRPr="00620DA7" w:rsidRDefault="00C13FEA" w:rsidP="00AA77CD">
            <w:pPr>
              <w:pStyle w:val="Standard"/>
              <w:snapToGrid w:val="0"/>
              <w:jc w:val="center"/>
              <w:rPr>
                <w:rFonts w:ascii="Arial" w:hAnsi="Arial" w:cs="Arial"/>
              </w:rPr>
            </w:pPr>
            <w:r w:rsidRPr="00620DA7">
              <w:rPr>
                <w:rFonts w:ascii="Arial" w:hAnsi="Arial" w:cs="Arial"/>
              </w:rPr>
              <w:t>GOSPODARSKI SUBJEKT</w:t>
            </w:r>
          </w:p>
          <w:p w14:paraId="3078CB85" w14:textId="77777777" w:rsidR="00C13FEA" w:rsidRPr="00620DA7" w:rsidRDefault="00C13FEA" w:rsidP="00AA77CD">
            <w:pPr>
              <w:pStyle w:val="Standard"/>
              <w:jc w:val="center"/>
              <w:rPr>
                <w:rFonts w:ascii="Arial" w:hAnsi="Arial" w:cs="Arial"/>
              </w:rPr>
            </w:pPr>
            <w:r w:rsidRPr="00620DA7">
              <w:rPr>
                <w:rFonts w:ascii="Arial" w:hAnsi="Arial" w:cs="Arial"/>
              </w:rPr>
              <w:t xml:space="preserve"> ime in priimek zakonitega zastopnika in podpis</w:t>
            </w:r>
          </w:p>
          <w:p w14:paraId="2524862F" w14:textId="77777777" w:rsidR="00C13FEA" w:rsidRPr="00620DA7" w:rsidRDefault="00C13FEA" w:rsidP="00AA77CD">
            <w:pPr>
              <w:pStyle w:val="Standard"/>
              <w:jc w:val="center"/>
              <w:rPr>
                <w:rFonts w:ascii="Arial" w:hAnsi="Arial" w:cs="Arial"/>
                <w:bCs/>
              </w:rPr>
            </w:pPr>
          </w:p>
        </w:tc>
      </w:tr>
      <w:tr w:rsidR="00C13FEA" w:rsidRPr="00620DA7" w14:paraId="6B6FEF1F"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C8FD2B3"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34930CBF" w14:textId="77777777" w:rsidR="00C13FEA" w:rsidRPr="00620DA7" w:rsidRDefault="00C13FEA" w:rsidP="00AA77CD">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85CCEA3" w14:textId="77777777" w:rsidR="00C13FEA" w:rsidRPr="00620DA7" w:rsidRDefault="00C13FEA" w:rsidP="00AA77CD">
            <w:pPr>
              <w:spacing w:after="0" w:line="276" w:lineRule="auto"/>
              <w:rPr>
                <w:rFonts w:ascii="Arial" w:hAnsi="Arial" w:cs="Arial"/>
              </w:rPr>
            </w:pPr>
          </w:p>
        </w:tc>
      </w:tr>
    </w:tbl>
    <w:p w14:paraId="40356309" w14:textId="4DCCE057" w:rsidR="00C13FEA" w:rsidRPr="00620DA7" w:rsidRDefault="00C13FEA" w:rsidP="00AA77CD">
      <w:pPr>
        <w:pStyle w:val="Slog3"/>
        <w:rPr>
          <w:rStyle w:val="Neenpoudarek"/>
          <w:rFonts w:ascii="Arial" w:hAnsi="Arial" w:cs="Arial"/>
          <w:i/>
          <w:color w:val="auto"/>
          <w:sz w:val="22"/>
        </w:rPr>
      </w:pPr>
      <w:bookmarkStart w:id="143" w:name="_Toc76564308"/>
      <w:r w:rsidRPr="00620DA7">
        <w:rPr>
          <w:rStyle w:val="Neenpoudarek"/>
          <w:rFonts w:ascii="Arial" w:hAnsi="Arial" w:cs="Arial"/>
          <w:i/>
          <w:color w:val="auto"/>
          <w:sz w:val="22"/>
        </w:rPr>
        <w:lastRenderedPageBreak/>
        <w:t xml:space="preserve">PRILOGA št. </w:t>
      </w:r>
      <w:r w:rsidR="00EC13D4">
        <w:rPr>
          <w:rStyle w:val="Neenpoudarek"/>
          <w:rFonts w:ascii="Arial" w:hAnsi="Arial" w:cs="Arial"/>
          <w:i/>
          <w:color w:val="auto"/>
          <w:sz w:val="22"/>
        </w:rPr>
        <w:t>6</w:t>
      </w:r>
      <w:bookmarkEnd w:id="143"/>
    </w:p>
    <w:p w14:paraId="5B2523F7" w14:textId="77777777" w:rsidR="00C13FEA" w:rsidRPr="00620DA7" w:rsidRDefault="00C13FEA" w:rsidP="00AA77CD">
      <w:pPr>
        <w:pStyle w:val="Intenzivencitat"/>
        <w:rPr>
          <w:rStyle w:val="Neenpoudarek"/>
          <w:rFonts w:ascii="Arial" w:hAnsi="Arial" w:cs="Arial"/>
          <w:i/>
          <w:color w:val="auto"/>
          <w:sz w:val="22"/>
        </w:rPr>
      </w:pPr>
      <w:bookmarkStart w:id="144" w:name="_Toc76564309"/>
      <w:r w:rsidRPr="00620DA7">
        <w:t>SOGLASJE ZA PRIDOBITEV PODATKOV IZ KAZENSKE EVIDENCE – FIZIČNE OSEBE</w:t>
      </w:r>
      <w:bookmarkEnd w:id="144"/>
    </w:p>
    <w:p w14:paraId="3AE19073" w14:textId="49E74C46" w:rsidR="00C13FEA" w:rsidRPr="00620DA7" w:rsidRDefault="00C13FEA" w:rsidP="00AA77CD">
      <w:pPr>
        <w:pStyle w:val="Standard"/>
        <w:rPr>
          <w:rFonts w:ascii="Arial" w:hAnsi="Arial" w:cs="Arial"/>
        </w:rPr>
      </w:pPr>
      <w:r w:rsidRPr="00620DA7">
        <w:rPr>
          <w:rFonts w:ascii="Arial" w:hAnsi="Arial" w:cs="Arial"/>
        </w:rPr>
        <w:t>V zvezi z javnim naročilom »</w:t>
      </w:r>
      <w:r w:rsidR="00A95A5F" w:rsidRPr="00834433">
        <w:rPr>
          <w:rFonts w:ascii="Arial" w:hAnsi="Arial" w:cs="Arial"/>
        </w:rPr>
        <w:t>LJUBLJANSKI GRAD – Obnova in dokončanje KAZEMATE</w:t>
      </w:r>
      <w:r w:rsidRPr="00620DA7">
        <w:rPr>
          <w:rFonts w:ascii="Arial" w:hAnsi="Arial" w:cs="Arial"/>
        </w:rPr>
        <w:t>«, objavljenem na portalu javnih naročil dne ____________, št. objave _______________/</w:t>
      </w:r>
      <w:r w:rsidR="00932197" w:rsidRPr="00620DA7">
        <w:rPr>
          <w:rFonts w:ascii="Arial" w:hAnsi="Arial" w:cs="Arial"/>
        </w:rPr>
        <w:t>202</w:t>
      </w:r>
      <w:r w:rsidR="006F1305">
        <w:rPr>
          <w:rFonts w:ascii="Arial" w:hAnsi="Arial" w:cs="Arial"/>
        </w:rPr>
        <w:t>1</w:t>
      </w:r>
      <w:r w:rsidRPr="00620DA7">
        <w:rPr>
          <w:rFonts w:ascii="Arial" w:hAnsi="Arial" w:cs="Arial"/>
        </w:rPr>
        <w:t>___,</w:t>
      </w:r>
      <w:r w:rsidR="00195EE7" w:rsidRPr="00620DA7">
        <w:rPr>
          <w:rFonts w:ascii="Arial" w:hAnsi="Arial" w:cs="Arial"/>
        </w:rPr>
        <w:t xml:space="preserve"> </w:t>
      </w:r>
      <w:r w:rsidR="00385242" w:rsidRPr="00620DA7">
        <w:rPr>
          <w:rFonts w:ascii="Arial" w:hAnsi="Arial" w:cs="Arial"/>
        </w:rPr>
        <w:t xml:space="preserve"> </w:t>
      </w:r>
      <w:r w:rsidR="006F1305">
        <w:rPr>
          <w:rFonts w:ascii="Arial" w:hAnsi="Arial" w:cs="Arial"/>
        </w:rPr>
        <w:t xml:space="preserve"> </w:t>
      </w:r>
    </w:p>
    <w:p w14:paraId="7A6F5DD2" w14:textId="77777777" w:rsidR="00C13FEA" w:rsidRPr="00620DA7" w:rsidRDefault="00C13FEA" w:rsidP="00AA77CD">
      <w:pPr>
        <w:pStyle w:val="Standard"/>
        <w:rPr>
          <w:rFonts w:ascii="Arial" w:hAnsi="Arial" w:cs="Arial"/>
        </w:rPr>
      </w:pPr>
    </w:p>
    <w:p w14:paraId="1D6F3D86" w14:textId="2788E263" w:rsidR="00C13FEA" w:rsidRPr="00620DA7" w:rsidRDefault="00C13FEA" w:rsidP="006F1305">
      <w:pPr>
        <w:pStyle w:val="Standard"/>
        <w:rPr>
          <w:rFonts w:ascii="Arial" w:hAnsi="Arial" w:cs="Arial"/>
        </w:rPr>
      </w:pPr>
      <w:r w:rsidRPr="00620DA7">
        <w:rPr>
          <w:rFonts w:ascii="Arial" w:hAnsi="Arial" w:cs="Arial"/>
        </w:rPr>
        <w:t>izjavljamo, da naročniku</w:t>
      </w:r>
      <w:r w:rsidR="006F1305" w:rsidRPr="006F1305">
        <w:t xml:space="preserve"> </w:t>
      </w:r>
      <w:r w:rsidR="00A95A5F" w:rsidRPr="00A95A5F">
        <w:rPr>
          <w:rFonts w:ascii="Arial" w:hAnsi="Arial" w:cs="Arial"/>
        </w:rPr>
        <w:t>Javni zavod Ljubljanski grad</w:t>
      </w:r>
      <w:r w:rsidR="00A95A5F">
        <w:rPr>
          <w:rFonts w:ascii="Arial" w:hAnsi="Arial" w:cs="Arial"/>
        </w:rPr>
        <w:t xml:space="preserve">, </w:t>
      </w:r>
      <w:r w:rsidR="00A95A5F" w:rsidRPr="00A95A5F">
        <w:rPr>
          <w:rFonts w:ascii="Arial" w:hAnsi="Arial" w:cs="Arial"/>
        </w:rPr>
        <w:t>Grajska planota 1</w:t>
      </w:r>
      <w:r w:rsidR="00A95A5F">
        <w:rPr>
          <w:rFonts w:ascii="Arial" w:hAnsi="Arial" w:cs="Arial"/>
        </w:rPr>
        <w:t xml:space="preserve">, </w:t>
      </w:r>
      <w:r w:rsidR="00A95A5F" w:rsidRPr="00A95A5F">
        <w:rPr>
          <w:rFonts w:ascii="Arial" w:hAnsi="Arial" w:cs="Arial"/>
        </w:rPr>
        <w:t>1000 Ljubljana</w:t>
      </w:r>
      <w:r w:rsidRPr="00620DA7">
        <w:rPr>
          <w:rFonts w:ascii="Arial" w:hAnsi="Arial" w:cs="Arial"/>
        </w:rPr>
        <w:t>, dajemo soglasje skladno z desetim odstavkom 77. člena ZJN-3 in skladno z 22. členom Zakona o varstvu osebnih podatkov, da za potrebe izvedbe javnega naročila po</w:t>
      </w:r>
      <w:r w:rsidR="00EC13D4">
        <w:rPr>
          <w:rFonts w:ascii="Arial" w:hAnsi="Arial" w:cs="Arial"/>
        </w:rPr>
        <w:t xml:space="preserve"> </w:t>
      </w:r>
      <w:r w:rsidR="00A95A5F">
        <w:rPr>
          <w:rFonts w:ascii="Arial" w:hAnsi="Arial" w:cs="Arial"/>
        </w:rPr>
        <w:t>konkurenčnem</w:t>
      </w:r>
      <w:r w:rsidRPr="00620DA7">
        <w:rPr>
          <w:rFonts w:ascii="Arial" w:hAnsi="Arial" w:cs="Arial"/>
        </w:rPr>
        <w:t xml:space="preserve"> </w:t>
      </w:r>
      <w:r w:rsidR="00D32054" w:rsidRPr="00620DA7">
        <w:rPr>
          <w:rFonts w:ascii="Arial" w:hAnsi="Arial" w:cs="Arial"/>
        </w:rPr>
        <w:t>postopku</w:t>
      </w:r>
      <w:r w:rsidR="00A95A5F">
        <w:rPr>
          <w:rFonts w:ascii="Arial" w:hAnsi="Arial" w:cs="Arial"/>
        </w:rPr>
        <w:t xml:space="preserve"> s pogajanji</w:t>
      </w:r>
      <w:r w:rsidRPr="00620DA7">
        <w:rPr>
          <w:rFonts w:ascii="Arial" w:hAnsi="Arial" w:cs="Arial"/>
        </w:rPr>
        <w:t>, pridobi podatke od Direktorata za pravosodno upravo, Sektor za izvrševanje kazenskih sankcij, da na dan izdaje potrdila o nekaznovanosti nisem bil pravnomočno obsojen zaradi kaznivih dejanj, ki so opredeljena v 75. členu ZJN-3.</w:t>
      </w:r>
    </w:p>
    <w:p w14:paraId="4F97F773" w14:textId="77777777" w:rsidR="00C13FEA" w:rsidRPr="00620DA7" w:rsidRDefault="00C13FEA" w:rsidP="00AA77CD">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C13FEA" w:rsidRPr="00620DA7" w14:paraId="518E826A"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3FCD258" w14:textId="77777777" w:rsidR="00C13FEA" w:rsidRPr="00620DA7" w:rsidRDefault="00C13FEA" w:rsidP="00AA77CD">
            <w:pPr>
              <w:pStyle w:val="Naslov6"/>
              <w:snapToGrid w:val="0"/>
              <w:spacing w:before="0"/>
              <w:rPr>
                <w:rFonts w:ascii="Arial" w:hAnsi="Arial" w:cs="Arial"/>
                <w:b/>
                <w:color w:val="auto"/>
              </w:rPr>
            </w:pPr>
            <w:r w:rsidRPr="00620DA7">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E2C18" w14:textId="77777777" w:rsidR="00C13FEA" w:rsidRPr="00620DA7" w:rsidRDefault="00C13FEA" w:rsidP="00AA77CD">
            <w:pPr>
              <w:pStyle w:val="Standard"/>
              <w:snapToGrid w:val="0"/>
              <w:rPr>
                <w:rFonts w:ascii="Arial" w:hAnsi="Arial" w:cs="Arial"/>
              </w:rPr>
            </w:pPr>
          </w:p>
        </w:tc>
      </w:tr>
      <w:tr w:rsidR="00C13FEA" w:rsidRPr="00620DA7" w14:paraId="72312220"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32DF359" w14:textId="77777777" w:rsidR="00C13FEA" w:rsidRPr="00620DA7" w:rsidRDefault="00C13FEA" w:rsidP="00AA77CD">
            <w:pPr>
              <w:pStyle w:val="Standard"/>
              <w:snapToGrid w:val="0"/>
              <w:jc w:val="left"/>
              <w:rPr>
                <w:rFonts w:ascii="Arial" w:hAnsi="Arial" w:cs="Arial"/>
              </w:rPr>
            </w:pPr>
            <w:r w:rsidRPr="00620DA7">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D8B2D" w14:textId="77777777" w:rsidR="00C13FEA" w:rsidRPr="00620DA7" w:rsidRDefault="00C13FEA" w:rsidP="00AA77CD">
            <w:pPr>
              <w:pStyle w:val="Standard"/>
              <w:snapToGrid w:val="0"/>
              <w:rPr>
                <w:rFonts w:ascii="Arial" w:hAnsi="Arial" w:cs="Arial"/>
              </w:rPr>
            </w:pPr>
          </w:p>
        </w:tc>
      </w:tr>
      <w:tr w:rsidR="00C13FEA" w:rsidRPr="00620DA7" w14:paraId="179F36E8"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1F70B4D" w14:textId="77777777" w:rsidR="00C13FEA" w:rsidRPr="00620DA7" w:rsidRDefault="00C13FEA" w:rsidP="00AA77CD">
            <w:pPr>
              <w:pStyle w:val="Standard"/>
              <w:snapToGrid w:val="0"/>
              <w:jc w:val="left"/>
              <w:rPr>
                <w:rFonts w:ascii="Arial" w:hAnsi="Arial" w:cs="Arial"/>
              </w:rPr>
            </w:pPr>
            <w:r w:rsidRPr="00620DA7">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79758B" w14:textId="77777777" w:rsidR="00C13FEA" w:rsidRPr="00620DA7" w:rsidRDefault="00C13FEA" w:rsidP="00AA77CD">
            <w:pPr>
              <w:pStyle w:val="Standard"/>
              <w:snapToGrid w:val="0"/>
              <w:rPr>
                <w:rFonts w:ascii="Arial" w:hAnsi="Arial" w:cs="Arial"/>
              </w:rPr>
            </w:pPr>
          </w:p>
        </w:tc>
      </w:tr>
      <w:tr w:rsidR="00C13FEA" w:rsidRPr="00620DA7" w14:paraId="0241FCC3"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20A1ADA" w14:textId="77777777" w:rsidR="00C13FEA" w:rsidRPr="00620DA7" w:rsidRDefault="00C13FEA" w:rsidP="00AA77CD">
            <w:pPr>
              <w:pStyle w:val="Standard"/>
              <w:snapToGrid w:val="0"/>
              <w:jc w:val="left"/>
              <w:rPr>
                <w:rFonts w:ascii="Arial" w:hAnsi="Arial" w:cs="Arial"/>
              </w:rPr>
            </w:pPr>
            <w:r w:rsidRPr="00620DA7">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4FC5A" w14:textId="77777777" w:rsidR="00C13FEA" w:rsidRPr="00620DA7" w:rsidRDefault="00C13FEA" w:rsidP="00AA77CD">
            <w:pPr>
              <w:pStyle w:val="Standard"/>
              <w:snapToGrid w:val="0"/>
              <w:rPr>
                <w:rFonts w:ascii="Arial" w:hAnsi="Arial" w:cs="Arial"/>
              </w:rPr>
            </w:pPr>
          </w:p>
        </w:tc>
      </w:tr>
      <w:tr w:rsidR="00C13FEA" w:rsidRPr="00620DA7" w14:paraId="7FB26E3E"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388A862E" w14:textId="77777777" w:rsidR="00C13FEA" w:rsidRPr="00620DA7" w:rsidRDefault="00C13FEA" w:rsidP="00AA77CD">
            <w:pPr>
              <w:pStyle w:val="Standard"/>
              <w:snapToGrid w:val="0"/>
              <w:jc w:val="left"/>
              <w:rPr>
                <w:rFonts w:ascii="Arial" w:hAnsi="Arial" w:cs="Arial"/>
              </w:rPr>
            </w:pPr>
            <w:r w:rsidRPr="00620DA7">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A552D" w14:textId="77777777" w:rsidR="00C13FEA" w:rsidRPr="00620DA7" w:rsidRDefault="00C13FEA" w:rsidP="00AA77CD">
            <w:pPr>
              <w:pStyle w:val="Standard"/>
              <w:snapToGrid w:val="0"/>
              <w:rPr>
                <w:rFonts w:ascii="Arial" w:hAnsi="Arial" w:cs="Arial"/>
              </w:rPr>
            </w:pPr>
          </w:p>
        </w:tc>
      </w:tr>
      <w:tr w:rsidR="00C13FEA" w:rsidRPr="00620DA7" w14:paraId="04615C03"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B3C4AFD" w14:textId="77777777" w:rsidR="00C13FEA" w:rsidRPr="00620DA7" w:rsidRDefault="00C13FEA" w:rsidP="00AA77CD">
            <w:pPr>
              <w:pStyle w:val="Standard"/>
              <w:snapToGrid w:val="0"/>
              <w:jc w:val="left"/>
              <w:rPr>
                <w:rFonts w:ascii="Arial" w:hAnsi="Arial" w:cs="Arial"/>
              </w:rPr>
            </w:pPr>
            <w:r w:rsidRPr="00620DA7">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5BF86" w14:textId="77777777" w:rsidR="00C13FEA" w:rsidRPr="00620DA7" w:rsidRDefault="00C13FEA" w:rsidP="00AA77CD">
            <w:pPr>
              <w:pStyle w:val="Standard"/>
              <w:snapToGrid w:val="0"/>
              <w:rPr>
                <w:rFonts w:ascii="Arial" w:hAnsi="Arial" w:cs="Arial"/>
              </w:rPr>
            </w:pPr>
          </w:p>
        </w:tc>
      </w:tr>
      <w:tr w:rsidR="00C13FEA" w:rsidRPr="00620DA7" w14:paraId="2E1E9796"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6139AE2" w14:textId="77777777" w:rsidR="00C13FEA" w:rsidRPr="00620DA7" w:rsidRDefault="00C13FEA" w:rsidP="00AA77CD">
            <w:pPr>
              <w:pStyle w:val="Standard"/>
              <w:snapToGrid w:val="0"/>
              <w:jc w:val="left"/>
              <w:rPr>
                <w:rFonts w:ascii="Arial" w:hAnsi="Arial" w:cs="Arial"/>
              </w:rPr>
            </w:pPr>
            <w:r w:rsidRPr="00620DA7">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29A7FE" w14:textId="77777777" w:rsidR="00C13FEA" w:rsidRPr="00620DA7" w:rsidRDefault="00C13FEA" w:rsidP="00AA77CD">
            <w:pPr>
              <w:pStyle w:val="Standard"/>
              <w:snapToGrid w:val="0"/>
              <w:rPr>
                <w:rFonts w:ascii="Arial" w:hAnsi="Arial" w:cs="Arial"/>
              </w:rPr>
            </w:pPr>
          </w:p>
        </w:tc>
      </w:tr>
      <w:tr w:rsidR="00C13FEA" w:rsidRPr="00620DA7" w14:paraId="510223DB"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6AA26F0" w14:textId="77777777" w:rsidR="00C13FEA" w:rsidRPr="00620DA7" w:rsidRDefault="00C13FEA" w:rsidP="00AA77CD">
            <w:pPr>
              <w:pStyle w:val="Standard"/>
              <w:snapToGrid w:val="0"/>
              <w:jc w:val="left"/>
              <w:rPr>
                <w:rFonts w:ascii="Arial" w:hAnsi="Arial" w:cs="Arial"/>
              </w:rPr>
            </w:pPr>
            <w:r w:rsidRPr="00620DA7">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4B009" w14:textId="77777777" w:rsidR="00C13FEA" w:rsidRPr="00620DA7" w:rsidRDefault="00C13FEA" w:rsidP="00AA77CD">
            <w:pPr>
              <w:pStyle w:val="Standard"/>
              <w:snapToGrid w:val="0"/>
              <w:rPr>
                <w:rFonts w:ascii="Arial" w:hAnsi="Arial" w:cs="Arial"/>
              </w:rPr>
            </w:pPr>
          </w:p>
        </w:tc>
      </w:tr>
      <w:tr w:rsidR="00C13FEA" w:rsidRPr="00620DA7" w14:paraId="77B4ED2C"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A26798D" w14:textId="77777777" w:rsidR="00C13FEA" w:rsidRPr="00620DA7" w:rsidRDefault="00C13FEA" w:rsidP="00AA77CD">
            <w:pPr>
              <w:pStyle w:val="Standard"/>
              <w:snapToGrid w:val="0"/>
              <w:jc w:val="left"/>
              <w:rPr>
                <w:rFonts w:ascii="Arial" w:hAnsi="Arial" w:cs="Arial"/>
              </w:rPr>
            </w:pPr>
            <w:r w:rsidRPr="00620DA7">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11ECC5" w14:textId="77777777" w:rsidR="00C13FEA" w:rsidRPr="00620DA7" w:rsidRDefault="00C13FEA" w:rsidP="00AA77CD">
            <w:pPr>
              <w:pStyle w:val="Standard"/>
              <w:snapToGrid w:val="0"/>
              <w:rPr>
                <w:rFonts w:ascii="Arial" w:hAnsi="Arial" w:cs="Arial"/>
              </w:rPr>
            </w:pPr>
          </w:p>
        </w:tc>
      </w:tr>
      <w:tr w:rsidR="00C13FEA" w:rsidRPr="00620DA7" w14:paraId="2DED9779"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2FBA63F" w14:textId="77777777" w:rsidR="00C13FEA" w:rsidRPr="00620DA7" w:rsidRDefault="00C13FEA" w:rsidP="00AA77CD">
            <w:pPr>
              <w:pStyle w:val="Standard"/>
              <w:snapToGrid w:val="0"/>
              <w:jc w:val="left"/>
              <w:rPr>
                <w:rFonts w:ascii="Arial" w:hAnsi="Arial" w:cs="Arial"/>
              </w:rPr>
            </w:pPr>
            <w:r w:rsidRPr="00620DA7">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5A311" w14:textId="77777777" w:rsidR="00C13FEA" w:rsidRPr="00620DA7" w:rsidRDefault="00C13FEA" w:rsidP="00AA77CD">
            <w:pPr>
              <w:pStyle w:val="Standard"/>
              <w:snapToGrid w:val="0"/>
              <w:rPr>
                <w:rFonts w:ascii="Arial" w:hAnsi="Arial" w:cs="Arial"/>
              </w:rPr>
            </w:pPr>
          </w:p>
        </w:tc>
      </w:tr>
    </w:tbl>
    <w:p w14:paraId="0ED8BDB3" w14:textId="77777777" w:rsidR="00C13FEA" w:rsidRPr="00620DA7" w:rsidRDefault="00C13FEA" w:rsidP="00AA77CD">
      <w:pPr>
        <w:pStyle w:val="Standard"/>
        <w:rPr>
          <w:rFonts w:ascii="Arial" w:hAnsi="Arial" w:cs="Arial"/>
          <w:i/>
        </w:rPr>
      </w:pPr>
    </w:p>
    <w:p w14:paraId="2BF22D1B" w14:textId="77777777" w:rsidR="00C13FEA" w:rsidRPr="00620DA7" w:rsidRDefault="00C13FEA" w:rsidP="00AA77CD">
      <w:pPr>
        <w:pStyle w:val="Standard"/>
        <w:rPr>
          <w:rFonts w:ascii="Arial" w:hAnsi="Arial" w:cs="Arial"/>
        </w:rPr>
      </w:pPr>
      <w:r w:rsidRPr="00620DA7">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4B93DAD" w14:textId="77777777" w:rsidR="00C13FEA" w:rsidRPr="00620DA7" w:rsidRDefault="00C13FEA" w:rsidP="00AA77CD">
      <w:pPr>
        <w:pStyle w:val="Standard"/>
        <w:rPr>
          <w:rFonts w:ascii="Arial" w:hAnsi="Arial" w:cs="Arial"/>
          <w:i/>
        </w:rPr>
      </w:pPr>
    </w:p>
    <w:p w14:paraId="517FD9A8" w14:textId="77777777" w:rsidR="00C13FEA" w:rsidRPr="00620DA7" w:rsidRDefault="00C13FEA" w:rsidP="00AA77CD">
      <w:pPr>
        <w:pStyle w:val="Standard"/>
        <w:rPr>
          <w:rFonts w:ascii="Arial" w:hAnsi="Arial" w:cs="Arial"/>
          <w:i/>
        </w:rPr>
      </w:pPr>
      <w:r w:rsidRPr="00620DA7">
        <w:rPr>
          <w:rFonts w:ascii="Arial" w:hAnsi="Arial" w:cs="Arial"/>
          <w:i/>
        </w:rPr>
        <w:t>Obrazec mora obvezno elektronsko podpisati fizična oseba, na katero se izjava nanaša, osebno.</w:t>
      </w:r>
    </w:p>
    <w:p w14:paraId="30CDEAA2" w14:textId="77777777" w:rsidR="00C13FEA" w:rsidRPr="00620DA7" w:rsidRDefault="00C13FEA" w:rsidP="00AA77CD">
      <w:pPr>
        <w:pStyle w:val="Standard"/>
        <w:rPr>
          <w:rFonts w:ascii="Arial" w:hAnsi="Arial" w:cs="Arial"/>
          <w:i/>
        </w:rPr>
      </w:pPr>
    </w:p>
    <w:p w14:paraId="66AF1234" w14:textId="77777777" w:rsidR="00C13FEA" w:rsidRPr="00620DA7" w:rsidRDefault="00C13FEA" w:rsidP="00AA77CD">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620DA7" w14:paraId="4B3D198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55A4E6C"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KRAJ</w:t>
            </w:r>
          </w:p>
          <w:p w14:paraId="547F76E6" w14:textId="77777777" w:rsidR="00C13FEA" w:rsidRPr="00620DA7" w:rsidRDefault="00C13FEA" w:rsidP="00AA77CD">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9014473" w14:textId="77777777" w:rsidR="00C13FEA" w:rsidRPr="00620DA7" w:rsidRDefault="00C13FEA" w:rsidP="00AA77CD">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0ABC307" w14:textId="77777777" w:rsidR="00C13FEA" w:rsidRPr="00620DA7" w:rsidRDefault="00C13FEA" w:rsidP="00AA77CD">
            <w:pPr>
              <w:pStyle w:val="Standard"/>
              <w:jc w:val="center"/>
              <w:rPr>
                <w:rFonts w:ascii="Arial" w:hAnsi="Arial" w:cs="Arial"/>
                <w:bCs/>
              </w:rPr>
            </w:pPr>
          </w:p>
          <w:p w14:paraId="58658F73" w14:textId="77777777" w:rsidR="00C13FEA" w:rsidRPr="00620DA7" w:rsidRDefault="00C13FEA" w:rsidP="00AA77CD">
            <w:pPr>
              <w:pStyle w:val="Standard"/>
              <w:jc w:val="center"/>
              <w:rPr>
                <w:rFonts w:ascii="Arial" w:hAnsi="Arial" w:cs="Arial"/>
                <w:bCs/>
              </w:rPr>
            </w:pPr>
            <w:r w:rsidRPr="00620DA7">
              <w:rPr>
                <w:rFonts w:ascii="Arial" w:hAnsi="Arial" w:cs="Arial"/>
                <w:bCs/>
              </w:rPr>
              <w:t>ime in priimek fizične osebe in podpis</w:t>
            </w:r>
          </w:p>
        </w:tc>
      </w:tr>
      <w:tr w:rsidR="00C13FEA" w:rsidRPr="00620DA7" w14:paraId="20FA111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A1550"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7E03E6E" w14:textId="77777777" w:rsidR="00C13FEA" w:rsidRPr="00620DA7" w:rsidRDefault="00C13FEA" w:rsidP="00AA77CD">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0C7EDC9" w14:textId="77777777" w:rsidR="00C13FEA" w:rsidRPr="00620DA7" w:rsidRDefault="00C13FEA" w:rsidP="00AA77CD">
            <w:pPr>
              <w:spacing w:after="0" w:line="276" w:lineRule="auto"/>
              <w:rPr>
                <w:rFonts w:ascii="Arial" w:hAnsi="Arial" w:cs="Arial"/>
              </w:rPr>
            </w:pPr>
          </w:p>
        </w:tc>
      </w:tr>
    </w:tbl>
    <w:p w14:paraId="346F37E3" w14:textId="1B851FFA" w:rsidR="002834AE" w:rsidRPr="00620DA7" w:rsidRDefault="002834AE" w:rsidP="00AA77CD">
      <w:pPr>
        <w:spacing w:after="0" w:line="276" w:lineRule="auto"/>
        <w:rPr>
          <w:rFonts w:ascii="Arial" w:hAnsi="Arial" w:cs="Arial"/>
          <w:lang w:eastAsia="zh-CN"/>
        </w:rPr>
      </w:pPr>
    </w:p>
    <w:p w14:paraId="5D2876BC" w14:textId="77777777" w:rsidR="002834AE" w:rsidRPr="00620DA7" w:rsidRDefault="002834AE" w:rsidP="00AA77CD">
      <w:pPr>
        <w:spacing w:after="0" w:line="276" w:lineRule="auto"/>
        <w:rPr>
          <w:rFonts w:ascii="Arial" w:hAnsi="Arial" w:cs="Arial"/>
          <w:lang w:eastAsia="zh-CN"/>
        </w:rPr>
      </w:pPr>
      <w:r w:rsidRPr="00620DA7">
        <w:rPr>
          <w:rFonts w:ascii="Arial" w:hAnsi="Arial" w:cs="Arial"/>
          <w:lang w:eastAsia="zh-CN"/>
        </w:rPr>
        <w:br w:type="page"/>
      </w:r>
    </w:p>
    <w:p w14:paraId="52E6533D" w14:textId="2429D730" w:rsidR="002834AE" w:rsidRPr="00620DA7" w:rsidRDefault="002834AE" w:rsidP="00AA77CD">
      <w:pPr>
        <w:pStyle w:val="Slog3"/>
        <w:rPr>
          <w:rStyle w:val="Neenpoudarek"/>
          <w:rFonts w:ascii="Arial" w:hAnsi="Arial" w:cs="Arial"/>
          <w:i/>
          <w:iCs w:val="0"/>
          <w:color w:val="auto"/>
          <w:sz w:val="22"/>
        </w:rPr>
      </w:pPr>
      <w:bookmarkStart w:id="145" w:name="_Toc41559821"/>
      <w:bookmarkStart w:id="146" w:name="_Toc76564310"/>
      <w:r w:rsidRPr="00620DA7">
        <w:rPr>
          <w:rStyle w:val="Neenpoudarek"/>
          <w:rFonts w:ascii="Arial" w:hAnsi="Arial" w:cs="Arial"/>
          <w:i/>
          <w:color w:val="auto"/>
          <w:sz w:val="22"/>
        </w:rPr>
        <w:lastRenderedPageBreak/>
        <w:t xml:space="preserve">PRILOGA št. </w:t>
      </w:r>
      <w:bookmarkEnd w:id="145"/>
      <w:r w:rsidR="00EC13D4">
        <w:rPr>
          <w:rStyle w:val="Neenpoudarek"/>
          <w:rFonts w:ascii="Arial" w:hAnsi="Arial" w:cs="Arial"/>
          <w:i/>
          <w:color w:val="auto"/>
          <w:sz w:val="22"/>
        </w:rPr>
        <w:t>7</w:t>
      </w:r>
      <w:bookmarkEnd w:id="146"/>
    </w:p>
    <w:p w14:paraId="69141A48" w14:textId="3FFDF917" w:rsidR="002834AE" w:rsidRPr="00620DA7" w:rsidRDefault="002834AE" w:rsidP="00AA77CD">
      <w:pPr>
        <w:pStyle w:val="Intenzivencitat"/>
      </w:pPr>
      <w:bookmarkStart w:id="147" w:name="_Toc41559822"/>
      <w:bookmarkStart w:id="148" w:name="_Toc76564311"/>
      <w:r w:rsidRPr="00620DA7">
        <w:t xml:space="preserve">SEZNAM REFERENČNIH POSLOV </w:t>
      </w:r>
      <w:bookmarkEnd w:id="147"/>
      <w:r w:rsidR="00A95A5F">
        <w:t>KANDIDATA</w:t>
      </w:r>
      <w:bookmarkEnd w:id="148"/>
    </w:p>
    <w:p w14:paraId="4341352A" w14:textId="4ED3187A" w:rsidR="002834AE" w:rsidRPr="00620DA7" w:rsidRDefault="002834AE" w:rsidP="005911BA">
      <w:pPr>
        <w:pStyle w:val="Standard"/>
        <w:jc w:val="left"/>
        <w:rPr>
          <w:rFonts w:ascii="Arial" w:hAnsi="Arial" w:cs="Arial"/>
        </w:rPr>
      </w:pPr>
      <w:r w:rsidRPr="00620DA7">
        <w:rPr>
          <w:rFonts w:ascii="Arial" w:hAnsi="Arial" w:cs="Arial"/>
        </w:rPr>
        <w:t>V zvezi z javnim naročilom »</w:t>
      </w:r>
      <w:r w:rsidR="00A95A5F" w:rsidRPr="00834433">
        <w:rPr>
          <w:rFonts w:ascii="Arial" w:hAnsi="Arial" w:cs="Arial"/>
        </w:rPr>
        <w:t>LJUBLJANSKI GRAD – Obnova in dokončanje KAZEMATE</w:t>
      </w:r>
      <w:r w:rsidRPr="00620DA7">
        <w:rPr>
          <w:rFonts w:ascii="Arial" w:hAnsi="Arial" w:cs="Arial"/>
        </w:rPr>
        <w:t>«, objavljen</w:t>
      </w:r>
      <w:r w:rsidR="00EC13D4">
        <w:rPr>
          <w:rFonts w:ascii="Arial" w:hAnsi="Arial" w:cs="Arial"/>
        </w:rPr>
        <w:t>i</w:t>
      </w:r>
      <w:r w:rsidRPr="00620DA7">
        <w:rPr>
          <w:rFonts w:ascii="Arial" w:hAnsi="Arial" w:cs="Arial"/>
        </w:rPr>
        <w:t>m na portalu javnih naročil dne ____________, št. objave _______________/202</w:t>
      </w:r>
      <w:r w:rsidR="00521C38">
        <w:rPr>
          <w:rFonts w:ascii="Arial" w:hAnsi="Arial" w:cs="Arial"/>
        </w:rPr>
        <w:t>1</w:t>
      </w:r>
      <w:r w:rsidRPr="00620DA7">
        <w:rPr>
          <w:rFonts w:ascii="Arial" w:hAnsi="Arial" w:cs="Arial"/>
        </w:rPr>
        <w:t>___,</w:t>
      </w:r>
      <w:r w:rsidR="00EC13D4">
        <w:rPr>
          <w:rFonts w:ascii="Arial" w:hAnsi="Arial" w:cs="Arial"/>
        </w:rPr>
        <w:t xml:space="preserve"> </w:t>
      </w:r>
    </w:p>
    <w:p w14:paraId="37A17383" w14:textId="77777777" w:rsidR="002834AE" w:rsidRPr="00620DA7" w:rsidRDefault="002834AE" w:rsidP="00AA77CD">
      <w:pPr>
        <w:spacing w:after="0" w:line="276" w:lineRule="auto"/>
        <w:rPr>
          <w:rFonts w:ascii="Arial" w:hAnsi="Arial" w:cs="Arial"/>
          <w:color w:val="000000"/>
          <w:lang w:eastAsia="en-US"/>
        </w:rPr>
      </w:pPr>
    </w:p>
    <w:p w14:paraId="47D9279B" w14:textId="72FF2778" w:rsidR="002834AE" w:rsidRPr="007C3E49" w:rsidRDefault="002834AE" w:rsidP="00AA77CD">
      <w:pPr>
        <w:autoSpaceDE w:val="0"/>
        <w:autoSpaceDN w:val="0"/>
        <w:adjustRightInd w:val="0"/>
        <w:spacing w:after="0" w:line="276" w:lineRule="auto"/>
        <w:jc w:val="both"/>
        <w:rPr>
          <w:rFonts w:ascii="Arial" w:hAnsi="Arial" w:cs="Arial"/>
          <w:lang w:eastAsia="en-US"/>
        </w:rPr>
      </w:pPr>
      <w:r w:rsidRPr="007C3E49">
        <w:rPr>
          <w:rFonts w:ascii="Arial" w:hAnsi="Arial" w:cs="Arial"/>
          <w:lang w:eastAsia="en-US"/>
        </w:rPr>
        <w:t>izjavljamo, da izpolnjujemo referenčni pogoj naročnika</w:t>
      </w:r>
      <w:r w:rsidR="006F1305" w:rsidRPr="007C3E49">
        <w:rPr>
          <w:rFonts w:ascii="Arial" w:hAnsi="Arial" w:cs="Arial"/>
          <w:lang w:eastAsia="en-US"/>
        </w:rPr>
        <w:t>:</w:t>
      </w:r>
      <w:r w:rsidRPr="007C3E49">
        <w:rPr>
          <w:rFonts w:ascii="Arial" w:hAnsi="Arial" w:cs="Arial"/>
          <w:lang w:eastAsia="en-US"/>
        </w:rPr>
        <w:t xml:space="preserve"> </w:t>
      </w:r>
    </w:p>
    <w:p w14:paraId="5DB2289F" w14:textId="549C6430" w:rsidR="00EC13D4" w:rsidRPr="00EC13D4" w:rsidRDefault="006F1305" w:rsidP="00EC13D4">
      <w:pPr>
        <w:pStyle w:val="Odstavekseznama"/>
        <w:numPr>
          <w:ilvl w:val="0"/>
          <w:numId w:val="64"/>
        </w:numPr>
        <w:spacing w:after="0"/>
        <w:jc w:val="both"/>
        <w:rPr>
          <w:rFonts w:ascii="Arial" w:hAnsi="Arial" w:cs="Arial"/>
          <w:i/>
          <w:iCs/>
          <w:lang w:eastAsia="zh-CN"/>
        </w:rPr>
      </w:pPr>
      <w:r w:rsidRPr="007C3E49">
        <w:rPr>
          <w:rFonts w:ascii="Arial" w:hAnsi="Arial" w:cs="Arial"/>
          <w:lang w:eastAsia="zh-CN"/>
        </w:rPr>
        <w:t>»</w:t>
      </w:r>
      <w:r w:rsidR="00945771" w:rsidRPr="005911BA">
        <w:rPr>
          <w:rFonts w:ascii="Arial" w:hAnsi="Arial" w:cs="Arial"/>
          <w:i/>
          <w:iCs/>
          <w:lang w:eastAsia="zh-CN"/>
        </w:rPr>
        <w:t xml:space="preserve">Kandidat mora predložiti najmanj eno (1) referenco, da je v zadnjih petih (5) letih pred rokom za prejem prijav uspešno izvedel GOI dela na spomeniško varovanem objektu  , ki so med drugim obsegala rudarski podkop (izdelavo predora), izkop in primarno </w:t>
      </w:r>
      <w:proofErr w:type="spellStart"/>
      <w:r w:rsidR="00945771" w:rsidRPr="005911BA">
        <w:rPr>
          <w:rFonts w:ascii="Arial" w:hAnsi="Arial" w:cs="Arial"/>
          <w:i/>
          <w:iCs/>
          <w:lang w:eastAsia="zh-CN"/>
        </w:rPr>
        <w:t>podgradnjo</w:t>
      </w:r>
      <w:proofErr w:type="spellEnd"/>
      <w:r w:rsidR="00945771" w:rsidRPr="005911BA">
        <w:rPr>
          <w:rFonts w:ascii="Arial" w:hAnsi="Arial" w:cs="Arial"/>
          <w:i/>
          <w:iCs/>
          <w:lang w:eastAsia="zh-CN"/>
        </w:rPr>
        <w:t xml:space="preserve"> z </w:t>
      </w:r>
      <w:proofErr w:type="spellStart"/>
      <w:r w:rsidR="00945771" w:rsidRPr="005911BA">
        <w:rPr>
          <w:rFonts w:ascii="Arial" w:hAnsi="Arial" w:cs="Arial"/>
          <w:i/>
          <w:iCs/>
          <w:lang w:eastAsia="zh-CN"/>
        </w:rPr>
        <w:t>nadkritjem</w:t>
      </w:r>
      <w:proofErr w:type="spellEnd"/>
      <w:r w:rsidR="00945771" w:rsidRPr="005911BA">
        <w:rPr>
          <w:rFonts w:ascii="Arial" w:hAnsi="Arial" w:cs="Arial"/>
          <w:i/>
          <w:iCs/>
          <w:lang w:eastAsia="zh-CN"/>
        </w:rPr>
        <w:t xml:space="preserve"> v višini manj kot 5 m in dolžini najmanj 10 m, v vrednosti posameznega referenčnega posla najmanj </w:t>
      </w:r>
      <w:r w:rsidR="005911BA" w:rsidRPr="005911BA">
        <w:rPr>
          <w:rFonts w:ascii="Arial" w:hAnsi="Arial" w:cs="Arial"/>
          <w:i/>
          <w:iCs/>
          <w:lang w:eastAsia="zh-CN"/>
        </w:rPr>
        <w:t>25</w:t>
      </w:r>
      <w:r w:rsidR="005911BA">
        <w:rPr>
          <w:rFonts w:ascii="Arial" w:hAnsi="Arial" w:cs="Arial"/>
          <w:i/>
          <w:iCs/>
          <w:lang w:eastAsia="zh-CN"/>
        </w:rPr>
        <w:t>0</w:t>
      </w:r>
      <w:r w:rsidR="00945771" w:rsidRPr="005911BA">
        <w:rPr>
          <w:rFonts w:ascii="Arial" w:hAnsi="Arial" w:cs="Arial"/>
          <w:i/>
          <w:iCs/>
          <w:lang w:eastAsia="zh-CN"/>
        </w:rPr>
        <w:t>.000,00 EUR brez DDV</w:t>
      </w:r>
      <w:r w:rsidR="00EC13D4" w:rsidRPr="005911BA">
        <w:rPr>
          <w:rFonts w:ascii="Arial" w:hAnsi="Arial" w:cs="Arial"/>
          <w:i/>
          <w:iCs/>
          <w:lang w:eastAsia="zh-CN"/>
        </w:rPr>
        <w:t>.</w:t>
      </w:r>
    </w:p>
    <w:p w14:paraId="16CD506E" w14:textId="77777777" w:rsidR="00EC13D4" w:rsidRPr="00EC13D4" w:rsidRDefault="00EC13D4" w:rsidP="00EC13D4">
      <w:pPr>
        <w:pStyle w:val="Odstavekseznama"/>
        <w:spacing w:after="0"/>
        <w:jc w:val="both"/>
        <w:rPr>
          <w:rFonts w:ascii="Arial" w:hAnsi="Arial" w:cs="Arial"/>
          <w:i/>
          <w:iCs/>
          <w:lang w:eastAsia="zh-CN"/>
        </w:rPr>
      </w:pPr>
    </w:p>
    <w:p w14:paraId="53B7D778" w14:textId="727580D5" w:rsidR="006F1305" w:rsidRDefault="00A95A5F" w:rsidP="00EC13D4">
      <w:pPr>
        <w:pStyle w:val="Odstavekseznama"/>
        <w:spacing w:after="0"/>
        <w:jc w:val="both"/>
        <w:rPr>
          <w:rFonts w:ascii="Arial" w:hAnsi="Arial" w:cs="Arial"/>
          <w:lang w:eastAsia="zh-CN"/>
        </w:rPr>
      </w:pPr>
      <w:r w:rsidRPr="00A95A5F">
        <w:rPr>
          <w:rFonts w:ascii="Arial" w:hAnsi="Arial" w:cs="Arial"/>
          <w:i/>
          <w:iCs/>
          <w:lang w:eastAsia="zh-CN"/>
        </w:rPr>
        <w:t>Naročnik bo upošteval samo uspešno zaključena pogodbena dela, kar pomeni, da je bilo do datuma objave tega javnega naročila na Portalu javnih naročil za objekt, ki ga je kandidat gradil, pridobljeno uporabno dovoljenje (v kolikor je to zahtevano skladno z veljavno zakonodajo) oziroma da je bila za objekt opravljena primopredaja del (v primeru ko pridobitev uporabnega dovoljenja ni bila potrebna)</w:t>
      </w:r>
      <w:r w:rsidR="006F1305" w:rsidRPr="007C3E49">
        <w:rPr>
          <w:rFonts w:ascii="Arial" w:hAnsi="Arial" w:cs="Arial"/>
          <w:lang w:eastAsia="zh-CN"/>
        </w:rPr>
        <w:t>«,</w:t>
      </w:r>
    </w:p>
    <w:p w14:paraId="24234783" w14:textId="787B39B0" w:rsidR="006F1305" w:rsidRDefault="006F1305" w:rsidP="006F1305">
      <w:pPr>
        <w:autoSpaceDE w:val="0"/>
        <w:autoSpaceDN w:val="0"/>
        <w:adjustRightInd w:val="0"/>
        <w:spacing w:after="0" w:line="276" w:lineRule="auto"/>
        <w:jc w:val="both"/>
        <w:rPr>
          <w:rFonts w:ascii="Arial" w:hAnsi="Arial" w:cs="Arial"/>
          <w:lang w:eastAsia="zh-CN"/>
        </w:rPr>
      </w:pPr>
    </w:p>
    <w:p w14:paraId="2A61119F" w14:textId="05499DC6" w:rsidR="006F1305" w:rsidRDefault="006F1305" w:rsidP="006F1305">
      <w:pPr>
        <w:autoSpaceDE w:val="0"/>
        <w:autoSpaceDN w:val="0"/>
        <w:adjustRightInd w:val="0"/>
        <w:spacing w:after="0" w:line="276" w:lineRule="auto"/>
        <w:jc w:val="both"/>
        <w:rPr>
          <w:rFonts w:ascii="Arial" w:hAnsi="Arial" w:cs="Arial"/>
        </w:rPr>
      </w:pPr>
      <w:r w:rsidRPr="00511CC0">
        <w:rPr>
          <w:rFonts w:ascii="Arial" w:hAnsi="Arial" w:cs="Arial"/>
        </w:rPr>
        <w:t>in sicer z naslednjimi referenčnimi posli</w:t>
      </w:r>
      <w:r>
        <w:rPr>
          <w:rFonts w:ascii="Arial" w:hAnsi="Arial" w:cs="Arial"/>
        </w:rPr>
        <w:t>:</w:t>
      </w:r>
    </w:p>
    <w:p w14:paraId="74367A63" w14:textId="77777777" w:rsidR="00A95A5F" w:rsidRPr="00620DA7" w:rsidRDefault="00A95A5F" w:rsidP="006F1305">
      <w:pPr>
        <w:autoSpaceDE w:val="0"/>
        <w:autoSpaceDN w:val="0"/>
        <w:adjustRightInd w:val="0"/>
        <w:spacing w:after="0" w:line="276" w:lineRule="auto"/>
        <w:jc w:val="both"/>
        <w:rPr>
          <w:rFonts w:ascii="Arial" w:hAnsi="Arial" w:cs="Arial"/>
          <w:lang w:eastAsia="en-US"/>
        </w:rPr>
      </w:pPr>
    </w:p>
    <w:tbl>
      <w:tblPr>
        <w:tblStyle w:val="Tabelamrea2"/>
        <w:tblW w:w="9067" w:type="dxa"/>
        <w:tblLayout w:type="fixed"/>
        <w:tblLook w:val="04A0" w:firstRow="1" w:lastRow="0" w:firstColumn="1" w:lastColumn="0" w:noHBand="0" w:noVBand="1"/>
      </w:tblPr>
      <w:tblGrid>
        <w:gridCol w:w="544"/>
        <w:gridCol w:w="1832"/>
        <w:gridCol w:w="2439"/>
        <w:gridCol w:w="1701"/>
        <w:gridCol w:w="2551"/>
      </w:tblGrid>
      <w:tr w:rsidR="00A95A5F" w:rsidRPr="00C67A31" w14:paraId="65AA0EA4" w14:textId="77777777" w:rsidTr="008F3DB8">
        <w:trPr>
          <w:trHeight w:val="1306"/>
        </w:trPr>
        <w:tc>
          <w:tcPr>
            <w:tcW w:w="544" w:type="dxa"/>
          </w:tcPr>
          <w:p w14:paraId="3615DBC1"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7F9C48F6"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r>
              <w:rPr>
                <w:rFonts w:ascii="Arial" w:hAnsi="Arial" w:cs="Arial"/>
                <w:b/>
                <w:sz w:val="22"/>
                <w:szCs w:val="22"/>
                <w:lang w:eastAsia="en-US"/>
              </w:rPr>
              <w:t xml:space="preserve"> (</w:t>
            </w:r>
            <w:proofErr w:type="spellStart"/>
            <w:r w:rsidRPr="00394288">
              <w:rPr>
                <w:rFonts w:ascii="Arial" w:hAnsi="Arial" w:cs="Arial"/>
                <w:b/>
                <w:sz w:val="22"/>
                <w:szCs w:val="22"/>
                <w:lang w:eastAsia="en-US"/>
              </w:rPr>
              <w:t>t.j</w:t>
            </w:r>
            <w:proofErr w:type="spellEnd"/>
            <w:r w:rsidRPr="00394288">
              <w:rPr>
                <w:rFonts w:ascii="Arial" w:hAnsi="Arial" w:cs="Arial"/>
                <w:b/>
                <w:sz w:val="22"/>
                <w:szCs w:val="22"/>
                <w:lang w:eastAsia="en-US"/>
              </w:rPr>
              <w:t>. končni naročnik referenčnega posla</w:t>
            </w:r>
            <w:r>
              <w:rPr>
                <w:rFonts w:ascii="Arial" w:hAnsi="Arial" w:cs="Arial"/>
                <w:b/>
                <w:sz w:val="22"/>
                <w:szCs w:val="22"/>
                <w:lang w:eastAsia="en-US"/>
              </w:rPr>
              <w:t>)</w:t>
            </w:r>
          </w:p>
        </w:tc>
        <w:tc>
          <w:tcPr>
            <w:tcW w:w="2439" w:type="dxa"/>
          </w:tcPr>
          <w:p w14:paraId="29A7FB02"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01" w:type="dxa"/>
          </w:tcPr>
          <w:p w14:paraId="2C553619"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2551" w:type="dxa"/>
          </w:tcPr>
          <w:p w14:paraId="5C0923AA"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A95A5F" w:rsidRPr="00C67A31" w14:paraId="4CF6BCCE" w14:textId="77777777" w:rsidTr="008F3DB8">
        <w:trPr>
          <w:trHeight w:val="254"/>
        </w:trPr>
        <w:tc>
          <w:tcPr>
            <w:tcW w:w="544" w:type="dxa"/>
          </w:tcPr>
          <w:p w14:paraId="48009A45"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5A2B2A19"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439" w:type="dxa"/>
          </w:tcPr>
          <w:p w14:paraId="44FAE38A"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p w14:paraId="67F7F28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01" w:type="dxa"/>
          </w:tcPr>
          <w:p w14:paraId="2E203D99"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551" w:type="dxa"/>
          </w:tcPr>
          <w:p w14:paraId="25E7E98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r w:rsidR="00A95A5F" w:rsidRPr="00C67A31" w14:paraId="5FED82F2" w14:textId="77777777" w:rsidTr="008F3DB8">
        <w:trPr>
          <w:trHeight w:val="254"/>
        </w:trPr>
        <w:tc>
          <w:tcPr>
            <w:tcW w:w="544" w:type="dxa"/>
          </w:tcPr>
          <w:p w14:paraId="30B5FFBB"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51207B0E"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439" w:type="dxa"/>
          </w:tcPr>
          <w:p w14:paraId="661DA4EC"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p w14:paraId="1A4CCD99"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01" w:type="dxa"/>
          </w:tcPr>
          <w:p w14:paraId="0F783496"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551" w:type="dxa"/>
          </w:tcPr>
          <w:p w14:paraId="1186155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bl>
    <w:p w14:paraId="70D135EE" w14:textId="77777777" w:rsidR="002834AE" w:rsidRPr="00620DA7" w:rsidRDefault="002834AE" w:rsidP="00AA77CD">
      <w:pPr>
        <w:autoSpaceDE w:val="0"/>
        <w:autoSpaceDN w:val="0"/>
        <w:adjustRightInd w:val="0"/>
        <w:spacing w:after="0" w:line="276" w:lineRule="auto"/>
        <w:jc w:val="both"/>
        <w:rPr>
          <w:rFonts w:ascii="Arial" w:hAnsi="Arial" w:cs="Arial"/>
          <w:lang w:eastAsia="en-US"/>
        </w:rPr>
      </w:pPr>
    </w:p>
    <w:p w14:paraId="3E6594F1" w14:textId="77777777" w:rsidR="002834AE" w:rsidRPr="00620DA7" w:rsidRDefault="002834AE" w:rsidP="00AA77CD">
      <w:pPr>
        <w:autoSpaceDE w:val="0"/>
        <w:autoSpaceDN w:val="0"/>
        <w:adjustRightInd w:val="0"/>
        <w:spacing w:after="0" w:line="276" w:lineRule="auto"/>
        <w:jc w:val="both"/>
        <w:rPr>
          <w:rFonts w:ascii="Arial" w:hAnsi="Arial" w:cs="Arial"/>
          <w:lang w:eastAsia="en-US"/>
        </w:rPr>
      </w:pPr>
    </w:p>
    <w:p w14:paraId="5A0FBDA3" w14:textId="77777777" w:rsidR="002834AE" w:rsidRPr="00620DA7" w:rsidRDefault="002834AE" w:rsidP="00AA77CD">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834AE" w:rsidRPr="00620DA7" w14:paraId="74B2EC3F" w14:textId="77777777" w:rsidTr="002834A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8EAF91F" w14:textId="77777777" w:rsidR="002834AE" w:rsidRPr="00620DA7" w:rsidRDefault="002834AE"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5963EB1C"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693F6AA2" w14:textId="77777777" w:rsidR="002834AE" w:rsidRPr="00620DA7" w:rsidRDefault="002834AE"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0EAC469" w14:textId="61541B7A" w:rsidR="002834AE" w:rsidRPr="00620DA7" w:rsidRDefault="00A95A5F"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097DB7C8"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370019A5"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p>
          <w:p w14:paraId="19E4AC4E"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p>
        </w:tc>
      </w:tr>
    </w:tbl>
    <w:p w14:paraId="3908A3EA" w14:textId="77777777" w:rsidR="00C13FEA" w:rsidRPr="00620DA7" w:rsidRDefault="00C13FEA" w:rsidP="00AA77CD">
      <w:pPr>
        <w:spacing w:after="0" w:line="276" w:lineRule="auto"/>
        <w:rPr>
          <w:rFonts w:ascii="Arial" w:hAnsi="Arial" w:cs="Arial"/>
          <w:lang w:eastAsia="zh-CN"/>
        </w:rPr>
      </w:pPr>
    </w:p>
    <w:p w14:paraId="5B3E052F" w14:textId="77777777" w:rsidR="00C13FEA" w:rsidRPr="00620DA7" w:rsidRDefault="00C13FEA" w:rsidP="00AA77CD">
      <w:pPr>
        <w:spacing w:after="0" w:line="276" w:lineRule="auto"/>
        <w:rPr>
          <w:rFonts w:ascii="Arial" w:hAnsi="Arial" w:cs="Arial"/>
          <w:lang w:eastAsia="zh-CN"/>
        </w:rPr>
      </w:pPr>
    </w:p>
    <w:p w14:paraId="7559C738" w14:textId="32FFE527" w:rsidR="00C13FEA" w:rsidRPr="00620DA7" w:rsidRDefault="00C13FEA" w:rsidP="00AA77CD">
      <w:pPr>
        <w:pStyle w:val="Slog3"/>
        <w:rPr>
          <w:rStyle w:val="Neenpoudarek"/>
          <w:rFonts w:ascii="Arial" w:hAnsi="Arial" w:cs="Arial"/>
          <w:i/>
          <w:iCs w:val="0"/>
          <w:color w:val="auto"/>
          <w:sz w:val="22"/>
        </w:rPr>
      </w:pPr>
      <w:bookmarkStart w:id="149" w:name="_Toc76564312"/>
      <w:bookmarkStart w:id="150" w:name="_Toc457313811"/>
      <w:bookmarkStart w:id="151" w:name="_Toc505506276"/>
      <w:r w:rsidRPr="00620DA7">
        <w:rPr>
          <w:rStyle w:val="Neenpoudarek"/>
          <w:rFonts w:ascii="Arial" w:hAnsi="Arial" w:cs="Arial"/>
          <w:i/>
          <w:color w:val="auto"/>
          <w:sz w:val="22"/>
        </w:rPr>
        <w:lastRenderedPageBreak/>
        <w:t xml:space="preserve">PRILOGA št. </w:t>
      </w:r>
      <w:r w:rsidR="00EC13D4">
        <w:rPr>
          <w:rStyle w:val="Neenpoudarek"/>
          <w:rFonts w:ascii="Arial" w:hAnsi="Arial" w:cs="Arial"/>
          <w:i/>
          <w:color w:val="auto"/>
          <w:sz w:val="22"/>
        </w:rPr>
        <w:t>8</w:t>
      </w:r>
      <w:bookmarkEnd w:id="149"/>
    </w:p>
    <w:p w14:paraId="103CA5CF" w14:textId="15E5AEB4" w:rsidR="00C13FEA" w:rsidRPr="00620DA7" w:rsidRDefault="00C13FEA" w:rsidP="00AA77CD">
      <w:pPr>
        <w:pStyle w:val="Intenzivencitat"/>
      </w:pPr>
      <w:bookmarkStart w:id="152" w:name="_Toc76564313"/>
      <w:bookmarkStart w:id="153" w:name="_Hlk516595023"/>
      <w:r w:rsidRPr="00620DA7">
        <w:t xml:space="preserve">POTRDILO O DOBRO OPRAVLJENEM DELU </w:t>
      </w:r>
      <w:r w:rsidR="00A95A5F">
        <w:t>KANDIDATA</w:t>
      </w:r>
      <w:bookmarkEnd w:id="152"/>
    </w:p>
    <w:bookmarkEnd w:id="153"/>
    <w:p w14:paraId="01B1B06C" w14:textId="77777777" w:rsidR="00C13FEA" w:rsidRPr="00620DA7" w:rsidRDefault="00C13FEA" w:rsidP="00AA77CD">
      <w:pPr>
        <w:spacing w:after="0" w:line="276" w:lineRule="auto"/>
        <w:rPr>
          <w:rFonts w:ascii="Arial" w:hAnsi="Arial" w:cs="Arial"/>
        </w:rPr>
      </w:pPr>
      <w:r w:rsidRPr="00620DA7">
        <w:rPr>
          <w:rFonts w:ascii="Arial" w:hAnsi="Arial" w:cs="Arial"/>
        </w:rPr>
        <w:t>Naziv in naslov potrjevalca reference:</w:t>
      </w:r>
    </w:p>
    <w:p w14:paraId="18C9D7E2"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126BB8DF"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499FFD3B"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19C29F72" w14:textId="77777777" w:rsidR="00C13FEA" w:rsidRPr="00620DA7" w:rsidRDefault="00C13FEA" w:rsidP="00AA77CD">
      <w:pPr>
        <w:spacing w:after="0" w:line="276" w:lineRule="auto"/>
        <w:rPr>
          <w:rFonts w:ascii="Arial" w:hAnsi="Arial" w:cs="Arial"/>
        </w:rPr>
      </w:pPr>
    </w:p>
    <w:p w14:paraId="5A6B982D"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IZJAVA - POTRDILO REFERENCE</w:t>
      </w:r>
    </w:p>
    <w:p w14:paraId="6CB9E64A" w14:textId="77777777" w:rsidR="00C13FEA" w:rsidRPr="00620DA7" w:rsidRDefault="00C13FEA" w:rsidP="00AA77CD">
      <w:pPr>
        <w:spacing w:after="0" w:line="276" w:lineRule="auto"/>
        <w:jc w:val="center"/>
        <w:rPr>
          <w:rFonts w:ascii="Arial" w:hAnsi="Arial" w:cs="Arial"/>
          <w:b/>
        </w:rPr>
      </w:pPr>
    </w:p>
    <w:p w14:paraId="32C48CF6" w14:textId="77777777" w:rsidR="00C13FEA" w:rsidRPr="00620DA7" w:rsidRDefault="00C13FEA" w:rsidP="00AA77CD">
      <w:pPr>
        <w:spacing w:after="0" w:line="276" w:lineRule="auto"/>
        <w:jc w:val="both"/>
        <w:rPr>
          <w:rFonts w:ascii="Arial" w:hAnsi="Arial" w:cs="Arial"/>
        </w:rPr>
      </w:pPr>
      <w:r w:rsidRPr="00620DA7">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39607862" w14:textId="77777777" w:rsidR="00C13FEA" w:rsidRPr="00620DA7" w:rsidRDefault="00C13FEA" w:rsidP="00AA77CD">
      <w:pPr>
        <w:spacing w:after="0" w:line="276" w:lineRule="auto"/>
        <w:jc w:val="both"/>
        <w:rPr>
          <w:rFonts w:ascii="Arial" w:hAnsi="Arial" w:cs="Arial"/>
        </w:rPr>
      </w:pPr>
      <w:r w:rsidRPr="00620DA7">
        <w:rPr>
          <w:rFonts w:ascii="Arial" w:hAnsi="Arial" w:cs="Arial"/>
        </w:rPr>
        <w:t>v obdobju od ______________  ________ do ____________  ________.</w:t>
      </w:r>
    </w:p>
    <w:p w14:paraId="44F71839" w14:textId="77777777" w:rsidR="00C13FEA" w:rsidRPr="00620DA7" w:rsidRDefault="00C13FEA" w:rsidP="00AA77CD">
      <w:pPr>
        <w:spacing w:after="0" w:line="276" w:lineRule="auto"/>
        <w:ind w:firstLine="708"/>
        <w:jc w:val="both"/>
        <w:rPr>
          <w:rFonts w:ascii="Arial" w:hAnsi="Arial" w:cs="Arial"/>
        </w:rPr>
      </w:pPr>
      <w:r w:rsidRPr="00620DA7">
        <w:rPr>
          <w:rFonts w:ascii="Arial" w:hAnsi="Arial" w:cs="Arial"/>
        </w:rPr>
        <w:t xml:space="preserve">              (mesec)</w:t>
      </w:r>
      <w:r w:rsidRPr="00620DA7">
        <w:rPr>
          <w:rFonts w:ascii="Arial" w:hAnsi="Arial" w:cs="Arial"/>
        </w:rPr>
        <w:tab/>
        <w:t xml:space="preserve">          (leto)                   (mesec)       (leto)</w:t>
      </w:r>
    </w:p>
    <w:p w14:paraId="56692DA1" w14:textId="77777777" w:rsidR="00C13FEA" w:rsidRPr="00620DA7" w:rsidRDefault="00C13FEA" w:rsidP="00AA77CD">
      <w:pPr>
        <w:spacing w:after="0" w:line="276" w:lineRule="auto"/>
        <w:jc w:val="both"/>
        <w:rPr>
          <w:rFonts w:ascii="Arial" w:hAnsi="Arial" w:cs="Arial"/>
        </w:rPr>
      </w:pPr>
    </w:p>
    <w:p w14:paraId="1C085B0C" w14:textId="77777777" w:rsidR="00C13FEA" w:rsidRPr="00620DA7" w:rsidRDefault="00C13FEA" w:rsidP="00AA77CD">
      <w:pPr>
        <w:spacing w:after="0" w:line="276" w:lineRule="auto"/>
        <w:jc w:val="both"/>
        <w:rPr>
          <w:rFonts w:ascii="Arial" w:hAnsi="Arial" w:cs="Arial"/>
        </w:rPr>
      </w:pPr>
      <w:r w:rsidRPr="00620DA7">
        <w:rPr>
          <w:rFonts w:ascii="Arial" w:hAnsi="Arial" w:cs="Arial"/>
        </w:rPr>
        <w:t>Dela so se izvajala v naslednjem kraju (krajih): ________________________________________.</w:t>
      </w:r>
    </w:p>
    <w:p w14:paraId="0799A1DF" w14:textId="77777777" w:rsidR="00C13FEA" w:rsidRPr="00620DA7" w:rsidRDefault="00C13FEA" w:rsidP="00AA77CD">
      <w:pPr>
        <w:spacing w:after="0" w:line="276" w:lineRule="auto"/>
        <w:jc w:val="both"/>
        <w:rPr>
          <w:rFonts w:ascii="Arial" w:hAnsi="Arial" w:cs="Arial"/>
        </w:rPr>
      </w:pPr>
    </w:p>
    <w:p w14:paraId="2BE39891" w14:textId="77777777" w:rsidR="00C13FEA" w:rsidRPr="00620DA7" w:rsidRDefault="00C13FEA" w:rsidP="00AA77CD">
      <w:pPr>
        <w:spacing w:after="0" w:line="276" w:lineRule="auto"/>
        <w:jc w:val="both"/>
        <w:rPr>
          <w:rFonts w:ascii="Arial" w:hAnsi="Arial" w:cs="Arial"/>
        </w:rPr>
      </w:pPr>
      <w:r w:rsidRPr="00620DA7">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5560C120" w14:textId="77777777" w:rsidR="00C13FEA" w:rsidRPr="00620DA7" w:rsidRDefault="00C13FEA" w:rsidP="00AA77CD">
      <w:pPr>
        <w:spacing w:after="0" w:line="276" w:lineRule="auto"/>
        <w:jc w:val="both"/>
        <w:rPr>
          <w:rFonts w:ascii="Arial" w:hAnsi="Arial" w:cs="Arial"/>
        </w:rPr>
      </w:pPr>
    </w:p>
    <w:p w14:paraId="7BDDC947" w14:textId="77777777" w:rsidR="00C13FEA" w:rsidRPr="00620DA7" w:rsidRDefault="00C13FEA" w:rsidP="00AA77CD">
      <w:pPr>
        <w:spacing w:after="0" w:line="276" w:lineRule="auto"/>
        <w:jc w:val="both"/>
        <w:rPr>
          <w:rFonts w:ascii="Arial" w:hAnsi="Arial" w:cs="Arial"/>
        </w:rPr>
      </w:pPr>
      <w:r w:rsidRPr="00620DA7">
        <w:rPr>
          <w:rFonts w:ascii="Arial" w:hAnsi="Arial" w:cs="Arial"/>
        </w:rPr>
        <w:t>Delo je bilo opravljeno pravočasno, strokovno, kvalitetno in v skladu z določili pogodbe. Obračun izvedenih del je bil izveden korektno.</w:t>
      </w:r>
    </w:p>
    <w:p w14:paraId="067FB523" w14:textId="77777777" w:rsidR="00C13FEA" w:rsidRPr="00620DA7" w:rsidRDefault="00C13FEA" w:rsidP="00AA77CD">
      <w:pPr>
        <w:spacing w:after="0" w:line="276" w:lineRule="auto"/>
        <w:jc w:val="both"/>
        <w:rPr>
          <w:rFonts w:ascii="Arial" w:hAnsi="Arial" w:cs="Arial"/>
        </w:rPr>
      </w:pPr>
    </w:p>
    <w:p w14:paraId="6C54BB6E" w14:textId="77777777" w:rsidR="00C13FEA" w:rsidRPr="00620DA7" w:rsidRDefault="00C13FEA" w:rsidP="00AA77CD">
      <w:pPr>
        <w:spacing w:after="0" w:line="276" w:lineRule="auto"/>
        <w:jc w:val="both"/>
        <w:rPr>
          <w:rFonts w:ascii="Arial" w:hAnsi="Arial" w:cs="Arial"/>
        </w:rPr>
      </w:pPr>
      <w:r w:rsidRPr="00620DA7">
        <w:rPr>
          <w:rFonts w:ascii="Arial" w:hAnsi="Arial" w:cs="Arial"/>
        </w:rPr>
        <w:t>Kontaktna oseba referenčnega naročnika, ki jo lahko naročnik kontaktira za preverjanje reference:</w:t>
      </w:r>
    </w:p>
    <w:p w14:paraId="09A76240" w14:textId="77777777" w:rsidR="00C13FEA" w:rsidRPr="00620DA7" w:rsidRDefault="00C13FEA" w:rsidP="00AA77CD">
      <w:pPr>
        <w:spacing w:after="0" w:line="276" w:lineRule="auto"/>
        <w:jc w:val="both"/>
        <w:rPr>
          <w:rFonts w:ascii="Arial" w:hAnsi="Arial" w:cs="Arial"/>
        </w:rPr>
      </w:pPr>
      <w:r w:rsidRPr="00620DA7">
        <w:rPr>
          <w:rFonts w:ascii="Arial" w:hAnsi="Arial" w:cs="Arial"/>
        </w:rPr>
        <w:t>IME IN PRIIMEK:</w:t>
      </w:r>
    </w:p>
    <w:p w14:paraId="7570EB51" w14:textId="77777777" w:rsidR="00C13FEA" w:rsidRPr="00620DA7" w:rsidRDefault="00C13FEA" w:rsidP="00AA77CD">
      <w:pPr>
        <w:spacing w:after="0" w:line="276" w:lineRule="auto"/>
        <w:jc w:val="both"/>
        <w:rPr>
          <w:rFonts w:ascii="Arial" w:hAnsi="Arial" w:cs="Arial"/>
        </w:rPr>
      </w:pPr>
      <w:r w:rsidRPr="00620DA7">
        <w:rPr>
          <w:rFonts w:ascii="Arial" w:hAnsi="Arial" w:cs="Arial"/>
        </w:rPr>
        <w:t>naziv pri referenčnem naročniku:</w:t>
      </w:r>
    </w:p>
    <w:p w14:paraId="080079DD" w14:textId="77777777" w:rsidR="00C13FEA" w:rsidRPr="00620DA7" w:rsidRDefault="00C13FEA" w:rsidP="00AA77CD">
      <w:pPr>
        <w:spacing w:after="0" w:line="276" w:lineRule="auto"/>
        <w:jc w:val="both"/>
        <w:rPr>
          <w:rFonts w:ascii="Arial" w:hAnsi="Arial" w:cs="Arial"/>
        </w:rPr>
      </w:pPr>
      <w:r w:rsidRPr="00620DA7">
        <w:rPr>
          <w:rFonts w:ascii="Arial" w:hAnsi="Arial" w:cs="Arial"/>
        </w:rPr>
        <w:t>e-mail:</w:t>
      </w:r>
    </w:p>
    <w:p w14:paraId="154FDB72" w14:textId="77777777" w:rsidR="00C13FEA" w:rsidRPr="00620DA7" w:rsidRDefault="00C13FEA" w:rsidP="00AA77CD">
      <w:pPr>
        <w:spacing w:after="0" w:line="276" w:lineRule="auto"/>
        <w:rPr>
          <w:rFonts w:ascii="Arial" w:hAnsi="Arial" w:cs="Arial"/>
        </w:rPr>
      </w:pPr>
      <w:r w:rsidRPr="00620DA7">
        <w:rPr>
          <w:rFonts w:ascii="Arial" w:hAnsi="Arial" w:cs="Arial"/>
        </w:rPr>
        <w:t>telefon:</w:t>
      </w:r>
    </w:p>
    <w:p w14:paraId="33A254D2" w14:textId="77777777" w:rsidR="00C13FEA" w:rsidRPr="00620DA7" w:rsidRDefault="00C13FEA" w:rsidP="00AA77CD">
      <w:pPr>
        <w:spacing w:after="0" w:line="276" w:lineRule="auto"/>
        <w:rPr>
          <w:rFonts w:ascii="Arial" w:hAnsi="Arial" w:cs="Arial"/>
        </w:rPr>
      </w:pPr>
    </w:p>
    <w:p w14:paraId="759CBCCD" w14:textId="77777777" w:rsidR="00C13FEA" w:rsidRPr="00620DA7" w:rsidRDefault="00C13FEA" w:rsidP="00AA77CD">
      <w:pPr>
        <w:spacing w:after="0" w:line="276" w:lineRule="auto"/>
        <w:rPr>
          <w:rFonts w:ascii="Arial" w:hAnsi="Arial" w:cs="Arial"/>
          <w:b/>
          <w:u w:val="single"/>
        </w:rPr>
      </w:pPr>
      <w:r w:rsidRPr="00620DA7">
        <w:rPr>
          <w:rFonts w:ascii="Arial" w:hAnsi="Arial" w:cs="Arial"/>
          <w:b/>
          <w:u w:val="single"/>
        </w:rPr>
        <w:t>OPOMBA:</w:t>
      </w:r>
    </w:p>
    <w:p w14:paraId="1903ED60" w14:textId="77777777" w:rsidR="00C13FEA" w:rsidRPr="00620DA7" w:rsidRDefault="00C13FEA" w:rsidP="00AA77CD">
      <w:pPr>
        <w:spacing w:after="0" w:line="276" w:lineRule="auto"/>
        <w:rPr>
          <w:rFonts w:ascii="Arial" w:hAnsi="Arial" w:cs="Arial"/>
        </w:rPr>
      </w:pPr>
      <w:r w:rsidRPr="00620DA7">
        <w:rPr>
          <w:rFonts w:ascii="Arial" w:hAnsi="Arial" w:cs="Arial"/>
        </w:rPr>
        <w:t>- Naročnik bo upošteval izključno že zaključena dela.</w:t>
      </w:r>
    </w:p>
    <w:p w14:paraId="46B63ABD" w14:textId="76F7F838" w:rsidR="00C13FEA" w:rsidRPr="00620DA7" w:rsidRDefault="00C13FEA" w:rsidP="00AA77CD">
      <w:pPr>
        <w:spacing w:after="0" w:line="276" w:lineRule="auto"/>
        <w:rPr>
          <w:rFonts w:ascii="Arial" w:hAnsi="Arial" w:cs="Arial"/>
        </w:rPr>
      </w:pPr>
      <w:r w:rsidRPr="00620DA7">
        <w:rPr>
          <w:rFonts w:ascii="Arial" w:hAnsi="Arial" w:cs="Arial"/>
        </w:rPr>
        <w:t xml:space="preserve">- Reference, ki ne bodo vpisane v obrazec in potrjene s strani naročnikov na tem obrazcu ali na potrdilu, ki po vsebini vsebuje vse podatke iz tega obrazca, se pri ocenjevanju </w:t>
      </w:r>
      <w:r w:rsidR="00A95A5F">
        <w:rPr>
          <w:rFonts w:ascii="Arial" w:hAnsi="Arial" w:cs="Arial"/>
        </w:rPr>
        <w:t>prijav</w:t>
      </w:r>
      <w:r w:rsidRPr="00620DA7">
        <w:rPr>
          <w:rFonts w:ascii="Arial" w:hAnsi="Arial" w:cs="Arial"/>
        </w:rPr>
        <w:t xml:space="preserve"> ne bodo upoštevale.</w:t>
      </w:r>
    </w:p>
    <w:p w14:paraId="57F84DB5" w14:textId="77777777" w:rsidR="00C13FEA" w:rsidRPr="00620DA7" w:rsidRDefault="00C13FEA" w:rsidP="00AA77CD">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7204ED4B"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BCA0BEB"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4138172E"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FDE0D44"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4AF9D1B"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REFERENČNI NAROČNIK / INVESTITOR</w:t>
            </w:r>
          </w:p>
          <w:p w14:paraId="002ADF84"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p w14:paraId="07CD821B"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tc>
      </w:tr>
    </w:tbl>
    <w:p w14:paraId="42105A43" w14:textId="65772397" w:rsidR="00C13FEA" w:rsidRPr="00620DA7" w:rsidRDefault="00C13FEA" w:rsidP="00AA77CD">
      <w:pPr>
        <w:pStyle w:val="Slog3"/>
        <w:rPr>
          <w:rStyle w:val="Neenpoudarek"/>
          <w:rFonts w:ascii="Arial" w:hAnsi="Arial" w:cs="Arial"/>
          <w:i/>
          <w:iCs w:val="0"/>
          <w:color w:val="auto"/>
          <w:sz w:val="22"/>
        </w:rPr>
      </w:pPr>
      <w:bookmarkStart w:id="154" w:name="_Toc515980052"/>
      <w:bookmarkStart w:id="155" w:name="_Toc76564314"/>
      <w:bookmarkStart w:id="156" w:name="_Hlk516594371"/>
      <w:bookmarkStart w:id="157" w:name="_Toc460587308"/>
      <w:bookmarkEnd w:id="150"/>
      <w:bookmarkEnd w:id="151"/>
      <w:r w:rsidRPr="00620DA7">
        <w:rPr>
          <w:rStyle w:val="Neenpoudarek"/>
          <w:rFonts w:ascii="Arial" w:hAnsi="Arial" w:cs="Arial"/>
          <w:i/>
          <w:color w:val="auto"/>
          <w:sz w:val="22"/>
        </w:rPr>
        <w:lastRenderedPageBreak/>
        <w:t xml:space="preserve">PRILOGA št. </w:t>
      </w:r>
      <w:bookmarkEnd w:id="154"/>
      <w:r w:rsidR="00BB2CBD">
        <w:rPr>
          <w:rStyle w:val="Neenpoudarek"/>
          <w:rFonts w:ascii="Arial" w:hAnsi="Arial" w:cs="Arial"/>
          <w:i/>
          <w:color w:val="auto"/>
          <w:sz w:val="22"/>
        </w:rPr>
        <w:t>9</w:t>
      </w:r>
      <w:bookmarkEnd w:id="155"/>
    </w:p>
    <w:p w14:paraId="086388FF" w14:textId="77777777" w:rsidR="00C13FEA" w:rsidRPr="00620DA7" w:rsidRDefault="00C13FEA" w:rsidP="00AA77CD">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58" w:name="_Toc507485950"/>
      <w:bookmarkStart w:id="159" w:name="_Toc511728072"/>
      <w:bookmarkStart w:id="160" w:name="_Toc76564315"/>
      <w:bookmarkStart w:id="161" w:name="_Hlk516594464"/>
      <w:bookmarkStart w:id="162" w:name="_Toc515980053"/>
      <w:bookmarkEnd w:id="156"/>
      <w:r w:rsidRPr="00620DA7">
        <w:rPr>
          <w:rFonts w:ascii="Arial" w:hAnsi="Arial" w:cs="Arial"/>
          <w:b/>
          <w:bCs/>
          <w:i/>
          <w:iCs/>
          <w:spacing w:val="20"/>
          <w:lang w:eastAsia="zh-CN"/>
        </w:rPr>
        <w:t>SEZNAM PRIGLAŠENEGA KADRA NA PROJEKTU S SEZNAMOM REFERENČNIH POSLOV</w:t>
      </w:r>
      <w:bookmarkEnd w:id="158"/>
      <w:bookmarkEnd w:id="159"/>
      <w:bookmarkEnd w:id="160"/>
    </w:p>
    <w:bookmarkEnd w:id="161"/>
    <w:p w14:paraId="6D8B4B24" w14:textId="7B10C4B3"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 xml:space="preserve">V zvezi z javnim naročilom </w:t>
      </w:r>
      <w:r w:rsidRPr="00620DA7">
        <w:rPr>
          <w:rFonts w:ascii="Arial" w:hAnsi="Arial" w:cs="Arial"/>
          <w:color w:val="000000"/>
          <w:lang w:eastAsia="en-US"/>
        </w:rPr>
        <w:t>»</w:t>
      </w:r>
      <w:r w:rsidR="00A95A5F" w:rsidRPr="00834433">
        <w:rPr>
          <w:rFonts w:ascii="Arial" w:hAnsi="Arial" w:cs="Arial"/>
        </w:rPr>
        <w:t xml:space="preserve">LJUBLJANSKI GRAD – Obnova in dokončanje </w:t>
      </w:r>
      <w:r w:rsidR="00BC4595">
        <w:rPr>
          <w:rFonts w:ascii="Arial" w:hAnsi="Arial" w:cs="Arial"/>
        </w:rPr>
        <w:t xml:space="preserve">- </w:t>
      </w:r>
      <w:r w:rsidR="00A95A5F" w:rsidRPr="00834433">
        <w:rPr>
          <w:rFonts w:ascii="Arial" w:hAnsi="Arial" w:cs="Arial"/>
        </w:rPr>
        <w:t>KAZEMATE</w:t>
      </w:r>
      <w:r w:rsidRPr="00620DA7">
        <w:rPr>
          <w:rFonts w:ascii="Arial" w:hAnsi="Arial" w:cs="Arial"/>
        </w:rPr>
        <w:t>«</w:t>
      </w:r>
      <w:r w:rsidRPr="00620DA7">
        <w:rPr>
          <w:rFonts w:ascii="Arial" w:hAnsi="Arial" w:cs="Arial"/>
          <w:color w:val="000000"/>
          <w:lang w:eastAsia="en-US"/>
        </w:rPr>
        <w:t>, objavljen</w:t>
      </w:r>
      <w:r w:rsidR="00BB2CBD">
        <w:rPr>
          <w:rFonts w:ascii="Arial" w:hAnsi="Arial" w:cs="Arial"/>
          <w:color w:val="000000"/>
          <w:lang w:eastAsia="en-US"/>
        </w:rPr>
        <w:t>i</w:t>
      </w:r>
      <w:r w:rsidRPr="00620DA7">
        <w:rPr>
          <w:rFonts w:ascii="Arial" w:hAnsi="Arial" w:cs="Arial"/>
          <w:color w:val="000000"/>
          <w:lang w:eastAsia="en-US"/>
        </w:rPr>
        <w:t>m na portalu javnih naročil dne _______________ pod številko objave JN ______/</w:t>
      </w:r>
      <w:r w:rsidR="00932197" w:rsidRPr="00620DA7">
        <w:rPr>
          <w:rFonts w:ascii="Arial" w:hAnsi="Arial" w:cs="Arial"/>
          <w:color w:val="000000"/>
          <w:lang w:eastAsia="en-US"/>
        </w:rPr>
        <w:t>202</w:t>
      </w:r>
      <w:r w:rsidR="006F1305">
        <w:rPr>
          <w:rFonts w:ascii="Arial" w:hAnsi="Arial" w:cs="Arial"/>
          <w:color w:val="000000"/>
          <w:lang w:eastAsia="en-US"/>
        </w:rPr>
        <w:t>1</w:t>
      </w:r>
      <w:r w:rsidRPr="00620DA7">
        <w:rPr>
          <w:rFonts w:ascii="Arial" w:hAnsi="Arial" w:cs="Arial"/>
          <w:color w:val="000000"/>
          <w:lang w:eastAsia="en-US"/>
        </w:rPr>
        <w:t>,</w:t>
      </w:r>
      <w:r w:rsidR="00195EE7" w:rsidRPr="00620DA7">
        <w:rPr>
          <w:rFonts w:ascii="Arial" w:hAnsi="Arial" w:cs="Arial"/>
          <w:color w:val="000000"/>
          <w:lang w:eastAsia="en-US"/>
        </w:rPr>
        <w:t xml:space="preserve"> </w:t>
      </w:r>
      <w:r w:rsidR="009D7F1E" w:rsidRPr="00620DA7">
        <w:rPr>
          <w:rFonts w:ascii="Arial" w:hAnsi="Arial" w:cs="Arial"/>
          <w:color w:val="000000"/>
          <w:lang w:eastAsia="en-US"/>
        </w:rPr>
        <w:t xml:space="preserve"> </w:t>
      </w:r>
    </w:p>
    <w:p w14:paraId="13CEA03D" w14:textId="72CD0835" w:rsidR="00C13FEA" w:rsidRPr="00620DA7" w:rsidRDefault="006F1305" w:rsidP="00AA77CD">
      <w:pPr>
        <w:spacing w:after="0" w:line="276" w:lineRule="auto"/>
        <w:rPr>
          <w:rFonts w:ascii="Arial" w:hAnsi="Arial" w:cs="Arial"/>
          <w:color w:val="000000"/>
          <w:lang w:eastAsia="en-US"/>
        </w:rPr>
      </w:pPr>
      <w:r>
        <w:rPr>
          <w:rFonts w:ascii="Arial" w:hAnsi="Arial" w:cs="Arial"/>
          <w:color w:val="000000"/>
          <w:lang w:eastAsia="en-US"/>
        </w:rPr>
        <w:t xml:space="preserve"> </w:t>
      </w:r>
    </w:p>
    <w:p w14:paraId="78E5F6E2"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r w:rsidRPr="00620DA7">
        <w:rPr>
          <w:rFonts w:ascii="Arial" w:hAnsi="Arial" w:cs="Arial"/>
          <w:lang w:eastAsia="en-US"/>
        </w:rPr>
        <w:t>izjavljamo, da:</w:t>
      </w:r>
    </w:p>
    <w:p w14:paraId="293D3B2F"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p>
    <w:p w14:paraId="2D142FF3"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bookmarkStart w:id="163" w:name="_Hlk504725546"/>
      <w:bookmarkStart w:id="164" w:name="_Hlk504725681"/>
      <w:r w:rsidRPr="00620DA7">
        <w:rPr>
          <w:rFonts w:ascii="Arial" w:hAnsi="Arial" w:cs="Arial"/>
          <w:lang w:eastAsia="en-US"/>
        </w:rPr>
        <w:t xml:space="preserve">Na funkcijo </w:t>
      </w:r>
      <w:r w:rsidRPr="00620DA7">
        <w:rPr>
          <w:rFonts w:ascii="Arial" w:hAnsi="Arial" w:cs="Arial"/>
          <w:b/>
          <w:lang w:eastAsia="en-US"/>
        </w:rPr>
        <w:t>vodje del,</w:t>
      </w:r>
      <w:r w:rsidRPr="00620DA7">
        <w:rPr>
          <w:rFonts w:ascii="Arial" w:hAnsi="Arial" w:cs="Arial"/>
          <w:lang w:eastAsia="en-US"/>
        </w:rPr>
        <w:t xml:space="preserve"> priglašamo naslednji strokovni kader:</w:t>
      </w:r>
    </w:p>
    <w:tbl>
      <w:tblPr>
        <w:tblStyle w:val="Tabelamrea2"/>
        <w:tblW w:w="9067" w:type="dxa"/>
        <w:tblLook w:val="04A0" w:firstRow="1" w:lastRow="0" w:firstColumn="1" w:lastColumn="0" w:noHBand="0" w:noVBand="1"/>
      </w:tblPr>
      <w:tblGrid>
        <w:gridCol w:w="4248"/>
        <w:gridCol w:w="4819"/>
      </w:tblGrid>
      <w:tr w:rsidR="00C13FEA" w:rsidRPr="00620DA7" w14:paraId="0BE94DEC" w14:textId="77777777" w:rsidTr="00C13FEA">
        <w:tc>
          <w:tcPr>
            <w:tcW w:w="4248" w:type="dxa"/>
          </w:tcPr>
          <w:p w14:paraId="7A8047C1" w14:textId="77777777" w:rsidR="00C13FEA" w:rsidRPr="00620DA7" w:rsidRDefault="00C13FEA" w:rsidP="00AA77CD">
            <w:pPr>
              <w:autoSpaceDE w:val="0"/>
              <w:autoSpaceDN w:val="0"/>
              <w:adjustRightInd w:val="0"/>
              <w:spacing w:line="276" w:lineRule="auto"/>
              <w:jc w:val="center"/>
              <w:rPr>
                <w:rFonts w:ascii="Arial" w:hAnsi="Arial" w:cs="Arial"/>
                <w:b/>
                <w:sz w:val="22"/>
                <w:szCs w:val="22"/>
                <w:lang w:eastAsia="en-US"/>
              </w:rPr>
            </w:pPr>
            <w:r w:rsidRPr="00620DA7">
              <w:rPr>
                <w:rFonts w:ascii="Arial" w:hAnsi="Arial" w:cs="Arial"/>
                <w:b/>
                <w:sz w:val="22"/>
                <w:szCs w:val="22"/>
                <w:lang w:eastAsia="en-US"/>
              </w:rPr>
              <w:t>Ime in priimek strokovnega kadra:</w:t>
            </w:r>
          </w:p>
        </w:tc>
        <w:tc>
          <w:tcPr>
            <w:tcW w:w="4819" w:type="dxa"/>
          </w:tcPr>
          <w:p w14:paraId="264DA615" w14:textId="77777777" w:rsidR="00C13FEA" w:rsidRPr="00620DA7" w:rsidRDefault="00C13FEA" w:rsidP="00AA77CD">
            <w:pPr>
              <w:autoSpaceDE w:val="0"/>
              <w:autoSpaceDN w:val="0"/>
              <w:adjustRightInd w:val="0"/>
              <w:spacing w:line="276" w:lineRule="auto"/>
              <w:jc w:val="center"/>
              <w:rPr>
                <w:rFonts w:ascii="Arial" w:hAnsi="Arial" w:cs="Arial"/>
                <w:b/>
                <w:sz w:val="22"/>
                <w:szCs w:val="22"/>
                <w:lang w:eastAsia="en-US"/>
              </w:rPr>
            </w:pPr>
            <w:r w:rsidRPr="00620DA7">
              <w:rPr>
                <w:rFonts w:ascii="Arial" w:hAnsi="Arial" w:cs="Arial"/>
                <w:b/>
                <w:sz w:val="22"/>
                <w:szCs w:val="22"/>
                <w:lang w:eastAsia="en-US"/>
              </w:rPr>
              <w:t>Delodajalec strokovnega kadra:</w:t>
            </w:r>
          </w:p>
        </w:tc>
      </w:tr>
      <w:tr w:rsidR="00C13FEA" w:rsidRPr="00620DA7" w14:paraId="63F36029" w14:textId="77777777" w:rsidTr="00C13FEA">
        <w:tc>
          <w:tcPr>
            <w:tcW w:w="4248" w:type="dxa"/>
          </w:tcPr>
          <w:p w14:paraId="105F057E" w14:textId="77777777" w:rsidR="00C13FEA" w:rsidRPr="00620DA7" w:rsidRDefault="00C13FEA" w:rsidP="00AA77CD">
            <w:pPr>
              <w:autoSpaceDE w:val="0"/>
              <w:autoSpaceDN w:val="0"/>
              <w:adjustRightInd w:val="0"/>
              <w:spacing w:line="276" w:lineRule="auto"/>
              <w:jc w:val="both"/>
              <w:rPr>
                <w:rFonts w:ascii="Arial" w:hAnsi="Arial" w:cs="Arial"/>
                <w:sz w:val="22"/>
                <w:szCs w:val="22"/>
                <w:lang w:eastAsia="en-US"/>
              </w:rPr>
            </w:pPr>
          </w:p>
        </w:tc>
        <w:tc>
          <w:tcPr>
            <w:tcW w:w="4819" w:type="dxa"/>
          </w:tcPr>
          <w:p w14:paraId="28627370" w14:textId="77777777" w:rsidR="00C13FEA" w:rsidRPr="00620DA7" w:rsidRDefault="00C13FEA" w:rsidP="00AA77CD">
            <w:pPr>
              <w:autoSpaceDE w:val="0"/>
              <w:autoSpaceDN w:val="0"/>
              <w:adjustRightInd w:val="0"/>
              <w:spacing w:line="276" w:lineRule="auto"/>
              <w:jc w:val="both"/>
              <w:rPr>
                <w:rFonts w:ascii="Arial" w:hAnsi="Arial" w:cs="Arial"/>
                <w:sz w:val="22"/>
                <w:szCs w:val="22"/>
                <w:lang w:eastAsia="en-US"/>
              </w:rPr>
            </w:pPr>
          </w:p>
        </w:tc>
      </w:tr>
    </w:tbl>
    <w:p w14:paraId="0ABCE1E2"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p>
    <w:p w14:paraId="0B325E8A"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r w:rsidRPr="00620DA7">
        <w:rPr>
          <w:rFonts w:ascii="Arial" w:hAnsi="Arial" w:cs="Arial"/>
          <w:lang w:eastAsia="en-US"/>
        </w:rPr>
        <w:t>Številka vpisa v IZS: _________________________________________</w:t>
      </w:r>
    </w:p>
    <w:p w14:paraId="266199E5"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p>
    <w:p w14:paraId="09599DCB" w14:textId="77777777" w:rsidR="00C13FEA" w:rsidRPr="00620DA7" w:rsidRDefault="00C13FEA" w:rsidP="00AA77CD">
      <w:pPr>
        <w:autoSpaceDE w:val="0"/>
        <w:autoSpaceDN w:val="0"/>
        <w:adjustRightInd w:val="0"/>
        <w:spacing w:after="0" w:line="276" w:lineRule="auto"/>
        <w:jc w:val="both"/>
        <w:rPr>
          <w:rFonts w:ascii="Arial" w:hAnsi="Arial" w:cs="Arial"/>
          <w:b/>
          <w:lang w:eastAsia="en-US"/>
        </w:rPr>
      </w:pPr>
      <w:r w:rsidRPr="00620DA7">
        <w:rPr>
          <w:rFonts w:ascii="Arial" w:hAnsi="Arial" w:cs="Arial"/>
          <w:b/>
          <w:lang w:eastAsia="en-US"/>
        </w:rPr>
        <w:t xml:space="preserve">Reference strokovnega kadra: </w:t>
      </w:r>
    </w:p>
    <w:p w14:paraId="6732B869" w14:textId="4287B8A7" w:rsidR="00A95A5F" w:rsidRPr="005911BA" w:rsidRDefault="006F1305" w:rsidP="00A95A5F">
      <w:pPr>
        <w:pStyle w:val="Odstavekseznama"/>
        <w:numPr>
          <w:ilvl w:val="0"/>
          <w:numId w:val="41"/>
        </w:numPr>
        <w:spacing w:after="0"/>
        <w:jc w:val="both"/>
        <w:rPr>
          <w:rFonts w:ascii="Arial" w:hAnsi="Arial" w:cs="Arial"/>
          <w:i/>
          <w:iCs/>
          <w:lang w:eastAsia="zh-CN"/>
        </w:rPr>
      </w:pPr>
      <w:r w:rsidRPr="005911BA">
        <w:rPr>
          <w:rFonts w:ascii="Arial" w:hAnsi="Arial" w:cs="Arial"/>
          <w:i/>
          <w:iCs/>
          <w:color w:val="auto"/>
          <w:lang w:eastAsia="zh-CN"/>
        </w:rPr>
        <w:t>»</w:t>
      </w:r>
      <w:r w:rsidR="0021611B" w:rsidRPr="005911BA">
        <w:rPr>
          <w:rFonts w:ascii="Arial" w:hAnsi="Arial" w:cs="Arial"/>
          <w:i/>
          <w:iCs/>
        </w:rPr>
        <w:t xml:space="preserve">najmanj eno (1) referenco, ki izkazuje, da je v zadnjih 5 letih pred rokom za prejem prijav kot vodja del sodeloval pri izvedbi GOI del na spomeniško varovanem objektu, ki so med drugim obsegala rudarski podkop (izdelavo predora), izkop in primarno </w:t>
      </w:r>
      <w:proofErr w:type="spellStart"/>
      <w:r w:rsidR="0021611B" w:rsidRPr="005911BA">
        <w:rPr>
          <w:rFonts w:ascii="Arial" w:hAnsi="Arial" w:cs="Arial"/>
          <w:i/>
          <w:iCs/>
        </w:rPr>
        <w:t>podgradnjo</w:t>
      </w:r>
      <w:proofErr w:type="spellEnd"/>
      <w:r w:rsidR="0021611B" w:rsidRPr="005911BA">
        <w:rPr>
          <w:rFonts w:ascii="Arial" w:hAnsi="Arial" w:cs="Arial"/>
          <w:i/>
          <w:iCs/>
        </w:rPr>
        <w:t xml:space="preserve"> z </w:t>
      </w:r>
      <w:proofErr w:type="spellStart"/>
      <w:r w:rsidR="0021611B" w:rsidRPr="005911BA">
        <w:rPr>
          <w:rFonts w:ascii="Arial" w:hAnsi="Arial" w:cs="Arial"/>
          <w:i/>
          <w:iCs/>
        </w:rPr>
        <w:t>nadkritjem</w:t>
      </w:r>
      <w:proofErr w:type="spellEnd"/>
      <w:r w:rsidR="0021611B" w:rsidRPr="005911BA">
        <w:rPr>
          <w:rFonts w:ascii="Arial" w:hAnsi="Arial" w:cs="Arial"/>
          <w:i/>
          <w:iCs/>
        </w:rPr>
        <w:t xml:space="preserve"> v višini manj kot 5 m in dolžini najmanj 10 m, v vrednosti posameznega referenčnega posla najmanj </w:t>
      </w:r>
      <w:r w:rsidR="005911BA" w:rsidRPr="005911BA">
        <w:rPr>
          <w:rFonts w:ascii="Arial" w:hAnsi="Arial" w:cs="Arial"/>
          <w:i/>
          <w:iCs/>
        </w:rPr>
        <w:t>250</w:t>
      </w:r>
      <w:r w:rsidR="0021611B" w:rsidRPr="005911BA">
        <w:rPr>
          <w:rFonts w:ascii="Arial" w:hAnsi="Arial" w:cs="Arial"/>
          <w:i/>
          <w:iCs/>
        </w:rPr>
        <w:t>.000,00 EUR brez DDV</w:t>
      </w:r>
      <w:r w:rsidR="00A95A5F" w:rsidRPr="005911BA">
        <w:rPr>
          <w:rFonts w:ascii="Arial" w:hAnsi="Arial" w:cs="Arial"/>
          <w:i/>
          <w:iCs/>
          <w:lang w:eastAsia="zh-CN"/>
        </w:rPr>
        <w:t>.</w:t>
      </w:r>
    </w:p>
    <w:p w14:paraId="1FD98A75" w14:textId="77777777" w:rsidR="00A95A5F" w:rsidRPr="00A95A5F" w:rsidRDefault="00A95A5F" w:rsidP="00A95A5F">
      <w:pPr>
        <w:spacing w:after="0"/>
        <w:jc w:val="both"/>
        <w:rPr>
          <w:rFonts w:ascii="Arial" w:hAnsi="Arial" w:cs="Arial"/>
          <w:i/>
          <w:iCs/>
          <w:lang w:eastAsia="zh-CN"/>
        </w:rPr>
      </w:pPr>
    </w:p>
    <w:p w14:paraId="0FA2A437" w14:textId="29088F96" w:rsidR="00CB69BC" w:rsidRPr="007C3E49" w:rsidRDefault="00A95A5F" w:rsidP="00A95A5F">
      <w:pPr>
        <w:pStyle w:val="Odstavekseznama"/>
        <w:spacing w:after="0"/>
        <w:jc w:val="both"/>
        <w:rPr>
          <w:rFonts w:ascii="Arial" w:hAnsi="Arial" w:cs="Arial"/>
          <w:lang w:eastAsia="zh-CN"/>
        </w:rPr>
      </w:pPr>
      <w:r w:rsidRPr="00A95A5F">
        <w:rPr>
          <w:rFonts w:ascii="Arial" w:hAnsi="Arial" w:cs="Arial"/>
          <w:i/>
          <w:iCs/>
          <w:lang w:eastAsia="zh-CN"/>
        </w:rPr>
        <w:t>Naročnik bo upošteval samo uspešno zaključena pogodbena dela, kar pomeni, da je bilo do datuma objave tega javnega naročila na Portalu javnih naročil za objekt, ki ga je kandidat gradil, pridobljeno uporabno dovoljenje (v kolikor je to zahtevano skladno z veljavno zakonodajo) oziroma da je bila za objekt opravljena primopredaja del (v primeru ko pridobitev uporabnega dovoljenja ni bila potrebna)</w:t>
      </w:r>
      <w:r w:rsidR="006F1305" w:rsidRPr="007C3E49">
        <w:rPr>
          <w:rFonts w:ascii="Arial" w:hAnsi="Arial" w:cs="Arial"/>
          <w:color w:val="auto"/>
          <w:lang w:eastAsia="zh-CN"/>
        </w:rPr>
        <w:t>«</w:t>
      </w:r>
      <w:r>
        <w:rPr>
          <w:rFonts w:ascii="Arial" w:hAnsi="Arial" w:cs="Arial"/>
          <w:color w:val="auto"/>
          <w:lang w:eastAsia="zh-CN"/>
        </w:rPr>
        <w:t>.</w:t>
      </w:r>
    </w:p>
    <w:p w14:paraId="02573320" w14:textId="77777777" w:rsidR="006E6F98" w:rsidRPr="007C3E49" w:rsidRDefault="006E6F98" w:rsidP="00AA77CD">
      <w:pPr>
        <w:autoSpaceDE w:val="0"/>
        <w:autoSpaceDN w:val="0"/>
        <w:adjustRightInd w:val="0"/>
        <w:spacing w:after="0" w:line="276" w:lineRule="auto"/>
        <w:jc w:val="both"/>
        <w:rPr>
          <w:rFonts w:ascii="Arial" w:hAnsi="Arial" w:cs="Arial"/>
          <w:lang w:eastAsia="en-US"/>
        </w:rPr>
      </w:pPr>
    </w:p>
    <w:tbl>
      <w:tblPr>
        <w:tblStyle w:val="Tabelamrea2"/>
        <w:tblW w:w="9493" w:type="dxa"/>
        <w:tblLayout w:type="fixed"/>
        <w:tblLook w:val="04A0" w:firstRow="1" w:lastRow="0" w:firstColumn="1" w:lastColumn="0" w:noHBand="0" w:noVBand="1"/>
      </w:tblPr>
      <w:tblGrid>
        <w:gridCol w:w="544"/>
        <w:gridCol w:w="1832"/>
        <w:gridCol w:w="1955"/>
        <w:gridCol w:w="1768"/>
        <w:gridCol w:w="1806"/>
        <w:gridCol w:w="1588"/>
      </w:tblGrid>
      <w:tr w:rsidR="00A95A5F" w:rsidRPr="00C67A31" w14:paraId="03859506" w14:textId="77777777" w:rsidTr="008F3DB8">
        <w:trPr>
          <w:trHeight w:val="1306"/>
        </w:trPr>
        <w:tc>
          <w:tcPr>
            <w:tcW w:w="544" w:type="dxa"/>
          </w:tcPr>
          <w:bookmarkEnd w:id="163"/>
          <w:bookmarkEnd w:id="164"/>
          <w:p w14:paraId="6442230D"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58479638"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p>
        </w:tc>
        <w:tc>
          <w:tcPr>
            <w:tcW w:w="1955" w:type="dxa"/>
          </w:tcPr>
          <w:p w14:paraId="4D5ABCC8"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68" w:type="dxa"/>
          </w:tcPr>
          <w:p w14:paraId="2D0927B7"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Funkcija, ki jo je opravljal strokovni kader pri referenčnem projektu</w:t>
            </w:r>
          </w:p>
        </w:tc>
        <w:tc>
          <w:tcPr>
            <w:tcW w:w="1806" w:type="dxa"/>
          </w:tcPr>
          <w:p w14:paraId="53454FE7"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588" w:type="dxa"/>
          </w:tcPr>
          <w:p w14:paraId="25172224"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A95A5F" w:rsidRPr="00C67A31" w14:paraId="376734B0" w14:textId="77777777" w:rsidTr="008F3DB8">
        <w:trPr>
          <w:trHeight w:val="254"/>
        </w:trPr>
        <w:tc>
          <w:tcPr>
            <w:tcW w:w="544" w:type="dxa"/>
          </w:tcPr>
          <w:p w14:paraId="36B2C7C5"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03A69A13"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955" w:type="dxa"/>
          </w:tcPr>
          <w:p w14:paraId="297185A6"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68" w:type="dxa"/>
          </w:tcPr>
          <w:p w14:paraId="0320F45F"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806" w:type="dxa"/>
          </w:tcPr>
          <w:p w14:paraId="224B836E"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588" w:type="dxa"/>
          </w:tcPr>
          <w:p w14:paraId="45FDDF2A"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r w:rsidR="00A95A5F" w:rsidRPr="00C67A31" w14:paraId="0A8FA98B" w14:textId="77777777" w:rsidTr="008F3DB8">
        <w:trPr>
          <w:trHeight w:val="254"/>
        </w:trPr>
        <w:tc>
          <w:tcPr>
            <w:tcW w:w="544" w:type="dxa"/>
          </w:tcPr>
          <w:p w14:paraId="0D5D030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4449FB22"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955" w:type="dxa"/>
          </w:tcPr>
          <w:p w14:paraId="65342E27"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68" w:type="dxa"/>
          </w:tcPr>
          <w:p w14:paraId="1DDB701A"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806" w:type="dxa"/>
          </w:tcPr>
          <w:p w14:paraId="0668586F"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588" w:type="dxa"/>
          </w:tcPr>
          <w:p w14:paraId="6C155CA2"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bl>
    <w:p w14:paraId="5013D053" w14:textId="77777777" w:rsidR="006F1305" w:rsidRDefault="006F1305" w:rsidP="00AA77CD">
      <w:pPr>
        <w:spacing w:after="0" w:line="276" w:lineRule="auto"/>
        <w:jc w:val="both"/>
        <w:rPr>
          <w:rFonts w:ascii="Arial" w:hAnsi="Arial" w:cs="Arial"/>
          <w:lang w:eastAsia="en-US"/>
        </w:rPr>
      </w:pPr>
    </w:p>
    <w:p w14:paraId="1CDA475B" w14:textId="74143862"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Izjavljamo, da bo vodja del, naveden v tem obrazcu, prisoten na gradbišču v obsegu, ki je določen v dokumentaciji v zvezi z oddajo javnega naročila, sicer se bo štelo, da lahko naročnik uveljavi pogodbeno določene sankcije ter šteje, da je </w:t>
      </w:r>
      <w:r w:rsidR="00A95A5F">
        <w:rPr>
          <w:rFonts w:ascii="Arial" w:hAnsi="Arial" w:cs="Arial"/>
          <w:lang w:eastAsia="en-US"/>
        </w:rPr>
        <w:t>kandidat</w:t>
      </w:r>
      <w:r w:rsidRPr="00620DA7">
        <w:rPr>
          <w:rFonts w:ascii="Arial" w:hAnsi="Arial" w:cs="Arial"/>
          <w:lang w:eastAsia="en-US"/>
        </w:rPr>
        <w:t xml:space="preserve"> podal neresnično izjavo.</w:t>
      </w:r>
    </w:p>
    <w:p w14:paraId="3DFD342C" w14:textId="77777777" w:rsidR="00C13FEA" w:rsidRPr="00620DA7" w:rsidRDefault="00C13FEA" w:rsidP="00AA77CD">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0C533C26"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C75453"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3AFAD3E9"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3A070BB"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D117CAA" w14:textId="57EF2B74" w:rsidR="00C13FEA" w:rsidRPr="00620DA7" w:rsidRDefault="00A95A5F"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22E87195"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4A5A234A"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F08B6A1"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bl>
    <w:p w14:paraId="0E314270" w14:textId="294D1828" w:rsidR="00C13FEA" w:rsidRPr="00620DA7" w:rsidRDefault="00C13FEA" w:rsidP="00AA77CD">
      <w:pPr>
        <w:pStyle w:val="Slog3"/>
        <w:rPr>
          <w:rStyle w:val="Neenpoudarek"/>
          <w:rFonts w:ascii="Arial" w:hAnsi="Arial" w:cs="Arial"/>
          <w:i/>
          <w:iCs w:val="0"/>
          <w:color w:val="auto"/>
          <w:sz w:val="22"/>
        </w:rPr>
      </w:pPr>
      <w:bookmarkStart w:id="165" w:name="_Toc76564316"/>
      <w:bookmarkEnd w:id="162"/>
      <w:r w:rsidRPr="00620DA7">
        <w:rPr>
          <w:rStyle w:val="Neenpoudarek"/>
          <w:rFonts w:ascii="Arial" w:hAnsi="Arial" w:cs="Arial"/>
          <w:i/>
          <w:color w:val="auto"/>
          <w:sz w:val="22"/>
        </w:rPr>
        <w:lastRenderedPageBreak/>
        <w:t xml:space="preserve">PRILOGA št. </w:t>
      </w:r>
      <w:r w:rsidR="00787BF9" w:rsidRPr="00620DA7">
        <w:rPr>
          <w:rStyle w:val="Neenpoudarek"/>
          <w:rFonts w:ascii="Arial" w:hAnsi="Arial" w:cs="Arial"/>
          <w:i/>
          <w:color w:val="auto"/>
          <w:sz w:val="22"/>
        </w:rPr>
        <w:t>1</w:t>
      </w:r>
      <w:r w:rsidR="00313130">
        <w:rPr>
          <w:rStyle w:val="Neenpoudarek"/>
          <w:rFonts w:ascii="Arial" w:hAnsi="Arial" w:cs="Arial"/>
          <w:i/>
          <w:color w:val="auto"/>
          <w:sz w:val="22"/>
        </w:rPr>
        <w:t>0</w:t>
      </w:r>
      <w:bookmarkEnd w:id="165"/>
    </w:p>
    <w:p w14:paraId="12CE800F" w14:textId="77777777" w:rsidR="00C13FEA" w:rsidRPr="00620DA7" w:rsidRDefault="00C13FEA" w:rsidP="00AA77CD">
      <w:pPr>
        <w:pStyle w:val="Intenzivencitat"/>
      </w:pPr>
      <w:bookmarkStart w:id="166" w:name="_Toc76564317"/>
      <w:bookmarkStart w:id="167" w:name="_Hlk516595059"/>
      <w:r w:rsidRPr="00620DA7">
        <w:t>POTRDILO O DOBRO OPRAVLJENEM DELU KADRA</w:t>
      </w:r>
      <w:bookmarkEnd w:id="166"/>
    </w:p>
    <w:bookmarkEnd w:id="167"/>
    <w:p w14:paraId="171369DD" w14:textId="77777777" w:rsidR="00C13FEA" w:rsidRPr="00620DA7" w:rsidRDefault="00C13FEA" w:rsidP="00AA77CD">
      <w:pPr>
        <w:spacing w:after="0" w:line="276" w:lineRule="auto"/>
        <w:rPr>
          <w:rFonts w:ascii="Arial" w:hAnsi="Arial" w:cs="Arial"/>
        </w:rPr>
      </w:pPr>
      <w:r w:rsidRPr="00620DA7">
        <w:rPr>
          <w:rFonts w:ascii="Arial" w:hAnsi="Arial" w:cs="Arial"/>
        </w:rPr>
        <w:t>Naziv in naslov potrjevalca reference:</w:t>
      </w:r>
    </w:p>
    <w:p w14:paraId="5ED0EF6B"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107DB530"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419CB9B2"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348CB18A" w14:textId="77777777" w:rsidR="00C13FEA" w:rsidRPr="00620DA7" w:rsidRDefault="00C13FEA" w:rsidP="00AA77CD">
      <w:pPr>
        <w:spacing w:after="0" w:line="276" w:lineRule="auto"/>
        <w:rPr>
          <w:rFonts w:ascii="Arial" w:hAnsi="Arial" w:cs="Arial"/>
        </w:rPr>
      </w:pPr>
    </w:p>
    <w:p w14:paraId="1483C6BD"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IZJAVA - POTRDILO REFERENCE</w:t>
      </w:r>
    </w:p>
    <w:p w14:paraId="1E6BFEB4" w14:textId="77777777" w:rsidR="00C13FEA" w:rsidRPr="00620DA7" w:rsidRDefault="00C13FEA" w:rsidP="00AA77CD">
      <w:pPr>
        <w:spacing w:after="0" w:line="276" w:lineRule="auto"/>
        <w:jc w:val="center"/>
        <w:rPr>
          <w:rFonts w:ascii="Arial" w:hAnsi="Arial" w:cs="Arial"/>
          <w:b/>
        </w:rPr>
      </w:pPr>
    </w:p>
    <w:p w14:paraId="30170227" w14:textId="77777777" w:rsidR="00C13FEA" w:rsidRPr="00620DA7" w:rsidRDefault="00C13FEA" w:rsidP="00BC4595">
      <w:pPr>
        <w:spacing w:after="0" w:line="276" w:lineRule="auto"/>
        <w:rPr>
          <w:rFonts w:ascii="Arial" w:hAnsi="Arial" w:cs="Arial"/>
        </w:rPr>
      </w:pPr>
      <w:r w:rsidRPr="00620DA7">
        <w:rPr>
          <w:rFonts w:ascii="Arial" w:hAnsi="Arial" w:cs="Arial"/>
        </w:rPr>
        <w:t xml:space="preserve">Pod kazensko in materialno odgovornostjo izjavljamo, da je kader ___________________________________________________izvedel ____________________________________________________________________, po pogodbi št. ___________________________, z dne ____________________________,v vrednosti _____________________ EUR, </w:t>
      </w:r>
    </w:p>
    <w:p w14:paraId="7DBA65EF" w14:textId="77777777" w:rsidR="00C13FEA" w:rsidRPr="00620DA7" w:rsidRDefault="00C13FEA" w:rsidP="00AA77CD">
      <w:pPr>
        <w:spacing w:after="0" w:line="276" w:lineRule="auto"/>
        <w:jc w:val="both"/>
        <w:rPr>
          <w:rFonts w:ascii="Arial" w:hAnsi="Arial" w:cs="Arial"/>
        </w:rPr>
      </w:pPr>
      <w:r w:rsidRPr="00620DA7">
        <w:rPr>
          <w:rFonts w:ascii="Arial" w:hAnsi="Arial" w:cs="Arial"/>
        </w:rPr>
        <w:t>v obdobju od ______________  ________ do ____________  ________.</w:t>
      </w:r>
    </w:p>
    <w:p w14:paraId="72E584DF" w14:textId="77777777" w:rsidR="00C13FEA" w:rsidRPr="00620DA7" w:rsidRDefault="00C13FEA" w:rsidP="00AA77CD">
      <w:pPr>
        <w:spacing w:after="0" w:line="276" w:lineRule="auto"/>
        <w:ind w:firstLine="708"/>
        <w:jc w:val="both"/>
        <w:rPr>
          <w:rFonts w:ascii="Arial" w:hAnsi="Arial" w:cs="Arial"/>
        </w:rPr>
      </w:pPr>
      <w:r w:rsidRPr="00620DA7">
        <w:rPr>
          <w:rFonts w:ascii="Arial" w:hAnsi="Arial" w:cs="Arial"/>
        </w:rPr>
        <w:t xml:space="preserve">              (mesec)</w:t>
      </w:r>
      <w:r w:rsidRPr="00620DA7">
        <w:rPr>
          <w:rFonts w:ascii="Arial" w:hAnsi="Arial" w:cs="Arial"/>
        </w:rPr>
        <w:tab/>
        <w:t xml:space="preserve">          (leto)                   (mesec)       (leto)</w:t>
      </w:r>
    </w:p>
    <w:p w14:paraId="6A275360" w14:textId="77777777" w:rsidR="00C13FEA" w:rsidRPr="00620DA7" w:rsidRDefault="00C13FEA" w:rsidP="00AA77CD">
      <w:pPr>
        <w:spacing w:after="0" w:line="276" w:lineRule="auto"/>
        <w:jc w:val="both"/>
        <w:rPr>
          <w:rFonts w:ascii="Arial" w:hAnsi="Arial" w:cs="Arial"/>
        </w:rPr>
      </w:pPr>
    </w:p>
    <w:p w14:paraId="01B6672A" w14:textId="77777777" w:rsidR="00C13FEA" w:rsidRPr="00620DA7" w:rsidRDefault="00C13FEA" w:rsidP="00AA77CD">
      <w:pPr>
        <w:spacing w:after="0" w:line="276" w:lineRule="auto"/>
        <w:jc w:val="both"/>
        <w:rPr>
          <w:rFonts w:ascii="Arial" w:hAnsi="Arial" w:cs="Arial"/>
        </w:rPr>
      </w:pPr>
      <w:r w:rsidRPr="00620DA7">
        <w:rPr>
          <w:rFonts w:ascii="Arial" w:hAnsi="Arial" w:cs="Arial"/>
        </w:rPr>
        <w:t>Dela so se izvajala v naslednjem kraju (krajih): ________________________________________.</w:t>
      </w:r>
    </w:p>
    <w:p w14:paraId="4DA06F34" w14:textId="77777777" w:rsidR="00C13FEA" w:rsidRPr="00620DA7" w:rsidRDefault="00C13FEA" w:rsidP="00AA77CD">
      <w:pPr>
        <w:spacing w:after="0" w:line="276" w:lineRule="auto"/>
        <w:jc w:val="both"/>
        <w:rPr>
          <w:rFonts w:ascii="Arial" w:hAnsi="Arial" w:cs="Arial"/>
        </w:rPr>
      </w:pPr>
    </w:p>
    <w:p w14:paraId="1ED6F988" w14:textId="77777777" w:rsidR="00C13FEA" w:rsidRPr="00620DA7" w:rsidRDefault="00C13FEA" w:rsidP="005911BA">
      <w:pPr>
        <w:spacing w:after="0" w:line="276" w:lineRule="auto"/>
        <w:jc w:val="both"/>
        <w:rPr>
          <w:rFonts w:ascii="Arial" w:hAnsi="Arial" w:cs="Arial"/>
        </w:rPr>
      </w:pPr>
      <w:r w:rsidRPr="00620DA7">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382FA681" w14:textId="77777777" w:rsidR="00C13FEA" w:rsidRPr="00620DA7" w:rsidRDefault="00C13FEA" w:rsidP="00AA77CD">
      <w:pPr>
        <w:spacing w:after="0" w:line="276" w:lineRule="auto"/>
        <w:jc w:val="both"/>
        <w:rPr>
          <w:rFonts w:ascii="Arial" w:hAnsi="Arial" w:cs="Arial"/>
        </w:rPr>
      </w:pPr>
    </w:p>
    <w:p w14:paraId="17138360" w14:textId="77777777" w:rsidR="00C13FEA" w:rsidRPr="00620DA7" w:rsidRDefault="00C13FEA" w:rsidP="00AA77CD">
      <w:pPr>
        <w:spacing w:after="0" w:line="276" w:lineRule="auto"/>
        <w:jc w:val="both"/>
        <w:rPr>
          <w:rFonts w:ascii="Arial" w:hAnsi="Arial" w:cs="Arial"/>
        </w:rPr>
      </w:pPr>
      <w:r w:rsidRPr="00620DA7">
        <w:rPr>
          <w:rFonts w:ascii="Arial" w:hAnsi="Arial" w:cs="Arial"/>
        </w:rPr>
        <w:t>Delo je bilo opravljeno pravočasno, strokovno, kvalitetno in v skladu z določili pogodbe. Obračun izvedenih del je bil izveden korektno.</w:t>
      </w:r>
    </w:p>
    <w:p w14:paraId="62A3AB8D" w14:textId="77777777" w:rsidR="00C13FEA" w:rsidRPr="00620DA7" w:rsidRDefault="00C13FEA" w:rsidP="00AA77CD">
      <w:pPr>
        <w:spacing w:after="0" w:line="276" w:lineRule="auto"/>
        <w:jc w:val="both"/>
        <w:rPr>
          <w:rFonts w:ascii="Arial" w:hAnsi="Arial" w:cs="Arial"/>
        </w:rPr>
      </w:pPr>
    </w:p>
    <w:p w14:paraId="3BF92A79" w14:textId="77777777" w:rsidR="00C13FEA" w:rsidRPr="00620DA7" w:rsidRDefault="00C13FEA" w:rsidP="00AA77CD">
      <w:pPr>
        <w:spacing w:after="0" w:line="276" w:lineRule="auto"/>
        <w:jc w:val="both"/>
        <w:rPr>
          <w:rFonts w:ascii="Arial" w:hAnsi="Arial" w:cs="Arial"/>
        </w:rPr>
      </w:pPr>
      <w:r w:rsidRPr="00620DA7">
        <w:rPr>
          <w:rFonts w:ascii="Arial" w:hAnsi="Arial" w:cs="Arial"/>
        </w:rPr>
        <w:t>Kontaktna oseba referenčnega naročnika, ki jo lahko naročnik kontaktira za preverjanje reference:</w:t>
      </w:r>
    </w:p>
    <w:p w14:paraId="60DF2D29" w14:textId="77777777" w:rsidR="00C13FEA" w:rsidRPr="00620DA7" w:rsidRDefault="00C13FEA" w:rsidP="00AA77CD">
      <w:pPr>
        <w:spacing w:after="0" w:line="276" w:lineRule="auto"/>
        <w:jc w:val="both"/>
        <w:rPr>
          <w:rFonts w:ascii="Arial" w:hAnsi="Arial" w:cs="Arial"/>
        </w:rPr>
      </w:pPr>
      <w:r w:rsidRPr="00620DA7">
        <w:rPr>
          <w:rFonts w:ascii="Arial" w:hAnsi="Arial" w:cs="Arial"/>
        </w:rPr>
        <w:t>IME IN PRIIMEK:</w:t>
      </w:r>
    </w:p>
    <w:p w14:paraId="6CD4697D" w14:textId="77777777" w:rsidR="00C13FEA" w:rsidRPr="00620DA7" w:rsidRDefault="00C13FEA" w:rsidP="00AA77CD">
      <w:pPr>
        <w:spacing w:after="0" w:line="276" w:lineRule="auto"/>
        <w:jc w:val="both"/>
        <w:rPr>
          <w:rFonts w:ascii="Arial" w:hAnsi="Arial" w:cs="Arial"/>
        </w:rPr>
      </w:pPr>
      <w:r w:rsidRPr="00620DA7">
        <w:rPr>
          <w:rFonts w:ascii="Arial" w:hAnsi="Arial" w:cs="Arial"/>
        </w:rPr>
        <w:t>naziv pri referenčnem naročniku:</w:t>
      </w:r>
    </w:p>
    <w:p w14:paraId="2BDFDA52" w14:textId="77777777" w:rsidR="00C13FEA" w:rsidRPr="00620DA7" w:rsidRDefault="00C13FEA" w:rsidP="00AA77CD">
      <w:pPr>
        <w:spacing w:after="0" w:line="276" w:lineRule="auto"/>
        <w:jc w:val="both"/>
        <w:rPr>
          <w:rFonts w:ascii="Arial" w:hAnsi="Arial" w:cs="Arial"/>
        </w:rPr>
      </w:pPr>
      <w:r w:rsidRPr="00620DA7">
        <w:rPr>
          <w:rFonts w:ascii="Arial" w:hAnsi="Arial" w:cs="Arial"/>
        </w:rPr>
        <w:t>e-mail:</w:t>
      </w:r>
    </w:p>
    <w:p w14:paraId="45C743A5" w14:textId="77777777" w:rsidR="00C13FEA" w:rsidRPr="00620DA7" w:rsidRDefault="00C13FEA" w:rsidP="00AA77CD">
      <w:pPr>
        <w:spacing w:after="0" w:line="276" w:lineRule="auto"/>
        <w:rPr>
          <w:rFonts w:ascii="Arial" w:hAnsi="Arial" w:cs="Arial"/>
        </w:rPr>
      </w:pPr>
      <w:r w:rsidRPr="00620DA7">
        <w:rPr>
          <w:rFonts w:ascii="Arial" w:hAnsi="Arial" w:cs="Arial"/>
        </w:rPr>
        <w:t>telefon:</w:t>
      </w:r>
    </w:p>
    <w:p w14:paraId="087AF234" w14:textId="77777777" w:rsidR="00C13FEA" w:rsidRPr="00620DA7" w:rsidRDefault="00C13FEA" w:rsidP="00AA77CD">
      <w:pPr>
        <w:spacing w:after="0" w:line="276" w:lineRule="auto"/>
        <w:rPr>
          <w:rFonts w:ascii="Arial" w:hAnsi="Arial" w:cs="Arial"/>
        </w:rPr>
      </w:pPr>
    </w:p>
    <w:p w14:paraId="6FAA5F86" w14:textId="77777777" w:rsidR="00C13FEA" w:rsidRPr="00620DA7" w:rsidRDefault="00C13FEA" w:rsidP="00AA77CD">
      <w:pPr>
        <w:spacing w:after="0" w:line="276" w:lineRule="auto"/>
        <w:rPr>
          <w:rFonts w:ascii="Arial" w:hAnsi="Arial" w:cs="Arial"/>
          <w:b/>
          <w:u w:val="single"/>
        </w:rPr>
      </w:pPr>
      <w:r w:rsidRPr="00620DA7">
        <w:rPr>
          <w:rFonts w:ascii="Arial" w:hAnsi="Arial" w:cs="Arial"/>
          <w:b/>
          <w:u w:val="single"/>
        </w:rPr>
        <w:t>OPOMBA:</w:t>
      </w:r>
    </w:p>
    <w:p w14:paraId="761F7F14" w14:textId="77777777" w:rsidR="00C13FEA" w:rsidRPr="00620DA7" w:rsidRDefault="00C13FEA" w:rsidP="00AA77CD">
      <w:pPr>
        <w:spacing w:after="0" w:line="276" w:lineRule="auto"/>
        <w:rPr>
          <w:rFonts w:ascii="Arial" w:hAnsi="Arial" w:cs="Arial"/>
        </w:rPr>
      </w:pPr>
      <w:r w:rsidRPr="00620DA7">
        <w:rPr>
          <w:rFonts w:ascii="Arial" w:hAnsi="Arial" w:cs="Arial"/>
        </w:rPr>
        <w:t>- Naročnik bo upošteval izključno že zaključena dela.</w:t>
      </w:r>
    </w:p>
    <w:p w14:paraId="315B1595" w14:textId="1AAC6C03" w:rsidR="00C13FEA" w:rsidRPr="00620DA7" w:rsidRDefault="00C13FEA" w:rsidP="00AA77CD">
      <w:pPr>
        <w:spacing w:after="0" w:line="276" w:lineRule="auto"/>
        <w:rPr>
          <w:rFonts w:ascii="Arial" w:hAnsi="Arial" w:cs="Arial"/>
        </w:rPr>
      </w:pPr>
      <w:r w:rsidRPr="00620DA7">
        <w:rPr>
          <w:rFonts w:ascii="Arial" w:hAnsi="Arial" w:cs="Arial"/>
        </w:rPr>
        <w:t>- Reference, ki ne bodo vpisane v obrazec in potrjene s strani naročnikov na tem obrazcu ali na potrdilu, ki po vsebini vsebuje vse podatke iz tega obrazca, se pri ocenjevanju p</w:t>
      </w:r>
      <w:r w:rsidR="00A95A5F">
        <w:rPr>
          <w:rFonts w:ascii="Arial" w:hAnsi="Arial" w:cs="Arial"/>
        </w:rPr>
        <w:t>rijav</w:t>
      </w:r>
      <w:r w:rsidRPr="00620DA7">
        <w:rPr>
          <w:rFonts w:ascii="Arial" w:hAnsi="Arial" w:cs="Arial"/>
        </w:rPr>
        <w:t xml:space="preserve"> ne bodo upoštevale.</w:t>
      </w:r>
    </w:p>
    <w:p w14:paraId="0E57BD97" w14:textId="77777777" w:rsidR="00C13FEA" w:rsidRPr="00620DA7" w:rsidRDefault="00C13FEA" w:rsidP="00AA77CD">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3C14637B"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710EFC5"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3FCB2EF6"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0D55766"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386E18F"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REFERENČNI NAROČNIK / INVESTITOR</w:t>
            </w:r>
          </w:p>
          <w:p w14:paraId="28880E61"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p w14:paraId="069C7A81"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tc>
      </w:tr>
      <w:bookmarkEnd w:id="157"/>
    </w:tbl>
    <w:p w14:paraId="75393D7F" w14:textId="77777777" w:rsidR="00C13FEA" w:rsidRPr="00620DA7" w:rsidRDefault="00C13FEA" w:rsidP="00AA77CD">
      <w:pPr>
        <w:pStyle w:val="Standard"/>
        <w:rPr>
          <w:rFonts w:ascii="Arial" w:hAnsi="Arial" w:cs="Arial"/>
          <w:b/>
          <w:u w:val="single"/>
        </w:rPr>
      </w:pPr>
    </w:p>
    <w:p w14:paraId="2FF92CD8" w14:textId="524391B6" w:rsidR="00C13FEA" w:rsidRPr="00620DA7" w:rsidRDefault="00C13FEA" w:rsidP="00AA77CD">
      <w:pPr>
        <w:pStyle w:val="Slog3"/>
        <w:rPr>
          <w:rStyle w:val="Neenpoudarek"/>
          <w:rFonts w:ascii="Arial" w:hAnsi="Arial" w:cs="Arial"/>
          <w:i/>
          <w:color w:val="auto"/>
          <w:sz w:val="22"/>
        </w:rPr>
      </w:pPr>
      <w:bookmarkStart w:id="168" w:name="_Toc76564318"/>
      <w:r w:rsidRPr="00620DA7">
        <w:rPr>
          <w:rStyle w:val="Neenpoudarek"/>
          <w:rFonts w:ascii="Arial" w:hAnsi="Arial" w:cs="Arial"/>
          <w:i/>
          <w:color w:val="auto"/>
          <w:sz w:val="22"/>
        </w:rPr>
        <w:lastRenderedPageBreak/>
        <w:t>PRILOGA št. 1</w:t>
      </w:r>
      <w:r w:rsidR="00313130">
        <w:rPr>
          <w:rStyle w:val="Neenpoudarek"/>
          <w:rFonts w:ascii="Arial" w:hAnsi="Arial" w:cs="Arial"/>
          <w:i/>
          <w:color w:val="auto"/>
          <w:sz w:val="22"/>
        </w:rPr>
        <w:t>2</w:t>
      </w:r>
      <w:bookmarkEnd w:id="168"/>
    </w:p>
    <w:p w14:paraId="053A301E" w14:textId="08CE2D59" w:rsidR="00C13FEA" w:rsidRPr="00620DA7" w:rsidRDefault="00C13FEA" w:rsidP="00AA77CD">
      <w:pPr>
        <w:pStyle w:val="Intenzivencitat"/>
      </w:pPr>
      <w:bookmarkStart w:id="169" w:name="_Toc458512816"/>
      <w:bookmarkStart w:id="170" w:name="_Toc475695321"/>
      <w:bookmarkStart w:id="171" w:name="_Toc504737102"/>
      <w:bookmarkStart w:id="172" w:name="_Toc76564319"/>
      <w:bookmarkStart w:id="173" w:name="_Hlk516595137"/>
      <w:r w:rsidRPr="00620DA7">
        <w:t xml:space="preserve">IZJAVA </w:t>
      </w:r>
      <w:r w:rsidR="003A48B1">
        <w:t>KANDIDATA</w:t>
      </w:r>
      <w:r w:rsidRPr="00620DA7">
        <w:t xml:space="preserve"> O PREDLOŽITVI FINANČEGA ZAVAROVANJA ZA DOBRO IZVEDBO</w:t>
      </w:r>
      <w:bookmarkEnd w:id="169"/>
      <w:bookmarkEnd w:id="170"/>
      <w:bookmarkEnd w:id="171"/>
      <w:bookmarkEnd w:id="172"/>
    </w:p>
    <w:bookmarkEnd w:id="173"/>
    <w:p w14:paraId="2454939E" w14:textId="0474F839"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513E73" w:rsidRPr="00834433">
        <w:rPr>
          <w:rFonts w:ascii="Arial" w:hAnsi="Arial" w:cs="Arial"/>
        </w:rPr>
        <w:t xml:space="preserve">LJUBLJANSKI GRAD – Obnova in dokončanje </w:t>
      </w:r>
      <w:r w:rsidR="00BC4595">
        <w:rPr>
          <w:rFonts w:ascii="Arial" w:hAnsi="Arial" w:cs="Arial"/>
        </w:rPr>
        <w:t xml:space="preserve">- </w:t>
      </w:r>
      <w:r w:rsidR="00513E73" w:rsidRPr="00834433">
        <w:rPr>
          <w:rFonts w:ascii="Arial" w:hAnsi="Arial" w:cs="Arial"/>
        </w:rPr>
        <w:t>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objavljen</w:t>
      </w:r>
      <w:r w:rsidR="00313130">
        <w:rPr>
          <w:rFonts w:ascii="Arial" w:hAnsi="Arial" w:cs="Arial"/>
          <w:kern w:val="3"/>
          <w:lang w:eastAsia="zh-CN"/>
        </w:rPr>
        <w:t>i</w:t>
      </w:r>
      <w:r w:rsidRPr="00620DA7">
        <w:rPr>
          <w:rFonts w:ascii="Arial" w:hAnsi="Arial" w:cs="Arial"/>
          <w:kern w:val="3"/>
          <w:lang w:eastAsia="zh-CN"/>
        </w:rPr>
        <w:t>m na portalu javnih naročil dne_________, št. objave _________________/</w:t>
      </w:r>
      <w:r w:rsidR="00932197" w:rsidRPr="00620DA7">
        <w:rPr>
          <w:rFonts w:ascii="Arial" w:hAnsi="Arial" w:cs="Arial"/>
          <w:kern w:val="3"/>
          <w:lang w:eastAsia="zh-CN"/>
        </w:rPr>
        <w:t>202</w:t>
      </w:r>
      <w:r w:rsidR="006F1305">
        <w:rPr>
          <w:rFonts w:ascii="Arial" w:hAnsi="Arial" w:cs="Arial"/>
          <w:kern w:val="3"/>
          <w:lang w:eastAsia="zh-CN"/>
        </w:rPr>
        <w:t>1</w:t>
      </w:r>
      <w:r w:rsidRPr="00620DA7">
        <w:rPr>
          <w:rFonts w:ascii="Arial" w:hAnsi="Arial" w:cs="Arial"/>
          <w:kern w:val="3"/>
          <w:lang w:eastAsia="zh-CN"/>
        </w:rPr>
        <w:t>_____,</w:t>
      </w:r>
      <w:r w:rsidR="006F1305">
        <w:rPr>
          <w:rFonts w:ascii="Arial" w:hAnsi="Arial" w:cs="Arial"/>
          <w:kern w:val="3"/>
          <w:lang w:eastAsia="zh-CN"/>
        </w:rPr>
        <w:t xml:space="preserve"> </w:t>
      </w:r>
      <w:r w:rsidR="00313130">
        <w:rPr>
          <w:rFonts w:ascii="Arial" w:hAnsi="Arial" w:cs="Arial"/>
          <w:kern w:val="3"/>
          <w:lang w:eastAsia="zh-CN"/>
        </w:rPr>
        <w:t xml:space="preserve"> </w:t>
      </w:r>
    </w:p>
    <w:p w14:paraId="5BAFC806" w14:textId="77777777" w:rsidR="00C13FEA" w:rsidRPr="00620DA7" w:rsidRDefault="00C13FEA" w:rsidP="00AA77CD">
      <w:pPr>
        <w:pStyle w:val="Standard"/>
        <w:autoSpaceDE w:val="0"/>
        <w:rPr>
          <w:rFonts w:ascii="Arial" w:hAnsi="Arial" w:cs="Arial"/>
        </w:rPr>
      </w:pPr>
    </w:p>
    <w:p w14:paraId="6386B939" w14:textId="74579754" w:rsidR="00313130" w:rsidRPr="00C40FB3" w:rsidRDefault="00313130" w:rsidP="00313130">
      <w:pPr>
        <w:pStyle w:val="Standard"/>
        <w:rPr>
          <w:rFonts w:ascii="Arial" w:hAnsi="Arial" w:cs="Arial"/>
        </w:rPr>
      </w:pPr>
      <w:bookmarkStart w:id="174" w:name="_Toc451867467"/>
      <w:bookmarkStart w:id="175" w:name="_Toc458512817"/>
      <w:bookmarkStart w:id="176" w:name="_Toc475695322"/>
      <w:bookmarkStart w:id="177" w:name="_Toc504737103"/>
      <w:r w:rsidRPr="00C40FB3">
        <w:rPr>
          <w:rFonts w:ascii="Arial" w:hAnsi="Arial" w:cs="Arial"/>
        </w:rPr>
        <w:t>se zavezujemo, da</w:t>
      </w:r>
      <w:r w:rsidRPr="00476924">
        <w:rPr>
          <w:rFonts w:ascii="Arial" w:hAnsi="Arial" w:cs="Arial"/>
        </w:rPr>
        <w:t xml:space="preserve"> bomo v 10 (desetih) dneh po podpisu pogodbe za izvedbo javnega</w:t>
      </w:r>
      <w:r>
        <w:rPr>
          <w:rFonts w:ascii="Arial" w:hAnsi="Arial" w:cs="Arial"/>
        </w:rPr>
        <w:t xml:space="preserve"> </w:t>
      </w:r>
      <w:r w:rsidRPr="00476924">
        <w:rPr>
          <w:rFonts w:ascii="Arial" w:hAnsi="Arial" w:cs="Arial"/>
        </w:rPr>
        <w:t>naročila »</w:t>
      </w:r>
      <w:r w:rsidR="00513E73" w:rsidRPr="00834433">
        <w:rPr>
          <w:rFonts w:ascii="Arial" w:hAnsi="Arial" w:cs="Arial"/>
        </w:rPr>
        <w:t>LJUBLJANSKI GRAD – Obnova in dokončanje KAZEMATE</w:t>
      </w:r>
      <w:r w:rsidRPr="00476924">
        <w:rPr>
          <w:rFonts w:ascii="Arial" w:hAnsi="Arial" w:cs="Arial"/>
        </w:rPr>
        <w:t>« naročniku</w:t>
      </w:r>
      <w:r>
        <w:rPr>
          <w:rFonts w:ascii="Arial" w:hAnsi="Arial" w:cs="Arial"/>
        </w:rPr>
        <w:t xml:space="preserve"> </w:t>
      </w:r>
      <w:r w:rsidRPr="00476924">
        <w:rPr>
          <w:rFonts w:ascii="Arial" w:hAnsi="Arial" w:cs="Arial"/>
        </w:rPr>
        <w:t>predložil</w:t>
      </w:r>
      <w:r>
        <w:rPr>
          <w:rFonts w:ascii="Arial" w:hAnsi="Arial" w:cs="Arial"/>
        </w:rPr>
        <w:t>i</w:t>
      </w:r>
      <w:r w:rsidRPr="00476924">
        <w:rPr>
          <w:rFonts w:ascii="Arial" w:hAnsi="Arial" w:cs="Arial"/>
        </w:rPr>
        <w:t xml:space="preserve"> originalno finančno zavarovanje v skladu s spodnjim vzorcem.</w:t>
      </w:r>
      <w:r>
        <w:rPr>
          <w:rFonts w:ascii="Arial" w:hAnsi="Arial" w:cs="Arial"/>
        </w:rPr>
        <w:t xml:space="preserve"> </w:t>
      </w:r>
    </w:p>
    <w:p w14:paraId="427C993F" w14:textId="77777777" w:rsidR="00313130" w:rsidRPr="00C40FB3" w:rsidRDefault="00313130" w:rsidP="00313130">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13130" w:rsidRPr="00C40FB3" w14:paraId="3307DFFD" w14:textId="77777777" w:rsidTr="00D315B7">
        <w:tc>
          <w:tcPr>
            <w:tcW w:w="4643" w:type="dxa"/>
            <w:tcMar>
              <w:top w:w="0" w:type="dxa"/>
              <w:left w:w="108" w:type="dxa"/>
              <w:bottom w:w="0" w:type="dxa"/>
              <w:right w:w="108" w:type="dxa"/>
            </w:tcMar>
          </w:tcPr>
          <w:p w14:paraId="410FE20C" w14:textId="77777777" w:rsidR="00313130" w:rsidRPr="00C40FB3" w:rsidRDefault="00313130" w:rsidP="00D315B7">
            <w:pPr>
              <w:pStyle w:val="Standard"/>
              <w:snapToGrid w:val="0"/>
              <w:rPr>
                <w:rFonts w:ascii="Arial" w:hAnsi="Arial" w:cs="Arial"/>
              </w:rPr>
            </w:pPr>
            <w:r w:rsidRPr="00C40FB3">
              <w:rPr>
                <w:rFonts w:ascii="Arial" w:hAnsi="Arial" w:cs="Arial"/>
              </w:rPr>
              <w:t>Kraj in datum:</w:t>
            </w:r>
          </w:p>
        </w:tc>
        <w:tc>
          <w:tcPr>
            <w:tcW w:w="4643" w:type="dxa"/>
            <w:tcMar>
              <w:top w:w="0" w:type="dxa"/>
              <w:left w:w="108" w:type="dxa"/>
              <w:bottom w:w="0" w:type="dxa"/>
              <w:right w:w="108" w:type="dxa"/>
            </w:tcMar>
          </w:tcPr>
          <w:p w14:paraId="195FD03C" w14:textId="77777777" w:rsidR="00313130" w:rsidRPr="00C40FB3" w:rsidRDefault="00313130" w:rsidP="00D315B7">
            <w:pPr>
              <w:pStyle w:val="Standard"/>
              <w:snapToGrid w:val="0"/>
              <w:rPr>
                <w:rFonts w:ascii="Arial" w:hAnsi="Arial" w:cs="Arial"/>
              </w:rPr>
            </w:pPr>
            <w:r w:rsidRPr="00C40FB3">
              <w:rPr>
                <w:rFonts w:ascii="Arial" w:hAnsi="Arial" w:cs="Arial"/>
              </w:rPr>
              <w:t>Ponudnik:</w:t>
            </w:r>
          </w:p>
          <w:p w14:paraId="0BC45A87" w14:textId="77777777" w:rsidR="00313130" w:rsidRPr="00C40FB3" w:rsidRDefault="00313130" w:rsidP="00D315B7">
            <w:pPr>
              <w:pStyle w:val="Standard"/>
              <w:rPr>
                <w:rFonts w:ascii="Arial" w:hAnsi="Arial" w:cs="Arial"/>
              </w:rPr>
            </w:pPr>
          </w:p>
          <w:p w14:paraId="06D1A086" w14:textId="77777777" w:rsidR="00313130" w:rsidRPr="00C40FB3" w:rsidRDefault="00313130" w:rsidP="00D315B7">
            <w:pPr>
              <w:pStyle w:val="Standard"/>
              <w:rPr>
                <w:rFonts w:ascii="Arial" w:hAnsi="Arial" w:cs="Arial"/>
              </w:rPr>
            </w:pPr>
            <w:r w:rsidRPr="00C40FB3">
              <w:rPr>
                <w:rFonts w:ascii="Arial" w:hAnsi="Arial" w:cs="Arial"/>
              </w:rPr>
              <w:t>Žig in podpis:</w:t>
            </w:r>
          </w:p>
        </w:tc>
      </w:tr>
    </w:tbl>
    <w:p w14:paraId="5028C64D" w14:textId="77777777" w:rsidR="00313130" w:rsidRPr="00C40FB3" w:rsidRDefault="00313130" w:rsidP="00313130">
      <w:pPr>
        <w:pStyle w:val="Standard"/>
        <w:rPr>
          <w:rFonts w:ascii="Arial" w:hAnsi="Arial" w:cs="Arial"/>
        </w:rPr>
      </w:pPr>
    </w:p>
    <w:p w14:paraId="474C4633"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r>
        <w:rPr>
          <w:rFonts w:ascii="Arial" w:hAnsi="Arial" w:cs="Arial"/>
        </w:rPr>
        <w:t>GARANCIJA ZA DOBRO IZVEDBO DEL ŠT. ______________</w:t>
      </w:r>
    </w:p>
    <w:p w14:paraId="542DDE47"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i/>
        </w:rPr>
        <w:t>Glava s podatki o garantu (zavarovalnici/banki)</w:t>
      </w:r>
      <w:r w:rsidRPr="007C3F6D">
        <w:rPr>
          <w:rFonts w:ascii="Arial" w:eastAsia="Times New Roman" w:hAnsi="Arial" w:cs="Arial"/>
        </w:rPr>
        <w:t xml:space="preserve"> </w:t>
      </w:r>
      <w:r w:rsidRPr="007C3F6D">
        <w:rPr>
          <w:rFonts w:ascii="Arial" w:eastAsia="Times New Roman" w:hAnsi="Arial" w:cs="Arial"/>
          <w:i/>
        </w:rPr>
        <w:t>ali SWIFT ključ</w:t>
      </w:r>
    </w:p>
    <w:p w14:paraId="1824A463"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rPr>
      </w:pPr>
    </w:p>
    <w:p w14:paraId="7EB53C21" w14:textId="453E1114" w:rsidR="00313130" w:rsidRPr="007C3F6D" w:rsidRDefault="00313130" w:rsidP="00513E7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Za</w:t>
      </w:r>
      <w:r w:rsidRPr="007C3F6D">
        <w:rPr>
          <w:rFonts w:ascii="Arial" w:eastAsia="Times New Roman" w:hAnsi="Arial" w:cs="Arial"/>
        </w:rPr>
        <w:t xml:space="preserve">:    </w:t>
      </w:r>
      <w:r w:rsidR="00513E73" w:rsidRPr="00513E73">
        <w:rPr>
          <w:rFonts w:ascii="Arial" w:eastAsia="Times New Roman" w:hAnsi="Arial" w:cs="Arial"/>
        </w:rPr>
        <w:t>Javni zavod Ljubljanski grad</w:t>
      </w:r>
      <w:r w:rsidR="00513E73">
        <w:rPr>
          <w:rFonts w:ascii="Arial" w:eastAsia="Times New Roman" w:hAnsi="Arial" w:cs="Arial"/>
        </w:rPr>
        <w:t xml:space="preserve">, </w:t>
      </w:r>
      <w:r w:rsidR="00513E73" w:rsidRPr="00513E73">
        <w:rPr>
          <w:rFonts w:ascii="Arial" w:eastAsia="Times New Roman" w:hAnsi="Arial" w:cs="Arial"/>
        </w:rPr>
        <w:t>Grajska planota 1</w:t>
      </w:r>
      <w:r w:rsidR="00513E73">
        <w:rPr>
          <w:rFonts w:ascii="Arial" w:eastAsia="Times New Roman" w:hAnsi="Arial" w:cs="Arial"/>
        </w:rPr>
        <w:t xml:space="preserve">, </w:t>
      </w:r>
      <w:r w:rsidR="00513E73" w:rsidRPr="00513E73">
        <w:rPr>
          <w:rFonts w:ascii="Arial" w:eastAsia="Times New Roman" w:hAnsi="Arial" w:cs="Arial"/>
        </w:rPr>
        <w:t>1000 Ljubljana</w:t>
      </w:r>
      <w:r w:rsidRPr="001112BF">
        <w:rPr>
          <w:rFonts w:ascii="Arial" w:eastAsia="Times New Roman" w:hAnsi="Arial" w:cs="Arial"/>
        </w:rPr>
        <w:t xml:space="preserve"> </w:t>
      </w:r>
      <w:r w:rsidRPr="007C3F6D">
        <w:rPr>
          <w:rFonts w:ascii="Arial" w:eastAsia="Times New Roman" w:hAnsi="Arial" w:cs="Arial"/>
        </w:rPr>
        <w:t xml:space="preserve">za </w:t>
      </w:r>
      <w:r>
        <w:rPr>
          <w:rFonts w:ascii="Arial" w:eastAsia="Times New Roman" w:hAnsi="Arial" w:cs="Arial"/>
        </w:rPr>
        <w:t>javno naročilo »</w:t>
      </w:r>
      <w:r w:rsidR="00513E73" w:rsidRPr="00834433">
        <w:rPr>
          <w:rFonts w:ascii="Arial" w:hAnsi="Arial" w:cs="Arial"/>
        </w:rPr>
        <w:t>LJUBLJANSKI GRAD – Obnova in dokončanje KAZEMATE</w:t>
      </w:r>
      <w:r>
        <w:rPr>
          <w:rFonts w:ascii="Arial" w:eastAsia="Times New Roman" w:hAnsi="Arial" w:cs="Arial"/>
        </w:rPr>
        <w:t xml:space="preserve">«  </w:t>
      </w:r>
    </w:p>
    <w:p w14:paraId="09D0C53D"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292B6365" w14:textId="50C31892"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rPr>
        <w:t xml:space="preserve">Datum: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datum izdaje)</w:t>
      </w:r>
    </w:p>
    <w:p w14:paraId="67927220"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p>
    <w:p w14:paraId="0090CFF2" w14:textId="783134B3"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VRSTA ZAVAROVANJA:</w:t>
      </w:r>
      <w:r w:rsidRPr="007C3F6D">
        <w:rPr>
          <w:rFonts w:ascii="Arial" w:eastAsia="Times New Roman" w:hAnsi="Arial" w:cs="Arial"/>
        </w:rPr>
        <w:t xml:space="preserve">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vrsta zavarovanja: kavcijsko zavarovanje/bančna garancija)</w:t>
      </w:r>
    </w:p>
    <w:p w14:paraId="12BFB9A1"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p>
    <w:p w14:paraId="4E86178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ŠTEVILKA: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številka zavarovanja)</w:t>
      </w:r>
    </w:p>
    <w:p w14:paraId="0940B09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11C37869"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GARANT:</w:t>
      </w:r>
      <w:r w:rsidRPr="007C3F6D">
        <w:rPr>
          <w:rFonts w:ascii="Arial" w:eastAsia="Times New Roman" w:hAnsi="Arial" w:cs="Arial"/>
        </w:rPr>
        <w:t xml:space="preserve">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ime in naslov zavarovalnice/banke v kraju izdaje)</w:t>
      </w:r>
    </w:p>
    <w:p w14:paraId="12EF08AC"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772C6E9F"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 xml:space="preserve">NAROČNIK: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w:t>
      </w:r>
      <w:r w:rsidRPr="00476924">
        <w:rPr>
          <w:rFonts w:ascii="Arial" w:eastAsia="Times New Roman" w:hAnsi="Arial" w:cs="Arial"/>
          <w:i/>
        </w:rPr>
        <w:t>vpiše se ime in naslov naročnika zavarovanja, tj. v postopku</w:t>
      </w:r>
    </w:p>
    <w:p w14:paraId="7E9CB62E"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476924">
        <w:rPr>
          <w:rFonts w:ascii="Arial" w:eastAsia="Times New Roman" w:hAnsi="Arial" w:cs="Arial"/>
          <w:i/>
        </w:rPr>
        <w:t>javnega naročanja izbranega ponudnika</w:t>
      </w:r>
      <w:r w:rsidRPr="007C3F6D">
        <w:rPr>
          <w:rFonts w:ascii="Arial" w:eastAsia="Times New Roman" w:hAnsi="Arial" w:cs="Arial"/>
          <w:i/>
        </w:rPr>
        <w:t>)</w:t>
      </w:r>
      <w:r>
        <w:rPr>
          <w:rFonts w:ascii="Arial" w:eastAsia="Times New Roman" w:hAnsi="Arial" w:cs="Arial"/>
          <w:i/>
        </w:rPr>
        <w:t xml:space="preserve"> </w:t>
      </w:r>
    </w:p>
    <w:p w14:paraId="5D05FC9E"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9B9279E" w14:textId="566196CF"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UPRAVIČENEC:</w:t>
      </w:r>
      <w:r w:rsidRPr="007C3F6D">
        <w:rPr>
          <w:rFonts w:ascii="Arial" w:eastAsia="Times New Roman" w:hAnsi="Arial" w:cs="Arial"/>
        </w:rPr>
        <w:t xml:space="preserve"> </w:t>
      </w:r>
      <w:r w:rsidR="00513E73" w:rsidRPr="00513E73">
        <w:rPr>
          <w:rFonts w:ascii="Arial" w:eastAsia="Times New Roman" w:hAnsi="Arial" w:cs="Arial"/>
        </w:rPr>
        <w:t>Javni zavod Ljubljanski grad</w:t>
      </w:r>
      <w:r w:rsidR="00513E73">
        <w:rPr>
          <w:rFonts w:ascii="Arial" w:eastAsia="Times New Roman" w:hAnsi="Arial" w:cs="Arial"/>
        </w:rPr>
        <w:t xml:space="preserve">, </w:t>
      </w:r>
      <w:r w:rsidR="00513E73" w:rsidRPr="00513E73">
        <w:rPr>
          <w:rFonts w:ascii="Arial" w:eastAsia="Times New Roman" w:hAnsi="Arial" w:cs="Arial"/>
        </w:rPr>
        <w:t>Grajska planota 1</w:t>
      </w:r>
      <w:r w:rsidR="00513E73">
        <w:rPr>
          <w:rFonts w:ascii="Arial" w:eastAsia="Times New Roman" w:hAnsi="Arial" w:cs="Arial"/>
        </w:rPr>
        <w:t xml:space="preserve">, </w:t>
      </w:r>
      <w:r w:rsidR="00513E73" w:rsidRPr="00513E73">
        <w:rPr>
          <w:rFonts w:ascii="Arial" w:eastAsia="Times New Roman" w:hAnsi="Arial" w:cs="Arial"/>
        </w:rPr>
        <w:t>1000 Ljubljana</w:t>
      </w:r>
      <w:r w:rsidR="00513E73" w:rsidRPr="001112BF">
        <w:rPr>
          <w:rFonts w:ascii="Arial" w:eastAsia="Times New Roman" w:hAnsi="Arial" w:cs="Arial"/>
        </w:rPr>
        <w:t xml:space="preserve"> </w:t>
      </w:r>
      <w:r w:rsidRPr="007C3F6D">
        <w:rPr>
          <w:rFonts w:ascii="Arial" w:eastAsia="Times New Roman" w:hAnsi="Arial" w:cs="Arial"/>
          <w:i/>
        </w:rPr>
        <w:t xml:space="preserve">(vpiše se </w:t>
      </w:r>
      <w:r>
        <w:rPr>
          <w:rFonts w:ascii="Arial" w:eastAsia="Times New Roman" w:hAnsi="Arial" w:cs="Arial"/>
          <w:i/>
        </w:rPr>
        <w:t>naročnika</w:t>
      </w:r>
      <w:r w:rsidRPr="007C3F6D">
        <w:rPr>
          <w:rFonts w:ascii="Arial" w:eastAsia="Times New Roman" w:hAnsi="Arial" w:cs="Arial"/>
          <w:i/>
        </w:rPr>
        <w:t xml:space="preserve"> javnega naroč</w:t>
      </w:r>
      <w:r>
        <w:rPr>
          <w:rFonts w:ascii="Arial" w:eastAsia="Times New Roman" w:hAnsi="Arial" w:cs="Arial"/>
          <w:i/>
        </w:rPr>
        <w:t>ila</w:t>
      </w:r>
      <w:r w:rsidRPr="007C3F6D">
        <w:rPr>
          <w:rFonts w:ascii="Arial" w:eastAsia="Times New Roman" w:hAnsi="Arial" w:cs="Arial"/>
          <w:i/>
        </w:rPr>
        <w:t>)</w:t>
      </w:r>
      <w:r>
        <w:rPr>
          <w:rFonts w:ascii="Arial" w:eastAsia="Times New Roman" w:hAnsi="Arial" w:cs="Arial"/>
          <w:i/>
        </w:rPr>
        <w:t xml:space="preserve"> </w:t>
      </w:r>
    </w:p>
    <w:p w14:paraId="4F393FC7"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rPr>
      </w:pPr>
    </w:p>
    <w:p w14:paraId="5F31B9A7" w14:textId="09F9CCFA"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OSNOVNI POSEL: </w:t>
      </w:r>
      <w:r w:rsidRPr="00476924">
        <w:rPr>
          <w:rFonts w:ascii="Arial" w:hAnsi="Arial" w:cs="Arial"/>
        </w:rPr>
        <w:t xml:space="preserve">obveznost naročnika zavarovanja iz pogodbe št. </w:t>
      </w:r>
      <w:r>
        <w:rPr>
          <w:rFonts w:ascii="Arial" w:hAnsi="Arial" w:cs="Arial"/>
        </w:rPr>
        <w:t xml:space="preserve">___ </w:t>
      </w:r>
      <w:r w:rsidRPr="00476924">
        <w:rPr>
          <w:rFonts w:ascii="Arial" w:hAnsi="Arial" w:cs="Arial"/>
        </w:rPr>
        <w:t>z dne</w:t>
      </w:r>
      <w:r>
        <w:rPr>
          <w:rFonts w:ascii="Arial" w:hAnsi="Arial" w:cs="Arial"/>
        </w:rPr>
        <w:t xml:space="preserve"> ___</w:t>
      </w:r>
      <w:r w:rsidRPr="00476924">
        <w:rPr>
          <w:rFonts w:ascii="Arial" w:hAnsi="Arial" w:cs="Arial"/>
        </w:rPr>
        <w:t xml:space="preserve"> </w:t>
      </w:r>
      <w:r w:rsidRPr="00476924">
        <w:rPr>
          <w:rFonts w:ascii="Arial" w:hAnsi="Arial" w:cs="Arial"/>
          <w:i/>
          <w:iCs/>
        </w:rPr>
        <w:t xml:space="preserve">(vpiše se številko in datum pogodbe o izvedbi javnega naročila, sklenjene na podlagi postopka z oznako XXXXXX) </w:t>
      </w:r>
      <w:r w:rsidRPr="00476924">
        <w:rPr>
          <w:rFonts w:ascii="Arial" w:hAnsi="Arial" w:cs="Arial"/>
        </w:rPr>
        <w:t xml:space="preserve">za </w:t>
      </w:r>
      <w:r w:rsidRPr="00476924">
        <w:rPr>
          <w:rFonts w:ascii="Arial" w:hAnsi="Arial" w:cs="Arial"/>
          <w:i/>
          <w:iCs/>
        </w:rPr>
        <w:t>(vpiše se predmet javnega naročila)</w:t>
      </w:r>
    </w:p>
    <w:p w14:paraId="11AC330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162E7AF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ZNESEK  V EUR: </w:t>
      </w:r>
      <w:r w:rsidRPr="00476924">
        <w:rPr>
          <w:rFonts w:ascii="Arial" w:hAnsi="Arial" w:cs="Arial"/>
        </w:rPr>
        <w:t xml:space="preserve">10 % sprejetega pogodbenega zneska v EUR z DDV, kar znaša </w:t>
      </w:r>
      <w:r w:rsidRPr="00476924">
        <w:rPr>
          <w:rFonts w:ascii="Arial" w:hAnsi="Arial" w:cs="Arial"/>
          <w:i/>
          <w:iCs/>
        </w:rPr>
        <w:t xml:space="preserve">(vpiše se najvišji znesek s številko in besedo ter valuta) </w:t>
      </w:r>
      <w:r w:rsidRPr="00476924">
        <w:rPr>
          <w:rFonts w:ascii="Arial" w:hAnsi="Arial" w:cs="Arial"/>
        </w:rPr>
        <w:t>plačljiv v petih poslovalnih dneh od prejema zahteve v skladu z 20. členom EPGP iz leta 2010</w:t>
      </w:r>
    </w:p>
    <w:p w14:paraId="102F62DE"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04F0A70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LISTINE, KI JIH JE POLEG IZJAVE TREBA PRILOŽITI ZAHTEVI ZA PLAČILO IN SE IZRECNO ZAHTEVAJO V SPODNJEM BESEDILU: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(nobena/navede se listina)</w:t>
      </w:r>
    </w:p>
    <w:p w14:paraId="1F44A33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27364F7F"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JEZIK V ZAHTEVANIH LISTINAH:</w:t>
      </w:r>
      <w:r w:rsidRPr="007C3F6D">
        <w:rPr>
          <w:rFonts w:ascii="Arial" w:eastAsia="Times New Roman" w:hAnsi="Arial" w:cs="Arial"/>
        </w:rPr>
        <w:t xml:space="preserve"> slovenski</w:t>
      </w:r>
    </w:p>
    <w:p w14:paraId="69947ECB"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00D132C7"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OBLIKA PREDLOŽITVE:</w:t>
      </w:r>
      <w:r w:rsidRPr="007C3F6D">
        <w:rPr>
          <w:rFonts w:ascii="Arial" w:eastAsia="Times New Roman" w:hAnsi="Arial" w:cs="Arial"/>
        </w:rPr>
        <w:t xml:space="preserve"> v papirni obliki s priporočeno pošto ali katerokoli obliko hitre pošte ali v elektronski obliki po SWIFT sistemu na naslov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(navede se SWIFT naslova garanta)</w:t>
      </w:r>
    </w:p>
    <w:p w14:paraId="7495A786"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2C48B877"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KRAJ PREDLOŽITVE:</w:t>
      </w:r>
      <w:r w:rsidRPr="007C3F6D">
        <w:rPr>
          <w:rFonts w:ascii="Arial" w:eastAsia="Times New Roman" w:hAnsi="Arial" w:cs="Arial"/>
        </w:rPr>
        <w:t xml:space="preserve"> katera koli podružnica garanta na območju Republike Slovenije</w:t>
      </w:r>
    </w:p>
    <w:p w14:paraId="7CD98B1D"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0BAC83A"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 xml:space="preserve">DATUM VELJAVNOSTI: </w:t>
      </w:r>
      <w:r>
        <w:rPr>
          <w:rFonts w:ascii="Arial" w:eastAsia="Times New Roman" w:hAnsi="Arial" w:cs="Arial"/>
          <w:b/>
        </w:rPr>
        <w:t>_________</w:t>
      </w:r>
      <w:r w:rsidRPr="00ED6D83">
        <w:rPr>
          <w:rFonts w:ascii="Arial" w:eastAsia="Times New Roman" w:hAnsi="Arial" w:cs="Arial"/>
          <w:i/>
        </w:rPr>
        <w:t xml:space="preserve"> (</w:t>
      </w:r>
      <w:r w:rsidRPr="00476924">
        <w:rPr>
          <w:rFonts w:ascii="Arial" w:eastAsia="Times New Roman" w:hAnsi="Arial" w:cs="Arial"/>
          <w:i/>
        </w:rPr>
        <w:t>vpiše se datum zapadlosti zavarovanja- 30 dni</w:t>
      </w:r>
      <w:r>
        <w:rPr>
          <w:rFonts w:ascii="Arial" w:eastAsia="Times New Roman" w:hAnsi="Arial" w:cs="Arial"/>
          <w:i/>
        </w:rPr>
        <w:t xml:space="preserve"> </w:t>
      </w:r>
      <w:r w:rsidRPr="00476924">
        <w:rPr>
          <w:rFonts w:ascii="Arial" w:eastAsia="Times New Roman" w:hAnsi="Arial" w:cs="Arial"/>
          <w:i/>
        </w:rPr>
        <w:t>dlje od poteka roka za reklamacijo napak</w:t>
      </w:r>
      <w:r w:rsidRPr="007C3F6D">
        <w:rPr>
          <w:rFonts w:ascii="Arial" w:eastAsia="Times New Roman" w:hAnsi="Arial" w:cs="Arial"/>
          <w:i/>
        </w:rPr>
        <w:t>)</w:t>
      </w:r>
    </w:p>
    <w:p w14:paraId="58A03A1A"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15E1D9E7"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STRANKA, KI JE DOLŽNA PLAČATI STROŠKE:</w:t>
      </w:r>
      <w:r w:rsidRPr="007C3F6D">
        <w:rPr>
          <w:rFonts w:ascii="Arial" w:eastAsia="Times New Roman" w:hAnsi="Arial" w:cs="Arial"/>
        </w:rPr>
        <w:t xml:space="preserve">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w:t>
      </w:r>
      <w:r w:rsidRPr="00476924">
        <w:rPr>
          <w:rFonts w:ascii="Arial" w:eastAsia="Times New Roman" w:hAnsi="Arial" w:cs="Arial"/>
          <w:i/>
        </w:rPr>
        <w:t>vpiše se ime naročnika</w:t>
      </w:r>
      <w:r>
        <w:rPr>
          <w:rFonts w:ascii="Arial" w:eastAsia="Times New Roman" w:hAnsi="Arial" w:cs="Arial"/>
          <w:i/>
        </w:rPr>
        <w:t xml:space="preserve"> </w:t>
      </w:r>
      <w:r w:rsidRPr="00476924">
        <w:rPr>
          <w:rFonts w:ascii="Arial" w:eastAsia="Times New Roman" w:hAnsi="Arial" w:cs="Arial"/>
          <w:i/>
        </w:rPr>
        <w:t>zavarovanja, tj. v postopku javnega naročanja izbranega ponudnika</w:t>
      </w:r>
      <w:r w:rsidRPr="007C3F6D">
        <w:rPr>
          <w:rFonts w:ascii="Arial" w:eastAsia="Times New Roman" w:hAnsi="Arial" w:cs="Arial"/>
          <w:i/>
        </w:rPr>
        <w:t>)</w:t>
      </w:r>
    </w:p>
    <w:p w14:paraId="1471405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rPr>
      </w:pPr>
    </w:p>
    <w:p w14:paraId="57BD559E"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Kot garant se s tem zavarovanjem nepreklicno zavezujemo, da bomo na prvi pisni poziv</w:t>
      </w:r>
      <w:r>
        <w:rPr>
          <w:rFonts w:ascii="Arial" w:eastAsia="Times New Roman" w:hAnsi="Arial" w:cs="Arial"/>
        </w:rPr>
        <w:t xml:space="preserve"> </w:t>
      </w:r>
      <w:r w:rsidRPr="00476924">
        <w:rPr>
          <w:rFonts w:ascii="Arial" w:eastAsia="Times New Roman" w:hAnsi="Arial" w:cs="Arial"/>
        </w:rPr>
        <w:t>in ne</w:t>
      </w:r>
      <w:r>
        <w:rPr>
          <w:rFonts w:ascii="Arial" w:eastAsia="Times New Roman" w:hAnsi="Arial" w:cs="Arial"/>
        </w:rPr>
        <w:t xml:space="preserve"> </w:t>
      </w:r>
      <w:r w:rsidRPr="00476924">
        <w:rPr>
          <w:rFonts w:ascii="Arial" w:eastAsia="Times New Roman" w:hAnsi="Arial" w:cs="Arial"/>
        </w:rPr>
        <w:t>glede na kakršnikoli ugovor naročnika zavarovanja upravičencu izplačali katerikoli</w:t>
      </w:r>
      <w:r>
        <w:rPr>
          <w:rFonts w:ascii="Arial" w:eastAsia="Times New Roman" w:hAnsi="Arial" w:cs="Arial"/>
        </w:rPr>
        <w:t xml:space="preserve"> </w:t>
      </w:r>
      <w:r w:rsidRPr="00476924">
        <w:rPr>
          <w:rFonts w:ascii="Arial" w:eastAsia="Times New Roman" w:hAnsi="Arial" w:cs="Arial"/>
        </w:rPr>
        <w:t>znesek do</w:t>
      </w:r>
      <w:r>
        <w:rPr>
          <w:rFonts w:ascii="Arial" w:eastAsia="Times New Roman" w:hAnsi="Arial" w:cs="Arial"/>
        </w:rPr>
        <w:t xml:space="preserve"> </w:t>
      </w:r>
      <w:r w:rsidRPr="00476924">
        <w:rPr>
          <w:rFonts w:ascii="Arial" w:eastAsia="Times New Roman" w:hAnsi="Arial" w:cs="Arial"/>
        </w:rPr>
        <w:t>višine zneska zavarovanja, ko upravičenec predloži ustrezno zahtevo za</w:t>
      </w:r>
      <w:r>
        <w:rPr>
          <w:rFonts w:ascii="Arial" w:eastAsia="Times New Roman" w:hAnsi="Arial" w:cs="Arial"/>
        </w:rPr>
        <w:t xml:space="preserve"> </w:t>
      </w:r>
      <w:r w:rsidRPr="00476924">
        <w:rPr>
          <w:rFonts w:ascii="Arial" w:eastAsia="Times New Roman" w:hAnsi="Arial" w:cs="Arial"/>
        </w:rPr>
        <w:t>plačilo v zgoraj</w:t>
      </w:r>
      <w:r>
        <w:rPr>
          <w:rFonts w:ascii="Arial" w:eastAsia="Times New Roman" w:hAnsi="Arial" w:cs="Arial"/>
        </w:rPr>
        <w:t xml:space="preserve"> </w:t>
      </w:r>
      <w:r w:rsidRPr="00476924">
        <w:rPr>
          <w:rFonts w:ascii="Arial" w:eastAsia="Times New Roman" w:hAnsi="Arial" w:cs="Arial"/>
        </w:rPr>
        <w:t>navedeni obliki predložitve, podpisano s strani pooblaščenega(-ih)</w:t>
      </w:r>
      <w:r>
        <w:rPr>
          <w:rFonts w:ascii="Arial" w:eastAsia="Times New Roman" w:hAnsi="Arial" w:cs="Arial"/>
        </w:rPr>
        <w:t xml:space="preserve"> </w:t>
      </w:r>
      <w:r w:rsidRPr="00476924">
        <w:rPr>
          <w:rFonts w:ascii="Arial" w:eastAsia="Times New Roman" w:hAnsi="Arial" w:cs="Arial"/>
        </w:rPr>
        <w:t>podpisnika(ov), ter v</w:t>
      </w:r>
      <w:r>
        <w:rPr>
          <w:rFonts w:ascii="Arial" w:eastAsia="Times New Roman" w:hAnsi="Arial" w:cs="Arial"/>
        </w:rPr>
        <w:t xml:space="preserve"> </w:t>
      </w:r>
      <w:r w:rsidRPr="00476924">
        <w:rPr>
          <w:rFonts w:ascii="Arial" w:eastAsia="Times New Roman" w:hAnsi="Arial" w:cs="Arial"/>
        </w:rPr>
        <w:t>vsakem primeru skupaj z izjavo upravičenca, ki je bodisi vključena</w:t>
      </w:r>
      <w:r>
        <w:rPr>
          <w:rFonts w:ascii="Arial" w:eastAsia="Times New Roman" w:hAnsi="Arial" w:cs="Arial"/>
        </w:rPr>
        <w:t xml:space="preserve"> </w:t>
      </w:r>
      <w:r w:rsidRPr="00476924">
        <w:rPr>
          <w:rFonts w:ascii="Arial" w:eastAsia="Times New Roman" w:hAnsi="Arial" w:cs="Arial"/>
        </w:rPr>
        <w:t>v samo besedilo zahteve</w:t>
      </w:r>
      <w:r>
        <w:rPr>
          <w:rFonts w:ascii="Arial" w:eastAsia="Times New Roman" w:hAnsi="Arial" w:cs="Arial"/>
        </w:rPr>
        <w:t xml:space="preserve"> </w:t>
      </w:r>
      <w:r w:rsidRPr="00476924">
        <w:rPr>
          <w:rFonts w:ascii="Arial" w:eastAsia="Times New Roman" w:hAnsi="Arial" w:cs="Arial"/>
        </w:rPr>
        <w:t>za plačilo bodisi na ločeni podpisani listini, ki je priložena</w:t>
      </w:r>
      <w:r>
        <w:rPr>
          <w:rFonts w:ascii="Arial" w:eastAsia="Times New Roman" w:hAnsi="Arial" w:cs="Arial"/>
        </w:rPr>
        <w:t xml:space="preserve"> </w:t>
      </w:r>
      <w:r w:rsidRPr="00476924">
        <w:rPr>
          <w:rFonts w:ascii="Arial" w:eastAsia="Times New Roman" w:hAnsi="Arial" w:cs="Arial"/>
        </w:rPr>
        <w:t>zahtevi za plačilo ali se nanjo sklicuje,</w:t>
      </w:r>
      <w:r>
        <w:rPr>
          <w:rFonts w:ascii="Arial" w:eastAsia="Times New Roman" w:hAnsi="Arial" w:cs="Arial"/>
        </w:rPr>
        <w:t xml:space="preserve"> </w:t>
      </w:r>
      <w:r w:rsidRPr="00476924">
        <w:rPr>
          <w:rFonts w:ascii="Arial" w:eastAsia="Times New Roman" w:hAnsi="Arial" w:cs="Arial"/>
        </w:rPr>
        <w:t>in v kateri je navedeno, da naročnik zavarovanja</w:t>
      </w:r>
      <w:r>
        <w:rPr>
          <w:rFonts w:ascii="Arial" w:eastAsia="Times New Roman" w:hAnsi="Arial" w:cs="Arial"/>
        </w:rPr>
        <w:t xml:space="preserve"> </w:t>
      </w:r>
      <w:r w:rsidRPr="00476924">
        <w:rPr>
          <w:rFonts w:ascii="Arial" w:eastAsia="Times New Roman" w:hAnsi="Arial" w:cs="Arial"/>
        </w:rPr>
        <w:t>ni izpolnil svojih obveznosti iz osnovnega</w:t>
      </w:r>
      <w:r>
        <w:rPr>
          <w:rFonts w:ascii="Arial" w:eastAsia="Times New Roman" w:hAnsi="Arial" w:cs="Arial"/>
        </w:rPr>
        <w:t xml:space="preserve"> </w:t>
      </w:r>
      <w:r w:rsidRPr="00476924">
        <w:rPr>
          <w:rFonts w:ascii="Arial" w:eastAsia="Times New Roman" w:hAnsi="Arial" w:cs="Arial"/>
        </w:rPr>
        <w:t>posla.</w:t>
      </w:r>
      <w:r>
        <w:rPr>
          <w:rFonts w:ascii="Arial" w:eastAsia="Times New Roman" w:hAnsi="Arial" w:cs="Arial"/>
        </w:rPr>
        <w:t xml:space="preserve"> </w:t>
      </w:r>
    </w:p>
    <w:p w14:paraId="158A6159"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78C549BA" w14:textId="597319A0"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Izjava iz odstavka (a) in (b) 15. člena EPGP ni potrebna.</w:t>
      </w:r>
    </w:p>
    <w:p w14:paraId="2FAAFE3F"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3AA5FD4"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Katerokoli zahtevo za plačilo po tem zavarovanju moramo prejeti na datum veljavnosti</w:t>
      </w:r>
      <w:r>
        <w:rPr>
          <w:rFonts w:ascii="Arial" w:eastAsia="Times New Roman" w:hAnsi="Arial" w:cs="Arial"/>
        </w:rPr>
        <w:t xml:space="preserve"> </w:t>
      </w:r>
      <w:r w:rsidRPr="00476924">
        <w:rPr>
          <w:rFonts w:ascii="Arial" w:eastAsia="Times New Roman" w:hAnsi="Arial" w:cs="Arial"/>
        </w:rPr>
        <w:t>zavarovanja ali pred njim v zgoraj navedenem kraju predložitve.</w:t>
      </w:r>
      <w:r>
        <w:rPr>
          <w:rFonts w:ascii="Arial" w:eastAsia="Times New Roman" w:hAnsi="Arial" w:cs="Arial"/>
        </w:rPr>
        <w:t xml:space="preserve"> </w:t>
      </w:r>
    </w:p>
    <w:p w14:paraId="7A2B1A35"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62996D6B"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Morebitne spore v zvezi s tem zavarovanjem rešuje stvarno pristojno sodišče po sedežu</w:t>
      </w:r>
      <w:r>
        <w:rPr>
          <w:rFonts w:ascii="Arial" w:eastAsia="Times New Roman" w:hAnsi="Arial" w:cs="Arial"/>
        </w:rPr>
        <w:t xml:space="preserve"> </w:t>
      </w:r>
      <w:r w:rsidRPr="00476924">
        <w:rPr>
          <w:rFonts w:ascii="Arial" w:eastAsia="Times New Roman" w:hAnsi="Arial" w:cs="Arial"/>
        </w:rPr>
        <w:t>naročnika po slovenskem pravu.</w:t>
      </w:r>
    </w:p>
    <w:p w14:paraId="33079FFA"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691083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Za to zavarovanje veljajo Enotna pravila za garancije na poziv (EPGP) revizija iz leta</w:t>
      </w:r>
      <w:r>
        <w:rPr>
          <w:rFonts w:ascii="Arial" w:eastAsia="Times New Roman" w:hAnsi="Arial" w:cs="Arial"/>
        </w:rPr>
        <w:t xml:space="preserve"> </w:t>
      </w:r>
      <w:r w:rsidRPr="00476924">
        <w:rPr>
          <w:rFonts w:ascii="Arial" w:eastAsia="Times New Roman" w:hAnsi="Arial" w:cs="Arial"/>
        </w:rPr>
        <w:t>2010, izdana pri MTZ pod št. 758.</w:t>
      </w:r>
    </w:p>
    <w:p w14:paraId="44F43FDA"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6942784B"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360DB6E1" w14:textId="77777777" w:rsidR="00313130" w:rsidRPr="001112BF" w:rsidRDefault="00313130" w:rsidP="00313130">
      <w:pPr>
        <w:tabs>
          <w:tab w:val="left" w:pos="2746"/>
        </w:tabs>
        <w:jc w:val="right"/>
        <w:rPr>
          <w:rFonts w:ascii="Arial" w:eastAsia="Times New Roman" w:hAnsi="Arial" w:cs="Arial"/>
        </w:rPr>
      </w:pP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t xml:space="preserve">          garant</w:t>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t xml:space="preserve">                           (žig in podpis)</w:t>
      </w:r>
    </w:p>
    <w:p w14:paraId="4C9E83DE" w14:textId="19D034CF" w:rsidR="00932197" w:rsidRPr="00620DA7" w:rsidRDefault="00932197" w:rsidP="00AA77CD">
      <w:pPr>
        <w:spacing w:after="0" w:line="276" w:lineRule="auto"/>
        <w:rPr>
          <w:rFonts w:ascii="Arial" w:hAnsi="Arial" w:cs="Arial"/>
          <w:i/>
        </w:rPr>
      </w:pPr>
    </w:p>
    <w:p w14:paraId="7835BCC1" w14:textId="18C1A96A" w:rsidR="00C13FEA" w:rsidRPr="00620DA7" w:rsidRDefault="00C13FEA" w:rsidP="00AA77CD">
      <w:pPr>
        <w:pStyle w:val="Slog3"/>
        <w:rPr>
          <w:rStyle w:val="Neenpoudarek"/>
          <w:rFonts w:ascii="Arial" w:hAnsi="Arial" w:cs="Arial"/>
          <w:i/>
          <w:iCs w:val="0"/>
          <w:sz w:val="22"/>
        </w:rPr>
      </w:pPr>
      <w:bookmarkStart w:id="178" w:name="_Toc76564320"/>
      <w:r w:rsidRPr="00620DA7">
        <w:rPr>
          <w:rStyle w:val="Neenpoudarek"/>
          <w:rFonts w:ascii="Arial" w:hAnsi="Arial" w:cs="Arial"/>
          <w:i/>
          <w:sz w:val="22"/>
        </w:rPr>
        <w:lastRenderedPageBreak/>
        <w:t xml:space="preserve">PRILOGA št. </w:t>
      </w:r>
      <w:bookmarkEnd w:id="174"/>
      <w:bookmarkEnd w:id="175"/>
      <w:bookmarkEnd w:id="176"/>
      <w:bookmarkEnd w:id="177"/>
      <w:r w:rsidRPr="00620DA7">
        <w:rPr>
          <w:rStyle w:val="Neenpoudarek"/>
          <w:rFonts w:ascii="Arial" w:hAnsi="Arial" w:cs="Arial"/>
          <w:i/>
          <w:sz w:val="22"/>
        </w:rPr>
        <w:t>1</w:t>
      </w:r>
      <w:r w:rsidR="00787BF9" w:rsidRPr="00620DA7">
        <w:rPr>
          <w:rStyle w:val="Neenpoudarek"/>
          <w:rFonts w:ascii="Arial" w:hAnsi="Arial" w:cs="Arial"/>
          <w:i/>
          <w:sz w:val="22"/>
        </w:rPr>
        <w:t>3</w:t>
      </w:r>
      <w:bookmarkEnd w:id="178"/>
    </w:p>
    <w:p w14:paraId="4097218A" w14:textId="5A93268D" w:rsidR="00C13FEA" w:rsidRPr="00620DA7" w:rsidRDefault="00C13FEA" w:rsidP="00AA77CD">
      <w:pPr>
        <w:pStyle w:val="Intenzivencitat"/>
      </w:pPr>
      <w:bookmarkStart w:id="179" w:name="_Toc451867468"/>
      <w:bookmarkStart w:id="180" w:name="_Toc458512818"/>
      <w:bookmarkStart w:id="181" w:name="_Toc475695323"/>
      <w:bookmarkStart w:id="182" w:name="_Toc504737104"/>
      <w:bookmarkStart w:id="183" w:name="_Toc76564321"/>
      <w:bookmarkStart w:id="184" w:name="_Hlk516595538"/>
      <w:r w:rsidRPr="00620DA7">
        <w:t xml:space="preserve">IZJAVA </w:t>
      </w:r>
      <w:r w:rsidR="003A48B1">
        <w:t>KANDIDATA</w:t>
      </w:r>
      <w:r w:rsidRPr="00620DA7">
        <w:t xml:space="preserve"> O PREDLOŽITVI FINANČNEGA ZAVAROVANJA ZA ODPRAVO NAPAK</w:t>
      </w:r>
      <w:bookmarkEnd w:id="179"/>
      <w:bookmarkEnd w:id="180"/>
      <w:bookmarkEnd w:id="181"/>
      <w:bookmarkEnd w:id="182"/>
      <w:bookmarkEnd w:id="183"/>
    </w:p>
    <w:bookmarkEnd w:id="184"/>
    <w:p w14:paraId="00EE747E" w14:textId="203B82E8"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513E73" w:rsidRPr="00834433">
        <w:rPr>
          <w:rFonts w:ascii="Arial" w:hAnsi="Arial" w:cs="Arial"/>
        </w:rPr>
        <w:t xml:space="preserve">LJUBLJANSKI GRAD – Obnova in dokončanje </w:t>
      </w:r>
      <w:r w:rsidR="00BC4595">
        <w:rPr>
          <w:rFonts w:ascii="Arial" w:hAnsi="Arial" w:cs="Arial"/>
        </w:rPr>
        <w:t xml:space="preserve">- </w:t>
      </w:r>
      <w:r w:rsidR="00513E73" w:rsidRPr="00834433">
        <w:rPr>
          <w:rFonts w:ascii="Arial" w:hAnsi="Arial" w:cs="Arial"/>
        </w:rPr>
        <w:t>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objavljen</w:t>
      </w:r>
      <w:r w:rsidR="00313130">
        <w:rPr>
          <w:rFonts w:ascii="Arial" w:hAnsi="Arial" w:cs="Arial"/>
          <w:kern w:val="3"/>
          <w:lang w:eastAsia="zh-CN"/>
        </w:rPr>
        <w:t>i</w:t>
      </w:r>
      <w:r w:rsidRPr="00620DA7">
        <w:rPr>
          <w:rFonts w:ascii="Arial" w:hAnsi="Arial" w:cs="Arial"/>
          <w:kern w:val="3"/>
          <w:lang w:eastAsia="zh-CN"/>
        </w:rPr>
        <w:t>m na portalu javnih naročil dne_________, št. objave __________________/</w:t>
      </w:r>
      <w:r w:rsidR="00932197" w:rsidRPr="00620DA7">
        <w:rPr>
          <w:rFonts w:ascii="Arial" w:hAnsi="Arial" w:cs="Arial"/>
          <w:kern w:val="3"/>
          <w:lang w:eastAsia="zh-CN"/>
        </w:rPr>
        <w:t>202</w:t>
      </w:r>
      <w:r w:rsidR="006F1305">
        <w:rPr>
          <w:rFonts w:ascii="Arial" w:hAnsi="Arial" w:cs="Arial"/>
          <w:kern w:val="3"/>
          <w:lang w:eastAsia="zh-CN"/>
        </w:rPr>
        <w:t>1</w:t>
      </w:r>
      <w:r w:rsidRPr="00620DA7">
        <w:rPr>
          <w:rFonts w:ascii="Arial" w:hAnsi="Arial" w:cs="Arial"/>
          <w:kern w:val="3"/>
          <w:lang w:eastAsia="zh-CN"/>
        </w:rPr>
        <w:t>_____,</w:t>
      </w:r>
      <w:r w:rsidR="00EA4507" w:rsidRPr="00620DA7">
        <w:rPr>
          <w:rFonts w:ascii="Arial" w:hAnsi="Arial" w:cs="Arial"/>
          <w:kern w:val="3"/>
          <w:lang w:eastAsia="zh-CN"/>
        </w:rPr>
        <w:t xml:space="preserve"> </w:t>
      </w:r>
      <w:r w:rsidR="006F1305">
        <w:rPr>
          <w:rFonts w:ascii="Arial" w:hAnsi="Arial" w:cs="Arial"/>
          <w:kern w:val="3"/>
          <w:lang w:eastAsia="zh-CN"/>
        </w:rPr>
        <w:t xml:space="preserve"> </w:t>
      </w:r>
    </w:p>
    <w:p w14:paraId="56F7B294" w14:textId="77777777" w:rsidR="00C13FEA" w:rsidRPr="00620DA7" w:rsidRDefault="00C13FEA" w:rsidP="00AA77CD">
      <w:pPr>
        <w:pStyle w:val="Standard"/>
        <w:autoSpaceDE w:val="0"/>
        <w:rPr>
          <w:rFonts w:ascii="Arial" w:hAnsi="Arial" w:cs="Arial"/>
        </w:rPr>
      </w:pPr>
    </w:p>
    <w:p w14:paraId="778AC96E" w14:textId="77777777" w:rsidR="00C13FEA" w:rsidRPr="00620DA7" w:rsidRDefault="00C13FEA" w:rsidP="00AA77CD">
      <w:pPr>
        <w:pStyle w:val="Standard"/>
        <w:autoSpaceDE w:val="0"/>
        <w:rPr>
          <w:rFonts w:ascii="Arial" w:hAnsi="Arial" w:cs="Arial"/>
        </w:rPr>
      </w:pPr>
    </w:p>
    <w:p w14:paraId="027D0B7F" w14:textId="77777777" w:rsidR="00313130" w:rsidRPr="00C40FB3" w:rsidRDefault="00313130" w:rsidP="00313130">
      <w:pPr>
        <w:pStyle w:val="Standard"/>
        <w:autoSpaceDE w:val="0"/>
        <w:rPr>
          <w:rFonts w:ascii="Arial" w:hAnsi="Arial" w:cs="Arial"/>
        </w:rPr>
      </w:pPr>
      <w:r w:rsidRPr="00C40FB3">
        <w:rPr>
          <w:rFonts w:ascii="Arial" w:hAnsi="Arial" w:cs="Arial"/>
        </w:rPr>
        <w:t xml:space="preserve">se zavezujemo, da bomo pred iztekom veljavnosti finančnega zavarovanja za dobro izvedbo pogodbenih obveznosti naročniku izročil nepreklicno </w:t>
      </w:r>
      <w:r w:rsidRPr="00C40FB3">
        <w:rPr>
          <w:rFonts w:ascii="Arial" w:hAnsi="Arial" w:cs="Arial"/>
          <w:b/>
          <w:bCs/>
        </w:rPr>
        <w:t>finančno zavarovanje za odpravo napak v garancijskem roku</w:t>
      </w:r>
      <w:r w:rsidRPr="00C40FB3">
        <w:rPr>
          <w:rFonts w:ascii="Arial" w:hAnsi="Arial" w:cs="Arial"/>
        </w:rPr>
        <w:t>, v višini 5 % od realizirane vrednosti pogodbe z DDV v skladu s spodnjim vzorcem.</w:t>
      </w:r>
    </w:p>
    <w:p w14:paraId="122EB60C" w14:textId="77777777" w:rsidR="00313130" w:rsidRPr="00C40FB3" w:rsidRDefault="00313130" w:rsidP="00313130">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13130" w:rsidRPr="00C40FB3" w14:paraId="6B86414E" w14:textId="77777777" w:rsidTr="00D315B7">
        <w:tc>
          <w:tcPr>
            <w:tcW w:w="4643" w:type="dxa"/>
            <w:tcMar>
              <w:top w:w="0" w:type="dxa"/>
              <w:left w:w="108" w:type="dxa"/>
              <w:bottom w:w="0" w:type="dxa"/>
              <w:right w:w="108" w:type="dxa"/>
            </w:tcMar>
          </w:tcPr>
          <w:p w14:paraId="250A929A" w14:textId="77777777" w:rsidR="00313130" w:rsidRPr="00C40FB3" w:rsidRDefault="00313130" w:rsidP="00D315B7">
            <w:pPr>
              <w:pStyle w:val="Standard"/>
              <w:snapToGrid w:val="0"/>
              <w:rPr>
                <w:rFonts w:ascii="Arial" w:hAnsi="Arial" w:cs="Arial"/>
              </w:rPr>
            </w:pPr>
            <w:r w:rsidRPr="00C40FB3">
              <w:rPr>
                <w:rFonts w:ascii="Arial" w:hAnsi="Arial" w:cs="Arial"/>
              </w:rPr>
              <w:t>Kraj in datum:</w:t>
            </w:r>
          </w:p>
        </w:tc>
        <w:tc>
          <w:tcPr>
            <w:tcW w:w="4643" w:type="dxa"/>
            <w:tcMar>
              <w:top w:w="0" w:type="dxa"/>
              <w:left w:w="108" w:type="dxa"/>
              <w:bottom w:w="0" w:type="dxa"/>
              <w:right w:w="108" w:type="dxa"/>
            </w:tcMar>
          </w:tcPr>
          <w:p w14:paraId="21A6D6D1" w14:textId="77777777" w:rsidR="00313130" w:rsidRPr="00C40FB3" w:rsidRDefault="00313130" w:rsidP="00D315B7">
            <w:pPr>
              <w:pStyle w:val="Standard"/>
              <w:snapToGrid w:val="0"/>
              <w:rPr>
                <w:rFonts w:ascii="Arial" w:hAnsi="Arial" w:cs="Arial"/>
              </w:rPr>
            </w:pPr>
            <w:r w:rsidRPr="00C40FB3">
              <w:rPr>
                <w:rFonts w:ascii="Arial" w:hAnsi="Arial" w:cs="Arial"/>
              </w:rPr>
              <w:t>Ponudnik:</w:t>
            </w:r>
          </w:p>
          <w:p w14:paraId="188BE499" w14:textId="77777777" w:rsidR="00313130" w:rsidRPr="00C40FB3" w:rsidRDefault="00313130" w:rsidP="00D315B7">
            <w:pPr>
              <w:pStyle w:val="Standard"/>
              <w:rPr>
                <w:rFonts w:ascii="Arial" w:hAnsi="Arial" w:cs="Arial"/>
              </w:rPr>
            </w:pPr>
          </w:p>
          <w:p w14:paraId="49CD7ECC" w14:textId="77777777" w:rsidR="00313130" w:rsidRPr="00C40FB3" w:rsidRDefault="00313130" w:rsidP="00D315B7">
            <w:pPr>
              <w:pStyle w:val="Standard"/>
              <w:rPr>
                <w:rFonts w:ascii="Arial" w:hAnsi="Arial" w:cs="Arial"/>
              </w:rPr>
            </w:pPr>
            <w:r w:rsidRPr="00C40FB3">
              <w:rPr>
                <w:rFonts w:ascii="Arial" w:hAnsi="Arial" w:cs="Arial"/>
              </w:rPr>
              <w:t>Žig in podpis:</w:t>
            </w:r>
          </w:p>
        </w:tc>
      </w:tr>
    </w:tbl>
    <w:p w14:paraId="18844E71" w14:textId="77777777" w:rsidR="00313130" w:rsidRPr="00C40FB3" w:rsidRDefault="00313130" w:rsidP="00313130">
      <w:pPr>
        <w:pStyle w:val="Standard"/>
        <w:rPr>
          <w:rFonts w:ascii="Arial" w:hAnsi="Arial" w:cs="Arial"/>
        </w:rPr>
      </w:pPr>
    </w:p>
    <w:p w14:paraId="26C1F754" w14:textId="77777777" w:rsidR="00313130" w:rsidRPr="00C40FB3" w:rsidRDefault="00313130" w:rsidP="00313130">
      <w:pPr>
        <w:pStyle w:val="Standard"/>
        <w:rPr>
          <w:rFonts w:ascii="Arial" w:hAnsi="Arial" w:cs="Arial"/>
        </w:rPr>
      </w:pPr>
    </w:p>
    <w:p w14:paraId="7A3A26C8"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r w:rsidRPr="00C40FB3">
        <w:rPr>
          <w:rFonts w:ascii="Arial" w:hAnsi="Arial" w:cs="Arial"/>
          <w:b/>
          <w:bCs/>
        </w:rPr>
        <w:t>GARANCIJA ZA ODPRAVO NAPAK V GARANCIJSKEM ROKU št.____________</w:t>
      </w:r>
    </w:p>
    <w:p w14:paraId="23EEBB9F"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p>
    <w:p w14:paraId="18A08B12"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 xml:space="preserve">Obrazec zavarovanje za odpravo napak v garancijskem roku po EPGP-758 </w:t>
      </w:r>
    </w:p>
    <w:p w14:paraId="6203EFE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i/>
        </w:rPr>
        <w:t>Glava s podatki o garantu (zavarovalnici/banki) ali SWIFT ključ</w:t>
      </w:r>
    </w:p>
    <w:p w14:paraId="4C16695F"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2D54B2A" w14:textId="3600520D" w:rsidR="00313130" w:rsidRDefault="00313130" w:rsidP="00513E73">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 xml:space="preserve">Za: </w:t>
      </w:r>
      <w:r w:rsidR="00513E73" w:rsidRPr="00513E73">
        <w:rPr>
          <w:rFonts w:ascii="Arial" w:hAnsi="Arial" w:cs="Arial"/>
        </w:rPr>
        <w:t>Javni zavod Ljubljanski grad</w:t>
      </w:r>
      <w:r w:rsidR="00513E73">
        <w:rPr>
          <w:rFonts w:ascii="Arial" w:hAnsi="Arial" w:cs="Arial"/>
        </w:rPr>
        <w:t xml:space="preserve">, </w:t>
      </w:r>
      <w:r w:rsidR="00513E73" w:rsidRPr="00513E73">
        <w:rPr>
          <w:rFonts w:ascii="Arial" w:hAnsi="Arial" w:cs="Arial"/>
        </w:rPr>
        <w:t>Grajska planota 1</w:t>
      </w:r>
      <w:r w:rsidR="00513E73">
        <w:rPr>
          <w:rFonts w:ascii="Arial" w:hAnsi="Arial" w:cs="Arial"/>
        </w:rPr>
        <w:t xml:space="preserve">, </w:t>
      </w:r>
      <w:r w:rsidR="00513E73" w:rsidRPr="00513E73">
        <w:rPr>
          <w:rFonts w:ascii="Arial" w:hAnsi="Arial" w:cs="Arial"/>
        </w:rPr>
        <w:t>1000 Ljubljana</w:t>
      </w:r>
      <w:r w:rsidRPr="000A7675">
        <w:rPr>
          <w:rFonts w:ascii="Arial" w:hAnsi="Arial" w:cs="Arial"/>
        </w:rPr>
        <w:t xml:space="preserve"> </w:t>
      </w:r>
      <w:r w:rsidRPr="00C40FB3">
        <w:rPr>
          <w:rFonts w:ascii="Arial" w:hAnsi="Arial" w:cs="Arial"/>
          <w:color w:val="000000"/>
          <w:lang w:eastAsia="en-US"/>
        </w:rPr>
        <w:t xml:space="preserve">za javno naročilo </w:t>
      </w:r>
      <w:r w:rsidRPr="00C40FB3">
        <w:rPr>
          <w:rFonts w:ascii="Arial" w:hAnsi="Arial" w:cs="Arial"/>
        </w:rPr>
        <w:t>»</w:t>
      </w:r>
      <w:r w:rsidR="00513E73" w:rsidRPr="00834433">
        <w:rPr>
          <w:rFonts w:ascii="Arial" w:hAnsi="Arial" w:cs="Arial"/>
        </w:rPr>
        <w:t>LJUBLJANSKI GRAD – Obnova in dokončanje KAZEMATE</w:t>
      </w:r>
      <w:r w:rsidRPr="00C40FB3">
        <w:rPr>
          <w:rFonts w:ascii="Arial" w:hAnsi="Arial" w:cs="Arial"/>
        </w:rPr>
        <w:t xml:space="preserve">«  </w:t>
      </w:r>
      <w:r>
        <w:rPr>
          <w:rFonts w:ascii="Arial" w:hAnsi="Arial" w:cs="Arial"/>
        </w:rPr>
        <w:t xml:space="preserve"> </w:t>
      </w:r>
    </w:p>
    <w:p w14:paraId="5A1E43B9"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BB14215" w14:textId="7D043B42"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rPr>
        <w:t xml:space="preserve">Datum: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datum izdaje)</w:t>
      </w:r>
    </w:p>
    <w:p w14:paraId="266260E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7A40DF77" w14:textId="066507EE"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VRSTA ZAVAROVANJA:</w:t>
      </w:r>
      <w:r w:rsidRPr="00C40FB3">
        <w:rPr>
          <w:rFonts w:ascii="Arial" w:hAnsi="Arial" w:cs="Arial"/>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vrsta zavarovanja: kavcijsko zavarovanje/bančna garancija)</w:t>
      </w:r>
    </w:p>
    <w:p w14:paraId="6CEDE590"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25C9CF25" w14:textId="7D8CB6AD"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ŠTEVILKA: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številka zavarovanja)</w:t>
      </w:r>
    </w:p>
    <w:p w14:paraId="1A49044F"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A1C7C1B" w14:textId="7E370F1B"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GARANT:</w:t>
      </w:r>
      <w:r w:rsidRPr="00C40FB3">
        <w:rPr>
          <w:rFonts w:ascii="Arial" w:hAnsi="Arial" w:cs="Arial"/>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ime in naslov zavarovalnice/banke v kraju izdaje)</w:t>
      </w:r>
    </w:p>
    <w:p w14:paraId="214B78CB"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1D20474" w14:textId="6765D27E"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NAROČNIK: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ime in naslov naročnika zavarovanja, tj. v postopku javnega naročanja izbranega ponudnika)</w:t>
      </w:r>
    </w:p>
    <w:p w14:paraId="4849284E"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101BE84" w14:textId="30F23486"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UPRAVIČENEC:</w:t>
      </w:r>
      <w:r w:rsidRPr="00C40FB3">
        <w:rPr>
          <w:rFonts w:ascii="Arial" w:hAnsi="Arial" w:cs="Arial"/>
        </w:rPr>
        <w:t xml:space="preserve"> </w:t>
      </w:r>
      <w:r w:rsidR="007E48FE">
        <w:rPr>
          <w:rFonts w:ascii="Arial" w:hAnsi="Arial" w:cs="Arial"/>
        </w:rPr>
        <w:t xml:space="preserve"> </w:t>
      </w:r>
      <w:r w:rsidR="00513E73" w:rsidRPr="00513E73">
        <w:rPr>
          <w:rFonts w:ascii="Arial" w:hAnsi="Arial" w:cs="Arial"/>
        </w:rPr>
        <w:t>Javni zavod Ljubljanski grad</w:t>
      </w:r>
      <w:r w:rsidR="00513E73">
        <w:rPr>
          <w:rFonts w:ascii="Arial" w:hAnsi="Arial" w:cs="Arial"/>
        </w:rPr>
        <w:t xml:space="preserve">, </w:t>
      </w:r>
      <w:r w:rsidR="00513E73" w:rsidRPr="00513E73">
        <w:rPr>
          <w:rFonts w:ascii="Arial" w:hAnsi="Arial" w:cs="Arial"/>
        </w:rPr>
        <w:t>Grajska planota 1</w:t>
      </w:r>
      <w:r w:rsidR="00513E73">
        <w:rPr>
          <w:rFonts w:ascii="Arial" w:hAnsi="Arial" w:cs="Arial"/>
        </w:rPr>
        <w:t xml:space="preserve">, </w:t>
      </w:r>
      <w:r w:rsidR="00513E73" w:rsidRPr="00513E73">
        <w:rPr>
          <w:rFonts w:ascii="Arial" w:hAnsi="Arial" w:cs="Arial"/>
        </w:rPr>
        <w:t>1000 Ljubljana</w:t>
      </w:r>
      <w:r w:rsidR="00513E73" w:rsidRPr="000A7675">
        <w:rPr>
          <w:rFonts w:ascii="Arial" w:hAnsi="Arial" w:cs="Arial"/>
        </w:rPr>
        <w:t xml:space="preserve"> </w:t>
      </w:r>
      <w:r w:rsidRPr="00C40FB3">
        <w:rPr>
          <w:rFonts w:ascii="Arial" w:hAnsi="Arial" w:cs="Arial"/>
          <w:i/>
        </w:rPr>
        <w:t xml:space="preserve">(vpiše se naročnika javnega naročila) </w:t>
      </w:r>
    </w:p>
    <w:p w14:paraId="2AF6A8C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3B546BC"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OSNOVNI POSEL: </w:t>
      </w:r>
      <w:r w:rsidRPr="00C40FB3">
        <w:rPr>
          <w:rFonts w:ascii="Arial" w:hAnsi="Arial" w:cs="Arial"/>
        </w:rPr>
        <w:t>obveznost naročnika zavarovanja za odpravo napak v garancijskem roku, ki izhaja iz</w:t>
      </w:r>
      <w:r w:rsidRPr="00C40FB3">
        <w:rPr>
          <w:rFonts w:ascii="Arial" w:hAnsi="Arial" w:cs="Arial"/>
          <w:b/>
        </w:rPr>
        <w:t xml:space="preserve"> </w:t>
      </w:r>
      <w:r w:rsidRPr="00C40FB3">
        <w:rPr>
          <w:rFonts w:ascii="Arial" w:hAnsi="Arial" w:cs="Arial"/>
        </w:rPr>
        <w:t xml:space="preserve">pogodbe št.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z dne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i/>
        </w:rPr>
        <w:t xml:space="preserve"> (vpiše se številko in datum pogodbe o izvedbi javnega naročila, sklenjene na podlagi postopka z oznako XXXXXX) </w:t>
      </w:r>
      <w:r w:rsidRPr="00C40FB3">
        <w:rPr>
          <w:rFonts w:ascii="Arial" w:hAnsi="Arial" w:cs="Arial"/>
        </w:rPr>
        <w:t>za</w:t>
      </w:r>
      <w:r w:rsidRPr="00C40FB3">
        <w:rPr>
          <w:rFonts w:ascii="Arial" w:hAnsi="Arial" w:cs="Arial"/>
          <w:i/>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i/>
        </w:rPr>
        <w:t xml:space="preserve"> (vpiše se predmet javnega naročila)</w:t>
      </w:r>
    </w:p>
    <w:p w14:paraId="6C678AD6"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5B462D33"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lastRenderedPageBreak/>
        <w:t xml:space="preserve">ZNESEK  V EUR: </w:t>
      </w:r>
      <w:r w:rsidRPr="00C40FB3">
        <w:rPr>
          <w:rFonts w:ascii="Arial" w:hAnsi="Arial" w:cs="Arial"/>
        </w:rPr>
        <w:t>5%</w:t>
      </w:r>
      <w:r w:rsidRPr="00C40FB3">
        <w:rPr>
          <w:rFonts w:ascii="Arial" w:hAnsi="Arial" w:cs="Arial"/>
          <w:b/>
        </w:rPr>
        <w:t xml:space="preserve"> </w:t>
      </w:r>
      <w:r w:rsidRPr="00C40FB3">
        <w:rPr>
          <w:rFonts w:ascii="Arial" w:hAnsi="Arial" w:cs="Arial"/>
        </w:rPr>
        <w:t>od realizirane vrednosti pogodbe z DDV, kar znaša</w:t>
      </w:r>
      <w:r w:rsidRPr="00C40FB3">
        <w:rPr>
          <w:rFonts w:ascii="Arial" w:hAnsi="Arial" w:cs="Arial"/>
          <w:b/>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najvišji znesek s številko in besedo)</w:t>
      </w:r>
    </w:p>
    <w:p w14:paraId="2E40E84D"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B1CA599"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LISTINE, KI JIH JE POLEG IZJAVE TREBA PRILOŽITI ZAHTEVI ZA PLAČILO IN SE IZRECNO ZAHTEVAJO V SPODNJEM BESEDILU: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i/>
        </w:rPr>
        <w:t xml:space="preserve"> (nobena/navede se listina – npr. primopredajni/prevzemni zapisnik, zaključni obračun)</w:t>
      </w:r>
    </w:p>
    <w:p w14:paraId="650986F7"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398BAE43" w14:textId="074C6090"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JEZIK V ZAHTEVANIH LISTINAH:</w:t>
      </w:r>
      <w:r w:rsidRPr="00C40FB3">
        <w:rPr>
          <w:rFonts w:ascii="Arial" w:hAnsi="Arial" w:cs="Arial"/>
        </w:rPr>
        <w:t xml:space="preserve"> slovenski</w:t>
      </w:r>
    </w:p>
    <w:p w14:paraId="18211A74"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EA915D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OBLIKA PREDLOŽITVE:</w:t>
      </w:r>
      <w:r w:rsidRPr="00C40FB3">
        <w:rPr>
          <w:rFonts w:ascii="Arial" w:hAnsi="Arial" w:cs="Arial"/>
        </w:rPr>
        <w:t xml:space="preserve"> v papirni obliki s priporočeno pošto ali katerokoli obliko hitre pošte ali v elektronski obliki po SWIFT sistemu na naslov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(navede se SWIFT naslova garanta)</w:t>
      </w:r>
    </w:p>
    <w:p w14:paraId="77B76FE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534C135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KRAJ PREDLOŽITVE:</w:t>
      </w:r>
      <w:r w:rsidRPr="00C40FB3">
        <w:rPr>
          <w:rFonts w:ascii="Arial" w:hAnsi="Arial" w:cs="Arial"/>
        </w:rPr>
        <w:t xml:space="preserve"> katerikoli podružnica garanta na območju Republike Slovenije.</w:t>
      </w:r>
    </w:p>
    <w:p w14:paraId="288E82D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7E3D44B8"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DATUM VELJAVNOSTI: </w:t>
      </w:r>
      <w:r w:rsidRPr="00C40FB3">
        <w:rPr>
          <w:rFonts w:ascii="Arial" w:hAnsi="Arial" w:cs="Arial"/>
        </w:rPr>
        <w:t xml:space="preserve">_____________ </w:t>
      </w:r>
      <w:r w:rsidRPr="00C40FB3">
        <w:rPr>
          <w:rFonts w:ascii="Arial" w:hAnsi="Arial" w:cs="Arial"/>
          <w:i/>
        </w:rPr>
        <w:t>(vpiše se datum zapadlosti zavarovanja)</w:t>
      </w:r>
    </w:p>
    <w:p w14:paraId="0F823AE9"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21ABE0F" w14:textId="77777777"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STRANKA, KI JE DOLŽNA PLAČATI STROŠKE:</w:t>
      </w:r>
      <w:r w:rsidRPr="00C40FB3">
        <w:rPr>
          <w:rFonts w:ascii="Arial" w:hAnsi="Arial" w:cs="Arial"/>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ime naročnika zavarovanja, tj. v postopku javnega naročanja izbranega ponudnika)</w:t>
      </w:r>
    </w:p>
    <w:p w14:paraId="26FA0EE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6219A7E0"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0D4A29EC"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71370BA3"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Izjava iz odstavka (a) in (b) 15. člena EPGP ni potrebna.</w:t>
      </w:r>
    </w:p>
    <w:p w14:paraId="67C6624D"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0B6080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Katerokoli zahtevo za plačilo po tem zavarovanju moramo prejeti na datum veljavnosti zavarovanja ali pred njim v zgoraj navedenem kraju predložitve.</w:t>
      </w:r>
    </w:p>
    <w:p w14:paraId="225DD4A6"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04B3A652"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Morebitne spore v zvezi s tem zavarovanjem rešuje stvarno pristojno sodišče po sedežu naročnika po slovenskem pravu.</w:t>
      </w:r>
    </w:p>
    <w:p w14:paraId="7B004C3C"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5799FB1" w14:textId="77777777"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Za to zavarovanje veljajo Enotna pravila za garancije na poziv (EPGP) revizija iz leta 2010, izdana pri MTZ pod št. 758.</w:t>
      </w:r>
    </w:p>
    <w:p w14:paraId="35F039EB" w14:textId="77777777"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BEAC66F"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0FA0931" w14:textId="77777777" w:rsidR="00C13FEA" w:rsidRPr="00620DA7" w:rsidRDefault="00C13FEA" w:rsidP="00AA77CD">
      <w:pPr>
        <w:spacing w:after="0" w:line="276" w:lineRule="auto"/>
        <w:rPr>
          <w:rFonts w:ascii="Arial" w:hAnsi="Arial" w:cs="Arial"/>
          <w:b/>
          <w:bCs/>
          <w:kern w:val="3"/>
          <w:lang w:eastAsia="zh-CN"/>
        </w:rPr>
      </w:pPr>
    </w:p>
    <w:p w14:paraId="54EAFDB0" w14:textId="01CEE310" w:rsidR="00C13FEA" w:rsidRPr="00620DA7" w:rsidRDefault="00C13FEA" w:rsidP="00E06FDD">
      <w:pPr>
        <w:pStyle w:val="Standard"/>
        <w:autoSpaceDE w:val="0"/>
        <w:rPr>
          <w:rFonts w:ascii="Arial" w:hAnsi="Arial" w:cs="Arial"/>
        </w:rPr>
        <w:sectPr w:rsidR="00C13FEA" w:rsidRPr="00620DA7" w:rsidSect="00C13FEA">
          <w:pgSz w:w="11906" w:h="16838"/>
          <w:pgMar w:top="1418" w:right="1418" w:bottom="1418" w:left="1418" w:header="708" w:footer="708" w:gutter="0"/>
          <w:cols w:space="708"/>
          <w:rtlGutter/>
          <w:docGrid w:linePitch="360"/>
        </w:sectPr>
      </w:pPr>
    </w:p>
    <w:p w14:paraId="4D44F312" w14:textId="44DB64F8" w:rsidR="00C13FEA" w:rsidRPr="00620DA7" w:rsidRDefault="00C13FEA" w:rsidP="00AA77CD">
      <w:pPr>
        <w:pStyle w:val="Slog3"/>
        <w:rPr>
          <w:rStyle w:val="Neenpoudarek"/>
          <w:rFonts w:ascii="Arial" w:hAnsi="Arial" w:cs="Arial"/>
          <w:i/>
          <w:color w:val="auto"/>
          <w:sz w:val="22"/>
        </w:rPr>
      </w:pPr>
      <w:bookmarkStart w:id="185" w:name="_Toc454902736"/>
      <w:bookmarkStart w:id="186" w:name="_Toc76564322"/>
      <w:r w:rsidRPr="00620DA7">
        <w:rPr>
          <w:rStyle w:val="Neenpoudarek"/>
          <w:rFonts w:ascii="Arial" w:hAnsi="Arial" w:cs="Arial"/>
          <w:i/>
          <w:color w:val="auto"/>
          <w:sz w:val="22"/>
        </w:rPr>
        <w:lastRenderedPageBreak/>
        <w:t xml:space="preserve">PRILOGA št. </w:t>
      </w:r>
      <w:bookmarkEnd w:id="185"/>
      <w:r w:rsidRPr="00620DA7">
        <w:rPr>
          <w:rStyle w:val="Neenpoudarek"/>
          <w:rFonts w:ascii="Arial" w:hAnsi="Arial" w:cs="Arial"/>
          <w:i/>
          <w:color w:val="auto"/>
          <w:sz w:val="22"/>
        </w:rPr>
        <w:t>1</w:t>
      </w:r>
      <w:r w:rsidR="00224273">
        <w:rPr>
          <w:rStyle w:val="Neenpoudarek"/>
          <w:rFonts w:ascii="Arial" w:hAnsi="Arial" w:cs="Arial"/>
          <w:i/>
          <w:color w:val="auto"/>
          <w:sz w:val="22"/>
        </w:rPr>
        <w:t>4</w:t>
      </w:r>
      <w:bookmarkEnd w:id="186"/>
    </w:p>
    <w:p w14:paraId="692DE67C" w14:textId="77777777" w:rsidR="00C13FEA" w:rsidRPr="00620DA7" w:rsidRDefault="00C13FEA" w:rsidP="00AA77CD">
      <w:pPr>
        <w:pStyle w:val="Intenzivencitat"/>
      </w:pPr>
      <w:bookmarkStart w:id="187" w:name="_Toc454902737"/>
      <w:bookmarkStart w:id="188" w:name="_Toc76564323"/>
      <w:bookmarkStart w:id="189" w:name="_Hlk516595560"/>
      <w:r w:rsidRPr="00620DA7">
        <w:t>VZOREC POGODBE</w:t>
      </w:r>
      <w:bookmarkEnd w:id="187"/>
      <w:bookmarkEnd w:id="188"/>
    </w:p>
    <w:bookmarkEnd w:id="189"/>
    <w:p w14:paraId="20F000EF" w14:textId="77777777" w:rsidR="00C13FEA" w:rsidRPr="00620DA7" w:rsidRDefault="00C13FEA" w:rsidP="00AA77CD">
      <w:pPr>
        <w:spacing w:after="0" w:line="276" w:lineRule="auto"/>
        <w:rPr>
          <w:rFonts w:ascii="Arial" w:hAnsi="Arial" w:cs="Arial"/>
          <w:lang w:eastAsia="zh-CN"/>
        </w:rPr>
      </w:pPr>
    </w:p>
    <w:p w14:paraId="32609B27" w14:textId="77777777" w:rsidR="00C13FEA" w:rsidRPr="00620DA7" w:rsidRDefault="00C13FEA" w:rsidP="00AA77CD">
      <w:pPr>
        <w:pStyle w:val="Standard"/>
        <w:rPr>
          <w:rFonts w:ascii="Arial" w:hAnsi="Arial" w:cs="Arial"/>
          <w:b/>
          <w:bCs/>
        </w:rPr>
      </w:pPr>
      <w:bookmarkStart w:id="190" w:name="_Hlk516920653"/>
      <w:r w:rsidRPr="00620DA7">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C13FEA" w:rsidRPr="00620DA7" w14:paraId="1D0AB2C2"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F2D0833" w14:textId="77777777" w:rsidR="00C13FEA" w:rsidRPr="00620DA7" w:rsidRDefault="00C13FEA" w:rsidP="00AA77CD">
            <w:pPr>
              <w:pStyle w:val="Standard"/>
              <w:rPr>
                <w:rFonts w:ascii="Arial" w:hAnsi="Arial" w:cs="Arial"/>
              </w:rPr>
            </w:pPr>
            <w:r w:rsidRPr="00620DA7">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4FAA8" w14:textId="77777777" w:rsidR="00513E73" w:rsidRPr="00513E73" w:rsidRDefault="00513E73" w:rsidP="00513E73">
            <w:pPr>
              <w:pStyle w:val="Standard"/>
              <w:rPr>
                <w:rFonts w:ascii="Arial" w:hAnsi="Arial" w:cs="Arial"/>
                <w:b/>
                <w:bCs/>
              </w:rPr>
            </w:pPr>
            <w:r w:rsidRPr="00513E73">
              <w:rPr>
                <w:rFonts w:ascii="Arial" w:hAnsi="Arial" w:cs="Arial"/>
                <w:b/>
                <w:bCs/>
              </w:rPr>
              <w:t>Javni zavod Ljubljanski grad</w:t>
            </w:r>
          </w:p>
          <w:p w14:paraId="03F0E889" w14:textId="77777777" w:rsidR="00513E73" w:rsidRPr="00513E73" w:rsidRDefault="00513E73" w:rsidP="00513E73">
            <w:pPr>
              <w:pStyle w:val="Standard"/>
              <w:rPr>
                <w:rFonts w:ascii="Arial" w:hAnsi="Arial" w:cs="Arial"/>
              </w:rPr>
            </w:pPr>
            <w:r w:rsidRPr="00513E73">
              <w:rPr>
                <w:rFonts w:ascii="Arial" w:hAnsi="Arial" w:cs="Arial"/>
              </w:rPr>
              <w:t>Grajska planota 1</w:t>
            </w:r>
          </w:p>
          <w:p w14:paraId="641BE41A" w14:textId="4C1579A7" w:rsidR="0001656B" w:rsidRPr="00620DA7" w:rsidRDefault="00513E73" w:rsidP="00513E73">
            <w:pPr>
              <w:pStyle w:val="Standard"/>
              <w:rPr>
                <w:rFonts w:ascii="Arial" w:hAnsi="Arial" w:cs="Arial"/>
              </w:rPr>
            </w:pPr>
            <w:r w:rsidRPr="00513E73">
              <w:rPr>
                <w:rFonts w:ascii="Arial" w:hAnsi="Arial" w:cs="Arial"/>
              </w:rPr>
              <w:t>1000 Ljubljana</w:t>
            </w:r>
          </w:p>
        </w:tc>
      </w:tr>
      <w:tr w:rsidR="00C13FEA" w:rsidRPr="00620DA7" w14:paraId="64D1B930"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E7872E0" w14:textId="77777777" w:rsidR="00C13FEA" w:rsidRPr="00620DA7" w:rsidRDefault="00C13FEA" w:rsidP="00AA77CD">
            <w:pPr>
              <w:pStyle w:val="Standard"/>
              <w:rPr>
                <w:rFonts w:ascii="Arial" w:hAnsi="Arial" w:cs="Arial"/>
              </w:rPr>
            </w:pPr>
            <w:r w:rsidRPr="00620DA7">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BD045" w14:textId="3FBC6853" w:rsidR="00C13FEA" w:rsidRPr="00620DA7" w:rsidRDefault="00513E73" w:rsidP="00AA77CD">
            <w:pPr>
              <w:pStyle w:val="Standard"/>
              <w:rPr>
                <w:rFonts w:ascii="Arial" w:hAnsi="Arial" w:cs="Arial"/>
              </w:rPr>
            </w:pPr>
            <w:r w:rsidRPr="00513E73">
              <w:rPr>
                <w:rFonts w:ascii="Arial" w:hAnsi="Arial" w:cs="Arial"/>
              </w:rPr>
              <w:t>MATEJA AVBELJ VALENTAN, direktor</w:t>
            </w:r>
            <w:r>
              <w:rPr>
                <w:rFonts w:ascii="Arial" w:hAnsi="Arial" w:cs="Arial"/>
              </w:rPr>
              <w:t>ica</w:t>
            </w:r>
          </w:p>
        </w:tc>
      </w:tr>
      <w:tr w:rsidR="00C13FEA" w:rsidRPr="00620DA7" w14:paraId="387EFB3F"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CBA4346" w14:textId="77777777" w:rsidR="00C13FEA" w:rsidRPr="00620DA7" w:rsidRDefault="00C13FEA" w:rsidP="00AA77CD">
            <w:pPr>
              <w:pStyle w:val="Standard"/>
              <w:rPr>
                <w:rFonts w:ascii="Arial" w:hAnsi="Arial" w:cs="Arial"/>
              </w:rPr>
            </w:pPr>
            <w:r w:rsidRPr="00620DA7">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3B04A" w14:textId="393B763D" w:rsidR="00C13FEA" w:rsidRPr="00620DA7" w:rsidRDefault="00513E73" w:rsidP="00AA77CD">
            <w:pPr>
              <w:pStyle w:val="Standard"/>
              <w:rPr>
                <w:rFonts w:ascii="Arial" w:hAnsi="Arial" w:cs="Arial"/>
                <w:highlight w:val="yellow"/>
              </w:rPr>
            </w:pPr>
            <w:r w:rsidRPr="00513E73">
              <w:rPr>
                <w:rFonts w:ascii="Arial" w:hAnsi="Arial" w:cs="Arial"/>
              </w:rPr>
              <w:t>3887359000</w:t>
            </w:r>
          </w:p>
        </w:tc>
      </w:tr>
      <w:tr w:rsidR="00C13FEA" w:rsidRPr="00620DA7" w14:paraId="728078E1" w14:textId="77777777" w:rsidTr="00C13FEA">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A797D2B" w14:textId="77777777" w:rsidR="00C13FEA" w:rsidRPr="00620DA7" w:rsidRDefault="009A2CA0" w:rsidP="00AA77CD">
            <w:pPr>
              <w:pStyle w:val="Standard"/>
              <w:rPr>
                <w:rFonts w:ascii="Arial" w:hAnsi="Arial" w:cs="Arial"/>
              </w:rPr>
            </w:pPr>
            <w:r w:rsidRPr="00620DA7">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C3E04C" w14:textId="124C45FB" w:rsidR="00C13FEA" w:rsidRPr="00620DA7" w:rsidRDefault="00513E73" w:rsidP="00AA77CD">
            <w:pPr>
              <w:pStyle w:val="Standard"/>
              <w:rPr>
                <w:rFonts w:ascii="Arial" w:hAnsi="Arial" w:cs="Arial"/>
                <w:highlight w:val="yellow"/>
              </w:rPr>
            </w:pPr>
            <w:r w:rsidRPr="00513E73">
              <w:rPr>
                <w:rFonts w:ascii="Arial" w:hAnsi="Arial" w:cs="Arial"/>
              </w:rPr>
              <w:t>SI 82858632</w:t>
            </w:r>
          </w:p>
        </w:tc>
      </w:tr>
      <w:tr w:rsidR="00C13FEA" w:rsidRPr="00620DA7" w14:paraId="6E0803A3"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5AA558F" w14:textId="77777777" w:rsidR="00C13FEA" w:rsidRPr="00620DA7" w:rsidRDefault="00C13FEA" w:rsidP="00AA77CD">
            <w:pPr>
              <w:pStyle w:val="Standard"/>
              <w:rPr>
                <w:rFonts w:ascii="Arial" w:hAnsi="Arial" w:cs="Arial"/>
              </w:rPr>
            </w:pPr>
            <w:r w:rsidRPr="00620DA7">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138AD" w14:textId="74410CF4" w:rsidR="00B759D7" w:rsidRPr="00620DA7" w:rsidRDefault="00513E73" w:rsidP="00AA77CD">
            <w:pPr>
              <w:pStyle w:val="Standard"/>
              <w:rPr>
                <w:rFonts w:ascii="Arial" w:hAnsi="Arial" w:cs="Arial"/>
                <w:color w:val="FF0000"/>
              </w:rPr>
            </w:pPr>
            <w:r w:rsidRPr="00513E73">
              <w:rPr>
                <w:rFonts w:ascii="Arial" w:hAnsi="Arial" w:cs="Arial"/>
              </w:rPr>
              <w:t>SI56 0126 1600 0002 513</w:t>
            </w:r>
            <w:r w:rsidR="002E6D42">
              <w:rPr>
                <w:rFonts w:ascii="Arial" w:hAnsi="Arial" w:cs="Arial"/>
              </w:rPr>
              <w:t>, odprt pri UJP</w:t>
            </w:r>
          </w:p>
        </w:tc>
      </w:tr>
    </w:tbl>
    <w:p w14:paraId="4480664C" w14:textId="77777777" w:rsidR="00C13FEA" w:rsidRPr="00620DA7" w:rsidRDefault="00C13FEA" w:rsidP="00AA77CD">
      <w:pPr>
        <w:pStyle w:val="Standard"/>
        <w:rPr>
          <w:rFonts w:ascii="Arial" w:hAnsi="Arial" w:cs="Arial"/>
        </w:rPr>
      </w:pPr>
      <w:r w:rsidRPr="00620DA7">
        <w:rPr>
          <w:rFonts w:ascii="Arial" w:hAnsi="Arial" w:cs="Arial"/>
        </w:rPr>
        <w:t xml:space="preserve"> (v nadaljevanju: naročnik)</w:t>
      </w:r>
    </w:p>
    <w:p w14:paraId="0CE1429C" w14:textId="77777777" w:rsidR="00C13FEA" w:rsidRPr="00620DA7" w:rsidRDefault="00C13FEA" w:rsidP="00AA77CD">
      <w:pPr>
        <w:pStyle w:val="Standard"/>
        <w:rPr>
          <w:rFonts w:ascii="Arial" w:hAnsi="Arial" w:cs="Arial"/>
        </w:rPr>
      </w:pPr>
    </w:p>
    <w:p w14:paraId="38C51BB6" w14:textId="77777777" w:rsidR="00C13FEA" w:rsidRPr="00620DA7" w:rsidRDefault="00C13FEA" w:rsidP="00AA77CD">
      <w:pPr>
        <w:pStyle w:val="Standard"/>
        <w:rPr>
          <w:rFonts w:ascii="Arial" w:hAnsi="Arial" w:cs="Arial"/>
        </w:rPr>
      </w:pPr>
      <w:r w:rsidRPr="00620DA7">
        <w:rPr>
          <w:rFonts w:ascii="Arial" w:hAnsi="Arial" w:cs="Arial"/>
        </w:rPr>
        <w:t>in</w:t>
      </w:r>
    </w:p>
    <w:p w14:paraId="7CC4E211" w14:textId="77777777" w:rsidR="00C13FEA" w:rsidRPr="00620DA7" w:rsidRDefault="00C13FEA" w:rsidP="00AA77CD">
      <w:pPr>
        <w:pStyle w:val="Standard"/>
        <w:rPr>
          <w:rFonts w:ascii="Arial" w:hAnsi="Arial" w:cs="Arial"/>
        </w:rPr>
      </w:pPr>
    </w:p>
    <w:p w14:paraId="282194EC" w14:textId="77777777" w:rsidR="00C13FEA" w:rsidRPr="00620DA7" w:rsidRDefault="00C13FEA" w:rsidP="00AA77CD">
      <w:pPr>
        <w:pStyle w:val="Standard"/>
        <w:rPr>
          <w:rFonts w:ascii="Arial" w:hAnsi="Arial" w:cs="Arial"/>
          <w:b/>
          <w:bCs/>
        </w:rPr>
      </w:pPr>
      <w:r w:rsidRPr="00620DA7">
        <w:rPr>
          <w:rFonts w:ascii="Arial" w:hAnsi="Arial" w:cs="Arial"/>
          <w:b/>
          <w:bCs/>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C13FEA" w:rsidRPr="00620DA7" w14:paraId="19CF0258"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B5AE732" w14:textId="77777777" w:rsidR="00C13FEA" w:rsidRPr="00620DA7" w:rsidRDefault="00C13FEA" w:rsidP="00AA77CD">
            <w:pPr>
              <w:pStyle w:val="Standard"/>
              <w:snapToGrid w:val="0"/>
              <w:rPr>
                <w:rFonts w:ascii="Arial" w:hAnsi="Arial" w:cs="Arial"/>
              </w:rPr>
            </w:pPr>
            <w:r w:rsidRPr="00620DA7">
              <w:rPr>
                <w:rFonts w:ascii="Arial" w:hAnsi="Arial" w:cs="Arial"/>
              </w:rPr>
              <w:t>Naziv in naslov:</w:t>
            </w:r>
          </w:p>
          <w:p w14:paraId="59642B40" w14:textId="77777777" w:rsidR="00C13FEA" w:rsidRPr="00620DA7" w:rsidRDefault="00C13FEA" w:rsidP="00AA77CD">
            <w:pPr>
              <w:pStyle w:val="Standard"/>
              <w:snapToGrid w:val="0"/>
              <w:rPr>
                <w:rFonts w:ascii="Arial" w:hAnsi="Arial" w:cs="Arial"/>
              </w:rPr>
            </w:pPr>
          </w:p>
          <w:p w14:paraId="72DC1807" w14:textId="77777777" w:rsidR="00C13FEA" w:rsidRPr="00620DA7" w:rsidRDefault="00C13FEA" w:rsidP="00AA77CD">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92C653" w14:textId="77777777" w:rsidR="00C13FEA" w:rsidRPr="00620DA7" w:rsidRDefault="00C13FEA" w:rsidP="00AA77CD">
            <w:pPr>
              <w:pStyle w:val="Standard"/>
              <w:snapToGrid w:val="0"/>
              <w:rPr>
                <w:rFonts w:ascii="Arial" w:hAnsi="Arial" w:cs="Arial"/>
              </w:rPr>
            </w:pPr>
          </w:p>
        </w:tc>
      </w:tr>
      <w:tr w:rsidR="00C13FEA" w:rsidRPr="00620DA7" w14:paraId="119AAE92"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599B98B" w14:textId="77777777" w:rsidR="00C13FEA" w:rsidRPr="00620DA7" w:rsidRDefault="00C13FEA" w:rsidP="00AA77CD">
            <w:pPr>
              <w:pStyle w:val="Standard"/>
              <w:snapToGrid w:val="0"/>
              <w:rPr>
                <w:rFonts w:ascii="Arial" w:hAnsi="Arial" w:cs="Arial"/>
              </w:rPr>
            </w:pPr>
            <w:r w:rsidRPr="00620DA7">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FEB17" w14:textId="77777777" w:rsidR="00C13FEA" w:rsidRPr="00620DA7" w:rsidRDefault="00C13FEA" w:rsidP="00AA77CD">
            <w:pPr>
              <w:pStyle w:val="Standard"/>
              <w:snapToGrid w:val="0"/>
              <w:rPr>
                <w:rFonts w:ascii="Arial" w:hAnsi="Arial" w:cs="Arial"/>
              </w:rPr>
            </w:pPr>
          </w:p>
        </w:tc>
      </w:tr>
      <w:tr w:rsidR="00C13FEA" w:rsidRPr="00620DA7" w14:paraId="0A91BCDB"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627C903" w14:textId="77777777" w:rsidR="00C13FEA" w:rsidRPr="00620DA7" w:rsidRDefault="00C13FEA" w:rsidP="00AA77CD">
            <w:pPr>
              <w:pStyle w:val="Standard"/>
              <w:snapToGrid w:val="0"/>
              <w:rPr>
                <w:rFonts w:ascii="Arial" w:hAnsi="Arial" w:cs="Arial"/>
              </w:rPr>
            </w:pPr>
            <w:r w:rsidRPr="00620DA7">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77E35" w14:textId="77777777" w:rsidR="00C13FEA" w:rsidRPr="00620DA7" w:rsidRDefault="00C13FEA" w:rsidP="00AA77CD">
            <w:pPr>
              <w:pStyle w:val="Standard"/>
              <w:snapToGrid w:val="0"/>
              <w:rPr>
                <w:rFonts w:ascii="Arial" w:hAnsi="Arial" w:cs="Arial"/>
              </w:rPr>
            </w:pPr>
          </w:p>
        </w:tc>
      </w:tr>
      <w:tr w:rsidR="00C13FEA" w:rsidRPr="00620DA7" w14:paraId="6F85315F"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406CBF1" w14:textId="77777777" w:rsidR="00C13FEA" w:rsidRPr="00620DA7" w:rsidRDefault="00C13FEA" w:rsidP="00AA77CD">
            <w:pPr>
              <w:pStyle w:val="Standard"/>
              <w:snapToGrid w:val="0"/>
              <w:rPr>
                <w:rFonts w:ascii="Arial" w:hAnsi="Arial" w:cs="Arial"/>
              </w:rPr>
            </w:pPr>
            <w:r w:rsidRPr="00620DA7">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AA0BC" w14:textId="77777777" w:rsidR="00C13FEA" w:rsidRPr="00620DA7" w:rsidRDefault="00C13FEA" w:rsidP="00AA77CD">
            <w:pPr>
              <w:pStyle w:val="Standard"/>
              <w:snapToGrid w:val="0"/>
              <w:rPr>
                <w:rFonts w:ascii="Arial" w:hAnsi="Arial" w:cs="Arial"/>
              </w:rPr>
            </w:pPr>
          </w:p>
        </w:tc>
      </w:tr>
      <w:tr w:rsidR="00C13FEA" w:rsidRPr="00620DA7" w14:paraId="0B2250B4"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3C40AFC" w14:textId="77777777" w:rsidR="00C13FEA" w:rsidRPr="00620DA7" w:rsidRDefault="00C13FEA" w:rsidP="00AA77CD">
            <w:pPr>
              <w:pStyle w:val="Standard"/>
              <w:snapToGrid w:val="0"/>
              <w:rPr>
                <w:rFonts w:ascii="Arial" w:hAnsi="Arial" w:cs="Arial"/>
              </w:rPr>
            </w:pPr>
            <w:r w:rsidRPr="00620DA7">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E660F3" w14:textId="77777777" w:rsidR="00C13FEA" w:rsidRPr="00620DA7" w:rsidRDefault="00C13FEA" w:rsidP="00AA77CD">
            <w:pPr>
              <w:pStyle w:val="Standard"/>
              <w:snapToGrid w:val="0"/>
              <w:rPr>
                <w:rFonts w:ascii="Arial" w:hAnsi="Arial" w:cs="Arial"/>
              </w:rPr>
            </w:pPr>
          </w:p>
        </w:tc>
      </w:tr>
    </w:tbl>
    <w:p w14:paraId="3E7EB7C6" w14:textId="77777777" w:rsidR="00C13FEA" w:rsidRPr="00620DA7" w:rsidRDefault="00C13FEA" w:rsidP="00AA77CD">
      <w:pPr>
        <w:pStyle w:val="Standard"/>
        <w:rPr>
          <w:rFonts w:ascii="Arial" w:hAnsi="Arial" w:cs="Arial"/>
        </w:rPr>
      </w:pPr>
      <w:r w:rsidRPr="00620DA7">
        <w:rPr>
          <w:rFonts w:ascii="Arial" w:hAnsi="Arial" w:cs="Arial"/>
        </w:rPr>
        <w:t>(v nadaljevanju: izvajalec)</w:t>
      </w:r>
    </w:p>
    <w:p w14:paraId="1E5CEB1E" w14:textId="77777777" w:rsidR="00C13FEA" w:rsidRPr="00620DA7" w:rsidRDefault="00C13FEA" w:rsidP="00AA77CD">
      <w:pPr>
        <w:pStyle w:val="Standard"/>
        <w:rPr>
          <w:rFonts w:ascii="Arial" w:hAnsi="Arial" w:cs="Arial"/>
        </w:rPr>
      </w:pPr>
    </w:p>
    <w:p w14:paraId="6DB49C9C" w14:textId="77777777" w:rsidR="00C13FEA" w:rsidRPr="00620DA7" w:rsidRDefault="00C13FEA" w:rsidP="00AA77CD">
      <w:pPr>
        <w:pStyle w:val="Standard"/>
        <w:rPr>
          <w:rFonts w:ascii="Arial" w:hAnsi="Arial" w:cs="Arial"/>
        </w:rPr>
      </w:pPr>
      <w:r w:rsidRPr="00620DA7">
        <w:rPr>
          <w:rFonts w:ascii="Arial" w:hAnsi="Arial" w:cs="Arial"/>
        </w:rPr>
        <w:t>sklepata naslednjo</w:t>
      </w:r>
    </w:p>
    <w:p w14:paraId="44E90E26" w14:textId="77777777" w:rsidR="00C13FEA" w:rsidRPr="00620DA7" w:rsidRDefault="00C13FEA" w:rsidP="00AA77CD">
      <w:pPr>
        <w:spacing w:after="0" w:line="276" w:lineRule="auto"/>
        <w:rPr>
          <w:rFonts w:ascii="Arial" w:hAnsi="Arial" w:cs="Arial"/>
          <w:b/>
          <w:bCs/>
          <w:kern w:val="3"/>
          <w:lang w:eastAsia="zh-CN"/>
        </w:rPr>
      </w:pPr>
    </w:p>
    <w:p w14:paraId="3BD09CD9"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 xml:space="preserve">GRADBENO POGODBO </w:t>
      </w:r>
    </w:p>
    <w:p w14:paraId="4D1E10E4"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O IZVEDBI JAVNEGA NAROČILA</w:t>
      </w:r>
    </w:p>
    <w:p w14:paraId="157ACF6D" w14:textId="420A6DAA" w:rsidR="00C13FEA" w:rsidRPr="00620DA7" w:rsidRDefault="00C13FEA" w:rsidP="00AA77CD">
      <w:pPr>
        <w:spacing w:after="0" w:line="276" w:lineRule="auto"/>
        <w:jc w:val="center"/>
        <w:rPr>
          <w:rFonts w:ascii="Arial" w:hAnsi="Arial" w:cs="Arial"/>
          <w:b/>
          <w:bCs/>
        </w:rPr>
      </w:pPr>
      <w:r w:rsidRPr="00620DA7">
        <w:rPr>
          <w:rFonts w:ascii="Arial" w:hAnsi="Arial" w:cs="Arial"/>
          <w:b/>
          <w:bCs/>
        </w:rPr>
        <w:t xml:space="preserve"> »</w:t>
      </w:r>
      <w:r w:rsidR="00513E73" w:rsidRPr="00513E73">
        <w:rPr>
          <w:rFonts w:ascii="Arial" w:hAnsi="Arial" w:cs="Arial"/>
          <w:b/>
          <w:bCs/>
        </w:rPr>
        <w:t xml:space="preserve">LJUBLJANSKI GRAD – Obnova in dokončanje </w:t>
      </w:r>
      <w:r w:rsidR="008964A3">
        <w:rPr>
          <w:rFonts w:ascii="Arial" w:hAnsi="Arial" w:cs="Arial"/>
          <w:b/>
          <w:bCs/>
        </w:rPr>
        <w:t xml:space="preserve">- </w:t>
      </w:r>
      <w:r w:rsidR="00513E73" w:rsidRPr="00513E73">
        <w:rPr>
          <w:rFonts w:ascii="Arial" w:hAnsi="Arial" w:cs="Arial"/>
          <w:b/>
          <w:bCs/>
        </w:rPr>
        <w:t>KAZEMATE</w:t>
      </w:r>
      <w:r w:rsidRPr="00620DA7">
        <w:rPr>
          <w:rFonts w:ascii="Arial" w:hAnsi="Arial" w:cs="Arial"/>
          <w:b/>
          <w:bCs/>
        </w:rPr>
        <w:t>«</w:t>
      </w:r>
      <w:r w:rsidR="002E6D42">
        <w:rPr>
          <w:rFonts w:ascii="Arial" w:hAnsi="Arial" w:cs="Arial"/>
          <w:b/>
          <w:bCs/>
        </w:rPr>
        <w:t>,</w:t>
      </w:r>
      <w:r w:rsidR="007562BF" w:rsidRPr="00620DA7">
        <w:rPr>
          <w:rFonts w:ascii="Arial" w:hAnsi="Arial" w:cs="Arial"/>
          <w:b/>
          <w:bCs/>
        </w:rPr>
        <w:t xml:space="preserve"> </w:t>
      </w:r>
    </w:p>
    <w:p w14:paraId="23743ED9" w14:textId="77777777" w:rsidR="00C13FEA" w:rsidRPr="00620DA7" w:rsidRDefault="00C13FEA" w:rsidP="00AA77CD">
      <w:pPr>
        <w:spacing w:after="0" w:line="276" w:lineRule="auto"/>
        <w:jc w:val="center"/>
        <w:rPr>
          <w:rFonts w:ascii="Arial" w:hAnsi="Arial" w:cs="Arial"/>
          <w:b/>
          <w:bCs/>
        </w:rPr>
      </w:pPr>
      <w:r w:rsidRPr="00620DA7">
        <w:rPr>
          <w:rFonts w:ascii="Arial" w:hAnsi="Arial" w:cs="Arial"/>
          <w:b/>
          <w:bCs/>
        </w:rPr>
        <w:t>št. _________________</w:t>
      </w:r>
    </w:p>
    <w:bookmarkEnd w:id="190"/>
    <w:p w14:paraId="3D9BD1CA" w14:textId="77777777" w:rsidR="00C13FEA" w:rsidRPr="00620DA7" w:rsidRDefault="00C13FEA" w:rsidP="00AA77CD">
      <w:pPr>
        <w:spacing w:after="0" w:line="276" w:lineRule="auto"/>
        <w:jc w:val="both"/>
        <w:rPr>
          <w:rFonts w:ascii="Arial" w:hAnsi="Arial" w:cs="Arial"/>
        </w:rPr>
      </w:pPr>
    </w:p>
    <w:p w14:paraId="1DCC0CC0" w14:textId="77777777" w:rsidR="00C13FEA" w:rsidRPr="00620DA7" w:rsidRDefault="00C13FEA" w:rsidP="00AA77CD">
      <w:pPr>
        <w:spacing w:after="0" w:line="276" w:lineRule="auto"/>
        <w:jc w:val="both"/>
        <w:rPr>
          <w:rFonts w:ascii="Arial" w:hAnsi="Arial" w:cs="Arial"/>
        </w:rPr>
      </w:pPr>
    </w:p>
    <w:p w14:paraId="3811D779" w14:textId="77777777" w:rsidR="00C13FEA" w:rsidRPr="00620DA7" w:rsidRDefault="00C13FEA" w:rsidP="00AA77CD">
      <w:pPr>
        <w:numPr>
          <w:ilvl w:val="0"/>
          <w:numId w:val="34"/>
        </w:numPr>
        <w:autoSpaceDN w:val="0"/>
        <w:spacing w:after="0" w:line="276" w:lineRule="auto"/>
        <w:jc w:val="both"/>
        <w:rPr>
          <w:rFonts w:ascii="Arial" w:hAnsi="Arial" w:cs="Arial"/>
          <w:b/>
        </w:rPr>
      </w:pPr>
      <w:r w:rsidRPr="00620DA7">
        <w:rPr>
          <w:rFonts w:ascii="Arial" w:hAnsi="Arial" w:cs="Arial"/>
          <w:b/>
        </w:rPr>
        <w:t>UGOTOVITVENE DOLOČBE</w:t>
      </w:r>
    </w:p>
    <w:p w14:paraId="1F841FDD" w14:textId="77777777" w:rsidR="00C13FEA" w:rsidRPr="00620DA7" w:rsidRDefault="00C13FEA" w:rsidP="00AA77CD">
      <w:pPr>
        <w:numPr>
          <w:ilvl w:val="1"/>
          <w:numId w:val="35"/>
        </w:numPr>
        <w:autoSpaceDN w:val="0"/>
        <w:spacing w:after="0" w:line="276" w:lineRule="auto"/>
        <w:jc w:val="center"/>
        <w:rPr>
          <w:rFonts w:ascii="Arial" w:hAnsi="Arial" w:cs="Arial"/>
          <w:b/>
        </w:rPr>
      </w:pPr>
      <w:r w:rsidRPr="00620DA7">
        <w:rPr>
          <w:rFonts w:ascii="Arial" w:hAnsi="Arial" w:cs="Arial"/>
          <w:b/>
        </w:rPr>
        <w:t>člen</w:t>
      </w:r>
    </w:p>
    <w:p w14:paraId="2AC73222" w14:textId="08E2118F" w:rsidR="00C13FEA" w:rsidRPr="00620DA7" w:rsidRDefault="00C13FEA" w:rsidP="00AA77CD">
      <w:pPr>
        <w:spacing w:after="0" w:line="276" w:lineRule="auto"/>
        <w:jc w:val="both"/>
        <w:rPr>
          <w:rFonts w:ascii="Arial" w:hAnsi="Arial" w:cs="Arial"/>
        </w:rPr>
      </w:pPr>
      <w:r w:rsidRPr="00620DA7">
        <w:rPr>
          <w:rFonts w:ascii="Arial" w:hAnsi="Arial" w:cs="Arial"/>
        </w:rPr>
        <w:t>Na osnovi javnega razpisa za oddajo javnega naročila »</w:t>
      </w:r>
      <w:r w:rsidR="00513E73" w:rsidRPr="00513E73">
        <w:rPr>
          <w:rFonts w:ascii="Arial" w:hAnsi="Arial" w:cs="Arial"/>
        </w:rPr>
        <w:t xml:space="preserve">LJUBLJANSKI GRAD – Obnova in dokončanje </w:t>
      </w:r>
      <w:r w:rsidR="008964A3">
        <w:rPr>
          <w:rFonts w:ascii="Arial" w:hAnsi="Arial" w:cs="Arial"/>
        </w:rPr>
        <w:t xml:space="preserve">- </w:t>
      </w:r>
      <w:r w:rsidR="00513E73" w:rsidRPr="00513E73">
        <w:rPr>
          <w:rFonts w:ascii="Arial" w:hAnsi="Arial" w:cs="Arial"/>
        </w:rPr>
        <w:t>KAZEMATE</w:t>
      </w:r>
      <w:r w:rsidRPr="00620DA7">
        <w:rPr>
          <w:rFonts w:ascii="Arial" w:hAnsi="Arial" w:cs="Arial"/>
        </w:rPr>
        <w:t>«</w:t>
      </w:r>
      <w:r w:rsidR="002E6D42">
        <w:rPr>
          <w:rFonts w:ascii="Arial" w:hAnsi="Arial" w:cs="Arial"/>
        </w:rPr>
        <w:t>,</w:t>
      </w:r>
      <w:r w:rsidRPr="00620DA7">
        <w:rPr>
          <w:rFonts w:ascii="Arial" w:hAnsi="Arial" w:cs="Arial"/>
        </w:rPr>
        <w:t xml:space="preserve"> objavljenega na portalu javnih naročil dne _______, št. objave _________, je bil z odločitvijo o oddaji javnega naročila z dne ______ kot najugodnejši ponudnik izbran izvajalec po tej pogodbi, zato s to pogodbo naročnik naroča, izvajalec pa prevzame v izvedbo</w:t>
      </w:r>
      <w:r w:rsidR="009431D6" w:rsidRPr="00620DA7">
        <w:rPr>
          <w:rFonts w:ascii="Arial" w:hAnsi="Arial" w:cs="Arial"/>
        </w:rPr>
        <w:t xml:space="preserve"> </w:t>
      </w:r>
      <w:r w:rsidR="00A369E2" w:rsidRPr="00B73E81">
        <w:rPr>
          <w:rFonts w:ascii="Arial" w:hAnsi="Arial" w:cs="Arial"/>
        </w:rPr>
        <w:t>vs</w:t>
      </w:r>
      <w:r w:rsidR="00A369E2">
        <w:rPr>
          <w:rFonts w:ascii="Arial" w:hAnsi="Arial" w:cs="Arial"/>
        </w:rPr>
        <w:t>a</w:t>
      </w:r>
      <w:r w:rsidR="00A369E2" w:rsidRPr="00B73E81">
        <w:rPr>
          <w:rFonts w:ascii="Arial" w:hAnsi="Arial" w:cs="Arial"/>
        </w:rPr>
        <w:t xml:space="preserve"> potrebn</w:t>
      </w:r>
      <w:r w:rsidR="00A369E2">
        <w:rPr>
          <w:rFonts w:ascii="Arial" w:hAnsi="Arial" w:cs="Arial"/>
        </w:rPr>
        <w:t>a</w:t>
      </w:r>
      <w:r w:rsidR="00A369E2" w:rsidRPr="00B73E81">
        <w:rPr>
          <w:rFonts w:ascii="Arial" w:hAnsi="Arial" w:cs="Arial"/>
        </w:rPr>
        <w:t xml:space="preserve"> GOI del v okviru obnove Ljubljanskega gradu na območju traktov</w:t>
      </w:r>
      <w:r w:rsidR="00A369E2">
        <w:rPr>
          <w:rFonts w:ascii="Arial" w:hAnsi="Arial" w:cs="Arial"/>
        </w:rPr>
        <w:t xml:space="preserve"> </w:t>
      </w:r>
      <w:r w:rsidR="00A369E2" w:rsidRPr="00B73E81">
        <w:rPr>
          <w:rFonts w:ascii="Arial" w:hAnsi="Arial" w:cs="Arial"/>
        </w:rPr>
        <w:t>D, E1, E2, ki predstavljajo Kazemate</w:t>
      </w:r>
      <w:r w:rsidR="00A369E2">
        <w:rPr>
          <w:rFonts w:ascii="Arial" w:hAnsi="Arial" w:cs="Arial"/>
        </w:rPr>
        <w:t xml:space="preserve">, </w:t>
      </w:r>
      <w:r w:rsidR="00A369E2" w:rsidRPr="00B73E81">
        <w:rPr>
          <w:rFonts w:ascii="Arial" w:hAnsi="Arial" w:cs="Arial"/>
        </w:rPr>
        <w:t>namenjen</w:t>
      </w:r>
      <w:r w:rsidR="00A369E2">
        <w:rPr>
          <w:rFonts w:ascii="Arial" w:hAnsi="Arial" w:cs="Arial"/>
        </w:rPr>
        <w:t>e</w:t>
      </w:r>
      <w:r w:rsidR="00A369E2" w:rsidRPr="00B73E81">
        <w:rPr>
          <w:rFonts w:ascii="Arial" w:hAnsi="Arial" w:cs="Arial"/>
        </w:rPr>
        <w:t xml:space="preserve"> kulturno-umetniški prireditveni dejavnosti</w:t>
      </w:r>
      <w:r w:rsidR="0072529F">
        <w:rPr>
          <w:rFonts w:ascii="Arial" w:hAnsi="Arial" w:cs="Arial"/>
        </w:rPr>
        <w:t>, ki se bodo izvajala v treh fazah</w:t>
      </w:r>
      <w:r w:rsidR="002E6D42">
        <w:rPr>
          <w:rFonts w:ascii="Arial" w:hAnsi="Arial" w:cs="Arial"/>
        </w:rPr>
        <w:t>.</w:t>
      </w:r>
    </w:p>
    <w:p w14:paraId="36DB1BD1" w14:textId="2C6BF397" w:rsidR="00C13FEA" w:rsidRPr="00620DA7" w:rsidRDefault="008202D1" w:rsidP="00AA77CD">
      <w:pPr>
        <w:tabs>
          <w:tab w:val="left" w:pos="3684"/>
        </w:tabs>
        <w:spacing w:after="0" w:line="276" w:lineRule="auto"/>
        <w:jc w:val="both"/>
        <w:rPr>
          <w:rFonts w:ascii="Arial" w:hAnsi="Arial" w:cs="Arial"/>
        </w:rPr>
      </w:pPr>
      <w:r w:rsidRPr="00620DA7">
        <w:rPr>
          <w:rFonts w:ascii="Arial" w:hAnsi="Arial" w:cs="Arial"/>
        </w:rPr>
        <w:tab/>
      </w:r>
      <w:r w:rsidR="00B759D7">
        <w:rPr>
          <w:rFonts w:ascii="Arial" w:hAnsi="Arial" w:cs="Arial"/>
        </w:rPr>
        <w:t xml:space="preserve"> </w:t>
      </w:r>
      <w:r w:rsidR="00513E73">
        <w:rPr>
          <w:rFonts w:ascii="Arial" w:hAnsi="Arial" w:cs="Arial"/>
        </w:rPr>
        <w:t xml:space="preserve"> </w:t>
      </w:r>
    </w:p>
    <w:p w14:paraId="0EC6F61F" w14:textId="77777777" w:rsidR="00C13FEA" w:rsidRPr="00620DA7" w:rsidRDefault="00C13FEA" w:rsidP="00AA77CD">
      <w:pPr>
        <w:spacing w:after="0" w:line="276" w:lineRule="auto"/>
        <w:jc w:val="both"/>
        <w:rPr>
          <w:rFonts w:ascii="Arial" w:hAnsi="Arial" w:cs="Arial"/>
        </w:rPr>
      </w:pPr>
      <w:r w:rsidRPr="00620DA7">
        <w:rPr>
          <w:rFonts w:ascii="Arial" w:hAnsi="Arial" w:cs="Arial"/>
        </w:rPr>
        <w:t>Odločitev o oddaji javnega naročila je postala pravnomočna dne ………………….. .</w:t>
      </w:r>
    </w:p>
    <w:p w14:paraId="01DCCAE6" w14:textId="77777777" w:rsidR="00C13FEA" w:rsidRPr="00620DA7" w:rsidRDefault="00C13FEA" w:rsidP="00AA77CD">
      <w:pPr>
        <w:spacing w:after="0" w:line="276" w:lineRule="auto"/>
        <w:jc w:val="both"/>
        <w:rPr>
          <w:rFonts w:ascii="Arial" w:hAnsi="Arial" w:cs="Arial"/>
        </w:rPr>
      </w:pPr>
    </w:p>
    <w:p w14:paraId="0E607F8C" w14:textId="0322AB6F" w:rsidR="00C13FEA" w:rsidRPr="00620DA7" w:rsidRDefault="00C13FEA" w:rsidP="00AA77CD">
      <w:pPr>
        <w:pStyle w:val="Standard"/>
        <w:rPr>
          <w:rFonts w:ascii="Arial" w:hAnsi="Arial" w:cs="Arial"/>
        </w:rPr>
      </w:pPr>
      <w:r w:rsidRPr="00620DA7">
        <w:rPr>
          <w:rFonts w:ascii="Arial" w:hAnsi="Arial" w:cs="Arial"/>
        </w:rPr>
        <w:t>Dokumentacija v zvezi z oddajo javnega naročila in ponudba izvajalca št. ______ z dne __</w:t>
      </w:r>
      <w:r w:rsidR="00300BE7" w:rsidRPr="00620DA7">
        <w:rPr>
          <w:rFonts w:ascii="Arial" w:hAnsi="Arial" w:cs="Arial"/>
        </w:rPr>
        <w:t>.</w:t>
      </w:r>
      <w:r w:rsidRPr="00620DA7">
        <w:rPr>
          <w:rFonts w:ascii="Arial" w:hAnsi="Arial" w:cs="Arial"/>
        </w:rPr>
        <w:t>__</w:t>
      </w:r>
      <w:r w:rsidR="00300BE7" w:rsidRPr="00620DA7">
        <w:rPr>
          <w:rFonts w:ascii="Arial" w:hAnsi="Arial" w:cs="Arial"/>
        </w:rPr>
        <w:t>.</w:t>
      </w:r>
      <w:r w:rsidR="00932197" w:rsidRPr="00620DA7">
        <w:rPr>
          <w:rFonts w:ascii="Arial" w:hAnsi="Arial" w:cs="Arial"/>
        </w:rPr>
        <w:t>202</w:t>
      </w:r>
      <w:r w:rsidR="00B759D7">
        <w:rPr>
          <w:rFonts w:ascii="Arial" w:hAnsi="Arial" w:cs="Arial"/>
        </w:rPr>
        <w:t>1</w:t>
      </w:r>
      <w:r w:rsidR="008202D1" w:rsidRPr="00620DA7">
        <w:rPr>
          <w:rFonts w:ascii="Arial" w:hAnsi="Arial" w:cs="Arial"/>
        </w:rPr>
        <w:t xml:space="preserve"> je</w:t>
      </w:r>
      <w:r w:rsidRPr="00620DA7">
        <w:rPr>
          <w:rFonts w:ascii="Arial" w:hAnsi="Arial" w:cs="Arial"/>
        </w:rPr>
        <w:t xml:space="preserve"> sestavni del te pogodbe, zato so sestavni del te pogodbe tudi vse zahteve in pogoji iz razpisne dokumentacije, ki niso izrecno navedene v tej pogodbi. </w:t>
      </w:r>
    </w:p>
    <w:p w14:paraId="2709D4DC" w14:textId="77777777" w:rsidR="00C13FEA" w:rsidRPr="00620DA7" w:rsidRDefault="00C13FEA" w:rsidP="00AA77CD">
      <w:pPr>
        <w:pStyle w:val="Standard"/>
        <w:rPr>
          <w:rFonts w:ascii="Arial" w:hAnsi="Arial" w:cs="Arial"/>
        </w:rPr>
      </w:pPr>
    </w:p>
    <w:p w14:paraId="3F37D2D7" w14:textId="77777777" w:rsidR="00C13FEA" w:rsidRPr="00620DA7" w:rsidRDefault="00C13FEA" w:rsidP="00AA77CD">
      <w:pPr>
        <w:pStyle w:val="Standard"/>
        <w:rPr>
          <w:rFonts w:ascii="Arial" w:hAnsi="Arial" w:cs="Arial"/>
        </w:rPr>
      </w:pPr>
      <w:r w:rsidRPr="00620DA7">
        <w:rPr>
          <w:rFonts w:ascii="Arial" w:hAnsi="Arial" w:cs="Arial"/>
        </w:rPr>
        <w:t>V primeru nasprotja med to pogodbo, razpisno dokumentacijo in ponudbo, veljajo najprej določbe te pogodbe, nato določbe razpisne dokumentacije, nato ponudba, če ni v tej pogodbi izrecno navedeno drugače.</w:t>
      </w:r>
    </w:p>
    <w:p w14:paraId="5BA0508E" w14:textId="77777777" w:rsidR="00C13FEA" w:rsidRPr="00620DA7" w:rsidRDefault="00C13FEA" w:rsidP="00AA77CD">
      <w:pPr>
        <w:spacing w:after="0" w:line="276" w:lineRule="auto"/>
        <w:jc w:val="both"/>
        <w:rPr>
          <w:rFonts w:ascii="Arial" w:hAnsi="Arial" w:cs="Arial"/>
        </w:rPr>
      </w:pPr>
    </w:p>
    <w:p w14:paraId="303F383F" w14:textId="77777777" w:rsidR="00C13FEA" w:rsidRPr="00620DA7" w:rsidRDefault="00C13FEA" w:rsidP="00AA77CD">
      <w:pPr>
        <w:numPr>
          <w:ilvl w:val="0"/>
          <w:numId w:val="34"/>
        </w:numPr>
        <w:tabs>
          <w:tab w:val="left" w:pos="-6009"/>
          <w:tab w:val="left" w:pos="-4473"/>
          <w:tab w:val="left" w:pos="489"/>
          <w:tab w:val="right" w:pos="3465"/>
        </w:tabs>
        <w:autoSpaceDN w:val="0"/>
        <w:spacing w:after="0" w:line="276" w:lineRule="auto"/>
        <w:jc w:val="both"/>
        <w:rPr>
          <w:rFonts w:ascii="Arial" w:hAnsi="Arial" w:cs="Arial"/>
          <w:b/>
        </w:rPr>
      </w:pPr>
      <w:r w:rsidRPr="00620DA7">
        <w:rPr>
          <w:rFonts w:ascii="Arial" w:hAnsi="Arial" w:cs="Arial"/>
          <w:b/>
        </w:rPr>
        <w:t>PREDMET POGODBE</w:t>
      </w:r>
    </w:p>
    <w:p w14:paraId="045D8881" w14:textId="77777777" w:rsidR="00C13FEA" w:rsidRPr="00620DA7" w:rsidRDefault="00C13FEA" w:rsidP="00AA77CD">
      <w:pPr>
        <w:numPr>
          <w:ilvl w:val="0"/>
          <w:numId w:val="35"/>
        </w:numPr>
        <w:autoSpaceDN w:val="0"/>
        <w:spacing w:after="0" w:line="276" w:lineRule="auto"/>
        <w:jc w:val="center"/>
        <w:rPr>
          <w:rFonts w:ascii="Arial" w:hAnsi="Arial" w:cs="Arial"/>
          <w:b/>
        </w:rPr>
      </w:pPr>
      <w:r w:rsidRPr="00620DA7">
        <w:rPr>
          <w:rFonts w:ascii="Arial" w:hAnsi="Arial" w:cs="Arial"/>
          <w:b/>
        </w:rPr>
        <w:t>člen</w:t>
      </w:r>
    </w:p>
    <w:p w14:paraId="134A7882" w14:textId="5BA7DC4D" w:rsidR="00C13FEA" w:rsidRDefault="00C13FEA" w:rsidP="00AA77CD">
      <w:pPr>
        <w:spacing w:after="0" w:line="276" w:lineRule="auto"/>
        <w:jc w:val="both"/>
        <w:rPr>
          <w:rFonts w:ascii="Arial" w:hAnsi="Arial" w:cs="Arial"/>
        </w:rPr>
      </w:pPr>
      <w:r w:rsidRPr="00620DA7">
        <w:rPr>
          <w:rFonts w:ascii="Arial" w:hAnsi="Arial" w:cs="Arial"/>
        </w:rPr>
        <w:t xml:space="preserve">S sklenitvijo te pogodbe naročnik odda, izvajalec pa prevzema v skladu </w:t>
      </w:r>
      <w:r w:rsidR="00610776" w:rsidRPr="00620DA7">
        <w:rPr>
          <w:rFonts w:ascii="Arial" w:hAnsi="Arial" w:cs="Arial"/>
        </w:rPr>
        <w:t xml:space="preserve">z razpisnimi pogoji vsa </w:t>
      </w:r>
      <w:r w:rsidR="00A369E2">
        <w:rPr>
          <w:rFonts w:ascii="Arial" w:hAnsi="Arial" w:cs="Arial"/>
        </w:rPr>
        <w:t xml:space="preserve">GOI </w:t>
      </w:r>
      <w:r w:rsidRPr="00620DA7">
        <w:rPr>
          <w:rFonts w:ascii="Arial" w:hAnsi="Arial" w:cs="Arial"/>
        </w:rPr>
        <w:t>dela,</w:t>
      </w:r>
      <w:r w:rsidR="00307C91" w:rsidRPr="00620DA7">
        <w:rPr>
          <w:rFonts w:ascii="Arial" w:hAnsi="Arial" w:cs="Arial"/>
        </w:rPr>
        <w:t xml:space="preserve"> potrebna </w:t>
      </w:r>
      <w:r w:rsidR="00A369E2" w:rsidRPr="00B73E81">
        <w:rPr>
          <w:rFonts w:ascii="Arial" w:hAnsi="Arial" w:cs="Arial"/>
        </w:rPr>
        <w:t>v okviru obnove Ljubljanskega gradu na območju traktov</w:t>
      </w:r>
      <w:r w:rsidR="00A369E2">
        <w:rPr>
          <w:rFonts w:ascii="Arial" w:hAnsi="Arial" w:cs="Arial"/>
        </w:rPr>
        <w:t xml:space="preserve"> </w:t>
      </w:r>
      <w:r w:rsidR="00A369E2" w:rsidRPr="00B73E81">
        <w:rPr>
          <w:rFonts w:ascii="Arial" w:hAnsi="Arial" w:cs="Arial"/>
        </w:rPr>
        <w:t>D, E1, E2, ki predstavljajo Kazemate</w:t>
      </w:r>
      <w:r w:rsidR="00A369E2">
        <w:rPr>
          <w:rFonts w:ascii="Arial" w:hAnsi="Arial" w:cs="Arial"/>
        </w:rPr>
        <w:t xml:space="preserve">, </w:t>
      </w:r>
      <w:r w:rsidR="00A369E2" w:rsidRPr="00B73E81">
        <w:rPr>
          <w:rFonts w:ascii="Arial" w:hAnsi="Arial" w:cs="Arial"/>
        </w:rPr>
        <w:t>namenjen</w:t>
      </w:r>
      <w:r w:rsidR="00A369E2">
        <w:rPr>
          <w:rFonts w:ascii="Arial" w:hAnsi="Arial" w:cs="Arial"/>
        </w:rPr>
        <w:t>e</w:t>
      </w:r>
      <w:r w:rsidR="00A369E2" w:rsidRPr="00B73E81">
        <w:rPr>
          <w:rFonts w:ascii="Arial" w:hAnsi="Arial" w:cs="Arial"/>
        </w:rPr>
        <w:t xml:space="preserve"> kulturno-umetniški prireditveni dejavnosti</w:t>
      </w:r>
      <w:r w:rsidR="00A369E2">
        <w:rPr>
          <w:rFonts w:ascii="Arial" w:hAnsi="Arial" w:cs="Arial"/>
        </w:rPr>
        <w:t>,</w:t>
      </w:r>
      <w:r w:rsidR="0072529F">
        <w:rPr>
          <w:rFonts w:ascii="Arial" w:hAnsi="Arial" w:cs="Arial"/>
        </w:rPr>
        <w:t xml:space="preserve"> </w:t>
      </w:r>
      <w:r w:rsidR="00610776" w:rsidRPr="00620DA7">
        <w:rPr>
          <w:rFonts w:ascii="Arial" w:hAnsi="Arial" w:cs="Arial"/>
        </w:rPr>
        <w:t>ki so navedena</w:t>
      </w:r>
      <w:r w:rsidRPr="00620DA7">
        <w:rPr>
          <w:rFonts w:ascii="Arial" w:hAnsi="Arial" w:cs="Arial"/>
        </w:rPr>
        <w:t xml:space="preserve"> v projektni dokumentaciji naročnika, dokumentaciji v zvezi z oddajo javnega naročila in ponudbi izvajalca št. ………. z dne __.__.</w:t>
      </w:r>
      <w:r w:rsidR="00932197" w:rsidRPr="00620DA7">
        <w:rPr>
          <w:rFonts w:ascii="Arial" w:hAnsi="Arial" w:cs="Arial"/>
        </w:rPr>
        <w:t>202</w:t>
      </w:r>
      <w:r w:rsidR="00B759D7">
        <w:rPr>
          <w:rFonts w:ascii="Arial" w:hAnsi="Arial" w:cs="Arial"/>
        </w:rPr>
        <w:t>1</w:t>
      </w:r>
      <w:r w:rsidRPr="00620DA7">
        <w:rPr>
          <w:rFonts w:ascii="Arial" w:hAnsi="Arial" w:cs="Arial"/>
        </w:rPr>
        <w:t>, in sicer v s</w:t>
      </w:r>
      <w:r w:rsidR="00307C91" w:rsidRPr="00620DA7">
        <w:rPr>
          <w:rFonts w:ascii="Arial" w:hAnsi="Arial" w:cs="Arial"/>
        </w:rPr>
        <w:t>k</w:t>
      </w:r>
      <w:r w:rsidRPr="00620DA7">
        <w:rPr>
          <w:rFonts w:ascii="Arial" w:hAnsi="Arial" w:cs="Arial"/>
        </w:rPr>
        <w:t>ladu s tehničnimi zahtevami naročnika glede kvalitete in funkcionalnosti izvedenih del.</w:t>
      </w:r>
      <w:r w:rsidR="002E6D42">
        <w:rPr>
          <w:rFonts w:ascii="Arial" w:hAnsi="Arial" w:cs="Arial"/>
        </w:rPr>
        <w:t xml:space="preserve"> </w:t>
      </w:r>
    </w:p>
    <w:p w14:paraId="2AFDDD2F" w14:textId="77777777" w:rsidR="00C13FEA" w:rsidRPr="00620DA7" w:rsidRDefault="00C13FEA" w:rsidP="00AA77CD">
      <w:pPr>
        <w:tabs>
          <w:tab w:val="left" w:pos="360"/>
        </w:tabs>
        <w:spacing w:after="0" w:line="276" w:lineRule="auto"/>
        <w:ind w:right="7"/>
        <w:jc w:val="both"/>
        <w:rPr>
          <w:rFonts w:ascii="Arial" w:hAnsi="Arial" w:cs="Arial"/>
        </w:rPr>
      </w:pPr>
    </w:p>
    <w:p w14:paraId="681B1243" w14:textId="77777777" w:rsidR="00C13FEA" w:rsidRPr="00620DA7" w:rsidRDefault="00C13FEA" w:rsidP="00AA77CD">
      <w:pPr>
        <w:numPr>
          <w:ilvl w:val="0"/>
          <w:numId w:val="34"/>
        </w:numPr>
        <w:tabs>
          <w:tab w:val="left" w:pos="-4680"/>
        </w:tabs>
        <w:autoSpaceDN w:val="0"/>
        <w:spacing w:after="0" w:line="276" w:lineRule="auto"/>
        <w:ind w:right="7"/>
        <w:jc w:val="both"/>
        <w:rPr>
          <w:rFonts w:ascii="Arial" w:hAnsi="Arial" w:cs="Arial"/>
          <w:b/>
        </w:rPr>
      </w:pPr>
      <w:r w:rsidRPr="00620DA7">
        <w:rPr>
          <w:rFonts w:ascii="Arial" w:hAnsi="Arial" w:cs="Arial"/>
          <w:b/>
        </w:rPr>
        <w:t>ROK IZVEDBE POGODBENIH DEL</w:t>
      </w:r>
    </w:p>
    <w:p w14:paraId="71988B66" w14:textId="77777777" w:rsidR="00C13FEA" w:rsidRPr="00620DA7" w:rsidRDefault="00C13FEA" w:rsidP="00AA77CD">
      <w:pPr>
        <w:numPr>
          <w:ilvl w:val="0"/>
          <w:numId w:val="35"/>
        </w:numPr>
        <w:tabs>
          <w:tab w:val="left" w:pos="-4680"/>
        </w:tabs>
        <w:autoSpaceDN w:val="0"/>
        <w:spacing w:after="0" w:line="276" w:lineRule="auto"/>
        <w:ind w:right="7"/>
        <w:jc w:val="center"/>
        <w:rPr>
          <w:rFonts w:ascii="Arial" w:hAnsi="Arial" w:cs="Arial"/>
          <w:b/>
        </w:rPr>
      </w:pPr>
      <w:r w:rsidRPr="00620DA7">
        <w:rPr>
          <w:rFonts w:ascii="Arial" w:hAnsi="Arial" w:cs="Arial"/>
          <w:b/>
        </w:rPr>
        <w:t>člen</w:t>
      </w:r>
    </w:p>
    <w:p w14:paraId="0428B9F3" w14:textId="77777777" w:rsidR="00C40FB3" w:rsidRPr="00620DA7" w:rsidRDefault="00C40FB3" w:rsidP="00AA77CD">
      <w:pPr>
        <w:spacing w:after="0" w:line="276" w:lineRule="auto"/>
        <w:jc w:val="both"/>
        <w:rPr>
          <w:rFonts w:ascii="Arial" w:hAnsi="Arial" w:cs="Arial"/>
        </w:rPr>
      </w:pPr>
    </w:p>
    <w:p w14:paraId="5437EDB7" w14:textId="0FA7A74C" w:rsidR="00C92F77" w:rsidRPr="00FA47DD" w:rsidRDefault="00C92F77" w:rsidP="00C92F77">
      <w:pPr>
        <w:spacing w:after="0"/>
        <w:jc w:val="both"/>
        <w:rPr>
          <w:rFonts w:ascii="Arial" w:hAnsi="Arial" w:cs="Arial"/>
        </w:rPr>
      </w:pPr>
      <w:r w:rsidRPr="00FA47DD">
        <w:rPr>
          <w:rFonts w:ascii="Arial" w:hAnsi="Arial" w:cs="Arial"/>
          <w:lang w:eastAsia="zh-CN"/>
        </w:rPr>
        <w:t xml:space="preserve">Celotna investicija obnove Kazemat (ki predstavlja enotno javno naročilo) se bo </w:t>
      </w:r>
      <w:r w:rsidRPr="00FA47DD">
        <w:rPr>
          <w:rFonts w:ascii="Arial" w:hAnsi="Arial" w:cs="Arial"/>
          <w:b/>
          <w:bCs/>
          <w:lang w:eastAsia="zh-CN"/>
        </w:rPr>
        <w:t xml:space="preserve">izvedla v </w:t>
      </w:r>
      <w:r w:rsidR="00FA47DD" w:rsidRPr="00FA47DD">
        <w:rPr>
          <w:rFonts w:ascii="Arial" w:hAnsi="Arial" w:cs="Arial"/>
          <w:b/>
          <w:bCs/>
          <w:lang w:eastAsia="zh-CN"/>
        </w:rPr>
        <w:t xml:space="preserve">praviloma </w:t>
      </w:r>
      <w:r w:rsidRPr="00FA47DD">
        <w:rPr>
          <w:rFonts w:ascii="Arial" w:hAnsi="Arial" w:cs="Arial"/>
          <w:b/>
          <w:bCs/>
          <w:lang w:eastAsia="zh-CN"/>
        </w:rPr>
        <w:t>treh fazah</w:t>
      </w:r>
      <w:r w:rsidRPr="00FA47DD">
        <w:rPr>
          <w:rFonts w:ascii="Arial" w:hAnsi="Arial" w:cs="Arial"/>
          <w:lang w:eastAsia="zh-CN"/>
        </w:rPr>
        <w:t xml:space="preserve">. </w:t>
      </w:r>
    </w:p>
    <w:p w14:paraId="11C88235" w14:textId="4C5DFD90" w:rsidR="00C92F77" w:rsidRPr="00FA47DD" w:rsidRDefault="00C92F77" w:rsidP="00C92F77">
      <w:pPr>
        <w:spacing w:after="0"/>
        <w:jc w:val="both"/>
        <w:rPr>
          <w:rFonts w:ascii="Arial" w:hAnsi="Arial" w:cs="Arial"/>
          <w:lang w:eastAsia="zh-CN"/>
        </w:rPr>
      </w:pPr>
    </w:p>
    <w:p w14:paraId="2F40E78F" w14:textId="2398CA73" w:rsidR="00C92F77" w:rsidRPr="00FA47DD" w:rsidRDefault="00C92F77" w:rsidP="00C92F77">
      <w:pPr>
        <w:spacing w:after="0" w:line="276" w:lineRule="auto"/>
        <w:jc w:val="both"/>
        <w:rPr>
          <w:rFonts w:ascii="Arial" w:hAnsi="Arial" w:cs="Arial"/>
        </w:rPr>
      </w:pPr>
      <w:r w:rsidRPr="00FA47DD">
        <w:rPr>
          <w:rFonts w:ascii="Arial" w:hAnsi="Arial" w:cs="Arial"/>
        </w:rPr>
        <w:t xml:space="preserve">Izvajalec se zavezuje, da bo vsa dela po pogodbi iz 1. faze  izvedel </w:t>
      </w:r>
      <w:r w:rsidR="004674C4">
        <w:rPr>
          <w:rFonts w:ascii="Arial" w:hAnsi="Arial" w:cs="Arial"/>
        </w:rPr>
        <w:t>najkasneje do 15.11.2021</w:t>
      </w:r>
      <w:r w:rsidRPr="00FA47DD">
        <w:rPr>
          <w:rFonts w:ascii="Arial" w:hAnsi="Arial" w:cs="Arial"/>
        </w:rPr>
        <w:t>.</w:t>
      </w:r>
    </w:p>
    <w:p w14:paraId="0B2CFDFC" w14:textId="77777777" w:rsidR="00C92F77" w:rsidRPr="00FA47DD" w:rsidRDefault="00C92F77" w:rsidP="00C92F77">
      <w:pPr>
        <w:spacing w:after="0"/>
        <w:jc w:val="both"/>
        <w:rPr>
          <w:rFonts w:ascii="Arial" w:hAnsi="Arial" w:cs="Arial"/>
        </w:rPr>
      </w:pPr>
    </w:p>
    <w:p w14:paraId="11607074" w14:textId="04FA1AAD" w:rsidR="00FA47DD" w:rsidRPr="00FA47DD" w:rsidRDefault="00C92F77" w:rsidP="00C92F77">
      <w:pPr>
        <w:spacing w:after="0"/>
        <w:jc w:val="both"/>
        <w:rPr>
          <w:rFonts w:ascii="Arial" w:hAnsi="Arial" w:cs="Arial"/>
        </w:rPr>
      </w:pPr>
      <w:r w:rsidRPr="00FA47DD">
        <w:rPr>
          <w:rFonts w:ascii="Arial" w:hAnsi="Arial" w:cs="Arial"/>
        </w:rPr>
        <w:t>GOI dela iz 2. faze se bodo predvidoma začela izvajati v letu 2022, GOI dela iz 3. faze pa v letu 2023, odvisno od prejema finančnih sredstev s strani MOL (zagotovljenih sredstev naročnika).</w:t>
      </w:r>
      <w:r w:rsidR="00FA47DD" w:rsidRPr="00FA47DD">
        <w:rPr>
          <w:rFonts w:ascii="Arial" w:hAnsi="Arial" w:cs="Arial"/>
        </w:rPr>
        <w:t xml:space="preserve"> </w:t>
      </w:r>
      <w:r w:rsidR="00DD1E51">
        <w:rPr>
          <w:rFonts w:ascii="Arial" w:hAnsi="Arial" w:cs="Arial"/>
        </w:rPr>
        <w:t>Pogodbeni stranki sta soglasni</w:t>
      </w:r>
      <w:r w:rsidR="00DD1E51" w:rsidRPr="00DD1E51">
        <w:rPr>
          <w:rFonts w:ascii="Arial" w:hAnsi="Arial" w:cs="Arial"/>
        </w:rPr>
        <w:t>, da ima naročnik pravico izvedbo faze 2. in 3. naročiti takoj, ko dobi za to zagotovljena sredstva, četudi bodo sredstva zagotovljena prej, kot je predvideno</w:t>
      </w:r>
      <w:r w:rsidR="00D523B7">
        <w:rPr>
          <w:rFonts w:ascii="Arial" w:hAnsi="Arial" w:cs="Arial"/>
        </w:rPr>
        <w:t xml:space="preserve">, </w:t>
      </w:r>
      <w:r w:rsidR="00D523B7" w:rsidRPr="00D523B7">
        <w:rPr>
          <w:rFonts w:ascii="Arial" w:hAnsi="Arial" w:cs="Arial"/>
        </w:rPr>
        <w:t>brez da bi bil izvajalec zaradi tega upravičen do plačila kakršnekoli škode ali dodatnih del</w:t>
      </w:r>
      <w:r w:rsidR="00DD1E51" w:rsidRPr="00DD1E51">
        <w:rPr>
          <w:rFonts w:ascii="Arial" w:hAnsi="Arial" w:cs="Arial"/>
        </w:rPr>
        <w:t xml:space="preserve">. </w:t>
      </w:r>
      <w:r w:rsidR="00FA47DD" w:rsidRPr="00FA47DD">
        <w:rPr>
          <w:rFonts w:ascii="Arial" w:hAnsi="Arial" w:cs="Arial"/>
        </w:rPr>
        <w:t>Kakršnakoli sprememba dinamike izvedbe del ne šteje kot bistvena sprememba pogodbe, zaradi česar jo smeta pogodbeni stranki urediti z aneksom k tej pogodbi.</w:t>
      </w:r>
    </w:p>
    <w:p w14:paraId="521CA124" w14:textId="77777777" w:rsidR="00FA47DD" w:rsidRPr="00FA47DD" w:rsidRDefault="00FA47DD" w:rsidP="00C92F77">
      <w:pPr>
        <w:spacing w:after="0"/>
        <w:jc w:val="both"/>
        <w:rPr>
          <w:rFonts w:ascii="Arial" w:hAnsi="Arial" w:cs="Arial"/>
        </w:rPr>
      </w:pPr>
    </w:p>
    <w:p w14:paraId="63C38AA1" w14:textId="221DCD91" w:rsidR="00C92F77" w:rsidRPr="00FA47DD" w:rsidRDefault="00C92F77" w:rsidP="00C92F77">
      <w:pPr>
        <w:spacing w:after="0"/>
        <w:jc w:val="both"/>
        <w:rPr>
          <w:rFonts w:ascii="Arial" w:hAnsi="Arial" w:cs="Arial"/>
        </w:rPr>
      </w:pPr>
      <w:r w:rsidRPr="00FA47DD">
        <w:rPr>
          <w:rFonts w:ascii="Arial" w:hAnsi="Arial" w:cs="Arial"/>
        </w:rPr>
        <w:t xml:space="preserve">Naročnik si pridržuje </w:t>
      </w:r>
      <w:r w:rsidR="00366D49">
        <w:rPr>
          <w:rFonts w:ascii="Arial" w:hAnsi="Arial" w:cs="Arial"/>
        </w:rPr>
        <w:t xml:space="preserve">tudi </w:t>
      </w:r>
      <w:r w:rsidRPr="00FA47DD">
        <w:rPr>
          <w:rFonts w:ascii="Arial" w:hAnsi="Arial" w:cs="Arial"/>
        </w:rPr>
        <w:t>pravico, da, v kolikor v proračunu MOL v letu 2022 ne bo imel zagotovljenih finančnih sredstev, del iz 2. in 3. faze ne izvede v predvidenem obdobju in jih zamakne v prihodnji čas</w:t>
      </w:r>
      <w:r w:rsidR="00366D49">
        <w:rPr>
          <w:rFonts w:ascii="Arial" w:hAnsi="Arial" w:cs="Arial"/>
        </w:rPr>
        <w:t xml:space="preserve">, brez da bi bil izvajalec zaradi tega upravičen do plačila kakršnekoli škode ali dodatnih del. </w:t>
      </w:r>
    </w:p>
    <w:p w14:paraId="5FAA4131" w14:textId="77777777" w:rsidR="00C92F77" w:rsidRPr="00FA47DD" w:rsidRDefault="00C92F77" w:rsidP="00C92F77">
      <w:pPr>
        <w:spacing w:after="0"/>
        <w:jc w:val="both"/>
        <w:rPr>
          <w:rFonts w:ascii="Arial" w:hAnsi="Arial" w:cs="Arial"/>
        </w:rPr>
      </w:pPr>
    </w:p>
    <w:p w14:paraId="3A5E6E81" w14:textId="5C710686" w:rsidR="00C92F77" w:rsidRDefault="00C92F77" w:rsidP="00C92F77">
      <w:pPr>
        <w:spacing w:after="0" w:line="276" w:lineRule="auto"/>
        <w:jc w:val="both"/>
        <w:rPr>
          <w:rFonts w:ascii="Arial" w:hAnsi="Arial" w:cs="Arial"/>
        </w:rPr>
      </w:pPr>
      <w:r w:rsidRPr="00FA47DD">
        <w:rPr>
          <w:rFonts w:ascii="Arial" w:hAnsi="Arial" w:cs="Arial"/>
        </w:rPr>
        <w:t>Naročnik bo izbranega ponudnika o datumu pričetka del iz faze 2 in 3 obvestil pisno,</w:t>
      </w:r>
      <w:r w:rsidR="00FA47DD" w:rsidRPr="00FA47DD">
        <w:rPr>
          <w:rFonts w:ascii="Arial" w:hAnsi="Arial" w:cs="Arial"/>
        </w:rPr>
        <w:t xml:space="preserve"> </w:t>
      </w:r>
      <w:r w:rsidRPr="00FA47DD">
        <w:rPr>
          <w:rFonts w:ascii="Arial" w:hAnsi="Arial" w:cs="Arial"/>
        </w:rPr>
        <w:t>bodisi po pošti ali elektronsko izbrani ponudnik pa bo moral pričeti z izvajanjem del iz 2. oziroma 3. faze najkasneje v roku 15 dni od prejema posameznega pisnega poziva naročnika k pričetku del.</w:t>
      </w:r>
    </w:p>
    <w:p w14:paraId="22678194" w14:textId="77777777" w:rsidR="00C40FB3" w:rsidRPr="00620DA7" w:rsidRDefault="00C40FB3" w:rsidP="00AA77CD">
      <w:pPr>
        <w:spacing w:after="0" w:line="276" w:lineRule="auto"/>
        <w:jc w:val="both"/>
        <w:rPr>
          <w:rFonts w:ascii="Arial" w:hAnsi="Arial" w:cs="Arial"/>
        </w:rPr>
      </w:pPr>
    </w:p>
    <w:p w14:paraId="77E2DE28" w14:textId="72FF3A49" w:rsidR="00C13FEA" w:rsidRPr="00620DA7" w:rsidRDefault="00C13FEA" w:rsidP="00AA77CD">
      <w:pPr>
        <w:spacing w:after="0" w:line="276" w:lineRule="auto"/>
        <w:jc w:val="both"/>
        <w:rPr>
          <w:rFonts w:ascii="Arial" w:hAnsi="Arial" w:cs="Arial"/>
        </w:rPr>
      </w:pPr>
      <w:r w:rsidRPr="00620DA7">
        <w:rPr>
          <w:rFonts w:ascii="Arial" w:hAnsi="Arial" w:cs="Arial"/>
        </w:rPr>
        <w:t>Izvajalec mora po podpisu pogodbe izdelati podroben terminski plan</w:t>
      </w:r>
      <w:r w:rsidR="00C92F77">
        <w:rPr>
          <w:rFonts w:ascii="Arial" w:hAnsi="Arial" w:cs="Arial"/>
        </w:rPr>
        <w:t xml:space="preserve"> za 1. fazo</w:t>
      </w:r>
      <w:r w:rsidRPr="00620DA7">
        <w:rPr>
          <w:rFonts w:ascii="Arial" w:hAnsi="Arial" w:cs="Arial"/>
        </w:rPr>
        <w:t xml:space="preserve"> in ga naročniku izročiti najpozneje v 10 dneh po sklenitvi pogodbe. Namen izdelanega terminskega plana je, da bo imel naročnik možnost kontrole ustreznosti dinamike del ter da bo lahko od izvajalca zahteval prilagoditev (pospešitev) dinamike del, v kolikor bi bila ta neustrezna.</w:t>
      </w:r>
    </w:p>
    <w:p w14:paraId="5571AB1A" w14:textId="77777777" w:rsidR="00C13FEA" w:rsidRPr="00620DA7" w:rsidRDefault="00C13FEA" w:rsidP="00AA77CD">
      <w:pPr>
        <w:autoSpaceDE w:val="0"/>
        <w:autoSpaceDN w:val="0"/>
        <w:adjustRightInd w:val="0"/>
        <w:spacing w:after="0" w:line="276" w:lineRule="auto"/>
        <w:jc w:val="both"/>
        <w:rPr>
          <w:rFonts w:ascii="Arial" w:hAnsi="Arial" w:cs="Arial"/>
        </w:rPr>
      </w:pPr>
    </w:p>
    <w:p w14:paraId="590FD211" w14:textId="77777777" w:rsidR="00FA47DD" w:rsidRDefault="00C13FEA" w:rsidP="00AA77CD">
      <w:pPr>
        <w:spacing w:after="0" w:line="276" w:lineRule="auto"/>
        <w:jc w:val="both"/>
        <w:rPr>
          <w:rFonts w:ascii="Arial" w:hAnsi="Arial" w:cs="Arial"/>
        </w:rPr>
      </w:pPr>
      <w:r w:rsidRPr="00FA47DD">
        <w:rPr>
          <w:rFonts w:ascii="Arial" w:hAnsi="Arial" w:cs="Arial"/>
        </w:rPr>
        <w:lastRenderedPageBreak/>
        <w:t>Izvajalec je z izvajanjem del</w:t>
      </w:r>
      <w:r w:rsidR="00C92F77" w:rsidRPr="00FA47DD">
        <w:rPr>
          <w:rFonts w:ascii="Arial" w:hAnsi="Arial" w:cs="Arial"/>
        </w:rPr>
        <w:t xml:space="preserve"> </w:t>
      </w:r>
      <w:r w:rsidRPr="00FA47DD">
        <w:rPr>
          <w:rFonts w:ascii="Arial" w:hAnsi="Arial" w:cs="Arial"/>
        </w:rPr>
        <w:t>po tej pogodbi</w:t>
      </w:r>
      <w:r w:rsidR="00C92F77" w:rsidRPr="00FA47DD">
        <w:rPr>
          <w:rFonts w:ascii="Arial" w:hAnsi="Arial" w:cs="Arial"/>
        </w:rPr>
        <w:t xml:space="preserve"> iz 1. faze</w:t>
      </w:r>
      <w:r w:rsidRPr="00FA47DD">
        <w:rPr>
          <w:rFonts w:ascii="Arial" w:hAnsi="Arial" w:cs="Arial"/>
        </w:rPr>
        <w:t xml:space="preserve"> dolžan pričeti takoj po uvedbi v delo</w:t>
      </w:r>
      <w:r w:rsidR="00C92F77" w:rsidRPr="00FA47DD">
        <w:rPr>
          <w:rFonts w:ascii="Arial" w:hAnsi="Arial" w:cs="Arial"/>
        </w:rPr>
        <w:t xml:space="preserve">, z deli iz 2. in 3. faze pa najkasneje v roku 15 dni od prejema posameznega pisnega poziva naročnika k pričetku del. </w:t>
      </w:r>
    </w:p>
    <w:p w14:paraId="0278D88B" w14:textId="77777777" w:rsidR="00FA47DD" w:rsidRDefault="00FA47DD" w:rsidP="00AA77CD">
      <w:pPr>
        <w:spacing w:after="0" w:line="276" w:lineRule="auto"/>
        <w:jc w:val="both"/>
        <w:rPr>
          <w:rFonts w:ascii="Arial" w:hAnsi="Arial" w:cs="Arial"/>
        </w:rPr>
      </w:pPr>
    </w:p>
    <w:p w14:paraId="04BDE6FB" w14:textId="4EFAB183" w:rsidR="00C13FEA" w:rsidRPr="00620DA7" w:rsidRDefault="00C92F77" w:rsidP="00AA77CD">
      <w:pPr>
        <w:spacing w:after="0" w:line="276" w:lineRule="auto"/>
        <w:jc w:val="both"/>
        <w:rPr>
          <w:rFonts w:ascii="Arial" w:hAnsi="Arial" w:cs="Arial"/>
          <w:bCs/>
          <w:lang w:eastAsia="en-US"/>
        </w:rPr>
      </w:pPr>
      <w:r w:rsidRPr="00FA47DD">
        <w:rPr>
          <w:rFonts w:ascii="Arial" w:hAnsi="Arial" w:cs="Arial"/>
        </w:rPr>
        <w:t>Določbe te pogodbe, ki se nanašajo na 1. fazo se bodo smiselno uporabljale tudi za dela iz 2. in 3. faze.</w:t>
      </w:r>
    </w:p>
    <w:p w14:paraId="0452D932" w14:textId="77777777" w:rsidR="00C13FEA" w:rsidRPr="00620DA7" w:rsidRDefault="00C13FEA" w:rsidP="00AA77CD">
      <w:pPr>
        <w:spacing w:after="0" w:line="276" w:lineRule="auto"/>
        <w:jc w:val="both"/>
        <w:rPr>
          <w:rFonts w:ascii="Arial" w:hAnsi="Arial" w:cs="Arial"/>
          <w:bCs/>
          <w:lang w:eastAsia="en-US"/>
        </w:rPr>
      </w:pPr>
    </w:p>
    <w:p w14:paraId="7962F481" w14:textId="77777777" w:rsidR="00C13FEA" w:rsidRPr="00620DA7" w:rsidRDefault="00C13FEA" w:rsidP="00AA77CD">
      <w:pPr>
        <w:spacing w:after="0" w:line="276" w:lineRule="auto"/>
        <w:jc w:val="both"/>
        <w:rPr>
          <w:rFonts w:ascii="Arial" w:hAnsi="Arial" w:cs="Arial"/>
          <w:bCs/>
          <w:lang w:eastAsia="en-US"/>
        </w:rPr>
      </w:pPr>
      <w:r w:rsidRPr="00620DA7">
        <w:rPr>
          <w:rFonts w:ascii="Arial" w:hAnsi="Arial" w:cs="Arial"/>
          <w:bCs/>
          <w:lang w:eastAsia="en-US"/>
        </w:rPr>
        <w:t>Če izvajalec ne začne z deli v roku, ki je določen v prejšnjem odstavku tega člena, mu mora naročnik pustiti primeren dodatni rok za začetek del.</w:t>
      </w:r>
    </w:p>
    <w:p w14:paraId="644AF28C" w14:textId="77777777" w:rsidR="00C13FEA" w:rsidRPr="00620DA7" w:rsidRDefault="00C13FEA" w:rsidP="00AA77CD">
      <w:pPr>
        <w:spacing w:after="0" w:line="276" w:lineRule="auto"/>
        <w:jc w:val="both"/>
        <w:rPr>
          <w:rFonts w:ascii="Arial" w:hAnsi="Arial" w:cs="Arial"/>
          <w:bCs/>
          <w:lang w:eastAsia="en-US"/>
        </w:rPr>
      </w:pPr>
    </w:p>
    <w:p w14:paraId="2A47BE1A" w14:textId="77777777" w:rsidR="00C13FEA" w:rsidRPr="00620DA7" w:rsidRDefault="00C13FEA" w:rsidP="00AA77CD">
      <w:pPr>
        <w:spacing w:after="0" w:line="276" w:lineRule="auto"/>
        <w:jc w:val="both"/>
        <w:rPr>
          <w:rFonts w:ascii="Arial" w:hAnsi="Arial" w:cs="Arial"/>
          <w:bCs/>
          <w:lang w:eastAsia="en-US"/>
        </w:rPr>
      </w:pPr>
      <w:r w:rsidRPr="00620DA7">
        <w:rPr>
          <w:rFonts w:ascii="Arial" w:hAnsi="Arial" w:cs="Arial"/>
          <w:bCs/>
          <w:lang w:eastAsia="en-US"/>
        </w:rPr>
        <w:t>Če izvajalec ne začne z deli niti v dodatno postavljenem roku, lahko naročnik razdre pogodbo, uveljavi pogodbeno kazen in zahteva od izvajalca povračilo škode.</w:t>
      </w:r>
    </w:p>
    <w:p w14:paraId="1D54ABBC" w14:textId="77777777" w:rsidR="00C13FEA" w:rsidRPr="00620DA7" w:rsidRDefault="00C13FEA" w:rsidP="00AA77CD">
      <w:pPr>
        <w:spacing w:after="0" w:line="276" w:lineRule="auto"/>
        <w:jc w:val="both"/>
        <w:rPr>
          <w:rFonts w:ascii="Arial" w:hAnsi="Arial" w:cs="Arial"/>
        </w:rPr>
      </w:pPr>
    </w:p>
    <w:p w14:paraId="544D1F4A"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ima pravico do podaljšanja roka za zaključek del v naslednjih primerih:</w:t>
      </w:r>
    </w:p>
    <w:p w14:paraId="2DB64B7A"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prekinitev izvajanja del na zahtevo naročnika za več kot 10 dni;</w:t>
      </w:r>
    </w:p>
    <w:p w14:paraId="457A48E2"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prekinitev izvajanja</w:t>
      </w:r>
      <w:r w:rsidR="00412A8F" w:rsidRPr="00620DA7">
        <w:rPr>
          <w:rFonts w:ascii="Arial" w:hAnsi="Arial" w:cs="Arial"/>
        </w:rPr>
        <w:t xml:space="preserve"> del</w:t>
      </w:r>
      <w:r w:rsidRPr="00620DA7">
        <w:rPr>
          <w:rFonts w:ascii="Arial" w:hAnsi="Arial" w:cs="Arial"/>
        </w:rPr>
        <w:t xml:space="preserve"> po volji izvajalca iz razlogov na strani naročnika za več kot 10 dni;</w:t>
      </w:r>
    </w:p>
    <w:p w14:paraId="7F4ADD77"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če naročnik ne izpolnjuje dogovorjenih pogojev za izvedbo del iz te pogodbe, zaradi česar izvajalec z deli ne more pričeti ali nadaljevati;</w:t>
      </w:r>
    </w:p>
    <w:p w14:paraId="761F167D"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če naročnik naroči dodatna dela ali občutne spremembe izvedbe, ki vplivajo na kritične poti pri izvedbi del - za toliko časa, kot je potrebno, da se ta dela izvedejo;</w:t>
      </w:r>
    </w:p>
    <w:p w14:paraId="21AEA7C8"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44676C90"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4EBCA009"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dogodki, ki so posledica višje sile.</w:t>
      </w:r>
    </w:p>
    <w:p w14:paraId="35545D4D" w14:textId="77777777" w:rsidR="00C13FEA" w:rsidRPr="00620DA7" w:rsidRDefault="00C13FEA" w:rsidP="00AA77CD">
      <w:pPr>
        <w:spacing w:after="0" w:line="276" w:lineRule="auto"/>
        <w:jc w:val="both"/>
        <w:rPr>
          <w:rFonts w:ascii="Arial" w:hAnsi="Arial" w:cs="Arial"/>
        </w:rPr>
      </w:pPr>
    </w:p>
    <w:p w14:paraId="008C1942" w14:textId="77777777" w:rsidR="00C13FEA" w:rsidRPr="00620DA7" w:rsidRDefault="00C13FEA" w:rsidP="00AA77CD">
      <w:pPr>
        <w:spacing w:after="0" w:line="276" w:lineRule="auto"/>
        <w:jc w:val="both"/>
        <w:rPr>
          <w:rFonts w:ascii="Arial" w:hAnsi="Arial" w:cs="Arial"/>
        </w:rPr>
      </w:pPr>
      <w:r w:rsidRPr="00620DA7">
        <w:rPr>
          <w:rFonts w:ascii="Arial" w:hAnsi="Arial" w:cs="Arial"/>
        </w:rPr>
        <w:t>V primeru podaljšanja pogodbenega roka mora izvajalec naročniku predati podaljšano finančno zavarovanje za dobro izvedbo pogodbenih obveznosti.</w:t>
      </w:r>
    </w:p>
    <w:p w14:paraId="19B1BAFE" w14:textId="77777777" w:rsidR="00C13FEA" w:rsidRPr="00620DA7" w:rsidRDefault="00C13FEA" w:rsidP="00AA77CD">
      <w:pPr>
        <w:spacing w:after="0" w:line="276" w:lineRule="auto"/>
        <w:jc w:val="both"/>
        <w:rPr>
          <w:rFonts w:ascii="Arial" w:hAnsi="Arial" w:cs="Arial"/>
        </w:rPr>
      </w:pPr>
    </w:p>
    <w:p w14:paraId="525F56B9" w14:textId="77777777" w:rsidR="00C13FEA" w:rsidRPr="00FA47DD" w:rsidRDefault="00C13FEA" w:rsidP="00AA77CD">
      <w:pPr>
        <w:numPr>
          <w:ilvl w:val="0"/>
          <w:numId w:val="35"/>
        </w:numPr>
        <w:tabs>
          <w:tab w:val="left" w:pos="-4680"/>
        </w:tabs>
        <w:autoSpaceDN w:val="0"/>
        <w:spacing w:after="0" w:line="276" w:lineRule="auto"/>
        <w:ind w:right="7"/>
        <w:jc w:val="center"/>
        <w:rPr>
          <w:rFonts w:ascii="Arial" w:hAnsi="Arial" w:cs="Arial"/>
          <w:b/>
        </w:rPr>
      </w:pPr>
      <w:r w:rsidRPr="00FA47DD">
        <w:rPr>
          <w:rFonts w:ascii="Arial" w:hAnsi="Arial" w:cs="Arial"/>
          <w:b/>
        </w:rPr>
        <w:t>člen</w:t>
      </w:r>
    </w:p>
    <w:p w14:paraId="2E8EE23E" w14:textId="4CC9904D" w:rsidR="00C13FEA" w:rsidRPr="00FA47DD" w:rsidRDefault="00C13FEA" w:rsidP="00AA77CD">
      <w:pPr>
        <w:spacing w:after="0" w:line="276" w:lineRule="auto"/>
        <w:jc w:val="both"/>
        <w:rPr>
          <w:rFonts w:ascii="Arial" w:hAnsi="Arial" w:cs="Arial"/>
          <w:b/>
        </w:rPr>
      </w:pPr>
      <w:r w:rsidRPr="00FA47DD">
        <w:rPr>
          <w:rFonts w:ascii="Arial" w:hAnsi="Arial" w:cs="Arial"/>
          <w:b/>
        </w:rPr>
        <w:t>Uvedba v delo</w:t>
      </w:r>
      <w:r w:rsidR="00C92F77" w:rsidRPr="00FA47DD">
        <w:rPr>
          <w:rFonts w:ascii="Arial" w:hAnsi="Arial" w:cs="Arial"/>
          <w:b/>
        </w:rPr>
        <w:t xml:space="preserve"> – 1. faza</w:t>
      </w:r>
    </w:p>
    <w:p w14:paraId="3A8A3D64" w14:textId="77777777" w:rsidR="00C13FEA" w:rsidRPr="00FA47DD" w:rsidRDefault="00C13FEA" w:rsidP="00AA77CD">
      <w:pPr>
        <w:spacing w:after="0" w:line="276" w:lineRule="auto"/>
        <w:jc w:val="both"/>
        <w:rPr>
          <w:rFonts w:ascii="Arial" w:hAnsi="Arial" w:cs="Arial"/>
        </w:rPr>
      </w:pPr>
      <w:r w:rsidRPr="00FA47DD">
        <w:rPr>
          <w:rFonts w:ascii="Arial" w:hAnsi="Arial" w:cs="Arial"/>
        </w:rPr>
        <w:t>Naročnik izvajalca uvede v delo v roku desetih (10) koledarskih dn</w:t>
      </w:r>
      <w:r w:rsidR="00262EAC" w:rsidRPr="00FA47DD">
        <w:rPr>
          <w:rFonts w:ascii="Arial" w:hAnsi="Arial" w:cs="Arial"/>
        </w:rPr>
        <w:t>e</w:t>
      </w:r>
      <w:r w:rsidRPr="00FA47DD">
        <w:rPr>
          <w:rFonts w:ascii="Arial" w:hAnsi="Arial" w:cs="Arial"/>
        </w:rPr>
        <w:t>h po sklenitvi pogodbe.</w:t>
      </w:r>
    </w:p>
    <w:p w14:paraId="6461E923" w14:textId="77777777" w:rsidR="00C13FEA" w:rsidRPr="00FA47DD" w:rsidRDefault="00C13FEA" w:rsidP="00AA77CD">
      <w:pPr>
        <w:spacing w:after="0" w:line="276" w:lineRule="auto"/>
        <w:jc w:val="both"/>
        <w:rPr>
          <w:rFonts w:ascii="Arial" w:hAnsi="Arial" w:cs="Arial"/>
        </w:rPr>
      </w:pPr>
    </w:p>
    <w:p w14:paraId="1B39CC51" w14:textId="77777777" w:rsidR="00C13FEA" w:rsidRPr="00620DA7" w:rsidRDefault="00C13FEA" w:rsidP="00AA77CD">
      <w:pPr>
        <w:spacing w:after="0" w:line="276" w:lineRule="auto"/>
        <w:jc w:val="both"/>
        <w:rPr>
          <w:rFonts w:ascii="Arial" w:hAnsi="Arial" w:cs="Arial"/>
        </w:rPr>
      </w:pPr>
      <w:r w:rsidRPr="00FA47DD">
        <w:rPr>
          <w:rFonts w:ascii="Arial" w:hAnsi="Arial" w:cs="Arial"/>
        </w:rPr>
        <w:t>O uvedbi izvajalca v delo se sestavi poseben zapisnik in se to ugotovi z zapisom v gradbeni dnevnik.</w:t>
      </w:r>
    </w:p>
    <w:p w14:paraId="136008C9" w14:textId="77777777" w:rsidR="00C13FEA" w:rsidRPr="00620DA7" w:rsidRDefault="00C13FEA" w:rsidP="00AA77CD">
      <w:pPr>
        <w:spacing w:after="0" w:line="276" w:lineRule="auto"/>
        <w:jc w:val="both"/>
        <w:rPr>
          <w:rFonts w:ascii="Arial" w:hAnsi="Arial" w:cs="Arial"/>
        </w:rPr>
      </w:pPr>
    </w:p>
    <w:p w14:paraId="663DB3D3" w14:textId="77777777" w:rsidR="00C13FEA" w:rsidRPr="00620DA7" w:rsidRDefault="00C13FEA" w:rsidP="00AA77CD">
      <w:pPr>
        <w:numPr>
          <w:ilvl w:val="0"/>
          <w:numId w:val="34"/>
        </w:numPr>
        <w:tabs>
          <w:tab w:val="left" w:pos="-4470"/>
        </w:tabs>
        <w:autoSpaceDN w:val="0"/>
        <w:spacing w:after="0" w:line="276" w:lineRule="auto"/>
        <w:ind w:right="-483"/>
        <w:rPr>
          <w:rFonts w:ascii="Arial" w:hAnsi="Arial" w:cs="Arial"/>
          <w:b/>
          <w:lang w:eastAsia="en-US"/>
        </w:rPr>
      </w:pPr>
      <w:r w:rsidRPr="00620DA7">
        <w:rPr>
          <w:rFonts w:ascii="Arial" w:hAnsi="Arial" w:cs="Arial"/>
          <w:b/>
          <w:lang w:eastAsia="en-US"/>
        </w:rPr>
        <w:t>PRAVICE IN OBVEZNOSTI POGODBENIH STRANK</w:t>
      </w:r>
    </w:p>
    <w:p w14:paraId="68289751"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bookmarkStart w:id="191" w:name="_Hlk516665362"/>
      <w:r w:rsidRPr="00620DA7">
        <w:rPr>
          <w:rFonts w:ascii="Arial" w:hAnsi="Arial" w:cs="Arial"/>
          <w:b/>
          <w:lang w:eastAsia="en-US"/>
        </w:rPr>
        <w:t>člen</w:t>
      </w:r>
    </w:p>
    <w:bookmarkEnd w:id="191"/>
    <w:p w14:paraId="7841ED51" w14:textId="77777777" w:rsidR="00C13FEA" w:rsidRPr="00620DA7" w:rsidRDefault="00C13FEA" w:rsidP="00AA77CD">
      <w:pPr>
        <w:spacing w:after="0" w:line="276" w:lineRule="auto"/>
        <w:rPr>
          <w:rFonts w:ascii="Arial" w:hAnsi="Arial" w:cs="Arial"/>
          <w:lang w:eastAsia="en-US"/>
        </w:rPr>
      </w:pPr>
      <w:r w:rsidRPr="00620DA7">
        <w:rPr>
          <w:rFonts w:ascii="Arial" w:hAnsi="Arial" w:cs="Arial"/>
          <w:b/>
          <w:bCs/>
          <w:lang w:eastAsia="en-US"/>
        </w:rPr>
        <w:t>Pravice in obveznosti izvajalca</w:t>
      </w:r>
    </w:p>
    <w:p w14:paraId="143A360A" w14:textId="77777777" w:rsidR="00C13FEA" w:rsidRPr="00620DA7" w:rsidRDefault="00C13FEA" w:rsidP="00AA77CD">
      <w:pPr>
        <w:tabs>
          <w:tab w:val="left" w:pos="426"/>
        </w:tabs>
        <w:spacing w:after="0" w:line="276" w:lineRule="auto"/>
        <w:ind w:right="-1"/>
        <w:jc w:val="both"/>
        <w:rPr>
          <w:rFonts w:ascii="Arial" w:hAnsi="Arial" w:cs="Arial"/>
          <w:lang w:eastAsia="en-US"/>
        </w:rPr>
      </w:pPr>
      <w:r w:rsidRPr="00620DA7">
        <w:rPr>
          <w:rFonts w:ascii="Arial" w:hAnsi="Arial" w:cs="Arial"/>
          <w:lang w:eastAsia="en-US"/>
        </w:rPr>
        <w:t>Izvajalec je dolžan popolno in pravočasno izpolnjevati svoje obveznosti po tej pogodbi.</w:t>
      </w:r>
    </w:p>
    <w:p w14:paraId="1837C99E" w14:textId="77777777" w:rsidR="00C13FEA" w:rsidRPr="00620DA7" w:rsidRDefault="00C13FEA" w:rsidP="00AA77CD">
      <w:pPr>
        <w:spacing w:after="0" w:line="276" w:lineRule="auto"/>
        <w:rPr>
          <w:rFonts w:ascii="Arial" w:hAnsi="Arial" w:cs="Arial"/>
          <w:b/>
          <w:lang w:eastAsia="en-US"/>
        </w:rPr>
      </w:pPr>
    </w:p>
    <w:p w14:paraId="2F3E7DC7" w14:textId="77777777" w:rsidR="00C13FEA" w:rsidRPr="00620DA7" w:rsidRDefault="00C13FEA" w:rsidP="00AA77CD">
      <w:pPr>
        <w:spacing w:after="0" w:line="276" w:lineRule="auto"/>
        <w:jc w:val="both"/>
        <w:rPr>
          <w:rFonts w:ascii="Arial" w:hAnsi="Arial" w:cs="Arial"/>
        </w:rPr>
      </w:pPr>
      <w:r w:rsidRPr="00620DA7">
        <w:rPr>
          <w:rFonts w:ascii="Arial" w:hAnsi="Arial" w:cs="Arial"/>
        </w:rPr>
        <w:lastRenderedPageBreak/>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w:t>
      </w:r>
      <w:r w:rsidR="007177D8" w:rsidRPr="00620DA7">
        <w:rPr>
          <w:rFonts w:ascii="Arial" w:hAnsi="Arial" w:cs="Arial"/>
        </w:rPr>
        <w:t xml:space="preserve"> </w:t>
      </w:r>
      <w:r w:rsidRPr="00620DA7">
        <w:rPr>
          <w:rFonts w:ascii="Arial" w:hAnsi="Arial" w:cs="Arial"/>
        </w:rPr>
        <w:t>jamči</w:t>
      </w:r>
      <w:r w:rsidR="007177D8" w:rsidRPr="00620DA7">
        <w:rPr>
          <w:rFonts w:ascii="Arial" w:hAnsi="Arial" w:cs="Arial"/>
        </w:rPr>
        <w:t>,</w:t>
      </w:r>
      <w:r w:rsidRPr="00620DA7">
        <w:rPr>
          <w:rFonts w:ascii="Arial" w:hAnsi="Arial" w:cs="Arial"/>
        </w:rPr>
        <w:t xml:space="preserve"> da bo predmet javnega naročila lahko izvedel v obsegu in na način, ki bo skladen z zahtevami naročnika in veljavno gradbeno zakonodajo. </w:t>
      </w:r>
    </w:p>
    <w:p w14:paraId="0B6C0ACC" w14:textId="77777777" w:rsidR="00C13FEA" w:rsidRPr="00620DA7" w:rsidRDefault="00C13FEA" w:rsidP="00AA77CD">
      <w:pPr>
        <w:spacing w:after="0" w:line="276" w:lineRule="auto"/>
        <w:jc w:val="both"/>
        <w:rPr>
          <w:rFonts w:ascii="Arial" w:hAnsi="Arial" w:cs="Arial"/>
        </w:rPr>
      </w:pPr>
    </w:p>
    <w:p w14:paraId="4AE6DCDF"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se obvezuje, da bo:</w:t>
      </w:r>
    </w:p>
    <w:p w14:paraId="15B429A9"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pogodbena dela izvajal s strokovnim kadrom, ki je bil priglašen v ponudbi, sicer bo naročnik štel, da je dal neresnično izjavo po peti točki prvega odstavka 112. člena ZJN-3;</w:t>
      </w:r>
    </w:p>
    <w:p w14:paraId="3BAEF948"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vodil gradbeni dnevnik;</w:t>
      </w:r>
    </w:p>
    <w:p w14:paraId="429E2489"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vodil knjigo obračunskih izmer;</w:t>
      </w:r>
    </w:p>
    <w:p w14:paraId="47EC6C64" w14:textId="77777777" w:rsidR="00C13FEA" w:rsidRPr="00620DA7" w:rsidRDefault="00C13FEA" w:rsidP="00AA77CD">
      <w:pPr>
        <w:numPr>
          <w:ilvl w:val="3"/>
          <w:numId w:val="48"/>
        </w:numPr>
        <w:spacing w:after="0" w:line="276" w:lineRule="auto"/>
        <w:jc w:val="both"/>
        <w:rPr>
          <w:rFonts w:ascii="Arial" w:hAnsi="Arial" w:cs="Arial"/>
          <w:u w:val="single"/>
        </w:rPr>
      </w:pPr>
      <w:r w:rsidRPr="00620DA7">
        <w:rPr>
          <w:rFonts w:ascii="Arial" w:hAnsi="Arial" w:cs="Arial"/>
        </w:rPr>
        <w:t xml:space="preserve">prevzeta dela izvedel strokovno pravilno, vestno in kvalitetno, v skladu z veljavnimi standardi in zakoni, tehničnimi predpisi; </w:t>
      </w:r>
    </w:p>
    <w:p w14:paraId="54072340" w14:textId="77777777" w:rsidR="00C13FEA" w:rsidRPr="00620DA7" w:rsidRDefault="00C13FEA" w:rsidP="00AA77CD">
      <w:pPr>
        <w:numPr>
          <w:ilvl w:val="3"/>
          <w:numId w:val="48"/>
        </w:numPr>
        <w:spacing w:after="0" w:line="276" w:lineRule="auto"/>
        <w:jc w:val="both"/>
        <w:rPr>
          <w:rFonts w:ascii="Arial" w:hAnsi="Arial" w:cs="Arial"/>
          <w:u w:val="single"/>
        </w:rPr>
      </w:pPr>
      <w:r w:rsidRPr="00620DA7">
        <w:rPr>
          <w:rFonts w:ascii="Arial" w:hAnsi="Arial" w:cs="Arial"/>
        </w:rPr>
        <w:t>izvajal dela po tej pogodbi v skladu s pravnomočnim gradbenim dovoljenjem, kadar je le-to obvezno v skladu z veljavno zakonodajo, navodili naročnika, in v skladno z dogovorjenim in v skladu s terminskim planom;</w:t>
      </w:r>
    </w:p>
    <w:p w14:paraId="2396DEB5"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podpisal izjavo o dokončanju gradnje in dokazilo o zanesljivosti;</w:t>
      </w:r>
    </w:p>
    <w:p w14:paraId="6DEA9CAB"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pripravil ustrezen načrt organizacije gradbišča, ki bo izdelan v skladu s pogoji iz gradbenega dovoljenja</w:t>
      </w:r>
      <w:r w:rsidR="009D707C" w:rsidRPr="00620DA7">
        <w:rPr>
          <w:rFonts w:ascii="Arial" w:hAnsi="Arial" w:cs="Arial"/>
        </w:rPr>
        <w:t>, kadar je le-to obvezno v skladu z veljavno zakonodajo</w:t>
      </w:r>
      <w:r w:rsidRPr="00620DA7">
        <w:rPr>
          <w:rFonts w:ascii="Arial" w:hAnsi="Arial" w:cs="Arial"/>
        </w:rPr>
        <w:t>;</w:t>
      </w:r>
    </w:p>
    <w:p w14:paraId="5C8940EF" w14:textId="3BE2A3D3" w:rsidR="00C13FEA" w:rsidRDefault="00C13FEA" w:rsidP="00AA77CD">
      <w:pPr>
        <w:numPr>
          <w:ilvl w:val="3"/>
          <w:numId w:val="48"/>
        </w:numPr>
        <w:spacing w:after="0" w:line="276" w:lineRule="auto"/>
        <w:jc w:val="both"/>
        <w:rPr>
          <w:rFonts w:ascii="Arial" w:hAnsi="Arial" w:cs="Arial"/>
        </w:rPr>
      </w:pPr>
      <w:r w:rsidRPr="00620DA7">
        <w:rPr>
          <w:rFonts w:ascii="Arial" w:hAnsi="Arial" w:cs="Arial"/>
        </w:rPr>
        <w:t>zagotovil, da bo gradbišče urejeno v skladu z varnostnim načrtom gradbišča;</w:t>
      </w:r>
    </w:p>
    <w:p w14:paraId="00B39A24" w14:textId="6FCFA690" w:rsidR="00F0099F" w:rsidRPr="00620DA7" w:rsidRDefault="00F0099F" w:rsidP="00AA77CD">
      <w:pPr>
        <w:numPr>
          <w:ilvl w:val="3"/>
          <w:numId w:val="48"/>
        </w:numPr>
        <w:spacing w:after="0" w:line="276" w:lineRule="auto"/>
        <w:jc w:val="both"/>
        <w:rPr>
          <w:rFonts w:ascii="Arial" w:hAnsi="Arial" w:cs="Arial"/>
        </w:rPr>
      </w:pPr>
      <w:r>
        <w:rPr>
          <w:rFonts w:ascii="Arial" w:hAnsi="Arial" w:cs="Arial"/>
        </w:rPr>
        <w:t>pripravil obrazec za prijavo gradbišča;</w:t>
      </w:r>
    </w:p>
    <w:p w14:paraId="721BC187" w14:textId="33CB89D7" w:rsidR="00C13FEA" w:rsidRPr="003B3B91" w:rsidRDefault="00C13FEA" w:rsidP="003B3B91">
      <w:pPr>
        <w:numPr>
          <w:ilvl w:val="3"/>
          <w:numId w:val="48"/>
        </w:numPr>
        <w:spacing w:after="0" w:line="276" w:lineRule="auto"/>
        <w:jc w:val="both"/>
        <w:rPr>
          <w:rFonts w:ascii="Arial" w:hAnsi="Arial" w:cs="Arial"/>
        </w:rPr>
      </w:pPr>
      <w:r w:rsidRPr="00620DA7">
        <w:rPr>
          <w:rFonts w:ascii="Arial" w:hAnsi="Arial" w:cs="Arial"/>
        </w:rPr>
        <w:t>upošteval določila in zahteve, ki bodo podane v varnostnem načrtu;</w:t>
      </w:r>
    </w:p>
    <w:p w14:paraId="2DDC5C4B"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poskrbel za ograditev in označitev gradbišča z gradbiščno tablo, ki mora biti v času od začetka gradnje do pridobitve uporabnega dovoljenja</w:t>
      </w:r>
      <w:r w:rsidR="00A538DF" w:rsidRPr="00620DA7">
        <w:rPr>
          <w:rFonts w:ascii="Arial" w:hAnsi="Arial" w:cs="Arial"/>
        </w:rPr>
        <w:t xml:space="preserve"> (</w:t>
      </w:r>
      <w:r w:rsidR="009D707C" w:rsidRPr="00620DA7">
        <w:rPr>
          <w:rFonts w:ascii="Arial" w:hAnsi="Arial" w:cs="Arial"/>
        </w:rPr>
        <w:t>kadar se le-to zahteva v skladu z veljavno zakonodajo</w:t>
      </w:r>
      <w:r w:rsidR="00A538DF" w:rsidRPr="00620DA7">
        <w:rPr>
          <w:rFonts w:ascii="Arial" w:hAnsi="Arial" w:cs="Arial"/>
        </w:rPr>
        <w:t>)</w:t>
      </w:r>
      <w:r w:rsidR="009D707C" w:rsidRPr="00620DA7">
        <w:rPr>
          <w:rFonts w:ascii="Arial" w:hAnsi="Arial" w:cs="Arial"/>
        </w:rPr>
        <w:t xml:space="preserve"> oziroma</w:t>
      </w:r>
      <w:r w:rsidR="00A538DF" w:rsidRPr="00620DA7">
        <w:rPr>
          <w:rFonts w:ascii="Arial" w:hAnsi="Arial" w:cs="Arial"/>
        </w:rPr>
        <w:t xml:space="preserve"> do</w:t>
      </w:r>
      <w:r w:rsidR="009D707C" w:rsidRPr="00620DA7">
        <w:rPr>
          <w:rFonts w:ascii="Arial" w:hAnsi="Arial" w:cs="Arial"/>
        </w:rPr>
        <w:t xml:space="preserve"> opravljene primopredaje</w:t>
      </w:r>
      <w:r w:rsidR="00A538DF" w:rsidRPr="00620DA7">
        <w:rPr>
          <w:rFonts w:ascii="Arial" w:hAnsi="Arial" w:cs="Arial"/>
        </w:rPr>
        <w:t xml:space="preserve"> (kadar</w:t>
      </w:r>
      <w:r w:rsidR="009D707C" w:rsidRPr="00620DA7">
        <w:rPr>
          <w:rFonts w:ascii="Arial" w:hAnsi="Arial" w:cs="Arial"/>
        </w:rPr>
        <w:t xml:space="preserve"> pridobitev uporabnega dovoljenja ni potrebna</w:t>
      </w:r>
      <w:r w:rsidR="00A538DF" w:rsidRPr="00620DA7">
        <w:rPr>
          <w:rFonts w:ascii="Arial" w:hAnsi="Arial" w:cs="Arial"/>
        </w:rPr>
        <w:t>)</w:t>
      </w:r>
      <w:r w:rsidRPr="00620DA7">
        <w:rPr>
          <w:rFonts w:ascii="Arial" w:hAnsi="Arial" w:cs="Arial"/>
        </w:rPr>
        <w:t xml:space="preserve"> na vidnem mestu nameščena na gradbišču;</w:t>
      </w:r>
    </w:p>
    <w:p w14:paraId="79CD73A6"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naročniku omogočal ustrezen nadzor;</w:t>
      </w:r>
    </w:p>
    <w:p w14:paraId="59DA8F4E"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pravočasno obveščal nadzornika pred vsako pomembno fazo izvajanja gradnje;</w:t>
      </w:r>
    </w:p>
    <w:p w14:paraId="30B881AC"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uredil vse potrebno za dovoz in odvoz materiala, opreme in odpadnega materiala na/z gradbišča/trase oziroma objekta ter upošteval predpise glede obremenitve cest in poti in predpise v zvezi z ravnanjem z odpadki;</w:t>
      </w:r>
    </w:p>
    <w:p w14:paraId="31537143"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na svoje stroške poskrbel za objekte za svoje kadre in osebje na objektu ter prostor za skupne sestanke v dogovoru z naročnikom in drugimi izvajalci;</w:t>
      </w:r>
    </w:p>
    <w:p w14:paraId="692CDFA5"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zagotovil prisotnost strokovnega kadra, ki ga zahteva gradbena zakonodaja, kar je vključeno v pogodbeno ceno;</w:t>
      </w:r>
    </w:p>
    <w:p w14:paraId="798CA1A4"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23221594"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zagotavljal varnost in zdravje delavcev, varnost ljudi in predmetov pri izvajanju gradnje ter preprečeval čezmerne obremenitve okolja;</w:t>
      </w:r>
    </w:p>
    <w:p w14:paraId="6DA29220"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izbiral tehnološke in delovne procese, ki povzročajo najmanjše možno tveganje za nastanek nezgod pri delu, poklicnih bolezni ali bolezni v zvezi z delom ter najmanjše negativne vplive na okolje in objekte;</w:t>
      </w:r>
    </w:p>
    <w:p w14:paraId="10CCBAC8"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lastRenderedPageBreak/>
        <w:t>strokovno odpravil vse napake v zvezi s pogodbeno dogovorjenimi deli.</w:t>
      </w:r>
    </w:p>
    <w:p w14:paraId="19264687" w14:textId="77777777" w:rsidR="00C13FEA" w:rsidRPr="00620DA7" w:rsidRDefault="00C13FEA" w:rsidP="00AA77CD">
      <w:pPr>
        <w:spacing w:after="0" w:line="276" w:lineRule="auto"/>
        <w:jc w:val="both"/>
        <w:rPr>
          <w:rFonts w:ascii="Arial" w:hAnsi="Arial" w:cs="Arial"/>
        </w:rPr>
      </w:pPr>
    </w:p>
    <w:p w14:paraId="6C6C6189"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se obvezuje, da bo, v kolikor bi zaradi nespoštovanja njegovih pogodbenih obveznosti prišlo do kakršnihkoli sankcij za naročnika, finančne posledice naročniku poravnal.</w:t>
      </w:r>
    </w:p>
    <w:p w14:paraId="14E6C354" w14:textId="77777777" w:rsidR="00C13FEA" w:rsidRPr="00620DA7" w:rsidRDefault="00C13FEA" w:rsidP="00AA77CD">
      <w:pPr>
        <w:spacing w:after="0" w:line="276" w:lineRule="auto"/>
        <w:jc w:val="both"/>
        <w:rPr>
          <w:rFonts w:ascii="Arial" w:hAnsi="Arial" w:cs="Arial"/>
        </w:rPr>
      </w:pPr>
    </w:p>
    <w:p w14:paraId="73E0190C"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bookmarkStart w:id="192" w:name="_Hlk516665874"/>
      <w:r w:rsidRPr="00620DA7">
        <w:rPr>
          <w:rFonts w:ascii="Arial" w:hAnsi="Arial" w:cs="Arial"/>
          <w:b/>
          <w:lang w:eastAsia="en-US"/>
        </w:rPr>
        <w:t>člen</w:t>
      </w:r>
    </w:p>
    <w:p w14:paraId="772DCFA7" w14:textId="77777777" w:rsidR="00C13FEA" w:rsidRPr="00620DA7" w:rsidRDefault="00C13FEA" w:rsidP="00AA77CD">
      <w:pPr>
        <w:autoSpaceDN w:val="0"/>
        <w:spacing w:after="0" w:line="276" w:lineRule="auto"/>
        <w:ind w:right="7"/>
        <w:rPr>
          <w:rFonts w:ascii="Arial" w:hAnsi="Arial" w:cs="Arial"/>
          <w:b/>
          <w:lang w:eastAsia="en-US"/>
        </w:rPr>
      </w:pPr>
      <w:r w:rsidRPr="00620DA7">
        <w:rPr>
          <w:rFonts w:ascii="Arial" w:hAnsi="Arial" w:cs="Arial"/>
          <w:b/>
          <w:lang w:eastAsia="en-US"/>
        </w:rPr>
        <w:t>Strokovni kader</w:t>
      </w:r>
    </w:p>
    <w:p w14:paraId="338421E5" w14:textId="77777777" w:rsidR="00C13FEA" w:rsidRPr="00620DA7" w:rsidRDefault="00C13FEA" w:rsidP="00AA77CD">
      <w:pPr>
        <w:autoSpaceDN w:val="0"/>
        <w:spacing w:after="0" w:line="276" w:lineRule="auto"/>
        <w:ind w:right="7"/>
        <w:jc w:val="both"/>
        <w:rPr>
          <w:rFonts w:ascii="Arial" w:hAnsi="Arial" w:cs="Arial"/>
          <w:lang w:eastAsia="en-US"/>
        </w:rPr>
      </w:pPr>
      <w:r w:rsidRPr="00620DA7">
        <w:rPr>
          <w:rFonts w:ascii="Arial" w:hAnsi="Arial" w:cs="Arial"/>
          <w:lang w:eastAsia="en-US"/>
        </w:rPr>
        <w:t xml:space="preserve">Strokovne funkcije, ki so bile razpisane v naročnikovi dokumentaciji v zvezi z oddajo javnega naročila, lahko opravlja samo strokovni kader, ki je bil v ponudbi imenovan na te funkcije. </w:t>
      </w:r>
      <w:bookmarkStart w:id="193" w:name="_Hlk516927920"/>
      <w:r w:rsidRPr="00620DA7">
        <w:rPr>
          <w:rFonts w:ascii="Arial" w:hAnsi="Arial" w:cs="Arial"/>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193"/>
    <w:p w14:paraId="6F151B24" w14:textId="77777777" w:rsidR="00C13FEA" w:rsidRPr="00620DA7" w:rsidRDefault="00C13FEA" w:rsidP="00AA77CD">
      <w:pPr>
        <w:autoSpaceDN w:val="0"/>
        <w:spacing w:after="0" w:line="276" w:lineRule="auto"/>
        <w:ind w:right="7"/>
        <w:jc w:val="both"/>
        <w:rPr>
          <w:rFonts w:ascii="Arial" w:hAnsi="Arial" w:cs="Arial"/>
          <w:lang w:eastAsia="en-US"/>
        </w:rPr>
      </w:pPr>
    </w:p>
    <w:p w14:paraId="17BF22D3" w14:textId="77777777" w:rsidR="00C13FEA" w:rsidRPr="00620DA7" w:rsidRDefault="00C13FEA" w:rsidP="00AA77CD">
      <w:pPr>
        <w:autoSpaceDN w:val="0"/>
        <w:spacing w:after="0" w:line="276" w:lineRule="auto"/>
        <w:ind w:right="7"/>
        <w:jc w:val="both"/>
        <w:rPr>
          <w:rFonts w:ascii="Arial" w:hAnsi="Arial" w:cs="Arial"/>
          <w:lang w:eastAsia="en-US"/>
        </w:rPr>
      </w:pPr>
      <w:r w:rsidRPr="00620DA7">
        <w:rPr>
          <w:rFonts w:ascii="Arial" w:hAnsi="Arial" w:cs="Arial"/>
          <w:lang w:eastAsia="en-US"/>
        </w:rPr>
        <w:t>Funkcijo vodje del pri izvedbi del po tej pogodbi bo opravljal ____________________.</w:t>
      </w:r>
    </w:p>
    <w:p w14:paraId="1AA7BE1D" w14:textId="77777777" w:rsidR="00C13FEA" w:rsidRPr="00620DA7" w:rsidRDefault="00C13FEA" w:rsidP="00AA77CD">
      <w:pPr>
        <w:autoSpaceDN w:val="0"/>
        <w:spacing w:after="0" w:line="276" w:lineRule="auto"/>
        <w:ind w:right="7"/>
        <w:jc w:val="both"/>
        <w:rPr>
          <w:rFonts w:ascii="Arial" w:hAnsi="Arial" w:cs="Arial"/>
          <w:lang w:eastAsia="en-US"/>
        </w:rPr>
      </w:pPr>
    </w:p>
    <w:p w14:paraId="5CAB90E8" w14:textId="77777777" w:rsidR="00C13FEA" w:rsidRPr="00620DA7" w:rsidRDefault="00C13FEA" w:rsidP="00AA77CD">
      <w:pPr>
        <w:autoSpaceDN w:val="0"/>
        <w:spacing w:after="0" w:line="276" w:lineRule="auto"/>
        <w:ind w:right="7"/>
        <w:jc w:val="both"/>
        <w:rPr>
          <w:rFonts w:ascii="Arial" w:hAnsi="Arial" w:cs="Arial"/>
          <w:lang w:eastAsia="en-US"/>
        </w:rPr>
      </w:pPr>
      <w:r w:rsidRPr="00620DA7">
        <w:rPr>
          <w:rFonts w:ascii="Arial" w:hAnsi="Arial" w:cs="Arial"/>
          <w:lang w:eastAsia="en-US"/>
        </w:rPr>
        <w:t>Vodja del mora biti na gradbišču prisoten najmanj 2x tedensko po najmanj 2 uri dnevno ter na vseh koordinacijskih sestankih.</w:t>
      </w:r>
    </w:p>
    <w:p w14:paraId="3CE30533" w14:textId="77777777" w:rsidR="00C13FEA" w:rsidRPr="00620DA7" w:rsidRDefault="00C13FEA" w:rsidP="00AA77CD">
      <w:pPr>
        <w:autoSpaceDN w:val="0"/>
        <w:spacing w:after="0" w:line="276" w:lineRule="auto"/>
        <w:ind w:right="7"/>
        <w:jc w:val="both"/>
        <w:rPr>
          <w:rFonts w:ascii="Arial" w:hAnsi="Arial" w:cs="Arial"/>
          <w:lang w:eastAsia="en-US"/>
        </w:rPr>
      </w:pPr>
    </w:p>
    <w:p w14:paraId="6816E214"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bookmarkEnd w:id="192"/>
    <w:p w14:paraId="50EBFB6C"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 xml:space="preserve">Rok za uveljavljanje zahtevkov </w:t>
      </w:r>
    </w:p>
    <w:p w14:paraId="08193621" w14:textId="77777777" w:rsidR="00C13FEA" w:rsidRPr="00620DA7" w:rsidRDefault="00C13FEA" w:rsidP="00AA77CD">
      <w:pPr>
        <w:spacing w:after="0" w:line="276" w:lineRule="auto"/>
        <w:jc w:val="both"/>
        <w:rPr>
          <w:rFonts w:ascii="Arial" w:hAnsi="Arial" w:cs="Arial"/>
        </w:rPr>
      </w:pPr>
      <w:bookmarkStart w:id="194" w:name="_Hlk516927969"/>
      <w:r w:rsidRPr="00620DA7">
        <w:rPr>
          <w:rFonts w:ascii="Arial" w:hAnsi="Arial" w:cs="Arial"/>
        </w:rPr>
        <w:t>Izvajalec je dolžan nemudoma, najkasneje pa v desetih (10) dneh od trenutka, ko se je zavedel ali bi se moral zavedati okoliščin, pisno opozoriti naročnika na okoliščine, ki bi lahko otežile ali onemogočile kvalitetno in pravilno izvedbo del, podaljšale rok izvedbe del ali povečale stroške izvedbe del. Izvajalec mora v roku 10 dni od kar se je zavedela okoliščin naročniku poslati zahtevek za podaljšanje pogodbenega roka ali za plačilo dodatnih del. V primeru zamude tega roka izvajalec izgubi  pravico do podaljšanja roka izvedbe ali do kakršnegakoli dodatnega plačila (</w:t>
      </w:r>
      <w:proofErr w:type="spellStart"/>
      <w:r w:rsidRPr="00620DA7">
        <w:rPr>
          <w:rFonts w:ascii="Arial" w:hAnsi="Arial" w:cs="Arial"/>
        </w:rPr>
        <w:t>prekluzivni</w:t>
      </w:r>
      <w:proofErr w:type="spellEnd"/>
      <w:r w:rsidRPr="00620DA7">
        <w:rPr>
          <w:rFonts w:ascii="Arial" w:hAnsi="Arial" w:cs="Arial"/>
        </w:rPr>
        <w:t xml:space="preserve"> rok za opozorilo).</w:t>
      </w:r>
    </w:p>
    <w:bookmarkEnd w:id="194"/>
    <w:p w14:paraId="4A3E45F0" w14:textId="77777777" w:rsidR="00C13FEA" w:rsidRPr="00620DA7" w:rsidRDefault="00C13FEA" w:rsidP="00AA77CD">
      <w:pPr>
        <w:spacing w:after="0" w:line="276" w:lineRule="auto"/>
        <w:jc w:val="both"/>
        <w:rPr>
          <w:rFonts w:ascii="Arial" w:hAnsi="Arial" w:cs="Arial"/>
        </w:rPr>
      </w:pPr>
    </w:p>
    <w:p w14:paraId="520DD9A2"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786306B2" w14:textId="77777777" w:rsidR="00C13FEA" w:rsidRPr="00620DA7" w:rsidRDefault="00C13FEA" w:rsidP="00AA77CD">
      <w:pPr>
        <w:spacing w:after="0" w:line="276" w:lineRule="auto"/>
        <w:jc w:val="both"/>
        <w:rPr>
          <w:rFonts w:ascii="Arial" w:hAnsi="Arial" w:cs="Arial"/>
          <w:b/>
        </w:rPr>
      </w:pPr>
      <w:proofErr w:type="spellStart"/>
      <w:r w:rsidRPr="00620DA7">
        <w:rPr>
          <w:rFonts w:ascii="Arial" w:hAnsi="Arial" w:cs="Arial"/>
          <w:b/>
        </w:rPr>
        <w:t>Notifikacijska</w:t>
      </w:r>
      <w:proofErr w:type="spellEnd"/>
      <w:r w:rsidRPr="00620DA7">
        <w:rPr>
          <w:rFonts w:ascii="Arial" w:hAnsi="Arial" w:cs="Arial"/>
          <w:b/>
        </w:rPr>
        <w:t xml:space="preserve"> dolžnost izvajalca</w:t>
      </w:r>
    </w:p>
    <w:p w14:paraId="0A04DB9F" w14:textId="4192475D" w:rsidR="00C13FEA" w:rsidRPr="00620DA7" w:rsidRDefault="00C13FEA" w:rsidP="00AA77CD">
      <w:pPr>
        <w:spacing w:after="0" w:line="276" w:lineRule="auto"/>
        <w:jc w:val="both"/>
        <w:rPr>
          <w:rFonts w:ascii="Arial" w:hAnsi="Arial" w:cs="Arial"/>
        </w:rPr>
      </w:pPr>
      <w:r w:rsidRPr="00620DA7">
        <w:rPr>
          <w:rFonts w:ascii="Arial" w:hAnsi="Arial" w:cs="Arial"/>
        </w:rPr>
        <w:t xml:space="preserve">Izvajalec mora v roku </w:t>
      </w:r>
      <w:r w:rsidR="00F0099F">
        <w:rPr>
          <w:rFonts w:ascii="Arial" w:hAnsi="Arial" w:cs="Arial"/>
        </w:rPr>
        <w:t>petnajstih</w:t>
      </w:r>
      <w:r w:rsidRPr="00620DA7">
        <w:rPr>
          <w:rFonts w:ascii="Arial" w:hAnsi="Arial" w:cs="Arial"/>
        </w:rPr>
        <w:t xml:space="preserve"> (</w:t>
      </w:r>
      <w:r w:rsidR="00F0099F">
        <w:rPr>
          <w:rFonts w:ascii="Arial" w:hAnsi="Arial" w:cs="Arial"/>
        </w:rPr>
        <w:t>15</w:t>
      </w:r>
      <w:r w:rsidRPr="00620DA7">
        <w:rPr>
          <w:rFonts w:ascii="Arial" w:hAnsi="Arial" w:cs="Arial"/>
        </w:rPr>
        <w:t xml:space="preserve">) dni po uvedbi v delo in po prejemu projektne dokumentacije (ali spremembe oz. dodatkov), če ta ni bila predana izvajalcu ob uvedbi v delo, naročnika opozoriti na pomanjkljivosti ali nejasnosti projektne dokumentacije, ki jih lahko ugotovi kot skrben izvajalec, ter v zvezi s tem od naročnika zahtevati spremembe oz. navodila. </w:t>
      </w:r>
    </w:p>
    <w:p w14:paraId="776A0719" w14:textId="77777777" w:rsidR="00C13FEA" w:rsidRPr="00620DA7" w:rsidRDefault="00C13FEA" w:rsidP="00AA77CD">
      <w:pPr>
        <w:spacing w:after="0" w:line="276" w:lineRule="auto"/>
        <w:jc w:val="both"/>
        <w:rPr>
          <w:rFonts w:ascii="Arial" w:hAnsi="Arial" w:cs="Arial"/>
        </w:rPr>
      </w:pPr>
    </w:p>
    <w:p w14:paraId="399F4DF5"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lahko naročnika na morebitne pomanjkljivosti ali nejasnosti projektne dokumentacije opozori tudi kasneje, vendar samo v primeru, da kljub dolžni skrbnosti v roku iz prvega odstavka tega člena pogodbe morebitne pomanjkljivosti ali nejasnosti ni mogel odkriti. V takšnem primeru mora izvajalec naročnika nanje opozoriti najkasneje v roku desetih (10) dni po tem, ko se jih je zavedel.</w:t>
      </w:r>
    </w:p>
    <w:p w14:paraId="2F7E7DDB" w14:textId="77777777" w:rsidR="00C13FEA" w:rsidRPr="00620DA7" w:rsidRDefault="00C13FEA" w:rsidP="00AA77CD">
      <w:pPr>
        <w:spacing w:after="0" w:line="276" w:lineRule="auto"/>
        <w:jc w:val="both"/>
        <w:rPr>
          <w:rFonts w:ascii="Arial" w:hAnsi="Arial" w:cs="Arial"/>
        </w:rPr>
      </w:pPr>
    </w:p>
    <w:p w14:paraId="22AF09D6" w14:textId="77777777" w:rsidR="00C13FEA" w:rsidRPr="00620DA7" w:rsidRDefault="00C13FEA" w:rsidP="00AA77CD">
      <w:pPr>
        <w:spacing w:after="0" w:line="276" w:lineRule="auto"/>
        <w:jc w:val="both"/>
        <w:rPr>
          <w:rFonts w:ascii="Arial" w:hAnsi="Arial" w:cs="Arial"/>
        </w:rPr>
      </w:pPr>
      <w:r w:rsidRPr="00620DA7">
        <w:rPr>
          <w:rFonts w:ascii="Arial" w:hAnsi="Arial" w:cs="Arial"/>
        </w:rPr>
        <w:t xml:space="preserve">V primeru, da izvajalec svoje dolžnosti ne izvrši v rokih, ki so dogovorjeni v tem členu, je izvajalec naročniku odgovoren za vso škodo, ki jo zaradi opustitve dolžne skrbnosti izvajalca utrpi naročnik ter ni upravičen do podaljšanja pogodbenega roka za izvedbo del. </w:t>
      </w:r>
    </w:p>
    <w:p w14:paraId="301910F6" w14:textId="77777777" w:rsidR="00C13FEA" w:rsidRPr="00620DA7" w:rsidRDefault="00C13FEA" w:rsidP="00AA77CD">
      <w:pPr>
        <w:spacing w:after="0" w:line="276" w:lineRule="auto"/>
        <w:jc w:val="both"/>
        <w:rPr>
          <w:rFonts w:ascii="Arial" w:hAnsi="Arial" w:cs="Arial"/>
        </w:rPr>
      </w:pPr>
    </w:p>
    <w:p w14:paraId="4CAC8C60"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12922501" w14:textId="77777777" w:rsidR="00C13FEA" w:rsidRPr="00620DA7" w:rsidRDefault="00C13FEA" w:rsidP="00AA77CD">
      <w:pPr>
        <w:tabs>
          <w:tab w:val="left" w:pos="-284"/>
        </w:tabs>
        <w:spacing w:after="0" w:line="276" w:lineRule="auto"/>
        <w:jc w:val="both"/>
        <w:rPr>
          <w:rFonts w:ascii="Arial" w:hAnsi="Arial" w:cs="Arial"/>
          <w:lang w:eastAsia="en-US"/>
        </w:rPr>
      </w:pPr>
      <w:r w:rsidRPr="00620DA7">
        <w:rPr>
          <w:rFonts w:ascii="Arial" w:hAnsi="Arial" w:cs="Arial"/>
          <w:b/>
          <w:bCs/>
          <w:lang w:eastAsia="en-US"/>
        </w:rPr>
        <w:t>Pravice in obveznosti naročnika</w:t>
      </w:r>
    </w:p>
    <w:p w14:paraId="0BA260F2" w14:textId="77777777" w:rsidR="00C13FEA" w:rsidRPr="00620DA7" w:rsidRDefault="00C13FEA" w:rsidP="00AA77CD">
      <w:pPr>
        <w:tabs>
          <w:tab w:val="left" w:pos="360"/>
        </w:tabs>
        <w:spacing w:after="0" w:line="276" w:lineRule="auto"/>
        <w:ind w:right="-483"/>
        <w:jc w:val="both"/>
        <w:rPr>
          <w:rFonts w:ascii="Arial" w:hAnsi="Arial" w:cs="Arial"/>
          <w:lang w:eastAsia="en-US"/>
        </w:rPr>
      </w:pPr>
      <w:r w:rsidRPr="00620DA7">
        <w:rPr>
          <w:rFonts w:ascii="Arial" w:hAnsi="Arial" w:cs="Arial"/>
          <w:lang w:eastAsia="en-US"/>
        </w:rPr>
        <w:lastRenderedPageBreak/>
        <w:t>Naročnik se s to pogodbo zavezuje, da bo:</w:t>
      </w:r>
    </w:p>
    <w:p w14:paraId="6F6DE5A0"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plačal dogovorjeni pogodbeni znesek v rokih in na način, dogovorjen s to pogodbo;</w:t>
      </w:r>
    </w:p>
    <w:p w14:paraId="660F106D" w14:textId="2273D765" w:rsidR="00C13FEA"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pred pričetkom izvajanja del izvajalcu pravočasno predal vso dokumentacijo, ki je potrebna za izvedbo del po tej pogodbi ter uvedel izvajalca v delo v roku, ki je naveden v pogodbi in mu nudil vse potrebne informacije za izvedbo del po tej pogodbi;</w:t>
      </w:r>
    </w:p>
    <w:p w14:paraId="511B12CF" w14:textId="0B67347C" w:rsidR="003B3B91" w:rsidRPr="00620DA7" w:rsidRDefault="003B3B91" w:rsidP="00AA77CD">
      <w:pPr>
        <w:numPr>
          <w:ilvl w:val="3"/>
          <w:numId w:val="51"/>
        </w:numPr>
        <w:spacing w:after="0" w:line="276" w:lineRule="auto"/>
        <w:jc w:val="both"/>
        <w:rPr>
          <w:rFonts w:ascii="Arial" w:hAnsi="Arial" w:cs="Arial"/>
          <w:lang w:eastAsia="en-US"/>
        </w:rPr>
      </w:pPr>
      <w:r w:rsidRPr="00620DA7">
        <w:rPr>
          <w:rFonts w:ascii="Arial" w:hAnsi="Arial" w:cs="Arial"/>
        </w:rPr>
        <w:t>prijavil začetek gradbenih del ustreznim organom in organizacijam, v kolikor je prijava potrebna glede na veljavno zakonodajo</w:t>
      </w:r>
      <w:r>
        <w:rPr>
          <w:rFonts w:ascii="Arial" w:hAnsi="Arial" w:cs="Arial"/>
        </w:rPr>
        <w:t>;</w:t>
      </w:r>
    </w:p>
    <w:p w14:paraId="6AF6159D"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7DA81713"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v skladu z veljavno zakonodajo imenoval gradbeni nadzor in izvajalcu sporočil ime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projektne dokumentacije, kakovosti gradnje, terminskega plana ali skupne pogodbene cene. Za tako spremembo, mora izvajalec pridobiti predhodno pisno odobritev naročnika;</w:t>
      </w:r>
    </w:p>
    <w:p w14:paraId="348A3B99"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zagotovil nemoten dostop do lokacije, na kateri se izvajajo dela;</w:t>
      </w:r>
    </w:p>
    <w:p w14:paraId="361D34A0"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sodeloval z izvajalcem z namenom, da bo predmet pogodbe izveden v skladu s projektno dokumentacijo;</w:t>
      </w:r>
    </w:p>
    <w:p w14:paraId="1978A203"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obveščal izvajalca o vseh spremembah in novo nastalih situacijah, ki bi lahko vplivale na potek in obseg predmeta pogodbe.</w:t>
      </w:r>
    </w:p>
    <w:p w14:paraId="43EC164B" w14:textId="77777777" w:rsidR="00C13FEA" w:rsidRPr="00620DA7" w:rsidRDefault="00C13FEA" w:rsidP="00AA77CD">
      <w:pPr>
        <w:autoSpaceDN w:val="0"/>
        <w:spacing w:after="0" w:line="276" w:lineRule="auto"/>
        <w:ind w:right="7"/>
        <w:jc w:val="both"/>
        <w:rPr>
          <w:rFonts w:ascii="Arial" w:hAnsi="Arial" w:cs="Arial"/>
          <w:lang w:eastAsia="en-US"/>
        </w:rPr>
      </w:pPr>
    </w:p>
    <w:p w14:paraId="532026D8"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137F0004" w14:textId="77777777" w:rsidR="00C13FEA" w:rsidRPr="00620DA7" w:rsidRDefault="00C13FEA" w:rsidP="00AA77CD">
      <w:pPr>
        <w:spacing w:after="0" w:line="276" w:lineRule="auto"/>
        <w:rPr>
          <w:rFonts w:ascii="Arial" w:hAnsi="Arial" w:cs="Arial"/>
          <w:b/>
          <w:lang w:eastAsia="en-US"/>
        </w:rPr>
      </w:pPr>
      <w:r w:rsidRPr="00620DA7">
        <w:rPr>
          <w:rFonts w:ascii="Arial" w:hAnsi="Arial" w:cs="Arial"/>
          <w:b/>
          <w:lang w:eastAsia="en-US"/>
        </w:rPr>
        <w:t>Odobritev s strani naročnika</w:t>
      </w:r>
    </w:p>
    <w:p w14:paraId="0A30613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7D0F1515" w14:textId="77777777" w:rsidR="00C13FEA" w:rsidRPr="00620DA7" w:rsidRDefault="00C13FEA" w:rsidP="00AA77CD">
      <w:pPr>
        <w:spacing w:after="0" w:line="276" w:lineRule="auto"/>
        <w:jc w:val="both"/>
        <w:rPr>
          <w:rFonts w:ascii="Arial" w:hAnsi="Arial" w:cs="Arial"/>
          <w:lang w:eastAsia="en-US"/>
        </w:rPr>
      </w:pPr>
    </w:p>
    <w:p w14:paraId="46A8C21C"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532B9333" w14:textId="77777777" w:rsidR="00C13FEA" w:rsidRPr="00620DA7" w:rsidRDefault="00C13FEA" w:rsidP="00AA77CD">
      <w:pPr>
        <w:spacing w:after="0" w:line="276" w:lineRule="auto"/>
        <w:jc w:val="both"/>
        <w:rPr>
          <w:rFonts w:ascii="Arial" w:hAnsi="Arial" w:cs="Arial"/>
          <w:lang w:eastAsia="en-US"/>
        </w:rPr>
      </w:pPr>
    </w:p>
    <w:p w14:paraId="49BADC00"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2096C8FD"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Pravica naročnika do zahteve za pospešitev del</w:t>
      </w:r>
    </w:p>
    <w:p w14:paraId="53A95558"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223BFD18" w14:textId="77777777" w:rsidR="00C13FEA" w:rsidRPr="00620DA7" w:rsidRDefault="00C13FEA" w:rsidP="00AA77CD">
      <w:pPr>
        <w:numPr>
          <w:ilvl w:val="0"/>
          <w:numId w:val="54"/>
        </w:numPr>
        <w:spacing w:after="0" w:line="276" w:lineRule="auto"/>
        <w:jc w:val="both"/>
        <w:rPr>
          <w:rFonts w:ascii="Arial" w:hAnsi="Arial" w:cs="Arial"/>
          <w:lang w:eastAsia="en-US"/>
        </w:rPr>
      </w:pPr>
      <w:r w:rsidRPr="00620DA7">
        <w:rPr>
          <w:rFonts w:ascii="Arial" w:hAnsi="Arial" w:cs="Arial"/>
          <w:lang w:eastAsia="en-US"/>
        </w:rPr>
        <w:t>izvajalcu naloži kakršnekoli ukrepe za pospešitev del;</w:t>
      </w:r>
    </w:p>
    <w:p w14:paraId="72693950" w14:textId="77777777" w:rsidR="00C13FEA" w:rsidRPr="00620DA7" w:rsidRDefault="00C13FEA" w:rsidP="00AA77CD">
      <w:pPr>
        <w:numPr>
          <w:ilvl w:val="0"/>
          <w:numId w:val="54"/>
        </w:numPr>
        <w:spacing w:after="0" w:line="276" w:lineRule="auto"/>
        <w:jc w:val="both"/>
        <w:rPr>
          <w:rFonts w:ascii="Arial" w:hAnsi="Arial" w:cs="Arial"/>
          <w:lang w:eastAsia="en-US"/>
        </w:rPr>
      </w:pPr>
      <w:r w:rsidRPr="00620DA7">
        <w:rPr>
          <w:rFonts w:ascii="Arial" w:hAnsi="Arial" w:cs="Arial"/>
          <w:lang w:eastAsia="en-US"/>
        </w:rPr>
        <w:t>izvajalcu naloži angažiranje dodatnih podizvajalcev ali sam angažira dodatne podizvajalce na račun izvajalca;</w:t>
      </w:r>
    </w:p>
    <w:p w14:paraId="49C8A9B9" w14:textId="77777777" w:rsidR="00C13FEA" w:rsidRPr="00620DA7" w:rsidRDefault="00C13FEA" w:rsidP="00AA77CD">
      <w:pPr>
        <w:numPr>
          <w:ilvl w:val="0"/>
          <w:numId w:val="54"/>
        </w:numPr>
        <w:spacing w:after="0" w:line="276" w:lineRule="auto"/>
        <w:jc w:val="both"/>
        <w:rPr>
          <w:rFonts w:ascii="Arial" w:hAnsi="Arial" w:cs="Arial"/>
          <w:lang w:eastAsia="en-US"/>
        </w:rPr>
      </w:pPr>
      <w:r w:rsidRPr="00620DA7">
        <w:rPr>
          <w:rFonts w:ascii="Arial" w:hAnsi="Arial" w:cs="Arial"/>
          <w:lang w:eastAsia="en-US"/>
        </w:rPr>
        <w:lastRenderedPageBreak/>
        <w:t xml:space="preserve">izvajalcu naloži angažiranje dodatnih delovnih sredstev ali jih najame sam na stroške izvajalca. </w:t>
      </w:r>
    </w:p>
    <w:p w14:paraId="3223FB32" w14:textId="77777777" w:rsidR="00C13FEA" w:rsidRPr="00620DA7" w:rsidRDefault="00C13FEA" w:rsidP="00AA77CD">
      <w:pPr>
        <w:spacing w:after="0" w:line="276" w:lineRule="auto"/>
        <w:jc w:val="both"/>
        <w:rPr>
          <w:rFonts w:ascii="Arial" w:hAnsi="Arial" w:cs="Arial"/>
          <w:lang w:eastAsia="en-US"/>
        </w:rPr>
      </w:pPr>
    </w:p>
    <w:p w14:paraId="2968709A"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Pred angažiranjem dodatnih podizvajalcev ali delovnih sredstev, mora naročnik dati izvajalcu rok enega tedna, da dodatne podizvajalce ali delovna sredstva angažira izvajalec sam.</w:t>
      </w:r>
    </w:p>
    <w:p w14:paraId="26B489B5" w14:textId="77777777" w:rsidR="00C13FEA" w:rsidRPr="00620DA7" w:rsidRDefault="00C13FEA" w:rsidP="00AA77CD">
      <w:pPr>
        <w:spacing w:after="0" w:line="276" w:lineRule="auto"/>
        <w:jc w:val="both"/>
        <w:rPr>
          <w:rFonts w:ascii="Arial" w:hAnsi="Arial" w:cs="Arial"/>
          <w:lang w:eastAsia="en-US"/>
        </w:rPr>
      </w:pPr>
    </w:p>
    <w:p w14:paraId="77139C59"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si sme pri tem obračunati tudi manipulativne stroške v višini največ 2 % od skupne vrednosti izvedenih del, ki jih je izvedel drugi izvajalec.</w:t>
      </w:r>
    </w:p>
    <w:p w14:paraId="4661F9FE" w14:textId="77777777" w:rsidR="00C13FEA" w:rsidRPr="00620DA7" w:rsidRDefault="00C13FEA" w:rsidP="00AA77CD">
      <w:pPr>
        <w:spacing w:after="0" w:line="276" w:lineRule="auto"/>
        <w:jc w:val="both"/>
        <w:rPr>
          <w:rFonts w:ascii="Arial" w:hAnsi="Arial" w:cs="Arial"/>
          <w:lang w:eastAsia="en-US"/>
        </w:rPr>
      </w:pPr>
    </w:p>
    <w:p w14:paraId="37C06243"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6A8667C6" w14:textId="77777777" w:rsidR="00C13FEA" w:rsidRPr="00620DA7" w:rsidRDefault="00C13FEA" w:rsidP="00AA77CD">
      <w:pPr>
        <w:numPr>
          <w:ilvl w:val="0"/>
          <w:numId w:val="59"/>
        </w:numPr>
        <w:spacing w:after="0" w:line="276" w:lineRule="auto"/>
        <w:jc w:val="both"/>
        <w:rPr>
          <w:rFonts w:ascii="Arial" w:hAnsi="Arial" w:cs="Arial"/>
          <w:lang w:eastAsia="en-US"/>
        </w:rPr>
      </w:pPr>
      <w:r w:rsidRPr="00620DA7">
        <w:rPr>
          <w:rFonts w:ascii="Arial" w:hAnsi="Arial" w:cs="Arial"/>
          <w:lang w:eastAsia="en-US"/>
        </w:rPr>
        <w:t>od izvajalca pisno zahteva ponudbo za dodatne stroške pospešitve del;</w:t>
      </w:r>
    </w:p>
    <w:p w14:paraId="4148030D" w14:textId="77777777" w:rsidR="00C13FEA" w:rsidRPr="00620DA7" w:rsidRDefault="00C13FEA" w:rsidP="00AA77CD">
      <w:pPr>
        <w:numPr>
          <w:ilvl w:val="0"/>
          <w:numId w:val="59"/>
        </w:numPr>
        <w:spacing w:after="0" w:line="276" w:lineRule="auto"/>
        <w:jc w:val="both"/>
        <w:rPr>
          <w:rFonts w:ascii="Arial" w:hAnsi="Arial" w:cs="Arial"/>
          <w:lang w:eastAsia="en-US"/>
        </w:rPr>
      </w:pPr>
      <w:r w:rsidRPr="00620DA7">
        <w:rPr>
          <w:rFonts w:ascii="Arial" w:hAnsi="Arial" w:cs="Arial"/>
          <w:lang w:eastAsia="en-US"/>
        </w:rPr>
        <w:t>izvajalcu po potrditvi ponudbe naloži angažiranje dodatnih kapacitet za pospešitev del.</w:t>
      </w:r>
    </w:p>
    <w:p w14:paraId="02A9E7B0" w14:textId="77777777" w:rsidR="00C13FEA" w:rsidRPr="00620DA7" w:rsidRDefault="00C13FEA" w:rsidP="00AA77CD">
      <w:pPr>
        <w:spacing w:after="0" w:line="276" w:lineRule="auto"/>
        <w:ind w:left="720"/>
        <w:jc w:val="both"/>
        <w:rPr>
          <w:rFonts w:ascii="Arial" w:hAnsi="Arial" w:cs="Arial"/>
          <w:b/>
          <w:lang w:eastAsia="en-US"/>
        </w:rPr>
      </w:pPr>
    </w:p>
    <w:p w14:paraId="4B29F5DF"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V kolikor je do pospešitve del vseeno prišlo, ne da bi naročnik potrdil ponudbo izvajalca za dodatne stroške, mora naročnik izvajalcu plačati dejansko nastale stroške pospešitve.  </w:t>
      </w:r>
    </w:p>
    <w:p w14:paraId="23CA48ED" w14:textId="77777777" w:rsidR="00C13FEA" w:rsidRPr="00620DA7" w:rsidRDefault="00C13FEA" w:rsidP="00AA77CD">
      <w:pPr>
        <w:spacing w:after="0" w:line="276" w:lineRule="auto"/>
        <w:rPr>
          <w:rFonts w:ascii="Arial" w:hAnsi="Arial" w:cs="Arial"/>
          <w:lang w:eastAsia="en-US"/>
        </w:rPr>
      </w:pPr>
    </w:p>
    <w:p w14:paraId="225C7F92" w14:textId="77777777" w:rsidR="00C13FEA" w:rsidRPr="00620DA7" w:rsidRDefault="00C13FEA" w:rsidP="00AA77CD">
      <w:pPr>
        <w:numPr>
          <w:ilvl w:val="0"/>
          <w:numId w:val="34"/>
        </w:numPr>
        <w:tabs>
          <w:tab w:val="left" w:pos="-5324"/>
        </w:tabs>
        <w:autoSpaceDN w:val="0"/>
        <w:spacing w:after="0" w:line="276" w:lineRule="auto"/>
        <w:rPr>
          <w:rFonts w:ascii="Arial" w:hAnsi="Arial" w:cs="Arial"/>
          <w:b/>
          <w:bCs/>
          <w:lang w:eastAsia="en-US"/>
        </w:rPr>
      </w:pPr>
      <w:r w:rsidRPr="00620DA7">
        <w:rPr>
          <w:rFonts w:ascii="Arial" w:hAnsi="Arial" w:cs="Arial"/>
          <w:b/>
          <w:bCs/>
          <w:lang w:eastAsia="en-US"/>
        </w:rPr>
        <w:t>UPORABLJENI MATERIAL</w:t>
      </w:r>
    </w:p>
    <w:p w14:paraId="5196C4DA"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200ABD9B"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Izvajalec vsa dela in storitve za izpolnitev pogodbenih obveznosti opravi s svojim materialom, ki mora ustrezati zahtevani kvaliteti iz razpisne dokumentacije. Izvajalec nima pravice, da material, ki je bil opredeljen v ponudbi, zamenja. Pred vsako morebitno zamenjavo mora izvajalec dobiti predhodno soglasje naročnika, ki mora spremembo odobriti, sicer se bo štelo, da je izvajalec kršil pogodbene obveznosti, naročnik pa pridobi zahtevek za menjavo materiala s tistim, ki je bil ponujen v ponudbi.</w:t>
      </w:r>
    </w:p>
    <w:p w14:paraId="5718B80D" w14:textId="77777777" w:rsidR="00C13FEA" w:rsidRPr="00620DA7" w:rsidRDefault="00C13FEA" w:rsidP="00AA77CD">
      <w:pPr>
        <w:spacing w:after="0" w:line="276" w:lineRule="auto"/>
        <w:ind w:right="7"/>
        <w:jc w:val="both"/>
        <w:rPr>
          <w:rFonts w:ascii="Arial" w:hAnsi="Arial" w:cs="Arial"/>
          <w:lang w:eastAsia="en-US"/>
        </w:rPr>
      </w:pPr>
    </w:p>
    <w:p w14:paraId="6A59B545"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Naročnik si pridržuje pravico, da kadarkoli v teku izvajanja pogodbe in času trajanja garancijske dobe pri neodvisni instituciji preveri usklajenost vgrajenega materiala in opreme s predloženimi potrdili oz. certifikati. V primeru ugotovljenih nepravilnosti oziroma odstopanj stroške neodvisne institucije nosi izvajalec, v naspr</w:t>
      </w:r>
      <w:r w:rsidR="008333FD" w:rsidRPr="00620DA7">
        <w:rPr>
          <w:rFonts w:ascii="Arial" w:hAnsi="Arial" w:cs="Arial"/>
          <w:lang w:eastAsia="en-US"/>
        </w:rPr>
        <w:t>o</w:t>
      </w:r>
      <w:r w:rsidRPr="00620DA7">
        <w:rPr>
          <w:rFonts w:ascii="Arial" w:hAnsi="Arial" w:cs="Arial"/>
          <w:lang w:eastAsia="en-US"/>
        </w:rPr>
        <w:t>tnem primeru pa naročnik. Prav tako se izvajalec zaveže na lastne stroške odpraviti ugotovljene nepravilnosti oz. zamenjati vgrajeni material.</w:t>
      </w:r>
    </w:p>
    <w:p w14:paraId="0E8BFD26" w14:textId="77777777" w:rsidR="00C13FEA" w:rsidRPr="00620DA7" w:rsidRDefault="00C13FEA" w:rsidP="00AA77CD">
      <w:pPr>
        <w:spacing w:after="0" w:line="276" w:lineRule="auto"/>
        <w:rPr>
          <w:rFonts w:ascii="Arial" w:hAnsi="Arial" w:cs="Arial"/>
          <w:b/>
          <w:lang w:eastAsia="en-US"/>
        </w:rPr>
      </w:pPr>
    </w:p>
    <w:p w14:paraId="2B7B4F8E" w14:textId="23C89214" w:rsidR="00C13FEA" w:rsidRDefault="00C13FEA" w:rsidP="00AA77CD">
      <w:pPr>
        <w:numPr>
          <w:ilvl w:val="0"/>
          <w:numId w:val="34"/>
        </w:numPr>
        <w:tabs>
          <w:tab w:val="left" w:pos="-4614"/>
          <w:tab w:val="left" w:pos="-4473"/>
          <w:tab w:val="left" w:pos="489"/>
          <w:tab w:val="right" w:pos="3465"/>
        </w:tabs>
        <w:autoSpaceDN w:val="0"/>
        <w:spacing w:after="0" w:line="276" w:lineRule="auto"/>
        <w:jc w:val="both"/>
        <w:rPr>
          <w:rFonts w:ascii="Arial" w:hAnsi="Arial" w:cs="Arial"/>
          <w:b/>
          <w:lang w:eastAsia="en-US"/>
        </w:rPr>
      </w:pPr>
      <w:r w:rsidRPr="00620DA7">
        <w:rPr>
          <w:rFonts w:ascii="Arial" w:hAnsi="Arial" w:cs="Arial"/>
          <w:b/>
          <w:lang w:eastAsia="en-US"/>
        </w:rPr>
        <w:t>POGODBENA CENA IN PLAČILNI POGOJI</w:t>
      </w:r>
    </w:p>
    <w:p w14:paraId="6098D431" w14:textId="77777777" w:rsidR="00F0099F" w:rsidRPr="00620DA7" w:rsidRDefault="00F0099F" w:rsidP="00F0099F">
      <w:pPr>
        <w:tabs>
          <w:tab w:val="left" w:pos="-4614"/>
          <w:tab w:val="left" w:pos="-4473"/>
          <w:tab w:val="left" w:pos="489"/>
          <w:tab w:val="right" w:pos="3465"/>
        </w:tabs>
        <w:autoSpaceDN w:val="0"/>
        <w:spacing w:after="0" w:line="276" w:lineRule="auto"/>
        <w:ind w:left="720"/>
        <w:jc w:val="both"/>
        <w:rPr>
          <w:rFonts w:ascii="Arial" w:hAnsi="Arial" w:cs="Arial"/>
          <w:b/>
          <w:lang w:eastAsia="en-US"/>
        </w:rPr>
      </w:pPr>
    </w:p>
    <w:p w14:paraId="34A7CFA1" w14:textId="749A8278" w:rsidR="00C13FEA" w:rsidRDefault="00B6114E" w:rsidP="00AA77CD">
      <w:pPr>
        <w:numPr>
          <w:ilvl w:val="0"/>
          <w:numId w:val="35"/>
        </w:numPr>
        <w:autoSpaceDN w:val="0"/>
        <w:spacing w:after="0" w:line="276" w:lineRule="auto"/>
        <w:ind w:right="7"/>
        <w:jc w:val="center"/>
        <w:rPr>
          <w:rFonts w:ascii="Arial" w:hAnsi="Arial" w:cs="Arial"/>
          <w:b/>
          <w:lang w:eastAsia="en-US"/>
        </w:rPr>
      </w:pPr>
      <w:r>
        <w:rPr>
          <w:rFonts w:ascii="Arial" w:hAnsi="Arial" w:cs="Arial"/>
          <w:b/>
          <w:lang w:eastAsia="en-US"/>
        </w:rPr>
        <w:t>č</w:t>
      </w:r>
      <w:r w:rsidR="00C13FEA" w:rsidRPr="00620DA7">
        <w:rPr>
          <w:rFonts w:ascii="Arial" w:hAnsi="Arial" w:cs="Arial"/>
          <w:b/>
          <w:lang w:eastAsia="en-US"/>
        </w:rPr>
        <w:t>len</w:t>
      </w:r>
    </w:p>
    <w:p w14:paraId="16FE37C9" w14:textId="77777777" w:rsidR="00B6114E" w:rsidRPr="00620DA7" w:rsidRDefault="00B6114E" w:rsidP="00B6114E">
      <w:pPr>
        <w:autoSpaceDN w:val="0"/>
        <w:spacing w:after="0" w:line="276" w:lineRule="auto"/>
        <w:ind w:left="720" w:right="7"/>
        <w:rPr>
          <w:rFonts w:ascii="Arial" w:hAnsi="Arial" w:cs="Arial"/>
          <w:b/>
          <w:lang w:eastAsia="en-US"/>
        </w:rPr>
      </w:pPr>
    </w:p>
    <w:p w14:paraId="24D5338C" w14:textId="7754E7AC" w:rsidR="00C13FEA" w:rsidRDefault="00C13FEA" w:rsidP="00AA77CD">
      <w:pPr>
        <w:suppressAutoHyphens/>
        <w:autoSpaceDN w:val="0"/>
        <w:spacing w:after="0" w:line="276" w:lineRule="auto"/>
        <w:ind w:right="6"/>
        <w:jc w:val="both"/>
        <w:textAlignment w:val="baseline"/>
        <w:rPr>
          <w:rFonts w:ascii="Arial" w:hAnsi="Arial" w:cs="Arial"/>
          <w:iCs/>
          <w:kern w:val="3"/>
          <w:lang w:eastAsia="zh-CN"/>
        </w:rPr>
      </w:pPr>
      <w:r w:rsidRPr="00620DA7">
        <w:rPr>
          <w:rFonts w:ascii="Arial" w:hAnsi="Arial" w:cs="Arial"/>
          <w:iCs/>
          <w:kern w:val="3"/>
          <w:lang w:eastAsia="zh-CN"/>
        </w:rPr>
        <w:t>Cena je dogovorjena s klavzulo »</w:t>
      </w:r>
      <w:r w:rsidR="00996003" w:rsidRPr="00620DA7">
        <w:rPr>
          <w:rFonts w:ascii="Arial" w:hAnsi="Arial" w:cs="Arial"/>
          <w:iCs/>
          <w:kern w:val="3"/>
          <w:lang w:eastAsia="zh-CN"/>
        </w:rPr>
        <w:t>po predračunskih količinah in cenah na enoto mere</w:t>
      </w:r>
      <w:r w:rsidRPr="00620DA7">
        <w:rPr>
          <w:rFonts w:ascii="Arial" w:hAnsi="Arial" w:cs="Arial"/>
          <w:iCs/>
          <w:kern w:val="3"/>
          <w:lang w:eastAsia="zh-CN"/>
        </w:rPr>
        <w:t xml:space="preserve">«, </w:t>
      </w:r>
      <w:r w:rsidR="00FA47DD">
        <w:rPr>
          <w:rFonts w:ascii="Arial" w:hAnsi="Arial" w:cs="Arial"/>
          <w:iCs/>
          <w:kern w:val="3"/>
          <w:lang w:eastAsia="zh-CN"/>
        </w:rPr>
        <w:t xml:space="preserve">ocenjena </w:t>
      </w:r>
      <w:r w:rsidRPr="00620DA7">
        <w:rPr>
          <w:rFonts w:ascii="Arial" w:hAnsi="Arial" w:cs="Arial"/>
          <w:iCs/>
          <w:kern w:val="3"/>
          <w:lang w:eastAsia="zh-CN"/>
        </w:rPr>
        <w:t xml:space="preserve">vrednost pogodbe </w:t>
      </w:r>
      <w:r w:rsidR="00FA47DD">
        <w:rPr>
          <w:rFonts w:ascii="Arial" w:hAnsi="Arial" w:cs="Arial"/>
          <w:iCs/>
          <w:kern w:val="3"/>
          <w:lang w:eastAsia="zh-CN"/>
        </w:rPr>
        <w:t xml:space="preserve">za vse tri faze gradbenih del </w:t>
      </w:r>
      <w:r w:rsidRPr="00620DA7">
        <w:rPr>
          <w:rFonts w:ascii="Arial" w:hAnsi="Arial" w:cs="Arial"/>
          <w:iCs/>
          <w:kern w:val="3"/>
          <w:lang w:eastAsia="zh-CN"/>
        </w:rPr>
        <w:t>pa znaša:</w:t>
      </w:r>
    </w:p>
    <w:p w14:paraId="2BE765A2" w14:textId="77777777" w:rsidR="00B6114E" w:rsidRPr="00620DA7" w:rsidRDefault="00B6114E" w:rsidP="00AA77CD">
      <w:pPr>
        <w:suppressAutoHyphens/>
        <w:autoSpaceDN w:val="0"/>
        <w:spacing w:after="0" w:line="276" w:lineRule="auto"/>
        <w:ind w:right="6"/>
        <w:jc w:val="both"/>
        <w:textAlignment w:val="baseline"/>
        <w:rPr>
          <w:rFonts w:ascii="Arial" w:hAnsi="Arial"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C13FEA" w:rsidRPr="00620DA7" w14:paraId="5240EFE7"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2275675" w14:textId="77777777" w:rsidR="00C13FEA" w:rsidRPr="00620DA7" w:rsidRDefault="00C13FEA" w:rsidP="00AA77CD">
            <w:pPr>
              <w:spacing w:after="0" w:line="276" w:lineRule="auto"/>
              <w:rPr>
                <w:rFonts w:ascii="Arial" w:hAnsi="Arial" w:cs="Arial"/>
                <w:color w:val="000000"/>
                <w:lang w:eastAsia="en-US"/>
              </w:rPr>
            </w:pPr>
            <w:r w:rsidRPr="00620DA7">
              <w:rPr>
                <w:rFonts w:ascii="Arial" w:hAnsi="Arial" w:cs="Arial"/>
                <w:color w:val="000000"/>
                <w:lang w:eastAsia="en-US"/>
              </w:rPr>
              <w:t xml:space="preserve">ZNESEK BREZ DDV </w:t>
            </w:r>
          </w:p>
          <w:p w14:paraId="5A2C7CC0" w14:textId="77777777" w:rsidR="00C13FEA" w:rsidRPr="00620DA7" w:rsidRDefault="00C13FEA" w:rsidP="00AA77CD">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7BABF11" w14:textId="77777777" w:rsidR="00C13FEA" w:rsidRPr="00620DA7" w:rsidRDefault="00C13FEA" w:rsidP="00AA77CD">
            <w:pPr>
              <w:spacing w:after="0" w:line="276" w:lineRule="auto"/>
              <w:jc w:val="center"/>
              <w:rPr>
                <w:rFonts w:ascii="Arial" w:hAnsi="Arial" w:cs="Arial"/>
                <w:color w:val="000000"/>
                <w:lang w:eastAsia="en-US"/>
              </w:rPr>
            </w:pPr>
            <w:r w:rsidRPr="00620DA7">
              <w:rPr>
                <w:rFonts w:ascii="Arial" w:hAnsi="Arial" w:cs="Arial"/>
                <w:color w:val="000000"/>
                <w:lang w:eastAsia="en-US"/>
              </w:rPr>
              <w:t>EUR</w:t>
            </w:r>
          </w:p>
        </w:tc>
      </w:tr>
      <w:tr w:rsidR="00C13FEA" w:rsidRPr="00620DA7" w14:paraId="514647E1"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404D28" w14:textId="77777777" w:rsidR="00C13FEA" w:rsidRPr="00620DA7" w:rsidRDefault="00C13FEA" w:rsidP="00AA77CD">
            <w:pPr>
              <w:spacing w:after="0" w:line="276" w:lineRule="auto"/>
              <w:rPr>
                <w:rFonts w:ascii="Arial" w:hAnsi="Arial" w:cs="Arial"/>
                <w:color w:val="000000"/>
                <w:lang w:eastAsia="en-US"/>
              </w:rPr>
            </w:pPr>
            <w:r w:rsidRPr="00620DA7">
              <w:rPr>
                <w:rFonts w:ascii="Arial" w:hAnsi="Arial" w:cs="Arial"/>
                <w:color w:val="000000"/>
                <w:lang w:eastAsia="en-US"/>
              </w:rPr>
              <w:t>DDV 22 %</w:t>
            </w:r>
          </w:p>
          <w:p w14:paraId="5DDCC202" w14:textId="77777777" w:rsidR="00C13FEA" w:rsidRPr="00620DA7" w:rsidRDefault="00C13FEA" w:rsidP="00AA77CD">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90BB5B1" w14:textId="77777777" w:rsidR="00C13FEA" w:rsidRPr="00620DA7" w:rsidRDefault="00C13FEA" w:rsidP="00AA77CD">
            <w:pPr>
              <w:tabs>
                <w:tab w:val="left" w:pos="3345"/>
              </w:tabs>
              <w:spacing w:after="0" w:line="276" w:lineRule="auto"/>
              <w:jc w:val="center"/>
              <w:rPr>
                <w:rFonts w:ascii="Arial" w:hAnsi="Arial" w:cs="Arial"/>
                <w:color w:val="000000"/>
                <w:lang w:eastAsia="en-US"/>
              </w:rPr>
            </w:pPr>
            <w:r w:rsidRPr="00620DA7">
              <w:rPr>
                <w:rFonts w:ascii="Arial" w:hAnsi="Arial" w:cs="Arial"/>
                <w:color w:val="000000"/>
                <w:lang w:eastAsia="en-US"/>
              </w:rPr>
              <w:t>EUR</w:t>
            </w:r>
          </w:p>
        </w:tc>
      </w:tr>
      <w:tr w:rsidR="00C13FEA" w:rsidRPr="00620DA7" w14:paraId="2B3DCADC"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04050E4" w14:textId="77777777" w:rsidR="00C13FEA" w:rsidRPr="00620DA7" w:rsidRDefault="00C13FEA" w:rsidP="00AA77CD">
            <w:pPr>
              <w:spacing w:after="0" w:line="276" w:lineRule="auto"/>
              <w:rPr>
                <w:rFonts w:ascii="Arial" w:hAnsi="Arial" w:cs="Arial"/>
                <w:color w:val="000000"/>
                <w:lang w:eastAsia="en-US"/>
              </w:rPr>
            </w:pPr>
            <w:r w:rsidRPr="00620DA7">
              <w:rPr>
                <w:rFonts w:ascii="Arial" w:hAnsi="Arial" w:cs="Arial"/>
                <w:color w:val="000000"/>
                <w:lang w:eastAsia="en-US"/>
              </w:rPr>
              <w:t>ZNESEK Z DDV</w:t>
            </w:r>
          </w:p>
          <w:p w14:paraId="0E6BFF9E" w14:textId="77777777" w:rsidR="00C13FEA" w:rsidRPr="00620DA7" w:rsidRDefault="00C13FEA" w:rsidP="00AA77CD">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39FA22" w14:textId="77777777" w:rsidR="00C13FEA" w:rsidRPr="00620DA7" w:rsidRDefault="00C13FEA" w:rsidP="00AA77CD">
            <w:pPr>
              <w:tabs>
                <w:tab w:val="left" w:pos="3225"/>
              </w:tabs>
              <w:spacing w:after="0" w:line="276" w:lineRule="auto"/>
              <w:jc w:val="center"/>
              <w:rPr>
                <w:rFonts w:ascii="Arial" w:hAnsi="Arial" w:cs="Arial"/>
                <w:color w:val="000000"/>
                <w:lang w:eastAsia="en-US"/>
              </w:rPr>
            </w:pPr>
            <w:r w:rsidRPr="00620DA7">
              <w:rPr>
                <w:rFonts w:ascii="Arial" w:hAnsi="Arial" w:cs="Arial"/>
                <w:color w:val="000000"/>
                <w:lang w:eastAsia="en-US"/>
              </w:rPr>
              <w:t>EUR</w:t>
            </w:r>
          </w:p>
        </w:tc>
      </w:tr>
    </w:tbl>
    <w:p w14:paraId="7C9C31F6" w14:textId="34F8D8DE" w:rsidR="00C13FEA" w:rsidRDefault="00C13FEA" w:rsidP="00AA77CD">
      <w:pPr>
        <w:suppressAutoHyphens/>
        <w:autoSpaceDN w:val="0"/>
        <w:spacing w:after="0" w:line="276" w:lineRule="auto"/>
        <w:ind w:right="6"/>
        <w:jc w:val="both"/>
        <w:textAlignment w:val="baseline"/>
        <w:rPr>
          <w:rFonts w:ascii="Arial" w:hAnsi="Arial" w:cs="Arial"/>
          <w:b/>
          <w:kern w:val="3"/>
          <w:lang w:eastAsia="zh-CN"/>
        </w:rPr>
      </w:pPr>
    </w:p>
    <w:p w14:paraId="4B8777AB" w14:textId="77777777" w:rsidR="00FA47DD" w:rsidRDefault="00FA47DD" w:rsidP="00FA47DD">
      <w:pPr>
        <w:numPr>
          <w:ilvl w:val="0"/>
          <w:numId w:val="35"/>
        </w:numPr>
        <w:autoSpaceDN w:val="0"/>
        <w:spacing w:after="0" w:line="276" w:lineRule="auto"/>
        <w:ind w:right="7"/>
        <w:jc w:val="center"/>
        <w:rPr>
          <w:rFonts w:ascii="Arial" w:hAnsi="Arial" w:cs="Arial"/>
          <w:b/>
          <w:lang w:eastAsia="en-US"/>
        </w:rPr>
      </w:pPr>
      <w:r>
        <w:rPr>
          <w:rFonts w:ascii="Arial" w:hAnsi="Arial" w:cs="Arial"/>
          <w:b/>
          <w:lang w:eastAsia="en-US"/>
        </w:rPr>
        <w:lastRenderedPageBreak/>
        <w:t>č</w:t>
      </w:r>
      <w:r w:rsidRPr="00620DA7">
        <w:rPr>
          <w:rFonts w:ascii="Arial" w:hAnsi="Arial" w:cs="Arial"/>
          <w:b/>
          <w:lang w:eastAsia="en-US"/>
        </w:rPr>
        <w:t>len</w:t>
      </w:r>
    </w:p>
    <w:p w14:paraId="4670D626" w14:textId="77777777" w:rsidR="00C92F77" w:rsidRPr="00FA47DD" w:rsidRDefault="00C92F77" w:rsidP="00C92F77">
      <w:pPr>
        <w:spacing w:after="0" w:line="276" w:lineRule="auto"/>
        <w:jc w:val="both"/>
        <w:rPr>
          <w:rFonts w:ascii="Arial" w:hAnsi="Arial" w:cs="Arial"/>
          <w:b/>
          <w:bCs/>
        </w:rPr>
      </w:pPr>
      <w:r w:rsidRPr="00FA47DD">
        <w:rPr>
          <w:rFonts w:ascii="Arial" w:hAnsi="Arial" w:cs="Arial"/>
          <w:b/>
          <w:bCs/>
        </w:rPr>
        <w:t>Prilagoditve zaradi spremembe stroškov</w:t>
      </w:r>
    </w:p>
    <w:p w14:paraId="71D4406D" w14:textId="66FB3ED4" w:rsidR="00C92F77" w:rsidRDefault="00C92F77" w:rsidP="00C92F77">
      <w:pPr>
        <w:spacing w:after="0" w:line="276" w:lineRule="auto"/>
        <w:jc w:val="both"/>
        <w:rPr>
          <w:rFonts w:ascii="Arial" w:hAnsi="Arial" w:cs="Arial"/>
          <w:highlight w:val="yellow"/>
        </w:rPr>
      </w:pPr>
    </w:p>
    <w:p w14:paraId="4FA637F6" w14:textId="490417BB" w:rsidR="00FA47DD" w:rsidRPr="00FA47DD" w:rsidRDefault="00FA47DD" w:rsidP="00C92F77">
      <w:pPr>
        <w:spacing w:after="0" w:line="276" w:lineRule="auto"/>
        <w:jc w:val="both"/>
        <w:rPr>
          <w:rFonts w:ascii="Arial" w:hAnsi="Arial" w:cs="Arial"/>
        </w:rPr>
      </w:pPr>
      <w:r w:rsidRPr="00FA47DD">
        <w:rPr>
          <w:rFonts w:ascii="Arial" w:hAnsi="Arial" w:cs="Arial"/>
        </w:rPr>
        <w:t>Cena na enoto za prvo fazo gradbenih del so fiksne in nespremenljive do konca izvedbe del iz prve faze.</w:t>
      </w:r>
    </w:p>
    <w:p w14:paraId="4946096F" w14:textId="77777777" w:rsidR="00FA47DD" w:rsidRPr="00FA47DD" w:rsidRDefault="00FA47DD" w:rsidP="00C92F77">
      <w:pPr>
        <w:spacing w:after="0" w:line="276" w:lineRule="auto"/>
        <w:jc w:val="both"/>
        <w:rPr>
          <w:rFonts w:ascii="Arial" w:hAnsi="Arial" w:cs="Arial"/>
        </w:rPr>
      </w:pPr>
    </w:p>
    <w:p w14:paraId="23E587FC" w14:textId="77777777" w:rsidR="00FA47DD" w:rsidRPr="00FA47DD" w:rsidRDefault="00FA47DD" w:rsidP="00FA47DD">
      <w:pPr>
        <w:spacing w:after="0"/>
        <w:jc w:val="both"/>
        <w:rPr>
          <w:rFonts w:ascii="Arial" w:hAnsi="Arial" w:cs="Arial"/>
        </w:rPr>
      </w:pPr>
      <w:r w:rsidRPr="00FA47DD">
        <w:rPr>
          <w:rFonts w:ascii="Arial" w:hAnsi="Arial" w:cs="Arial"/>
        </w:rPr>
        <w:t>Za drugo in tretjo fazo gradbenih del pa veljajo naslednje določbe:</w:t>
      </w:r>
    </w:p>
    <w:p w14:paraId="7D2FC125" w14:textId="6FF84E6C" w:rsidR="00FA47DD" w:rsidRPr="00D46082" w:rsidRDefault="00FA47DD" w:rsidP="00FA47DD">
      <w:pPr>
        <w:spacing w:after="0"/>
        <w:jc w:val="both"/>
        <w:rPr>
          <w:rFonts w:ascii="Arial" w:hAnsi="Arial" w:cs="Arial"/>
        </w:rPr>
      </w:pPr>
      <w:r w:rsidRPr="00FA47DD">
        <w:rPr>
          <w:rFonts w:ascii="Arial" w:hAnsi="Arial" w:cs="Arial"/>
        </w:rPr>
        <w:t xml:space="preserve">V primeru, da se cene za </w:t>
      </w:r>
      <w:proofErr w:type="spellStart"/>
      <w:r w:rsidRPr="00FA47DD">
        <w:rPr>
          <w:rFonts w:ascii="Arial" w:hAnsi="Arial" w:cs="Arial"/>
        </w:rPr>
        <w:t>kalkulativne</w:t>
      </w:r>
      <w:proofErr w:type="spellEnd"/>
      <w:r w:rsidRPr="00FA47DD">
        <w:rPr>
          <w:rFonts w:ascii="Arial" w:hAnsi="Arial" w:cs="Arial"/>
        </w:rPr>
        <w:t xml:space="preserve"> elemente posamezne postavke cene na enoto, na</w:t>
      </w:r>
      <w:r w:rsidRPr="00D46082">
        <w:rPr>
          <w:rFonts w:ascii="Arial" w:hAnsi="Arial" w:cs="Arial"/>
        </w:rPr>
        <w:t xml:space="preserve"> podlagi katerih so bile določene cene na enoto, zvišajo ali znižajo tako, da bi morala biti cena</w:t>
      </w:r>
      <w:r>
        <w:rPr>
          <w:rFonts w:ascii="Arial" w:hAnsi="Arial" w:cs="Arial"/>
        </w:rPr>
        <w:t xml:space="preserve"> na enoto</w:t>
      </w:r>
      <w:r w:rsidRPr="00D46082">
        <w:rPr>
          <w:rFonts w:ascii="Arial" w:hAnsi="Arial" w:cs="Arial"/>
        </w:rPr>
        <w:t xml:space="preserve"> v času izvajanja del za več kot za </w:t>
      </w:r>
      <w:r>
        <w:rPr>
          <w:rFonts w:ascii="Arial" w:hAnsi="Arial" w:cs="Arial"/>
        </w:rPr>
        <w:t>tri odstotke</w:t>
      </w:r>
      <w:r w:rsidRPr="00D46082">
        <w:rPr>
          <w:rFonts w:ascii="Arial" w:hAnsi="Arial" w:cs="Arial"/>
        </w:rPr>
        <w:t xml:space="preserve"> višja ali nižja, ima</w:t>
      </w:r>
      <w:r>
        <w:rPr>
          <w:rFonts w:ascii="Arial" w:hAnsi="Arial" w:cs="Arial"/>
        </w:rPr>
        <w:t>ta</w:t>
      </w:r>
      <w:r w:rsidRPr="00D46082">
        <w:rPr>
          <w:rFonts w:ascii="Arial" w:hAnsi="Arial" w:cs="Arial"/>
        </w:rPr>
        <w:t xml:space="preserve"> izvajalec</w:t>
      </w:r>
      <w:r>
        <w:rPr>
          <w:rFonts w:ascii="Arial" w:hAnsi="Arial" w:cs="Arial"/>
        </w:rPr>
        <w:t>/naročnik</w:t>
      </w:r>
      <w:r w:rsidRPr="00D46082">
        <w:rPr>
          <w:rFonts w:ascii="Arial" w:hAnsi="Arial" w:cs="Arial"/>
        </w:rPr>
        <w:t xml:space="preserve"> pravico, da zahteva</w:t>
      </w:r>
      <w:r>
        <w:rPr>
          <w:rFonts w:ascii="Arial" w:hAnsi="Arial" w:cs="Arial"/>
        </w:rPr>
        <w:t>ta zvišanje/znižanje pogodbene cene na enoto za</w:t>
      </w:r>
      <w:r w:rsidRPr="00D46082">
        <w:rPr>
          <w:rFonts w:ascii="Arial" w:hAnsi="Arial" w:cs="Arial"/>
        </w:rPr>
        <w:t xml:space="preserve"> razliko v ceni, ki presega </w:t>
      </w:r>
      <w:r>
        <w:rPr>
          <w:rFonts w:ascii="Arial" w:hAnsi="Arial" w:cs="Arial"/>
        </w:rPr>
        <w:t>tri</w:t>
      </w:r>
      <w:r w:rsidRPr="00D46082">
        <w:rPr>
          <w:rFonts w:ascii="Arial" w:hAnsi="Arial" w:cs="Arial"/>
        </w:rPr>
        <w:t xml:space="preserve"> odstotk</w:t>
      </w:r>
      <w:r>
        <w:rPr>
          <w:rFonts w:ascii="Arial" w:hAnsi="Arial" w:cs="Arial"/>
        </w:rPr>
        <w:t xml:space="preserve">e: Navedeno ne velja za izvajalca, </w:t>
      </w:r>
      <w:r w:rsidRPr="00D46082">
        <w:rPr>
          <w:rFonts w:ascii="Arial" w:hAnsi="Arial" w:cs="Arial"/>
        </w:rPr>
        <w:t xml:space="preserve"> če so se cene za elemente zvišale potem, ko je prišel izvajalec v zamudo.</w:t>
      </w:r>
    </w:p>
    <w:p w14:paraId="2C119D55" w14:textId="77777777" w:rsidR="00FA47DD" w:rsidRPr="00D46082" w:rsidRDefault="00FA47DD" w:rsidP="00FA47DD">
      <w:pPr>
        <w:spacing w:after="0"/>
        <w:jc w:val="both"/>
        <w:rPr>
          <w:rFonts w:ascii="Arial" w:hAnsi="Arial" w:cs="Arial"/>
        </w:rPr>
      </w:pPr>
    </w:p>
    <w:p w14:paraId="3ACD8724" w14:textId="77777777" w:rsidR="00FA47DD" w:rsidRPr="00D46082" w:rsidRDefault="00FA47DD" w:rsidP="00FA47DD">
      <w:pPr>
        <w:spacing w:after="0"/>
        <w:jc w:val="both"/>
        <w:rPr>
          <w:rFonts w:ascii="Arial" w:hAnsi="Arial" w:cs="Arial"/>
        </w:rPr>
      </w:pPr>
      <w:r w:rsidRPr="00D46082">
        <w:rPr>
          <w:rFonts w:ascii="Arial" w:hAnsi="Arial" w:cs="Arial"/>
        </w:rPr>
        <w:t xml:space="preserve">Pogodbeni stranki razlike v ceni za </w:t>
      </w:r>
      <w:proofErr w:type="spellStart"/>
      <w:r w:rsidRPr="00D46082">
        <w:rPr>
          <w:rFonts w:ascii="Arial" w:hAnsi="Arial" w:cs="Arial"/>
        </w:rPr>
        <w:t>kalkulativne</w:t>
      </w:r>
      <w:proofErr w:type="spellEnd"/>
      <w:r w:rsidRPr="00D46082">
        <w:rPr>
          <w:rFonts w:ascii="Arial" w:hAnsi="Arial" w:cs="Arial"/>
        </w:rPr>
        <w:t xml:space="preserve"> elemente dokazujeta s povišanjem cen na trgu, kar je možno izkazati s ceniki izvajalcev, primerjavami svetovanih cen surovin, z uporabo različnih indeksov rasti cen posameznih surovin in podrobno (kot na primer uporaba Londonske borze kovin, ki dnevno spremlja spremembe cen je svetovno središče za industrijsko trgovanje s kovinami (</w:t>
      </w:r>
      <w:hyperlink r:id="rId20" w:anchor="tabIndex=2" w:history="1">
        <w:r w:rsidRPr="00D46082">
          <w:rPr>
            <w:rFonts w:ascii="Arial" w:hAnsi="Arial" w:cs="Arial"/>
            <w:color w:val="0000FF"/>
            <w:u w:val="single"/>
          </w:rPr>
          <w:t>https://www.lme.com/en-GB/Metals/Ferrous/Steel-Rebar#tabIndex=2</w:t>
        </w:r>
      </w:hyperlink>
      <w:r w:rsidRPr="00D46082">
        <w:rPr>
          <w:rFonts w:ascii="Arial" w:hAnsi="Arial" w:cs="Arial"/>
        </w:rPr>
        <w:t>)</w:t>
      </w:r>
      <w:r>
        <w:rPr>
          <w:rFonts w:ascii="Arial" w:hAnsi="Arial" w:cs="Arial"/>
        </w:rPr>
        <w:t xml:space="preserve"> ali podobno</w:t>
      </w:r>
      <w:r w:rsidRPr="00D46082">
        <w:rPr>
          <w:rFonts w:ascii="Arial" w:hAnsi="Arial" w:cs="Arial"/>
        </w:rPr>
        <w:t>.</w:t>
      </w:r>
    </w:p>
    <w:p w14:paraId="79C651EE" w14:textId="77777777" w:rsidR="00FA47DD" w:rsidRPr="00D46082" w:rsidRDefault="00FA47DD" w:rsidP="00FA47DD">
      <w:pPr>
        <w:spacing w:after="0"/>
        <w:jc w:val="both"/>
        <w:rPr>
          <w:rFonts w:ascii="Arial" w:hAnsi="Arial" w:cs="Arial"/>
        </w:rPr>
      </w:pPr>
    </w:p>
    <w:p w14:paraId="2BDA57C3" w14:textId="423E882A" w:rsidR="00FA47DD" w:rsidRPr="00FC54E6" w:rsidRDefault="00FA47DD" w:rsidP="00FC54E6">
      <w:pPr>
        <w:spacing w:after="0" w:line="276" w:lineRule="auto"/>
        <w:jc w:val="both"/>
        <w:rPr>
          <w:rFonts w:ascii="Arial" w:hAnsi="Arial" w:cs="Arial"/>
        </w:rPr>
      </w:pPr>
      <w:r w:rsidRPr="00D46082">
        <w:rPr>
          <w:rFonts w:ascii="Arial" w:hAnsi="Arial" w:cs="Arial"/>
        </w:rPr>
        <w:t xml:space="preserve">V primeru zvišanja ali znižanja cen imata pogodbeni stranki pravico, da ves čas izvajanja te pogodbe spremljata dejanski trend rasti ali zniževanja cen </w:t>
      </w:r>
      <w:proofErr w:type="spellStart"/>
      <w:r w:rsidRPr="00D46082">
        <w:rPr>
          <w:rFonts w:ascii="Arial" w:hAnsi="Arial" w:cs="Arial"/>
        </w:rPr>
        <w:t>kalkulativnih</w:t>
      </w:r>
      <w:proofErr w:type="spellEnd"/>
      <w:r w:rsidRPr="00D46082">
        <w:rPr>
          <w:rFonts w:ascii="Arial" w:hAnsi="Arial" w:cs="Arial"/>
        </w:rPr>
        <w:t xml:space="preserve"> elementov.</w:t>
      </w:r>
    </w:p>
    <w:p w14:paraId="379C575F" w14:textId="77777777" w:rsidR="00C92F77" w:rsidRPr="00C92F77" w:rsidRDefault="00C92F77" w:rsidP="00C92F77">
      <w:pPr>
        <w:suppressAutoHyphens/>
        <w:autoSpaceDN w:val="0"/>
        <w:spacing w:after="0" w:line="276" w:lineRule="auto"/>
        <w:ind w:right="6"/>
        <w:jc w:val="both"/>
        <w:textAlignment w:val="baseline"/>
        <w:rPr>
          <w:rFonts w:ascii="Arial" w:hAnsi="Arial" w:cs="Arial"/>
        </w:rPr>
      </w:pPr>
    </w:p>
    <w:p w14:paraId="0F35949E" w14:textId="77777777" w:rsidR="00C13FEA" w:rsidRPr="00620DA7" w:rsidRDefault="00C13FEA" w:rsidP="00FA47DD">
      <w:pPr>
        <w:numPr>
          <w:ilvl w:val="0"/>
          <w:numId w:val="35"/>
        </w:numPr>
        <w:suppressAutoHyphens/>
        <w:autoSpaceDN w:val="0"/>
        <w:spacing w:after="0" w:line="276" w:lineRule="auto"/>
        <w:ind w:right="6"/>
        <w:jc w:val="center"/>
        <w:textAlignment w:val="baseline"/>
        <w:rPr>
          <w:rFonts w:ascii="Arial" w:hAnsi="Arial" w:cs="Arial"/>
          <w:b/>
          <w:kern w:val="3"/>
          <w:lang w:eastAsia="zh-CN"/>
        </w:rPr>
      </w:pPr>
      <w:r w:rsidRPr="00620DA7">
        <w:rPr>
          <w:rFonts w:ascii="Arial" w:hAnsi="Arial" w:cs="Arial"/>
          <w:b/>
          <w:kern w:val="3"/>
          <w:lang w:eastAsia="zh-CN"/>
        </w:rPr>
        <w:t>člen</w:t>
      </w:r>
    </w:p>
    <w:p w14:paraId="15933AC2"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b/>
          <w:lang w:eastAsia="en-US"/>
        </w:rPr>
        <w:t>Obračun del – izdajanje začasnih situacij</w:t>
      </w:r>
    </w:p>
    <w:p w14:paraId="4C41D149" w14:textId="4C63DABB"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bo izvedena dela obračunaval z mesečnimi situacijami do petega (5.) dne v</w:t>
      </w:r>
      <w:r w:rsidRPr="00620DA7">
        <w:rPr>
          <w:rFonts w:ascii="Arial" w:hAnsi="Arial" w:cs="Arial"/>
          <w:i/>
          <w:lang w:eastAsia="en-US"/>
        </w:rPr>
        <w:t xml:space="preserve"> </w:t>
      </w:r>
      <w:r w:rsidRPr="00620DA7">
        <w:rPr>
          <w:rFonts w:ascii="Arial" w:hAnsi="Arial" w:cs="Arial"/>
          <w:lang w:eastAsia="en-US"/>
        </w:rPr>
        <w:t xml:space="preserve">mesecu, in sicer na podlagi popisa dejansko izvedenih del v prejšnjem mesecu. </w:t>
      </w:r>
    </w:p>
    <w:p w14:paraId="0CC13153" w14:textId="77777777" w:rsidR="00C40FB3" w:rsidRPr="00620DA7" w:rsidRDefault="00C40FB3" w:rsidP="00AA77CD">
      <w:pPr>
        <w:spacing w:after="0" w:line="276" w:lineRule="auto"/>
        <w:jc w:val="both"/>
        <w:rPr>
          <w:rFonts w:ascii="Arial" w:hAnsi="Arial" w:cs="Arial"/>
          <w:lang w:eastAsia="en-US"/>
        </w:rPr>
      </w:pPr>
    </w:p>
    <w:p w14:paraId="6A8DE90F" w14:textId="2CEB5EB1"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Izvajalec mora </w:t>
      </w:r>
      <w:r w:rsidR="00FC54E6">
        <w:rPr>
          <w:rFonts w:ascii="Arial" w:hAnsi="Arial" w:cs="Arial"/>
          <w:lang w:eastAsia="en-US"/>
        </w:rPr>
        <w:t xml:space="preserve">osnutek </w:t>
      </w:r>
      <w:r w:rsidRPr="00620DA7">
        <w:rPr>
          <w:rFonts w:ascii="Arial" w:hAnsi="Arial" w:cs="Arial"/>
          <w:lang w:eastAsia="en-US"/>
        </w:rPr>
        <w:t>obračunsk</w:t>
      </w:r>
      <w:r w:rsidR="00FC54E6">
        <w:rPr>
          <w:rFonts w:ascii="Arial" w:hAnsi="Arial" w:cs="Arial"/>
          <w:lang w:eastAsia="en-US"/>
        </w:rPr>
        <w:t>e</w:t>
      </w:r>
      <w:r w:rsidRPr="00620DA7">
        <w:rPr>
          <w:rFonts w:ascii="Arial" w:hAnsi="Arial" w:cs="Arial"/>
          <w:lang w:eastAsia="en-US"/>
        </w:rPr>
        <w:t xml:space="preserve"> situacij</w:t>
      </w:r>
      <w:r w:rsidR="00FC54E6">
        <w:rPr>
          <w:rFonts w:ascii="Arial" w:hAnsi="Arial" w:cs="Arial"/>
          <w:lang w:eastAsia="en-US"/>
        </w:rPr>
        <w:t>e</w:t>
      </w:r>
      <w:r w:rsidRPr="00620DA7">
        <w:rPr>
          <w:rFonts w:ascii="Arial" w:hAnsi="Arial" w:cs="Arial"/>
          <w:lang w:eastAsia="en-US"/>
        </w:rPr>
        <w:t xml:space="preserve"> poslati nadzorniku in naročniku po elektronski pošti ali na drug način, ki je dogovorjen med strankami.</w:t>
      </w:r>
      <w:r w:rsidR="00FC54E6">
        <w:rPr>
          <w:rFonts w:ascii="Arial" w:hAnsi="Arial" w:cs="Arial"/>
          <w:lang w:eastAsia="en-US"/>
        </w:rPr>
        <w:t xml:space="preserve"> </w:t>
      </w:r>
      <w:r w:rsidR="00FC54E6" w:rsidRPr="00FC54E6">
        <w:rPr>
          <w:rFonts w:ascii="Arial" w:hAnsi="Arial" w:cs="Arial"/>
          <w:lang w:eastAsia="en-US"/>
        </w:rPr>
        <w:t>Naročnik bo prejet</w:t>
      </w:r>
      <w:r w:rsidR="00FC54E6">
        <w:rPr>
          <w:rFonts w:ascii="Arial" w:hAnsi="Arial" w:cs="Arial"/>
          <w:lang w:eastAsia="en-US"/>
        </w:rPr>
        <w:t>i osnutek</w:t>
      </w:r>
      <w:r w:rsidR="00FC54E6" w:rsidRPr="00FC54E6">
        <w:rPr>
          <w:rFonts w:ascii="Arial" w:hAnsi="Arial" w:cs="Arial"/>
          <w:lang w:eastAsia="en-US"/>
        </w:rPr>
        <w:t xml:space="preserve"> situacij</w:t>
      </w:r>
      <w:r w:rsidR="00FC54E6">
        <w:rPr>
          <w:rFonts w:ascii="Arial" w:hAnsi="Arial" w:cs="Arial"/>
          <w:lang w:eastAsia="en-US"/>
        </w:rPr>
        <w:t>e</w:t>
      </w:r>
      <w:r w:rsidR="00FC54E6" w:rsidRPr="00FC54E6">
        <w:rPr>
          <w:rFonts w:ascii="Arial" w:hAnsi="Arial" w:cs="Arial"/>
          <w:lang w:eastAsia="en-US"/>
        </w:rPr>
        <w:t xml:space="preserve"> poslal v potrditev svojim službam, ki naročniku po prejemu osnutka situacije</w:t>
      </w:r>
      <w:r w:rsidR="00FC54E6">
        <w:rPr>
          <w:rFonts w:ascii="Arial" w:hAnsi="Arial" w:cs="Arial"/>
          <w:lang w:eastAsia="en-US"/>
        </w:rPr>
        <w:t xml:space="preserve"> sporočijo ali imajo v zvezi z osnutkom situacije kakršnokoli pripombo. V kolikor pripomb ni, osnutek </w:t>
      </w:r>
      <w:r w:rsidR="00FC54E6" w:rsidRPr="00FC54E6">
        <w:rPr>
          <w:rFonts w:ascii="Arial" w:hAnsi="Arial" w:cs="Arial"/>
          <w:lang w:eastAsia="en-US"/>
        </w:rPr>
        <w:t>obračunske situacije</w:t>
      </w:r>
      <w:r w:rsidR="00FC54E6">
        <w:rPr>
          <w:rFonts w:ascii="Arial" w:hAnsi="Arial" w:cs="Arial"/>
          <w:lang w:eastAsia="en-US"/>
        </w:rPr>
        <w:t xml:space="preserve"> s tem dnem postane situacija,</w:t>
      </w:r>
      <w:r w:rsidR="00FD326A">
        <w:rPr>
          <w:rFonts w:ascii="Arial" w:hAnsi="Arial" w:cs="Arial"/>
          <w:lang w:eastAsia="en-US"/>
        </w:rPr>
        <w:t xml:space="preserve"> ki je podlaga za izstavitev e-računa.</w:t>
      </w:r>
      <w:r w:rsidR="00FC54E6">
        <w:rPr>
          <w:rFonts w:ascii="Arial" w:hAnsi="Arial" w:cs="Arial"/>
          <w:lang w:eastAsia="en-US"/>
        </w:rPr>
        <w:t xml:space="preserve"> V kolikor bodo na osnutek situacije dane kakšne pripombe, se osnutek vrne izvajalcu v uskladitev in izdajo pravilne situacije</w:t>
      </w:r>
      <w:r w:rsidR="00FF475A">
        <w:rPr>
          <w:rFonts w:ascii="Arial" w:hAnsi="Arial" w:cs="Arial"/>
          <w:lang w:eastAsia="en-US"/>
        </w:rPr>
        <w:t>.</w:t>
      </w:r>
    </w:p>
    <w:p w14:paraId="6132CF38" w14:textId="77777777" w:rsidR="00C13FEA" w:rsidRPr="00620DA7" w:rsidRDefault="00C13FEA" w:rsidP="00AA77CD">
      <w:pPr>
        <w:spacing w:after="0" w:line="276" w:lineRule="auto"/>
        <w:jc w:val="both"/>
        <w:rPr>
          <w:rFonts w:ascii="Arial" w:hAnsi="Arial" w:cs="Arial"/>
          <w:lang w:eastAsia="en-US"/>
        </w:rPr>
      </w:pPr>
    </w:p>
    <w:p w14:paraId="193190F3" w14:textId="5F7C3FDE"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Izvedena dela</w:t>
      </w:r>
      <w:r w:rsidR="00FC54E6">
        <w:rPr>
          <w:rFonts w:ascii="Arial" w:hAnsi="Arial" w:cs="Arial"/>
          <w:lang w:eastAsia="en-US"/>
        </w:rPr>
        <w:t>, obračunana v osnutku situacije,</w:t>
      </w:r>
      <w:r w:rsidRPr="00620DA7">
        <w:rPr>
          <w:rFonts w:ascii="Arial" w:hAnsi="Arial" w:cs="Arial"/>
          <w:lang w:eastAsia="en-US"/>
        </w:rPr>
        <w:t xml:space="preserve"> morajo biti potrjena s strani nadzornika, ki ga določi naročnik, z vpisom v gradbeno knjigo. V primeru, da se nadzornik z izstavljeno situacijo ne bo strinjal, mora izvajalcu in naročniku natančno sporočiti, katere postavke ali deli postavk so sporni, katera višina situacije je sporna ter razloge, zaradi katerih je del situacije sporen. </w:t>
      </w:r>
    </w:p>
    <w:p w14:paraId="1D927061" w14:textId="77777777" w:rsidR="00C13FEA" w:rsidRPr="00620DA7" w:rsidRDefault="00C13FEA" w:rsidP="00AA77CD">
      <w:pPr>
        <w:spacing w:after="0" w:line="276" w:lineRule="auto"/>
        <w:jc w:val="both"/>
        <w:rPr>
          <w:rFonts w:ascii="Arial" w:hAnsi="Arial" w:cs="Arial"/>
          <w:lang w:eastAsia="en-US"/>
        </w:rPr>
      </w:pPr>
    </w:p>
    <w:p w14:paraId="15EDF243"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Situacija se v delu, v katerem ni obrazloženo zavrnjena, šteje za potrjeno.</w:t>
      </w:r>
    </w:p>
    <w:p w14:paraId="6473B095" w14:textId="77777777" w:rsidR="00C13FEA" w:rsidRPr="00620DA7" w:rsidRDefault="00C13FEA" w:rsidP="00AA77CD">
      <w:pPr>
        <w:spacing w:after="0" w:line="276" w:lineRule="auto"/>
        <w:jc w:val="both"/>
        <w:rPr>
          <w:rFonts w:ascii="Arial" w:hAnsi="Arial" w:cs="Arial"/>
          <w:lang w:eastAsia="en-US"/>
        </w:rPr>
      </w:pPr>
    </w:p>
    <w:p w14:paraId="454A1F77"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mora plačati nesporni znesek situacije, sicer z dnem zapadlosti situacije preide v dolžniško zamudo in ima izvajalec pravico zaračunati naročniku zamudne obresti v skladu z veljavnimi predpisi.</w:t>
      </w:r>
    </w:p>
    <w:p w14:paraId="47A6022E" w14:textId="77777777" w:rsidR="00C13FEA" w:rsidRPr="00620DA7" w:rsidRDefault="00C13FEA" w:rsidP="00AA77CD">
      <w:pPr>
        <w:spacing w:after="0" w:line="276" w:lineRule="auto"/>
        <w:jc w:val="both"/>
        <w:rPr>
          <w:rFonts w:ascii="Arial" w:hAnsi="Arial" w:cs="Arial"/>
          <w:lang w:eastAsia="en-US"/>
        </w:rPr>
      </w:pPr>
    </w:p>
    <w:p w14:paraId="46AE7268"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lastRenderedPageBreak/>
        <w:t xml:space="preserve">Vsi računi (situacije) morajo biti izstavljeni v elektronski obliki (e–račun) skladno s 26. členom Zakona o opravljanju plačilnih storitev za proračunske uporabnike (Uradni list RS št: 59/10 s spremembami in dopolnitvami) in morajo vsebovati vse podatke, ki so predpisani v ZDDV-1. </w:t>
      </w:r>
    </w:p>
    <w:p w14:paraId="2D67D580" w14:textId="77777777" w:rsidR="00C13FEA" w:rsidRPr="00620DA7" w:rsidRDefault="00C13FEA" w:rsidP="00AA77CD">
      <w:pPr>
        <w:spacing w:after="0" w:line="276" w:lineRule="auto"/>
        <w:jc w:val="both"/>
        <w:rPr>
          <w:rFonts w:ascii="Arial" w:hAnsi="Arial" w:cs="Arial"/>
          <w:lang w:eastAsia="en-US"/>
        </w:rPr>
      </w:pPr>
    </w:p>
    <w:p w14:paraId="0376618D" w14:textId="379EA70A"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 računu se mora izvajalec sklicevati na številko pogodbe in navesti da je gradbena situacija sestavni del računa</w:t>
      </w:r>
    </w:p>
    <w:p w14:paraId="6F890DBA" w14:textId="77777777" w:rsidR="00C13FEA" w:rsidRPr="00620DA7" w:rsidRDefault="00C13FEA" w:rsidP="00AA77CD">
      <w:pPr>
        <w:spacing w:after="0" w:line="276" w:lineRule="auto"/>
        <w:jc w:val="both"/>
        <w:rPr>
          <w:rFonts w:ascii="Arial" w:hAnsi="Arial" w:cs="Arial"/>
          <w:lang w:eastAsia="en-US"/>
        </w:rPr>
      </w:pPr>
    </w:p>
    <w:p w14:paraId="77E0788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Obvezne priloge e-računov po tej pogodbi so:</w:t>
      </w:r>
    </w:p>
    <w:p w14:paraId="797DAD49" w14:textId="7025246E"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gradbena situacija, potrjena s strani odgovornega nadzornika,</w:t>
      </w:r>
    </w:p>
    <w:p w14:paraId="5BF3708B" w14:textId="238C8ED0" w:rsidR="007B0DD9" w:rsidRPr="00620DA7" w:rsidRDefault="007B0DD9"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gradbena situacija mora biti razčlenjena - na posamezni mesec in skupno rekapitulacijo</w:t>
      </w:r>
      <w:r w:rsidR="00746269">
        <w:rPr>
          <w:rFonts w:ascii="Arial" w:hAnsi="Arial" w:cs="Arial"/>
          <w:lang w:eastAsia="en-US"/>
        </w:rPr>
        <w:t xml:space="preserve"> s prikazanimi deleži realizacije v %</w:t>
      </w:r>
      <w:r w:rsidRPr="00620DA7">
        <w:rPr>
          <w:rFonts w:ascii="Arial" w:hAnsi="Arial" w:cs="Arial"/>
          <w:lang w:eastAsia="en-US"/>
        </w:rPr>
        <w:t>,</w:t>
      </w:r>
    </w:p>
    <w:p w14:paraId="656DB14B"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poročilo o poteku del,</w:t>
      </w:r>
    </w:p>
    <w:p w14:paraId="3C377A1D"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računi oziroma gradbene situacije podizvajalcev, potrjene s strani izvajalca, v kolikor gre za neposredna plačila podizvajalcem,</w:t>
      </w:r>
    </w:p>
    <w:p w14:paraId="37548BA5"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specifikacija prejemnikov plačil po izstavljenem računu izvajalca, oblikovana po zahtevah naročnika,</w:t>
      </w:r>
    </w:p>
    <w:p w14:paraId="417DFC01"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ostala dokumentacija, ki potrjuje, da je zaračunana storitev dejansko opravljena v skladu s to pogodbo, gradbenim dnevnikom in s potrjeno knjigo obračunskih izmer.</w:t>
      </w:r>
    </w:p>
    <w:p w14:paraId="19397BA5" w14:textId="41F50748" w:rsidR="00C13FEA" w:rsidRPr="00620DA7" w:rsidRDefault="00C13FEA" w:rsidP="00AA77CD">
      <w:pPr>
        <w:spacing w:after="0" w:line="276" w:lineRule="auto"/>
        <w:jc w:val="both"/>
        <w:rPr>
          <w:rFonts w:ascii="Arial" w:hAnsi="Arial" w:cs="Arial"/>
          <w:lang w:eastAsia="en-US"/>
        </w:rPr>
      </w:pPr>
    </w:p>
    <w:p w14:paraId="4D493525"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kolikor je na izstavljenem računu izvajalca/podizvajalca naveden transakcijski račun, ki ni vsebovan v tej pogodbi, se uporablja transakcijski račun, ki je naveden na izstavljenem računu.</w:t>
      </w:r>
    </w:p>
    <w:p w14:paraId="0C889BDE" w14:textId="77777777" w:rsidR="00C13FEA" w:rsidRPr="00620DA7" w:rsidRDefault="00C13FEA" w:rsidP="00AA77CD">
      <w:pPr>
        <w:spacing w:after="0" w:line="276" w:lineRule="auto"/>
        <w:rPr>
          <w:rFonts w:ascii="Arial" w:hAnsi="Arial" w:cs="Arial"/>
          <w:lang w:eastAsia="en-US"/>
        </w:rPr>
      </w:pPr>
    </w:p>
    <w:p w14:paraId="6FD05BCD" w14:textId="77777777" w:rsidR="00C13FEA" w:rsidRPr="00620DA7" w:rsidRDefault="00C13FEA" w:rsidP="00FA47DD">
      <w:pPr>
        <w:numPr>
          <w:ilvl w:val="0"/>
          <w:numId w:val="35"/>
        </w:numPr>
        <w:spacing w:after="0" w:line="276" w:lineRule="auto"/>
        <w:jc w:val="center"/>
        <w:rPr>
          <w:rFonts w:ascii="Arial" w:hAnsi="Arial" w:cs="Arial"/>
          <w:b/>
          <w:lang w:eastAsia="en-US"/>
        </w:rPr>
      </w:pPr>
      <w:r w:rsidRPr="00620DA7">
        <w:rPr>
          <w:rFonts w:ascii="Arial" w:hAnsi="Arial" w:cs="Arial"/>
          <w:b/>
          <w:lang w:eastAsia="en-US"/>
        </w:rPr>
        <w:t>člen</w:t>
      </w:r>
    </w:p>
    <w:p w14:paraId="275EC49B"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Končna situacija</w:t>
      </w:r>
    </w:p>
    <w:p w14:paraId="79A92EF8" w14:textId="4F156289"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Končno situacijo</w:t>
      </w:r>
      <w:r w:rsidR="00FC54E6">
        <w:rPr>
          <w:rFonts w:ascii="Arial" w:hAnsi="Arial" w:cs="Arial"/>
          <w:lang w:eastAsia="en-US"/>
        </w:rPr>
        <w:t xml:space="preserve"> za vsa izvedena dela po vseh treh fazah</w:t>
      </w:r>
      <w:r w:rsidRPr="00620DA7">
        <w:rPr>
          <w:rFonts w:ascii="Arial" w:hAnsi="Arial" w:cs="Arial"/>
          <w:lang w:eastAsia="en-US"/>
        </w:rPr>
        <w:t xml:space="preserve"> izvajalec izstavi po izdelavi končnega obračuna.</w:t>
      </w:r>
    </w:p>
    <w:p w14:paraId="6A7BD6EE" w14:textId="77777777" w:rsidR="00C13FEA" w:rsidRPr="00620DA7" w:rsidRDefault="00C13FEA" w:rsidP="00AA77CD">
      <w:pPr>
        <w:spacing w:after="0" w:line="276" w:lineRule="auto"/>
        <w:jc w:val="both"/>
        <w:rPr>
          <w:rFonts w:ascii="Arial" w:hAnsi="Arial" w:cs="Arial"/>
          <w:lang w:eastAsia="en-US"/>
        </w:rPr>
      </w:pPr>
    </w:p>
    <w:p w14:paraId="2BF14599" w14:textId="6B83125B"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Do izplačila po situaciji iz prejšnjega</w:t>
      </w:r>
      <w:r w:rsidR="00FC54E6">
        <w:rPr>
          <w:rFonts w:ascii="Arial" w:hAnsi="Arial" w:cs="Arial"/>
          <w:lang w:eastAsia="en-US"/>
        </w:rPr>
        <w:t xml:space="preserve"> odstavka tega</w:t>
      </w:r>
      <w:r w:rsidRPr="00620DA7">
        <w:rPr>
          <w:rFonts w:ascii="Arial" w:hAnsi="Arial" w:cs="Arial"/>
          <w:lang w:eastAsia="en-US"/>
        </w:rPr>
        <w:t xml:space="preserve"> člena ne more priti, preden izvajalec naročniku ne 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w:t>
      </w:r>
      <w:proofErr w:type="spellStart"/>
      <w:r w:rsidRPr="00620DA7">
        <w:rPr>
          <w:rFonts w:ascii="Arial" w:hAnsi="Arial" w:cs="Arial"/>
          <w:lang w:eastAsia="en-US"/>
        </w:rPr>
        <w:t>nepredaje</w:t>
      </w:r>
      <w:proofErr w:type="spellEnd"/>
      <w:r w:rsidRPr="00620DA7">
        <w:rPr>
          <w:rFonts w:ascii="Arial" w:hAnsi="Arial" w:cs="Arial"/>
          <w:lang w:eastAsia="en-US"/>
        </w:rPr>
        <w:t xml:space="preserve"> finančnega zavarovanja za odpravo napak. </w:t>
      </w:r>
    </w:p>
    <w:p w14:paraId="6207CFF4" w14:textId="77777777" w:rsidR="00C13FEA" w:rsidRPr="00620DA7" w:rsidRDefault="00C13FEA" w:rsidP="00AA77CD">
      <w:pPr>
        <w:spacing w:after="0" w:line="276" w:lineRule="auto"/>
        <w:jc w:val="both"/>
        <w:rPr>
          <w:rFonts w:ascii="Arial" w:hAnsi="Arial" w:cs="Arial"/>
          <w:lang w:eastAsia="en-US"/>
        </w:rPr>
      </w:pPr>
    </w:p>
    <w:p w14:paraId="60C1A785"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00447808"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Rok plačila in način plačila</w:t>
      </w:r>
    </w:p>
    <w:p w14:paraId="231BA8B9" w14:textId="77777777" w:rsidR="00FC54E6" w:rsidRDefault="00FC54E6" w:rsidP="00AA77CD">
      <w:pPr>
        <w:spacing w:after="0" w:line="276" w:lineRule="auto"/>
        <w:jc w:val="both"/>
        <w:rPr>
          <w:rFonts w:ascii="Arial" w:hAnsi="Arial" w:cs="Arial"/>
          <w:lang w:eastAsia="en-US"/>
        </w:rPr>
      </w:pPr>
    </w:p>
    <w:p w14:paraId="5DBD6ECC" w14:textId="75D8DB09" w:rsidR="00C13FEA" w:rsidRPr="00620DA7" w:rsidRDefault="00FC54E6" w:rsidP="00AA77CD">
      <w:pPr>
        <w:spacing w:after="0" w:line="276" w:lineRule="auto"/>
        <w:jc w:val="both"/>
        <w:rPr>
          <w:rFonts w:ascii="Arial" w:hAnsi="Arial" w:cs="Arial"/>
          <w:lang w:eastAsia="en-US"/>
        </w:rPr>
      </w:pPr>
      <w:r w:rsidRPr="00FC54E6">
        <w:rPr>
          <w:rFonts w:ascii="Arial" w:hAnsi="Arial" w:cs="Arial"/>
          <w:lang w:eastAsia="en-US"/>
        </w:rPr>
        <w:t>Naročnik</w:t>
      </w:r>
      <w:r w:rsidR="00C13FEA" w:rsidRPr="00FC54E6">
        <w:rPr>
          <w:rFonts w:ascii="Arial" w:hAnsi="Arial" w:cs="Arial"/>
          <w:lang w:eastAsia="en-US"/>
        </w:rPr>
        <w:t xml:space="preserve"> mora situacijo, ki ni bila zavrnjena v roku</w:t>
      </w:r>
      <w:r w:rsidR="00FD326A">
        <w:rPr>
          <w:rFonts w:ascii="Arial" w:hAnsi="Arial" w:cs="Arial"/>
          <w:lang w:eastAsia="en-US"/>
        </w:rPr>
        <w:t xml:space="preserve"> oziroma na njeni podlagi izdan</w:t>
      </w:r>
      <w:r w:rsidR="00FD326A" w:rsidRPr="00FC54E6">
        <w:rPr>
          <w:rFonts w:ascii="Arial" w:hAnsi="Arial" w:cs="Arial"/>
          <w:lang w:eastAsia="en-US"/>
        </w:rPr>
        <w:t xml:space="preserve"> </w:t>
      </w:r>
      <w:r w:rsidR="002D59A0">
        <w:rPr>
          <w:rFonts w:ascii="Arial" w:hAnsi="Arial" w:cs="Arial"/>
          <w:lang w:eastAsia="en-US"/>
        </w:rPr>
        <w:t xml:space="preserve">e-račun </w:t>
      </w:r>
      <w:r w:rsidR="00C13FEA" w:rsidRPr="00FC54E6">
        <w:rPr>
          <w:rFonts w:ascii="Arial" w:hAnsi="Arial" w:cs="Arial"/>
          <w:lang w:eastAsia="en-US"/>
        </w:rPr>
        <w:t xml:space="preserve">plačati trideseti (30.) dan od </w:t>
      </w:r>
      <w:r w:rsidRPr="00FC54E6">
        <w:rPr>
          <w:rFonts w:ascii="Arial" w:hAnsi="Arial" w:cs="Arial"/>
          <w:lang w:eastAsia="en-US"/>
        </w:rPr>
        <w:t>trenutka, ko osnutek situacije postane situacija, kakor je to navedeno v 15. členu pogodbe</w:t>
      </w:r>
      <w:r w:rsidR="00DB3647">
        <w:rPr>
          <w:rFonts w:ascii="Arial" w:hAnsi="Arial" w:cs="Arial"/>
          <w:lang w:eastAsia="en-US"/>
        </w:rPr>
        <w:t>.</w:t>
      </w:r>
      <w:r w:rsidR="002D59A0">
        <w:rPr>
          <w:rFonts w:ascii="Arial" w:hAnsi="Arial" w:cs="Arial"/>
          <w:lang w:eastAsia="en-US"/>
        </w:rPr>
        <w:t xml:space="preserve"> </w:t>
      </w:r>
      <w:r w:rsidRPr="00FC54E6">
        <w:rPr>
          <w:rFonts w:ascii="Arial" w:hAnsi="Arial" w:cs="Arial"/>
          <w:lang w:eastAsia="en-US"/>
        </w:rPr>
        <w:t>V</w:t>
      </w:r>
      <w:r w:rsidR="00C13FEA" w:rsidRPr="00FC54E6">
        <w:rPr>
          <w:rFonts w:ascii="Arial" w:hAnsi="Arial" w:cs="Arial"/>
          <w:lang w:eastAsia="en-US"/>
        </w:rPr>
        <w:t xml:space="preserve"> primeru zamude plačila ima izvajalec pravico zaračunati naročniku zamudne obresti v skladu z veljavnimi predpisi.</w:t>
      </w:r>
      <w:r w:rsidR="00C13FEA" w:rsidRPr="00620DA7">
        <w:rPr>
          <w:rFonts w:ascii="Arial" w:hAnsi="Arial" w:cs="Arial"/>
          <w:lang w:eastAsia="en-US"/>
        </w:rPr>
        <w:t xml:space="preserve"> </w:t>
      </w:r>
    </w:p>
    <w:p w14:paraId="4750622D" w14:textId="77777777" w:rsidR="00C13FEA" w:rsidRPr="00620DA7" w:rsidRDefault="00C13FEA" w:rsidP="00AA77CD">
      <w:pPr>
        <w:spacing w:after="0" w:line="276" w:lineRule="auto"/>
        <w:jc w:val="both"/>
        <w:rPr>
          <w:rFonts w:ascii="Arial" w:hAnsi="Arial" w:cs="Arial"/>
          <w:lang w:eastAsia="en-US"/>
        </w:rPr>
      </w:pPr>
    </w:p>
    <w:p w14:paraId="4C8A0082" w14:textId="77777777" w:rsidR="00C13FEA" w:rsidRPr="00620DA7" w:rsidRDefault="00C13FEA" w:rsidP="00AA77CD">
      <w:pPr>
        <w:spacing w:after="0" w:line="276" w:lineRule="auto"/>
        <w:jc w:val="both"/>
        <w:rPr>
          <w:rFonts w:ascii="Arial" w:hAnsi="Arial" w:cs="Arial"/>
          <w:lang w:eastAsia="en-US"/>
        </w:rPr>
      </w:pPr>
    </w:p>
    <w:p w14:paraId="654258F6"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D5BB820"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Finančna zavarovanja</w:t>
      </w:r>
    </w:p>
    <w:p w14:paraId="02B3668A"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je dolžan naročniku</w:t>
      </w:r>
      <w:r w:rsidR="006E2F03" w:rsidRPr="00620DA7">
        <w:rPr>
          <w:rFonts w:ascii="Arial" w:hAnsi="Arial" w:cs="Arial"/>
          <w:lang w:eastAsia="en-US"/>
        </w:rPr>
        <w:t xml:space="preserve"> predložiti finančna zavarovanja</w:t>
      </w:r>
      <w:r w:rsidRPr="00620DA7">
        <w:rPr>
          <w:rFonts w:ascii="Arial" w:hAnsi="Arial" w:cs="Arial"/>
          <w:lang w:eastAsia="en-US"/>
        </w:rPr>
        <w:t xml:space="preserve">, določena v razpisni dokumentaciji, v obsegu in kvaliteti, določeni v dokumentaciji v zvezi z javnim naročilom. V </w:t>
      </w:r>
      <w:r w:rsidRPr="00620DA7">
        <w:rPr>
          <w:rFonts w:ascii="Arial" w:hAnsi="Arial" w:cs="Arial"/>
          <w:lang w:eastAsia="en-US"/>
        </w:rPr>
        <w:lastRenderedPageBreak/>
        <w:t>primeru, da izvajalec ne predloži ustreznega finančnega zavarovanje za odpravo napak v garancijskem roku, lahko naročnik unovči finančno zavarovanje za dobro izvedbo pogodbenih obveznosti.</w:t>
      </w:r>
    </w:p>
    <w:p w14:paraId="3771777A" w14:textId="77777777" w:rsidR="00C13FEA" w:rsidRPr="00620DA7" w:rsidRDefault="00C13FEA" w:rsidP="00AA77CD">
      <w:pPr>
        <w:spacing w:after="0" w:line="276" w:lineRule="auto"/>
        <w:jc w:val="both"/>
        <w:rPr>
          <w:rFonts w:ascii="Arial" w:hAnsi="Arial" w:cs="Arial"/>
          <w:lang w:eastAsia="en-US"/>
        </w:rPr>
      </w:pPr>
    </w:p>
    <w:p w14:paraId="170157C5"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2990DFE2" w14:textId="77777777" w:rsidR="00C13FEA" w:rsidRPr="00620DA7" w:rsidRDefault="00C13FEA" w:rsidP="00AA77CD">
      <w:pPr>
        <w:spacing w:after="0" w:line="276" w:lineRule="auto"/>
        <w:jc w:val="both"/>
        <w:rPr>
          <w:rFonts w:ascii="Arial" w:hAnsi="Arial" w:cs="Arial"/>
          <w:lang w:eastAsia="en-US"/>
        </w:rPr>
      </w:pPr>
    </w:p>
    <w:p w14:paraId="35E9A73C"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V kolikor naročnik razpolaga s finančnim zavarovanjem za dobro izvedbo pogodbenih obveznosti, izvajalec pa mu pravočasno ne dostavi finančnega zavarovanja za odpravo napak v garancijskem roku, ima naročnik pravico, da namesto zadržanih zneskov iz prejšnjega odstavka unovči tudi finančno zavarovanje za dobro izvedbo pogodbenih obveznosti v polnem znesku. </w:t>
      </w:r>
      <w:bookmarkStart w:id="195" w:name="_Hlk516930610"/>
      <w:r w:rsidRPr="00620DA7">
        <w:rPr>
          <w:rFonts w:ascii="Arial" w:hAnsi="Arial" w:cs="Arial"/>
          <w:lang w:eastAsia="en-US"/>
        </w:rPr>
        <w:t xml:space="preserve">V primeru takšne unovčitve ima unovčitev finančnega zavarovanja za dobro izvedbo pogodbenih obveznosti naravo pogodbene kazni zaradi </w:t>
      </w:r>
      <w:proofErr w:type="spellStart"/>
      <w:r w:rsidRPr="00620DA7">
        <w:rPr>
          <w:rFonts w:ascii="Arial" w:hAnsi="Arial" w:cs="Arial"/>
          <w:lang w:eastAsia="en-US"/>
        </w:rPr>
        <w:t>nepredložitve</w:t>
      </w:r>
      <w:proofErr w:type="spellEnd"/>
      <w:r w:rsidRPr="00620DA7">
        <w:rPr>
          <w:rFonts w:ascii="Arial" w:hAnsi="Arial" w:cs="Arial"/>
          <w:lang w:eastAsia="en-US"/>
        </w:rPr>
        <w:t xml:space="preserve"> finančnega zavarovanja za odpravo napak v garancijskem roku v višini celotne vrednosti finančnega zavarovanja za dobro izvedbo pogodbenih obveznosti, zaradi česar naročnik tega zneska ni potrebno vračati izvajalcu niti po izteku garancijske dobe. </w:t>
      </w:r>
      <w:bookmarkEnd w:id="195"/>
    </w:p>
    <w:p w14:paraId="5FC1833C" w14:textId="77777777" w:rsidR="00C13FEA" w:rsidRPr="00620DA7" w:rsidRDefault="00C13FEA" w:rsidP="00AA77CD">
      <w:pPr>
        <w:spacing w:after="0" w:line="276" w:lineRule="auto"/>
        <w:jc w:val="both"/>
        <w:rPr>
          <w:rFonts w:ascii="Arial" w:hAnsi="Arial" w:cs="Arial"/>
          <w:lang w:eastAsia="en-US"/>
        </w:rPr>
      </w:pPr>
    </w:p>
    <w:p w14:paraId="1DD477DB" w14:textId="24010A86" w:rsidR="00C13FEA" w:rsidRDefault="00C64AD8" w:rsidP="00FA47DD">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00C13FEA" w:rsidRPr="00620DA7">
        <w:rPr>
          <w:rFonts w:ascii="Arial" w:hAnsi="Arial" w:cs="Arial"/>
          <w:b/>
          <w:lang w:eastAsia="en-US"/>
        </w:rPr>
        <w:t>len</w:t>
      </w:r>
    </w:p>
    <w:p w14:paraId="4DF58F73" w14:textId="77777777" w:rsidR="00C64AD8" w:rsidRPr="00620DA7" w:rsidRDefault="00C64AD8" w:rsidP="00C64AD8">
      <w:pPr>
        <w:autoSpaceDN w:val="0"/>
        <w:spacing w:after="0" w:line="276" w:lineRule="auto"/>
        <w:ind w:left="720"/>
        <w:rPr>
          <w:rFonts w:ascii="Arial" w:hAnsi="Arial" w:cs="Arial"/>
          <w:b/>
          <w:lang w:eastAsia="en-US"/>
        </w:rPr>
      </w:pPr>
    </w:p>
    <w:p w14:paraId="7B06C4FA" w14:textId="56FD6F8D" w:rsidR="00C13FEA" w:rsidRDefault="00C13FEA" w:rsidP="00AA77CD">
      <w:pPr>
        <w:spacing w:after="0" w:line="276" w:lineRule="auto"/>
        <w:jc w:val="both"/>
        <w:rPr>
          <w:rFonts w:ascii="Arial" w:hAnsi="Arial" w:cs="Arial"/>
          <w:lang w:eastAsia="en-US"/>
        </w:rPr>
      </w:pPr>
      <w:r w:rsidRPr="00620DA7">
        <w:rPr>
          <w:rFonts w:ascii="Arial" w:hAnsi="Arial" w:cs="Arial"/>
          <w:lang w:eastAsia="en-US"/>
        </w:rPr>
        <w:t>Finančno zavarovanje za dobro izvedbo pogodbenih obveznosti lahko naročnik poleg primerov, navedenih drugje v tej pogodbi, unovči tudi:</w:t>
      </w:r>
    </w:p>
    <w:p w14:paraId="53AD48E4" w14:textId="77777777" w:rsidR="00C64AD8" w:rsidRPr="00620DA7" w:rsidRDefault="00C64AD8" w:rsidP="00AA77CD">
      <w:pPr>
        <w:spacing w:after="0" w:line="276" w:lineRule="auto"/>
        <w:jc w:val="both"/>
        <w:rPr>
          <w:rFonts w:ascii="Arial" w:hAnsi="Arial" w:cs="Arial"/>
          <w:lang w:eastAsia="en-US"/>
        </w:rPr>
      </w:pPr>
    </w:p>
    <w:p w14:paraId="4DBFA268"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v znesku terjatve, ki jo ima naročnik do izvajalca:</w:t>
      </w:r>
    </w:p>
    <w:p w14:paraId="4BC645B9" w14:textId="77777777" w:rsidR="00C13FEA" w:rsidRPr="00620DA7" w:rsidRDefault="00C13FEA" w:rsidP="00AA77CD">
      <w:pPr>
        <w:pStyle w:val="Bodytext171"/>
        <w:numPr>
          <w:ilvl w:val="0"/>
          <w:numId w:val="52"/>
        </w:numPr>
        <w:spacing w:line="276" w:lineRule="auto"/>
        <w:ind w:right="40"/>
        <w:rPr>
          <w:rFonts w:ascii="Arial" w:hAnsi="Arial" w:cs="Arial"/>
        </w:rPr>
      </w:pPr>
      <w:r w:rsidRPr="00620DA7">
        <w:rPr>
          <w:rStyle w:val="Bodytext179pt4"/>
          <w:rFonts w:ascii="Arial" w:eastAsiaTheme="minorEastAsia" w:hAnsi="Arial" w:cs="Arial"/>
          <w:sz w:val="22"/>
        </w:rPr>
        <w:t>č</w:t>
      </w:r>
      <w:r w:rsidRPr="00620DA7">
        <w:rPr>
          <w:rFonts w:ascii="Arial" w:hAnsi="Arial" w:cs="Arial"/>
        </w:rPr>
        <w:t>e se bo izkazalo, da izvajalec del v celoti ali delno ne opravlja v skladu s pogodbo, zahtevami dokumentacije v zvezi z oddajo javnega naročila, specifikacijami ali ponudbeno dokumentacijo;</w:t>
      </w:r>
    </w:p>
    <w:p w14:paraId="106DB129" w14:textId="77777777" w:rsidR="00C13FEA" w:rsidRPr="00620DA7" w:rsidRDefault="00C13FEA" w:rsidP="00AA77CD">
      <w:pPr>
        <w:pStyle w:val="Bodytext101"/>
        <w:numPr>
          <w:ilvl w:val="0"/>
          <w:numId w:val="52"/>
        </w:numPr>
        <w:tabs>
          <w:tab w:val="left" w:pos="735"/>
        </w:tabs>
        <w:spacing w:before="0" w:line="276" w:lineRule="auto"/>
        <w:jc w:val="both"/>
        <w:rPr>
          <w:rFonts w:ascii="Arial" w:hAnsi="Arial" w:cs="Arial"/>
        </w:rPr>
      </w:pPr>
      <w:r w:rsidRPr="00620DA7">
        <w:rPr>
          <w:rFonts w:ascii="Arial" w:hAnsi="Arial" w:cs="Arial"/>
        </w:rPr>
        <w:t>v primeru ste</w:t>
      </w:r>
      <w:r w:rsidRPr="00620DA7">
        <w:rPr>
          <w:rStyle w:val="Bodytext179pt4"/>
          <w:rFonts w:ascii="Arial" w:eastAsiaTheme="minorEastAsia" w:hAnsi="Arial" w:cs="Arial"/>
          <w:sz w:val="22"/>
        </w:rPr>
        <w:t>č</w:t>
      </w:r>
      <w:r w:rsidRPr="00620DA7">
        <w:rPr>
          <w:rFonts w:ascii="Arial" w:hAnsi="Arial" w:cs="Arial"/>
        </w:rPr>
        <w:t>aja, likvidacijskega postopka ali drugega postopka izvajalca, katerega posledica ali namen je prenehanje njegovega poslovanja ali katerikoli drug postopek, podoben navedenim postopkom, skladno s predpisi države, v kateri ima ponudnik sedež;</w:t>
      </w:r>
    </w:p>
    <w:p w14:paraId="5B323B66" w14:textId="77777777" w:rsidR="00C13FEA" w:rsidRPr="00620DA7" w:rsidRDefault="00C13FEA" w:rsidP="00AA77CD">
      <w:pPr>
        <w:pStyle w:val="Bodytext101"/>
        <w:numPr>
          <w:ilvl w:val="0"/>
          <w:numId w:val="52"/>
        </w:numPr>
        <w:tabs>
          <w:tab w:val="left" w:pos="735"/>
        </w:tabs>
        <w:spacing w:before="0" w:line="276" w:lineRule="auto"/>
        <w:jc w:val="both"/>
        <w:rPr>
          <w:rFonts w:ascii="Arial" w:hAnsi="Arial" w:cs="Arial"/>
        </w:rPr>
      </w:pPr>
      <w:r w:rsidRPr="00620DA7">
        <w:rPr>
          <w:rFonts w:ascii="Arial" w:hAnsi="Arial" w:cs="Arial"/>
        </w:rPr>
        <w:t>če svojih obveznosti do podizvajalcev, ki sodelujejo pri izvedbi javnega naročila, v celoti ne poravna, podizvajalci pa terjajo plačilo obveznosti neposredno od naročnika;</w:t>
      </w:r>
    </w:p>
    <w:p w14:paraId="311D992A" w14:textId="77777777" w:rsidR="00C13FEA" w:rsidRPr="00620DA7" w:rsidRDefault="00C13FEA" w:rsidP="00AA77CD">
      <w:pPr>
        <w:spacing w:after="0" w:line="276" w:lineRule="auto"/>
        <w:jc w:val="both"/>
        <w:rPr>
          <w:rFonts w:ascii="Arial" w:hAnsi="Arial" w:cs="Arial"/>
          <w:lang w:eastAsia="en-US"/>
        </w:rPr>
      </w:pPr>
    </w:p>
    <w:p w14:paraId="5789A351"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v polnem znesku finančnega zavarovanja, ki ima v takšnem primeru namen zavarovanja pogodbene kazni:</w:t>
      </w:r>
    </w:p>
    <w:p w14:paraId="564B4A11"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rPr>
        <w:t>če izvajalec naročniku ne preda podaljšanja finančnega zavarovanja, čeprav so podani pogoji, da naročnik to lahko zahteva;</w:t>
      </w:r>
    </w:p>
    <w:p w14:paraId="216560BE"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lang w:eastAsia="zh-CN"/>
        </w:rPr>
        <w:t>če bo naročnik pogodbo razdrl zaradi kršitev na strani izvajalca;</w:t>
      </w:r>
    </w:p>
    <w:p w14:paraId="493D2872"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lang w:eastAsia="zh-CN"/>
        </w:rPr>
        <w:t>če bo naročnik razdrl pogodbo zaradi zamude na strani izvajalca;</w:t>
      </w:r>
    </w:p>
    <w:p w14:paraId="4A458BEF" w14:textId="77777777" w:rsidR="00C13FEA" w:rsidRPr="00620DA7" w:rsidRDefault="00C13FEA" w:rsidP="00AA77CD">
      <w:pPr>
        <w:numPr>
          <w:ilvl w:val="0"/>
          <w:numId w:val="45"/>
        </w:numPr>
        <w:spacing w:after="0" w:line="276" w:lineRule="auto"/>
        <w:ind w:left="714" w:hanging="357"/>
        <w:rPr>
          <w:rFonts w:ascii="Arial" w:hAnsi="Arial" w:cs="Arial"/>
          <w:lang w:eastAsia="zh-CN"/>
        </w:rPr>
      </w:pPr>
      <w:r w:rsidRPr="00620DA7">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69162697"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lang w:eastAsia="zh-CN"/>
        </w:rPr>
        <w:t>če izvajalec ne predloži ustreznega finančnega zavarovanja za odpravo napak v garancijskem roku;</w:t>
      </w:r>
    </w:p>
    <w:p w14:paraId="11D355BC" w14:textId="77777777" w:rsidR="00C13FEA" w:rsidRPr="00620DA7" w:rsidRDefault="00C13FEA" w:rsidP="00AA77CD">
      <w:pPr>
        <w:numPr>
          <w:ilvl w:val="0"/>
          <w:numId w:val="45"/>
        </w:numPr>
        <w:spacing w:after="0" w:line="276" w:lineRule="auto"/>
        <w:jc w:val="both"/>
        <w:rPr>
          <w:rFonts w:ascii="Arial" w:hAnsi="Arial" w:cs="Arial"/>
          <w:lang w:eastAsia="zh-CN"/>
        </w:rPr>
      </w:pPr>
      <w:r w:rsidRPr="00620DA7">
        <w:rPr>
          <w:rFonts w:ascii="Arial" w:hAnsi="Arial" w:cs="Arial"/>
          <w:lang w:eastAsia="zh-CN"/>
        </w:rPr>
        <w:t>če naročniku povzroči škodo, ki je ne povrne v roku 8 (osem) dni po pozivu naročnika;</w:t>
      </w:r>
    </w:p>
    <w:p w14:paraId="738CCFD5" w14:textId="77777777" w:rsidR="00C13FEA" w:rsidRPr="00620DA7" w:rsidRDefault="00C13FEA" w:rsidP="00AA77CD">
      <w:pPr>
        <w:numPr>
          <w:ilvl w:val="0"/>
          <w:numId w:val="45"/>
        </w:numPr>
        <w:spacing w:after="0" w:line="276" w:lineRule="auto"/>
        <w:jc w:val="both"/>
        <w:rPr>
          <w:rFonts w:ascii="Arial" w:hAnsi="Arial" w:cs="Arial"/>
          <w:lang w:eastAsia="zh-CN"/>
        </w:rPr>
      </w:pPr>
      <w:r w:rsidRPr="00620DA7">
        <w:rPr>
          <w:rFonts w:ascii="Arial" w:hAnsi="Arial" w:cs="Arial"/>
          <w:lang w:eastAsia="zh-CN"/>
        </w:rPr>
        <w:lastRenderedPageBreak/>
        <w:t>če naročniku poda zavajajoče ali lažne informacije, podatke ali dokumente, zaradi  česar bi moral naročnik javno naročilo razveljaviti ali modificirati ali če naročnik utrpi kakšne druge posledice.</w:t>
      </w:r>
    </w:p>
    <w:p w14:paraId="7C0E039B" w14:textId="77777777" w:rsidR="00C13FEA" w:rsidRPr="00620DA7" w:rsidRDefault="00C13FEA" w:rsidP="00AA77CD">
      <w:pPr>
        <w:spacing w:after="0" w:line="276" w:lineRule="auto"/>
        <w:jc w:val="both"/>
        <w:rPr>
          <w:rFonts w:ascii="Arial" w:hAnsi="Arial" w:cs="Arial"/>
          <w:lang w:eastAsia="en-US"/>
        </w:rPr>
      </w:pPr>
    </w:p>
    <w:p w14:paraId="40AD3A6F" w14:textId="3A9AC4C8" w:rsidR="00C13FEA" w:rsidRDefault="00C13FEA" w:rsidP="00AA77CD">
      <w:pPr>
        <w:numPr>
          <w:ilvl w:val="0"/>
          <w:numId w:val="34"/>
        </w:numPr>
        <w:tabs>
          <w:tab w:val="left" w:pos="-6174"/>
          <w:tab w:val="left" w:pos="-4470"/>
        </w:tabs>
        <w:autoSpaceDN w:val="0"/>
        <w:spacing w:after="0" w:line="276" w:lineRule="auto"/>
        <w:rPr>
          <w:rFonts w:ascii="Arial" w:hAnsi="Arial" w:cs="Arial"/>
          <w:b/>
          <w:iCs/>
          <w:lang w:eastAsia="en-US"/>
        </w:rPr>
      </w:pPr>
      <w:bookmarkStart w:id="196" w:name="_Hlk516822991"/>
      <w:r w:rsidRPr="00620DA7">
        <w:rPr>
          <w:rFonts w:ascii="Arial" w:hAnsi="Arial" w:cs="Arial"/>
          <w:b/>
          <w:iCs/>
          <w:lang w:eastAsia="en-US"/>
        </w:rPr>
        <w:t>KONČANJE DEL, PREGLED IN KONČNI PREVZEM</w:t>
      </w:r>
    </w:p>
    <w:p w14:paraId="5E7C0F69" w14:textId="77777777" w:rsidR="00C64AD8" w:rsidRPr="00620DA7" w:rsidRDefault="00C64AD8" w:rsidP="00C64AD8">
      <w:pPr>
        <w:tabs>
          <w:tab w:val="left" w:pos="-6174"/>
          <w:tab w:val="left" w:pos="-4470"/>
        </w:tabs>
        <w:autoSpaceDN w:val="0"/>
        <w:spacing w:after="0" w:line="276" w:lineRule="auto"/>
        <w:ind w:left="720"/>
        <w:rPr>
          <w:rFonts w:ascii="Arial" w:hAnsi="Arial" w:cs="Arial"/>
          <w:b/>
          <w:iCs/>
          <w:lang w:eastAsia="en-US"/>
        </w:rPr>
      </w:pPr>
    </w:p>
    <w:p w14:paraId="50A7882B" w14:textId="716477DA" w:rsidR="00C13FEA" w:rsidRDefault="00554175"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w:t>
      </w:r>
      <w:r w:rsidR="00C13FEA" w:rsidRPr="00620DA7">
        <w:rPr>
          <w:rFonts w:ascii="Arial" w:hAnsi="Arial" w:cs="Arial"/>
          <w:b/>
          <w:lang w:eastAsia="en-US"/>
        </w:rPr>
        <w:t>len</w:t>
      </w:r>
    </w:p>
    <w:p w14:paraId="181B72E6" w14:textId="24CF83F7" w:rsidR="00554175" w:rsidRDefault="00554175" w:rsidP="00554175">
      <w:pPr>
        <w:autoSpaceDN w:val="0"/>
        <w:spacing w:after="0" w:line="276" w:lineRule="auto"/>
        <w:jc w:val="both"/>
        <w:rPr>
          <w:rFonts w:ascii="Arial" w:hAnsi="Arial" w:cs="Arial"/>
          <w:bCs/>
          <w:lang w:eastAsia="en-US"/>
        </w:rPr>
      </w:pPr>
      <w:r>
        <w:rPr>
          <w:rFonts w:ascii="Arial" w:hAnsi="Arial" w:cs="Arial"/>
          <w:bCs/>
          <w:lang w:eastAsia="en-US"/>
        </w:rPr>
        <w:t xml:space="preserve">Izvajalec bo izvedena dela po posamezni gradbeni fazi lahko predal naročniku ob dokončanju, vendar pa končni, 3 letni garancijski rok prične teči šele po končni predaji ob zaključku vseh del. Zaradi navedenega se šteje, da je med strankama za dela, ki se izvedejo in predajo pred zaključkom </w:t>
      </w:r>
      <w:r w:rsidRPr="00554175">
        <w:rPr>
          <w:rFonts w:ascii="Arial" w:hAnsi="Arial" w:cs="Arial"/>
          <w:bCs/>
          <w:lang w:eastAsia="en-US"/>
        </w:rPr>
        <w:t>vseh del po vseh treh fazah</w:t>
      </w:r>
      <w:r>
        <w:rPr>
          <w:rFonts w:ascii="Arial" w:hAnsi="Arial" w:cs="Arial"/>
          <w:bCs/>
          <w:lang w:eastAsia="en-US"/>
        </w:rPr>
        <w:t xml:space="preserve"> projekta, dogovorjen daljši garancijski rok in sicer na način, da bo po končni zapisniški primopredaji začel teči skupni </w:t>
      </w:r>
      <w:r w:rsidR="00DD1E51">
        <w:rPr>
          <w:rFonts w:ascii="Arial" w:hAnsi="Arial" w:cs="Arial"/>
          <w:bCs/>
          <w:lang w:eastAsia="en-US"/>
        </w:rPr>
        <w:t>3</w:t>
      </w:r>
      <w:r>
        <w:rPr>
          <w:rFonts w:ascii="Arial" w:hAnsi="Arial" w:cs="Arial"/>
          <w:bCs/>
          <w:lang w:eastAsia="en-US"/>
        </w:rPr>
        <w:t xml:space="preserve"> letni garancijski rok za vsa izvedena dela po vseh treh fazah.</w:t>
      </w:r>
    </w:p>
    <w:p w14:paraId="5F861767" w14:textId="77777777" w:rsidR="00554175" w:rsidRPr="00554175" w:rsidRDefault="00554175" w:rsidP="00554175">
      <w:pPr>
        <w:autoSpaceDN w:val="0"/>
        <w:spacing w:after="0" w:line="276" w:lineRule="auto"/>
        <w:jc w:val="both"/>
        <w:rPr>
          <w:rFonts w:ascii="Arial" w:hAnsi="Arial" w:cs="Arial"/>
          <w:bCs/>
          <w:lang w:eastAsia="en-US"/>
        </w:rPr>
      </w:pPr>
    </w:p>
    <w:p w14:paraId="6CC6EF2D" w14:textId="00E1CC3A" w:rsidR="00554175" w:rsidRPr="00620DA7" w:rsidRDefault="00554175" w:rsidP="00FA47DD">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člen</w:t>
      </w:r>
    </w:p>
    <w:bookmarkEnd w:id="196"/>
    <w:p w14:paraId="461FBD47" w14:textId="60777158"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Izvajalec je dolžan datum zaključka </w:t>
      </w:r>
      <w:r w:rsidR="00554175">
        <w:rPr>
          <w:rFonts w:ascii="Arial" w:hAnsi="Arial" w:cs="Arial"/>
          <w:bCs/>
          <w:lang w:eastAsia="en-US"/>
        </w:rPr>
        <w:t xml:space="preserve">vseh </w:t>
      </w:r>
      <w:r w:rsidRPr="00620DA7">
        <w:rPr>
          <w:rFonts w:ascii="Arial" w:hAnsi="Arial" w:cs="Arial"/>
          <w:bCs/>
          <w:lang w:eastAsia="en-US"/>
        </w:rPr>
        <w:t>del</w:t>
      </w:r>
      <w:r w:rsidR="00554175">
        <w:rPr>
          <w:rFonts w:ascii="Arial" w:hAnsi="Arial" w:cs="Arial"/>
          <w:bCs/>
          <w:lang w:eastAsia="en-US"/>
        </w:rPr>
        <w:t xml:space="preserve"> po vseh treh fazah</w:t>
      </w:r>
      <w:r w:rsidRPr="00620DA7">
        <w:rPr>
          <w:rFonts w:ascii="Arial" w:hAnsi="Arial" w:cs="Arial"/>
          <w:bCs/>
          <w:lang w:eastAsia="en-US"/>
        </w:rPr>
        <w:t xml:space="preserve"> vpisati v gradbeni dnevnik in naročnika takoj pisno pozvati na </w:t>
      </w:r>
      <w:r w:rsidR="00554175">
        <w:rPr>
          <w:rFonts w:ascii="Arial" w:hAnsi="Arial" w:cs="Arial"/>
          <w:bCs/>
          <w:lang w:eastAsia="en-US"/>
        </w:rPr>
        <w:t xml:space="preserve">končni </w:t>
      </w:r>
      <w:r w:rsidRPr="00620DA7">
        <w:rPr>
          <w:rFonts w:ascii="Arial" w:hAnsi="Arial" w:cs="Arial"/>
          <w:bCs/>
          <w:lang w:eastAsia="en-US"/>
        </w:rPr>
        <w:t xml:space="preserve">prevzem del. </w:t>
      </w:r>
    </w:p>
    <w:p w14:paraId="4AAD169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D48C232" w14:textId="6946F990"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Dela se štejejo za zaključena (dokončana), ko je med naročnikom in izvajalcem opravljena </w:t>
      </w:r>
      <w:r w:rsidR="00554175">
        <w:rPr>
          <w:rFonts w:ascii="Arial" w:hAnsi="Arial" w:cs="Arial"/>
          <w:bCs/>
          <w:lang w:eastAsia="en-US"/>
        </w:rPr>
        <w:t xml:space="preserve">končna </w:t>
      </w:r>
      <w:r w:rsidRPr="00620DA7">
        <w:rPr>
          <w:rFonts w:ascii="Arial" w:hAnsi="Arial" w:cs="Arial"/>
          <w:bCs/>
          <w:lang w:eastAsia="en-US"/>
        </w:rPr>
        <w:t xml:space="preserve">zapisniška primopredaja. </w:t>
      </w:r>
    </w:p>
    <w:p w14:paraId="1B4EF778"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F78817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Naročnik se zavezuje opraviti primopredajo s pregledom izvedenih del najkasneje v roku desetih (10) dni po prejemu izvajalčevega obvestila o zaključku del ter poziva na prevzem del oziroma v najkrajšem možnem roku, ko je to mogoče. </w:t>
      </w:r>
    </w:p>
    <w:p w14:paraId="0D0ADDDD"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4EE2CE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Pogoj za uspešno izvedeno primopredajo je tudi predaja finančnega zavarovanja za odpravo napak v garancijskem roku. </w:t>
      </w:r>
    </w:p>
    <w:p w14:paraId="703D1D3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396A08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 primeru, da izvajalec neupravičeno zavlačuje s pozivom naročniku na prevzem del, lahko naročnik sam razpiše datum primopredaje, na katero povabi tudi izvajalca.</w:t>
      </w:r>
    </w:p>
    <w:p w14:paraId="7498EA8D"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296B142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O primopredaji izvedenih del sestavijo pooblaščeni predstavniki pogodbenih strank primopredajni zapisnik, v katerem natančno ugotovijo predvsem:</w:t>
      </w:r>
    </w:p>
    <w:p w14:paraId="0BF078BB"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ali izvedena dela ustrezajo določilom te pogodbe, veljavnim zakonskim predpisom in pravilom stroke;</w:t>
      </w:r>
    </w:p>
    <w:p w14:paraId="235454A2"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datume začetka in zaključka del in datum prevzema del;</w:t>
      </w:r>
    </w:p>
    <w:p w14:paraId="753F9541"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kakovost izvedenih del in morebitne pripombe naročnika v zvezi z njo;</w:t>
      </w:r>
    </w:p>
    <w:p w14:paraId="234DC69E"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opredelitev del, ki jih je izvajalec dolžan ponovno izvesti, dokončati ali popraviti ter rok za to;</w:t>
      </w:r>
    </w:p>
    <w:p w14:paraId="79C9535E"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opredelitev vseh morebitnih očitnih napak, ki se jih ugotovi pri vidnem pregledu del ter rok za njihovo odpravo;</w:t>
      </w:r>
    </w:p>
    <w:p w14:paraId="3B90314A"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morebitna odprta, med predstavniki pogodbenih strank, sporna vprašanja tehnične narave;</w:t>
      </w:r>
    </w:p>
    <w:p w14:paraId="25BFAC57"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ali se šteje, da so bila izvedena dela prevzeta ali ne</w:t>
      </w:r>
    </w:p>
    <w:p w14:paraId="454351E2"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ali naročnik uveljavlja pogodbeno kazen.</w:t>
      </w:r>
    </w:p>
    <w:p w14:paraId="42A9217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D76C92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Ob primopredaji je dolžan izvajalec predati naročniku tudi vso potrebno dokumentacijo, ki se nanaša na izvedena dela in vso vgrajeno opremo kot na primer:</w:t>
      </w:r>
    </w:p>
    <w:p w14:paraId="01107421" w14:textId="77777777" w:rsidR="00C13FEA" w:rsidRPr="00620DA7" w:rsidRDefault="00C13FEA" w:rsidP="00AA77CD">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620DA7">
        <w:rPr>
          <w:rFonts w:ascii="Arial" w:hAnsi="Arial" w:cs="Arial"/>
          <w:bCs/>
          <w:lang w:eastAsia="en-US"/>
        </w:rPr>
        <w:lastRenderedPageBreak/>
        <w:t xml:space="preserve">certifikate, izjave o skladnosti s standardi, ustrezne tehnične, projektne in ostale dokumente, </w:t>
      </w:r>
    </w:p>
    <w:p w14:paraId="6F43D30D" w14:textId="77777777" w:rsidR="00C13FEA" w:rsidRPr="00620DA7" w:rsidRDefault="00C13FEA" w:rsidP="00AA77CD">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620DA7">
        <w:rPr>
          <w:rFonts w:ascii="Arial" w:hAnsi="Arial" w:cs="Arial"/>
          <w:bCs/>
          <w:lang w:eastAsia="en-US"/>
        </w:rPr>
        <w:t>garancijske liste za brezhibno delovanje predmeta pogodbe,</w:t>
      </w:r>
    </w:p>
    <w:p w14:paraId="18049B5A" w14:textId="77777777" w:rsidR="00C13FEA" w:rsidRPr="00620DA7" w:rsidRDefault="00C13FEA" w:rsidP="00AA77CD">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620DA7">
        <w:rPr>
          <w:rFonts w:ascii="Arial" w:hAnsi="Arial" w:cs="Arial"/>
          <w:bCs/>
          <w:lang w:eastAsia="en-US"/>
        </w:rPr>
        <w:t>navodila za uporabo, obratovanje in vzdrževanje v slovenskem jeziku, ter druge listine, določene z razpisno dokumentacijo.</w:t>
      </w:r>
    </w:p>
    <w:p w14:paraId="03C893D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0DCE8F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V primeru, da katerakoli stranka neupravičeno odkloni udeležbo pri primopredaji del ali 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14:paraId="75E20C3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BFC8F6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Kot uspešno izvedena primopredaja del šteje tudi morebitno dejstvo, da je naročnik pred izvedbo primopredaje začel kakorkoli uporabljati predmet te pogodbe.</w:t>
      </w:r>
      <w:r w:rsidRPr="00620DA7">
        <w:rPr>
          <w:rFonts w:ascii="Arial" w:hAnsi="Arial" w:cs="Arial"/>
        </w:rPr>
        <w:t xml:space="preserve"> </w:t>
      </w:r>
      <w:r w:rsidRPr="00620DA7">
        <w:rPr>
          <w:rFonts w:ascii="Arial" w:hAnsi="Arial" w:cs="Arial"/>
          <w:bCs/>
          <w:lang w:eastAsia="en-US"/>
        </w:rPr>
        <w:t>V kolikor izvajalec v takšnem primeru naročniku ne preda finančnega zavarovanja za odpravo napak v garancijskem roku naročniku, ima naročnik pravico unovčiti celotni znesek finančnega zavarovanja za dobro izvedbo pogodbenih obveznosti.</w:t>
      </w:r>
    </w:p>
    <w:p w14:paraId="23170777"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58622FE" w14:textId="1E33C295"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 uspešno opravljeni primopredaji in izročitvi finančnega zavarovanja za odpravo napak v jamčevalnem roku oziroma unovčitvi finančnega zavarovanja za dobro izvedbo pogodbenih del so izpolnjeni pogoji za</w:t>
      </w:r>
      <w:r w:rsidR="005911BA">
        <w:rPr>
          <w:rFonts w:ascii="Arial" w:hAnsi="Arial" w:cs="Arial"/>
          <w:bCs/>
          <w:lang w:eastAsia="en-US"/>
        </w:rPr>
        <w:t xml:space="preserve"> izdajo končne situacije.</w:t>
      </w:r>
    </w:p>
    <w:p w14:paraId="45F93E0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05CE08B0"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4C2FEF80"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
          <w:bCs/>
          <w:lang w:eastAsia="en-US"/>
        </w:rPr>
      </w:pPr>
      <w:r w:rsidRPr="00620DA7">
        <w:rPr>
          <w:rFonts w:ascii="Arial" w:hAnsi="Arial" w:cs="Arial"/>
          <w:b/>
          <w:bCs/>
          <w:lang w:eastAsia="en-US"/>
        </w:rPr>
        <w:t>Razlog za odklonitev prevzema del</w:t>
      </w:r>
    </w:p>
    <w:p w14:paraId="6603D7B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Naročnik lahko prevzem izvedenih del odkloni samo v primeru, da se ob prevzemu izvedenih del ugotovi, da pogodbena dela niso zaključena (dokončana) ali da je določena dela treba izvesti ponovno ali da ni predana vsa potrebna dokumentacija, ki se nanaša na izvedena dela in vso vgrajeno opremo. </w:t>
      </w:r>
    </w:p>
    <w:p w14:paraId="3C78707C"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380246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Morebitne pomanjkljivosti na objektu, ki je predmet te pogodbe (očitne napake izvedenih del) ne morejo predstavljati razloga, zaradi katerega bi naročnik lahko odklonil prevzem izvedenih del, razen če napake povzročajo, da je pogodbeni predmet za naročnika neuporaben ali da je njegova uporabnost zmanjšana do te mere, da objekt ne ustreza namenu, zaradi katerega je bil zgrajen.</w:t>
      </w:r>
    </w:p>
    <w:p w14:paraId="1602729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6F2000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pogodbeni stranki s primopredajnim zapisnikom ugotovita, da mora izvajalec določena dela končati ali jih ponovno izvesti, mora naročnik izvajalcu dati primeren rok, v katerem naj ta dela dokonča in jih ponovno izvede.</w:t>
      </w:r>
    </w:p>
    <w:p w14:paraId="3CF75D0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8B91C7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708657F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CE9DBC6"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62A11F8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
          <w:bCs/>
          <w:lang w:eastAsia="en-US"/>
        </w:rPr>
      </w:pPr>
      <w:r w:rsidRPr="00620DA7">
        <w:rPr>
          <w:rFonts w:ascii="Arial" w:hAnsi="Arial" w:cs="Arial"/>
          <w:b/>
          <w:bCs/>
          <w:lang w:eastAsia="en-US"/>
        </w:rPr>
        <w:t>Ugotovljene pomanjkljivosti – očitne napake</w:t>
      </w:r>
    </w:p>
    <w:p w14:paraId="5A4488B0"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lastRenderedPageBreak/>
        <w:t>Če pogodbeni stranki s primopredajnim zapisnikom ugotovita, da mora izvajalec odpraviti določene očitne napake ali pomanjkljivosti na objektu, mora naročnik izvajalcu dati primeren rok, v katerem naj te očitne napake ali pomanjkljivosti odpravi.</w:t>
      </w:r>
    </w:p>
    <w:p w14:paraId="123CBCA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F1F128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je naročnik začel uporabljati predmet pogodbe preden je bila zanj izvedena primopredaja, mora očitne napake in druge pomanjkljivosti notificirati najkasneje ob pričetku uporabe, sicer ni upravičen do jamčevalnih zahtevkov.</w:t>
      </w:r>
    </w:p>
    <w:p w14:paraId="2616FBDF"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5AC95547"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Izvajalec mora z odpravo napak in pomanjkljivosti pričeti nemudoma.</w:t>
      </w:r>
    </w:p>
    <w:p w14:paraId="78D978A1"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9F5B1A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71ACFC3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14543AFF"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 odpravi vseh očitnih napak in pomanjkljivosti pogodbeni stranki podpišeta zapisnik o odpravi napak in pomanjkljivosti.</w:t>
      </w:r>
    </w:p>
    <w:p w14:paraId="7E6815E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A1C89B7" w14:textId="77777777" w:rsidR="00C13FEA" w:rsidRPr="00620DA7" w:rsidRDefault="00C13FEA" w:rsidP="00AA77CD">
      <w:pPr>
        <w:numPr>
          <w:ilvl w:val="0"/>
          <w:numId w:val="34"/>
        </w:numPr>
        <w:tabs>
          <w:tab w:val="left" w:pos="-6174"/>
          <w:tab w:val="left" w:pos="-4470"/>
        </w:tabs>
        <w:autoSpaceDN w:val="0"/>
        <w:spacing w:after="0" w:line="276" w:lineRule="auto"/>
        <w:rPr>
          <w:rFonts w:ascii="Arial" w:hAnsi="Arial" w:cs="Arial"/>
          <w:b/>
          <w:iCs/>
          <w:lang w:eastAsia="en-US"/>
        </w:rPr>
      </w:pPr>
      <w:r w:rsidRPr="00620DA7">
        <w:rPr>
          <w:rFonts w:ascii="Arial" w:hAnsi="Arial" w:cs="Arial"/>
          <w:b/>
          <w:iCs/>
          <w:lang w:eastAsia="en-US"/>
        </w:rPr>
        <w:t>KONČNI OBRAČUN</w:t>
      </w:r>
    </w:p>
    <w:p w14:paraId="33DC332F"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21A455BD" w14:textId="5C4A28D9"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Pogodbeni stranki sta sporazumni, da takoj po </w:t>
      </w:r>
      <w:r w:rsidR="00554175">
        <w:rPr>
          <w:rFonts w:ascii="Arial" w:hAnsi="Arial" w:cs="Arial"/>
          <w:bCs/>
          <w:lang w:eastAsia="en-US"/>
        </w:rPr>
        <w:t xml:space="preserve">končni </w:t>
      </w:r>
      <w:r w:rsidRPr="00620DA7">
        <w:rPr>
          <w:rFonts w:ascii="Arial" w:hAnsi="Arial" w:cs="Arial"/>
          <w:bCs/>
          <w:lang w:eastAsia="en-US"/>
        </w:rPr>
        <w:t xml:space="preserve">primopredaji del in predložitvi finančnega zavarovanja za odpravo napak v jamčevalnem roku začneta z izdelavo končnega obračuna, ki ga izdelata v najkrajšem možnem roku, najkasneje pa v šestdesetih (60) dneh po primopredaji del. </w:t>
      </w:r>
    </w:p>
    <w:p w14:paraId="3879E7F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7C499F7"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Končni obračun vsebuje zlasti:</w:t>
      </w:r>
    </w:p>
    <w:p w14:paraId="0C536B28"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vrednost pogodbenih del in morebitnih dodatnih del ter nujnih nepredvidenih del;</w:t>
      </w:r>
    </w:p>
    <w:p w14:paraId="77428983"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znesek, izplačan po situacijah;</w:t>
      </w:r>
    </w:p>
    <w:p w14:paraId="4EA25855"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končni znesek, ki ga mora izvajalec prejeti ali vrniti po nespornem delu obračuna;</w:t>
      </w:r>
    </w:p>
    <w:p w14:paraId="45238487"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višino zamudnih obresti, ki jih mora naročnik plačati izvajalcu zaradi zamud pri plačilu katerekoli situacije;</w:t>
      </w:r>
    </w:p>
    <w:p w14:paraId="7EA00C1A"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morebitni znesek iz naslova manj vrednosti izvedenih del;</w:t>
      </w:r>
    </w:p>
    <w:p w14:paraId="5CFD3236"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morebitno obračunane manipulativne stroške po tej pogodbi;</w:t>
      </w:r>
    </w:p>
    <w:p w14:paraId="787C29B1"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podatek, ali so pogodbena dela izvedena v pogodbenem roku in če niso, za koliko je bil rok prekoračen;</w:t>
      </w:r>
    </w:p>
    <w:p w14:paraId="4E58509A"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višina vsake posamezne pogodbene kazni in morebitno povzročene škode;</w:t>
      </w:r>
    </w:p>
    <w:p w14:paraId="2D1913F7"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podatek o drugih dejstvih, o katerih ni bilo doseženo soglasje. </w:t>
      </w:r>
    </w:p>
    <w:p w14:paraId="361FB36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932A45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S končnim obračunom se uredijo odprta razmerja med pogodbenima strankama in določi izvršitev njihovih medsebojnih pravic in obveznosti iz pogodbe. Končni obračun ima naravo </w:t>
      </w:r>
      <w:proofErr w:type="spellStart"/>
      <w:r w:rsidRPr="00620DA7">
        <w:rPr>
          <w:rFonts w:ascii="Arial" w:hAnsi="Arial" w:cs="Arial"/>
          <w:bCs/>
          <w:lang w:eastAsia="en-US"/>
        </w:rPr>
        <w:t>zunajsodne</w:t>
      </w:r>
      <w:proofErr w:type="spellEnd"/>
      <w:r w:rsidRPr="00620DA7">
        <w:rPr>
          <w:rFonts w:ascii="Arial" w:hAnsi="Arial" w:cs="Arial"/>
          <w:bCs/>
          <w:lang w:eastAsia="en-US"/>
        </w:rPr>
        <w:t xml:space="preserve"> poravnave med strankama. </w:t>
      </w:r>
    </w:p>
    <w:p w14:paraId="26D6F48C"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1F706405"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35B9E065"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6E24E98"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lastRenderedPageBreak/>
        <w:t>Če katerakoli od pogodbenih strank brez utemeljenega razloga ne sodeluje pri izdelavi končnega obračuna, ga sme v njeni odsotnosti izdelati druga pogodbena stranka ter ga nato nemudoma s priporočeno pošto poslati drugi pogodbeni stranki.</w:t>
      </w:r>
    </w:p>
    <w:p w14:paraId="22EDF72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1E2EABF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Pooblaščena predstavnika pogodbenih strank za sestavo in podpis končnega obračuna sta:</w:t>
      </w:r>
    </w:p>
    <w:p w14:paraId="7F89048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680171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Za naročnika: ……………..</w:t>
      </w:r>
    </w:p>
    <w:p w14:paraId="3B02E26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Za izvajalca: ………………..</w:t>
      </w:r>
    </w:p>
    <w:p w14:paraId="78B3D4A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25F282C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Podpisan končni obračun je pogoj za izstavitev končne situacije.</w:t>
      </w:r>
    </w:p>
    <w:p w14:paraId="638F0FD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025F69E6" w14:textId="3EC0F9C4" w:rsidR="00C13FEA" w:rsidRPr="00DD1E51" w:rsidRDefault="00DD1E51" w:rsidP="00DD1E51">
      <w:pPr>
        <w:pStyle w:val="Odstavekseznama"/>
        <w:numPr>
          <w:ilvl w:val="0"/>
          <w:numId w:val="34"/>
        </w:numPr>
        <w:rPr>
          <w:rFonts w:ascii="Arial" w:hAnsi="Arial" w:cs="Arial"/>
          <w:b/>
          <w:bCs/>
          <w:color w:val="auto"/>
        </w:rPr>
      </w:pPr>
      <w:r w:rsidRPr="00DD1E51">
        <w:rPr>
          <w:rFonts w:ascii="Arial" w:hAnsi="Arial" w:cs="Arial"/>
          <w:b/>
          <w:bCs/>
          <w:color w:val="auto"/>
        </w:rPr>
        <w:t>GARANCIJA IN GARANCIJSKI ROK</w:t>
      </w:r>
      <w:r>
        <w:rPr>
          <w:rFonts w:ascii="Arial" w:hAnsi="Arial" w:cs="Arial"/>
          <w:b/>
          <w:bCs/>
          <w:color w:val="auto"/>
        </w:rPr>
        <w:t xml:space="preserve"> TER </w:t>
      </w:r>
      <w:r w:rsidR="00C13FEA" w:rsidRPr="00DD1E51">
        <w:rPr>
          <w:rFonts w:ascii="Arial" w:hAnsi="Arial" w:cs="Arial"/>
          <w:b/>
          <w:bCs/>
        </w:rPr>
        <w:t>JAMČEVANJE ZA NAPAKE</w:t>
      </w:r>
    </w:p>
    <w:p w14:paraId="216E5846" w14:textId="77777777" w:rsidR="00C13FEA" w:rsidRPr="00620DA7" w:rsidRDefault="00C13FEA" w:rsidP="00FA47DD">
      <w:pPr>
        <w:numPr>
          <w:ilvl w:val="0"/>
          <w:numId w:val="35"/>
        </w:numPr>
        <w:autoSpaceDN w:val="0"/>
        <w:spacing w:after="0" w:line="276" w:lineRule="auto"/>
        <w:jc w:val="center"/>
        <w:rPr>
          <w:rFonts w:ascii="Arial" w:hAnsi="Arial" w:cs="Arial"/>
          <w:b/>
          <w:bCs/>
          <w:lang w:eastAsia="en-US"/>
        </w:rPr>
      </w:pPr>
      <w:r w:rsidRPr="00620DA7">
        <w:rPr>
          <w:rFonts w:ascii="Arial" w:hAnsi="Arial" w:cs="Arial"/>
          <w:b/>
          <w:bCs/>
          <w:lang w:eastAsia="en-US"/>
        </w:rPr>
        <w:t>člen</w:t>
      </w:r>
    </w:p>
    <w:p w14:paraId="213D465B"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Odgovornost izvajalca za skrite napake</w:t>
      </w:r>
    </w:p>
    <w:p w14:paraId="292F73F4" w14:textId="1E1E96D6" w:rsidR="00DD1E51"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Izvajalec naročniku daje 5 letno garancijsko dobo za </w:t>
      </w:r>
      <w:r w:rsidR="00554175">
        <w:rPr>
          <w:rFonts w:ascii="Arial" w:hAnsi="Arial" w:cs="Arial"/>
          <w:lang w:eastAsia="en-US"/>
        </w:rPr>
        <w:t xml:space="preserve"> izvedena dela po prvi fazi gradbenih del, 4 letno</w:t>
      </w:r>
      <w:r w:rsidR="00554175" w:rsidRPr="00554175">
        <w:t xml:space="preserve"> </w:t>
      </w:r>
      <w:bookmarkStart w:id="197" w:name="_Hlk74908689"/>
      <w:r w:rsidR="00554175" w:rsidRPr="00554175">
        <w:rPr>
          <w:rFonts w:ascii="Arial" w:hAnsi="Arial" w:cs="Arial"/>
          <w:lang w:eastAsia="en-US"/>
        </w:rPr>
        <w:t xml:space="preserve">garancijsko dobo za  izvedena dela po </w:t>
      </w:r>
      <w:r w:rsidR="00554175">
        <w:rPr>
          <w:rFonts w:ascii="Arial" w:hAnsi="Arial" w:cs="Arial"/>
          <w:lang w:eastAsia="en-US"/>
        </w:rPr>
        <w:t>drugi</w:t>
      </w:r>
      <w:r w:rsidR="00554175" w:rsidRPr="00554175">
        <w:rPr>
          <w:rFonts w:ascii="Arial" w:hAnsi="Arial" w:cs="Arial"/>
          <w:lang w:eastAsia="en-US"/>
        </w:rPr>
        <w:t xml:space="preserve"> fazi gradbenih del</w:t>
      </w:r>
      <w:r w:rsidR="00554175">
        <w:rPr>
          <w:rFonts w:ascii="Arial" w:hAnsi="Arial" w:cs="Arial"/>
          <w:lang w:eastAsia="en-US"/>
        </w:rPr>
        <w:t xml:space="preserve"> </w:t>
      </w:r>
      <w:bookmarkEnd w:id="197"/>
      <w:r w:rsidR="00554175">
        <w:rPr>
          <w:rFonts w:ascii="Arial" w:hAnsi="Arial" w:cs="Arial"/>
          <w:lang w:eastAsia="en-US"/>
        </w:rPr>
        <w:t xml:space="preserve">ter 3 letno </w:t>
      </w:r>
      <w:r w:rsidR="00554175" w:rsidRPr="00554175">
        <w:rPr>
          <w:rFonts w:ascii="Arial" w:hAnsi="Arial" w:cs="Arial"/>
          <w:lang w:eastAsia="en-US"/>
        </w:rPr>
        <w:t xml:space="preserve">garancijsko dobo za  izvedena dela po </w:t>
      </w:r>
      <w:r w:rsidR="00DD1E51">
        <w:rPr>
          <w:rFonts w:ascii="Arial" w:hAnsi="Arial" w:cs="Arial"/>
          <w:lang w:eastAsia="en-US"/>
        </w:rPr>
        <w:t>tretji</w:t>
      </w:r>
      <w:r w:rsidR="00554175" w:rsidRPr="00554175">
        <w:rPr>
          <w:rFonts w:ascii="Arial" w:hAnsi="Arial" w:cs="Arial"/>
          <w:lang w:eastAsia="en-US"/>
        </w:rPr>
        <w:t xml:space="preserve"> fazi gradbenih del</w:t>
      </w:r>
      <w:r w:rsidR="00DD1E51">
        <w:rPr>
          <w:rFonts w:ascii="Arial" w:hAnsi="Arial" w:cs="Arial"/>
          <w:lang w:eastAsia="en-US"/>
        </w:rPr>
        <w:t xml:space="preserve">. Če bodo dela izvedena prej se garancijska doba skrajša na način, da </w:t>
      </w:r>
      <w:r w:rsidR="00DD1E51" w:rsidRPr="00DD1E51">
        <w:rPr>
          <w:rFonts w:ascii="Arial" w:hAnsi="Arial" w:cs="Arial"/>
          <w:lang w:eastAsia="en-US"/>
        </w:rPr>
        <w:t>po končni zapisniški primopredaji začel teči 3 letni garancijski rok za vsa izvedena dela po vseh treh fazah.</w:t>
      </w:r>
      <w:r w:rsidR="00DD1E51">
        <w:rPr>
          <w:rFonts w:ascii="Arial" w:hAnsi="Arial" w:cs="Arial"/>
          <w:lang w:eastAsia="en-US"/>
        </w:rPr>
        <w:t xml:space="preserve"> Če bo torej od izvedbe del za prvo in drugo fazo do končne zapisniške primopredaje minilo manj kot 5 oziroma 4 leta, se garancijska doba ustrezno skrajša.</w:t>
      </w:r>
    </w:p>
    <w:p w14:paraId="70AFFA5B" w14:textId="77777777" w:rsidR="00C13FEA" w:rsidRPr="00620DA7" w:rsidRDefault="00C13FEA" w:rsidP="00AA77CD">
      <w:pPr>
        <w:spacing w:after="0" w:line="276" w:lineRule="auto"/>
        <w:jc w:val="both"/>
        <w:rPr>
          <w:rFonts w:ascii="Arial" w:hAnsi="Arial" w:cs="Arial"/>
          <w:lang w:eastAsia="en-US"/>
        </w:rPr>
      </w:pPr>
    </w:p>
    <w:p w14:paraId="2A246441" w14:textId="0C506212"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Če se v roku </w:t>
      </w:r>
      <w:r w:rsidR="00DD1E51">
        <w:rPr>
          <w:rFonts w:ascii="Arial" w:hAnsi="Arial" w:cs="Arial"/>
          <w:lang w:eastAsia="en-US"/>
        </w:rPr>
        <w:t>treh</w:t>
      </w:r>
      <w:r w:rsidRPr="00620DA7">
        <w:rPr>
          <w:rFonts w:ascii="Arial" w:hAnsi="Arial" w:cs="Arial"/>
          <w:lang w:eastAsia="en-US"/>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5126DA5E" w14:textId="77777777" w:rsidR="00C13FEA" w:rsidRPr="00620DA7" w:rsidRDefault="00C13FEA" w:rsidP="00AA77CD">
      <w:pPr>
        <w:spacing w:after="0" w:line="276" w:lineRule="auto"/>
        <w:jc w:val="both"/>
        <w:rPr>
          <w:rFonts w:ascii="Arial" w:hAnsi="Arial" w:cs="Arial"/>
          <w:lang w:eastAsia="en-US"/>
        </w:rPr>
      </w:pPr>
    </w:p>
    <w:p w14:paraId="5A94304C" w14:textId="02CF1586"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primeru, da bi odprava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2B166446" w14:textId="77777777" w:rsidR="00C13FEA" w:rsidRPr="00620DA7" w:rsidRDefault="00C13FEA" w:rsidP="00AA77CD">
      <w:pPr>
        <w:spacing w:after="0" w:line="276" w:lineRule="auto"/>
        <w:jc w:val="both"/>
        <w:rPr>
          <w:rFonts w:ascii="Arial" w:hAnsi="Arial" w:cs="Arial"/>
          <w:lang w:eastAsia="en-US"/>
        </w:rPr>
      </w:pPr>
    </w:p>
    <w:p w14:paraId="15119FBC" w14:textId="77777777" w:rsidR="00C13FEA" w:rsidRPr="00620DA7" w:rsidRDefault="00C13FEA" w:rsidP="00FA47DD">
      <w:pPr>
        <w:numPr>
          <w:ilvl w:val="0"/>
          <w:numId w:val="35"/>
        </w:numPr>
        <w:autoSpaceDN w:val="0"/>
        <w:spacing w:after="0" w:line="276" w:lineRule="auto"/>
        <w:jc w:val="center"/>
        <w:rPr>
          <w:rFonts w:ascii="Arial" w:hAnsi="Arial" w:cs="Arial"/>
          <w:b/>
          <w:bCs/>
          <w:lang w:eastAsia="en-US"/>
        </w:rPr>
      </w:pPr>
      <w:bookmarkStart w:id="198" w:name="_Hlk516931529"/>
      <w:r w:rsidRPr="00620DA7">
        <w:rPr>
          <w:rFonts w:ascii="Arial" w:hAnsi="Arial" w:cs="Arial"/>
          <w:b/>
          <w:bCs/>
          <w:lang w:eastAsia="en-US"/>
        </w:rPr>
        <w:t>člen</w:t>
      </w:r>
    </w:p>
    <w:p w14:paraId="60299BA7"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Odgovornost izvajalca za solidnost izvedenih del</w:t>
      </w:r>
    </w:p>
    <w:p w14:paraId="374543E3"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odgovarja naročniku oziroma poznejšemu pridobitelju objekta, ki je predmet te pogodbe, če se v roku desetih (10) let od primopredaje (prevzema) pogodbenih del pojavijo stvarne napake, ki zadevajo solidnost pogodbenih del in naročnik oziroma poznejši pridobitelj objekta, izvajalca o napaki obvesti v roku šestih (6) mesecev od dneva, ko je bila napaka odkrita.</w:t>
      </w:r>
    </w:p>
    <w:bookmarkEnd w:id="198"/>
    <w:p w14:paraId="4657300D" w14:textId="77777777" w:rsidR="00C13FEA" w:rsidRPr="00620DA7" w:rsidRDefault="00C13FEA" w:rsidP="00AA77CD">
      <w:pPr>
        <w:spacing w:after="0" w:line="276" w:lineRule="auto"/>
        <w:jc w:val="both"/>
        <w:rPr>
          <w:rFonts w:ascii="Arial" w:hAnsi="Arial" w:cs="Arial"/>
          <w:lang w:eastAsia="en-US"/>
        </w:rPr>
      </w:pPr>
    </w:p>
    <w:p w14:paraId="19DB2ABB"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 xml:space="preserve">POGODBENA KAZEN </w:t>
      </w:r>
    </w:p>
    <w:p w14:paraId="080310C5"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78A6F7F5"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r w:rsidRPr="00620DA7">
        <w:rPr>
          <w:rFonts w:ascii="Arial" w:hAnsi="Arial" w:cs="Arial"/>
          <w:b/>
        </w:rPr>
        <w:t>Pogodbena kazen zaradi zamude ter zaradi odstopa od pogodbe</w:t>
      </w:r>
    </w:p>
    <w:p w14:paraId="38835A28"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bookmarkStart w:id="199" w:name="_Hlk516931600"/>
      <w:r w:rsidRPr="00620DA7">
        <w:rPr>
          <w:rFonts w:ascii="Arial" w:hAnsi="Arial" w:cs="Arial"/>
        </w:rPr>
        <w:lastRenderedPageBreak/>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22267697"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38A05254"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V primeru odstopa od pogodbe iz razlogov na strani izvajalca se pogodbeni stranki dogovorita, da znaša pogodbena kazen zaradi odstopa od pogodbe 20 % skupne pogodbene vrednosti brez DDV.</w:t>
      </w:r>
    </w:p>
    <w:p w14:paraId="79832153"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36A271E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Naročnik ima pravico zahtevati pogodbeno kazen zaradi zamude oziroma pogodbeno kazen zaradi odstopa od pogodbe, ne glede na nastanek škode. </w:t>
      </w:r>
    </w:p>
    <w:p w14:paraId="10F965D8" w14:textId="77777777" w:rsidR="00C13FEA" w:rsidRPr="00620DA7" w:rsidRDefault="00C13FEA" w:rsidP="00AA77CD">
      <w:pPr>
        <w:spacing w:after="0" w:line="276" w:lineRule="auto"/>
        <w:jc w:val="both"/>
        <w:rPr>
          <w:rFonts w:ascii="Arial" w:hAnsi="Arial" w:cs="Arial"/>
          <w:lang w:eastAsia="en-US"/>
        </w:rPr>
      </w:pPr>
    </w:p>
    <w:p w14:paraId="4AC4D3A7"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7BF892BE"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0A228481"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Pogodbena kazen za zamudo se obračunava (teče) do dneva primopredaje objekta ali njegovega dela.</w:t>
      </w:r>
    </w:p>
    <w:bookmarkEnd w:id="199"/>
    <w:p w14:paraId="6941F78B"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p>
    <w:p w14:paraId="22C26F8E"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bookmarkStart w:id="200" w:name="_Hlk516667423"/>
      <w:bookmarkStart w:id="201" w:name="_Hlk516931871"/>
      <w:r w:rsidRPr="00620DA7">
        <w:rPr>
          <w:rFonts w:ascii="Arial" w:hAnsi="Arial" w:cs="Arial"/>
          <w:b/>
          <w:lang w:eastAsia="en-US"/>
        </w:rPr>
        <w:t>člen</w:t>
      </w:r>
    </w:p>
    <w:p w14:paraId="183E6F2F"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bookmarkStart w:id="202" w:name="_Hlk516931917"/>
      <w:r w:rsidRPr="00620DA7">
        <w:rPr>
          <w:rFonts w:ascii="Arial" w:hAnsi="Arial" w:cs="Arial"/>
          <w:b/>
        </w:rPr>
        <w:t>Notifikacija pogodbene kazni zaradi zamude</w:t>
      </w:r>
    </w:p>
    <w:bookmarkEnd w:id="200"/>
    <w:bookmarkEnd w:id="202"/>
    <w:p w14:paraId="2E3C1453"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p>
    <w:p w14:paraId="51E47B1C"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bookmarkStart w:id="203" w:name="_Hlk516931933"/>
      <w:r w:rsidRPr="00620DA7">
        <w:rPr>
          <w:rFonts w:ascii="Arial" w:hAnsi="Arial" w:cs="Arial"/>
        </w:rPr>
        <w:t>Naročnik mora dejstvo morebitne zamude izvajalca ter število dni zamude izvajalca vpisati v primopredajni zapisnik. S tem se šteje pogodbena kazen za notificirano.</w:t>
      </w:r>
    </w:p>
    <w:p w14:paraId="4553BB89"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384E52DB"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V tem roku mora naročnik pogodbeno kazen tudi obračunati.</w:t>
      </w:r>
    </w:p>
    <w:p w14:paraId="2FCD7E77"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79796C13"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V kolikor naročnik zamudi rok za notifikacijo pogodbene kazni, ni upravičen do obračuna pogodbene kazni.</w:t>
      </w:r>
    </w:p>
    <w:p w14:paraId="423414BB"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630C1F46"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bookmarkEnd w:id="203"/>
    <w:p w14:paraId="6318BC5C"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46FEFFE5"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FABD24D"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bookmarkStart w:id="204" w:name="_Hlk516932010"/>
      <w:r w:rsidRPr="00620DA7">
        <w:rPr>
          <w:rFonts w:ascii="Arial" w:hAnsi="Arial" w:cs="Arial"/>
          <w:b/>
        </w:rPr>
        <w:t>Notifikacija pogodbene kazni zaradi odstopa od pogodbe</w:t>
      </w:r>
    </w:p>
    <w:p w14:paraId="3DAFB335"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187ACCED"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Naročnik mora pogodbeno kazen zaradi odstopa od pogodbe notificirati in uveljaviti najkasneje v 60 dneh po odstopu od pogodbe.</w:t>
      </w:r>
      <w:bookmarkEnd w:id="204"/>
    </w:p>
    <w:bookmarkEnd w:id="201"/>
    <w:p w14:paraId="3A145D51"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rPr>
      </w:pPr>
    </w:p>
    <w:p w14:paraId="3A4CAF43"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2AEC7814"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r w:rsidRPr="00620DA7">
        <w:rPr>
          <w:rFonts w:ascii="Arial" w:hAnsi="Arial" w:cs="Arial"/>
          <w:b/>
        </w:rPr>
        <w:t>Druge pogodbene kazni</w:t>
      </w:r>
    </w:p>
    <w:p w14:paraId="4CC76FD5"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rPr>
      </w:pPr>
      <w:bookmarkStart w:id="205" w:name="_Hlk516932030"/>
      <w:r w:rsidRPr="00620DA7">
        <w:rPr>
          <w:rFonts w:ascii="Arial" w:hAnsi="Arial" w:cs="Arial"/>
          <w:kern w:val="3"/>
        </w:rPr>
        <w:lastRenderedPageBreak/>
        <w:t>Med pogodbenima strankama so, neodvisno od zgoraj navedenih določb v tej pogodbi,  dogovorjene tudi naslednje pogodbene kazni:</w:t>
      </w:r>
    </w:p>
    <w:bookmarkEnd w:id="205"/>
    <w:p w14:paraId="1A1A0CAE" w14:textId="77777777"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pogodbena kazen za primer, da izvajalec pogodbenih del ne izvaja s strokovnim kadrom, ki je bil priglašen v ponudbi, in sicer 5.000 EUR po posameznem kadru za primer, če izvajalec brez soglasja naročnika uradno ali neuradno (</w:t>
      </w:r>
      <w:r w:rsidRPr="00620DA7">
        <w:rPr>
          <w:rFonts w:ascii="Arial" w:hAnsi="Arial" w:cs="Arial"/>
          <w:i/>
          <w:kern w:val="3"/>
        </w:rPr>
        <w:t xml:space="preserve">de </w:t>
      </w:r>
      <w:proofErr w:type="spellStart"/>
      <w:r w:rsidRPr="00620DA7">
        <w:rPr>
          <w:rFonts w:ascii="Arial" w:hAnsi="Arial" w:cs="Arial"/>
          <w:i/>
          <w:kern w:val="3"/>
        </w:rPr>
        <w:t>facto</w:t>
      </w:r>
      <w:proofErr w:type="spellEnd"/>
      <w:r w:rsidRPr="00620DA7">
        <w:rPr>
          <w:rFonts w:ascii="Arial" w:hAnsi="Arial" w:cs="Arial"/>
          <w:kern w:val="3"/>
        </w:rPr>
        <w:t>) zamenja strokovni kader, ki je bil priglašen v ponudbi;</w:t>
      </w:r>
    </w:p>
    <w:p w14:paraId="746541EE" w14:textId="36D55A19"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 xml:space="preserve">pogodbeno kazen za primer, da vodja del </w:t>
      </w:r>
      <w:r w:rsidR="00E547E1">
        <w:rPr>
          <w:rFonts w:ascii="Arial" w:hAnsi="Arial" w:cs="Arial"/>
          <w:kern w:val="3"/>
        </w:rPr>
        <w:t>ni</w:t>
      </w:r>
      <w:r w:rsidRPr="00620DA7">
        <w:rPr>
          <w:rFonts w:ascii="Arial" w:hAnsi="Arial" w:cs="Arial"/>
          <w:kern w:val="3"/>
        </w:rPr>
        <w:t xml:space="preserve"> prisot</w:t>
      </w:r>
      <w:r w:rsidR="00E547E1">
        <w:rPr>
          <w:rFonts w:ascii="Arial" w:hAnsi="Arial" w:cs="Arial"/>
          <w:kern w:val="3"/>
        </w:rPr>
        <w:t>en</w:t>
      </w:r>
      <w:r w:rsidRPr="00620DA7">
        <w:rPr>
          <w:rFonts w:ascii="Arial" w:hAnsi="Arial" w:cs="Arial"/>
          <w:kern w:val="3"/>
        </w:rPr>
        <w:t xml:space="preserve"> na gradbišču v obsegu, ki je bil določen s to pogodbo, in sicer 500 EUR za vsak teden, ko </w:t>
      </w:r>
      <w:r w:rsidR="00E547E1">
        <w:rPr>
          <w:rFonts w:ascii="Arial" w:hAnsi="Arial" w:cs="Arial"/>
          <w:kern w:val="3"/>
        </w:rPr>
        <w:t>kader</w:t>
      </w:r>
      <w:r w:rsidRPr="00620DA7">
        <w:rPr>
          <w:rFonts w:ascii="Arial" w:hAnsi="Arial" w:cs="Arial"/>
          <w:kern w:val="3"/>
        </w:rPr>
        <w:t xml:space="preserve"> ne dosega tedenske kvote prisotnosti na gradbišču;</w:t>
      </w:r>
    </w:p>
    <w:p w14:paraId="6B9F35AE" w14:textId="77777777"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 xml:space="preserve">pogodbeno kazen za primer neizvedenih aktivnosti, ki jih je naročnik s to pogodbo naložil izvajalcu (ustrezna </w:t>
      </w:r>
      <w:proofErr w:type="spellStart"/>
      <w:r w:rsidRPr="00620DA7">
        <w:rPr>
          <w:rFonts w:ascii="Arial" w:hAnsi="Arial" w:cs="Arial"/>
          <w:kern w:val="3"/>
        </w:rPr>
        <w:t>zakoličba</w:t>
      </w:r>
      <w:proofErr w:type="spellEnd"/>
      <w:r w:rsidRPr="00620DA7">
        <w:rPr>
          <w:rFonts w:ascii="Arial" w:hAnsi="Arial" w:cs="Arial"/>
          <w:kern w:val="3"/>
        </w:rPr>
        <w:t xml:space="preserve"> objekta, prijava gradbišča, ograditev gradbišča in postavitev gradbiščne table, izdelava in upoštevanje varnostnega načrta) in katerih opustitev ima za naročnika upravnopravne, </w:t>
      </w:r>
      <w:proofErr w:type="spellStart"/>
      <w:r w:rsidRPr="00620DA7">
        <w:rPr>
          <w:rFonts w:ascii="Arial" w:hAnsi="Arial" w:cs="Arial"/>
          <w:kern w:val="3"/>
        </w:rPr>
        <w:t>prekrškovne</w:t>
      </w:r>
      <w:proofErr w:type="spellEnd"/>
      <w:r w:rsidRPr="00620DA7">
        <w:rPr>
          <w:rFonts w:ascii="Arial" w:hAnsi="Arial" w:cs="Arial"/>
          <w:kern w:val="3"/>
        </w:rPr>
        <w:t xml:space="preserve"> ali kazensko pravne posledice in sicer v višini 5.000 EUR za opustitev vsake takšne posamezne pogodbene zadolžitve;</w:t>
      </w:r>
    </w:p>
    <w:p w14:paraId="55DB358B" w14:textId="77777777"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pogodbeno kazen za primer, da izvajalec ni sposoben zagotoviti izjav vodje del ali drugih dokumentov, potrebnih za pridobitev uporabnega dovoljenja, ne glede na krivdo izvajalca in sicer v višini 5.000 EUR.</w:t>
      </w:r>
    </w:p>
    <w:p w14:paraId="55A1ED89" w14:textId="77777777" w:rsidR="00C13FEA" w:rsidRPr="00620DA7" w:rsidRDefault="00C13FEA" w:rsidP="00AA77CD">
      <w:pPr>
        <w:spacing w:after="0" w:line="276" w:lineRule="auto"/>
        <w:rPr>
          <w:rFonts w:ascii="Arial" w:hAnsi="Arial" w:cs="Arial"/>
          <w:lang w:eastAsia="en-US"/>
        </w:rPr>
      </w:pPr>
    </w:p>
    <w:p w14:paraId="40228B05"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5.000,00 EUR za </w:t>
      </w:r>
      <w:proofErr w:type="spellStart"/>
      <w:r w:rsidRPr="00620DA7">
        <w:rPr>
          <w:rFonts w:ascii="Arial" w:hAnsi="Arial" w:cs="Arial"/>
          <w:kern w:val="3"/>
        </w:rPr>
        <w:t>neobveščanje</w:t>
      </w:r>
      <w:proofErr w:type="spellEnd"/>
      <w:r w:rsidRPr="00620DA7">
        <w:rPr>
          <w:rFonts w:ascii="Arial" w:hAnsi="Arial" w:cs="Arial"/>
          <w:kern w:val="3"/>
        </w:rPr>
        <w:t xml:space="preserve"> o posameznem podizvajalcu.</w:t>
      </w:r>
    </w:p>
    <w:p w14:paraId="083C0806" w14:textId="77777777" w:rsidR="00C13FEA" w:rsidRPr="00620DA7" w:rsidRDefault="00C13FEA" w:rsidP="00AA77CD">
      <w:pPr>
        <w:spacing w:after="0" w:line="276" w:lineRule="auto"/>
        <w:jc w:val="both"/>
        <w:rPr>
          <w:rFonts w:ascii="Arial" w:hAnsi="Arial" w:cs="Arial"/>
          <w:lang w:eastAsia="en-US"/>
        </w:rPr>
      </w:pPr>
    </w:p>
    <w:p w14:paraId="020C936B"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lahko vse navedene pogodbene kazni iz tega odstavka napove ter obračuna najkasneje ob končnem obračunu oziroma v roku, v katerem bi moral biti končni obračun narejen, v kolikor ni bil narejen.</w:t>
      </w:r>
    </w:p>
    <w:p w14:paraId="37801D0E" w14:textId="77777777" w:rsidR="00C13FEA" w:rsidRPr="00620DA7" w:rsidRDefault="00C13FEA" w:rsidP="00AA77CD">
      <w:pPr>
        <w:spacing w:after="0" w:line="276" w:lineRule="auto"/>
        <w:jc w:val="both"/>
        <w:rPr>
          <w:rFonts w:ascii="Arial" w:hAnsi="Arial" w:cs="Arial"/>
          <w:lang w:eastAsia="en-US"/>
        </w:rPr>
      </w:pPr>
    </w:p>
    <w:p w14:paraId="48E769DF"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bookmarkStart w:id="206" w:name="_Hlk516932176"/>
      <w:r w:rsidRPr="00620DA7">
        <w:rPr>
          <w:rFonts w:ascii="Arial" w:hAnsi="Arial" w:cs="Arial"/>
          <w:b/>
          <w:lang w:eastAsia="en-US"/>
        </w:rPr>
        <w:t>ZAVAROVANJA</w:t>
      </w:r>
    </w:p>
    <w:p w14:paraId="70D55AF0"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440E9B9A" w14:textId="39534064" w:rsidR="00C13FEA" w:rsidRPr="007C3E49" w:rsidRDefault="00C13FEA" w:rsidP="00AA77CD">
      <w:pPr>
        <w:spacing w:after="0" w:line="276" w:lineRule="auto"/>
        <w:jc w:val="both"/>
        <w:rPr>
          <w:rFonts w:ascii="Arial" w:hAnsi="Arial" w:cs="Arial"/>
          <w:lang w:eastAsia="en-US"/>
        </w:rPr>
      </w:pPr>
      <w:bookmarkStart w:id="207" w:name="_Hlk516932205"/>
      <w:bookmarkEnd w:id="206"/>
      <w:r w:rsidRPr="00620DA7">
        <w:rPr>
          <w:rFonts w:ascii="Arial" w:hAnsi="Arial" w:cs="Arial"/>
          <w:lang w:eastAsia="en-US"/>
        </w:rPr>
        <w:t xml:space="preserve">Izvajalec je dolžan imeti v času trajanja te pogodbe (in najmanj do predaje objekta naročniku) zavarovano svojo </w:t>
      </w:r>
      <w:r w:rsidRPr="007C3E49">
        <w:rPr>
          <w:rFonts w:ascii="Arial" w:hAnsi="Arial" w:cs="Arial"/>
          <w:lang w:eastAsia="en-US"/>
        </w:rPr>
        <w:t xml:space="preserve">splošno civilno odgovornost za škodo in sicer z enotno zavarovalno vsoto v višini najmanj </w:t>
      </w:r>
      <w:r w:rsidR="00B97561">
        <w:rPr>
          <w:rFonts w:ascii="Arial" w:hAnsi="Arial" w:cs="Arial"/>
          <w:lang w:eastAsia="en-US"/>
        </w:rPr>
        <w:t>1</w:t>
      </w:r>
      <w:r w:rsidR="00BC4DB6">
        <w:rPr>
          <w:rFonts w:ascii="Arial" w:hAnsi="Arial" w:cs="Arial"/>
          <w:lang w:eastAsia="en-US"/>
        </w:rPr>
        <w:t>0</w:t>
      </w:r>
      <w:r w:rsidRPr="007C3E49">
        <w:rPr>
          <w:rFonts w:ascii="Arial" w:hAnsi="Arial" w:cs="Arial"/>
          <w:lang w:eastAsia="en-US"/>
        </w:rPr>
        <w:t xml:space="preserve">0.000 EUR. </w:t>
      </w:r>
    </w:p>
    <w:p w14:paraId="7F744ADE" w14:textId="77777777" w:rsidR="00C13FEA" w:rsidRPr="007C3E49" w:rsidRDefault="00C13FEA" w:rsidP="00AA77CD">
      <w:pPr>
        <w:spacing w:after="0" w:line="276" w:lineRule="auto"/>
        <w:jc w:val="both"/>
        <w:rPr>
          <w:rFonts w:ascii="Arial" w:hAnsi="Arial" w:cs="Arial"/>
          <w:lang w:eastAsia="en-US"/>
        </w:rPr>
      </w:pPr>
    </w:p>
    <w:p w14:paraId="2B692461" w14:textId="77777777" w:rsidR="00C13FEA" w:rsidRPr="007C3E49" w:rsidRDefault="00C13FEA" w:rsidP="00AA77CD">
      <w:pPr>
        <w:spacing w:after="0" w:line="276" w:lineRule="auto"/>
        <w:jc w:val="both"/>
        <w:rPr>
          <w:rFonts w:ascii="Arial" w:hAnsi="Arial" w:cs="Arial"/>
          <w:lang w:eastAsia="en-US"/>
        </w:rPr>
      </w:pPr>
      <w:r w:rsidRPr="007C3E49">
        <w:rPr>
          <w:rFonts w:ascii="Arial" w:hAnsi="Arial" w:cs="Arial"/>
          <w:lang w:eastAsia="en-US"/>
        </w:rPr>
        <w:t>Izvajalec je dolžan imeti v času veljavnosti te pogodbe (in najmanj do predaje objekta naročniku) sklenjeno gradbeno zavarovanje pod pogoji, določenimi v tem členu pogodbe.</w:t>
      </w:r>
    </w:p>
    <w:p w14:paraId="7BA56F48" w14:textId="77777777" w:rsidR="00C13FEA" w:rsidRPr="007C3E49" w:rsidRDefault="00C13FEA" w:rsidP="00AA77CD">
      <w:pPr>
        <w:spacing w:after="0" w:line="276" w:lineRule="auto"/>
        <w:jc w:val="both"/>
        <w:rPr>
          <w:rFonts w:ascii="Arial" w:hAnsi="Arial" w:cs="Arial"/>
          <w:lang w:eastAsia="en-US"/>
        </w:rPr>
      </w:pPr>
    </w:p>
    <w:p w14:paraId="14AB1964" w14:textId="5483709D" w:rsidR="00C13FEA" w:rsidRPr="00620DA7" w:rsidRDefault="00C13FEA" w:rsidP="00AA77CD">
      <w:pPr>
        <w:spacing w:after="0" w:line="276" w:lineRule="auto"/>
        <w:jc w:val="both"/>
        <w:rPr>
          <w:rFonts w:ascii="Arial" w:hAnsi="Arial" w:cs="Arial"/>
          <w:lang w:eastAsia="en-US"/>
        </w:rPr>
      </w:pPr>
      <w:r w:rsidRPr="007C3E49">
        <w:rPr>
          <w:rFonts w:ascii="Arial" w:hAnsi="Arial" w:cs="Arial"/>
          <w:lang w:eastAsia="en-US"/>
        </w:rPr>
        <w:t xml:space="preserve">Višina gradbenega zavarovanja mora obsegati najmanj </w:t>
      </w:r>
      <w:r w:rsidR="00B97561">
        <w:rPr>
          <w:rFonts w:ascii="Arial" w:hAnsi="Arial" w:cs="Arial"/>
          <w:lang w:eastAsia="en-US"/>
        </w:rPr>
        <w:t>350</w:t>
      </w:r>
      <w:r w:rsidRPr="007C3E49">
        <w:rPr>
          <w:rFonts w:ascii="Arial" w:hAnsi="Arial" w:cs="Arial"/>
          <w:lang w:eastAsia="en-US"/>
        </w:rPr>
        <w:t>.000,00 EUR.</w:t>
      </w:r>
    </w:p>
    <w:p w14:paraId="02F9CB1A" w14:textId="77777777" w:rsidR="00C13FEA" w:rsidRPr="00620DA7" w:rsidRDefault="00C13FEA" w:rsidP="00AA77CD">
      <w:pPr>
        <w:spacing w:after="0" w:line="276" w:lineRule="auto"/>
        <w:jc w:val="both"/>
        <w:rPr>
          <w:rFonts w:ascii="Arial" w:hAnsi="Arial" w:cs="Arial"/>
          <w:lang w:eastAsia="en-US"/>
        </w:rPr>
      </w:pPr>
    </w:p>
    <w:p w14:paraId="43F159A5"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1D08E770" w14:textId="77777777" w:rsidR="00C13FEA" w:rsidRPr="00620DA7" w:rsidRDefault="00C13FEA" w:rsidP="00AA77CD">
      <w:pPr>
        <w:spacing w:after="0" w:line="276" w:lineRule="auto"/>
        <w:jc w:val="both"/>
        <w:rPr>
          <w:rFonts w:ascii="Arial" w:hAnsi="Arial" w:cs="Arial"/>
          <w:lang w:eastAsia="en-US"/>
        </w:rPr>
      </w:pPr>
    </w:p>
    <w:p w14:paraId="79A36BA8"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Predmet gradbenega zavarovanja morajo biti naslednje stvari:</w:t>
      </w:r>
    </w:p>
    <w:p w14:paraId="0D66002C" w14:textId="77777777" w:rsidR="00C13FEA" w:rsidRPr="00620DA7" w:rsidRDefault="00C13FEA" w:rsidP="00AA77CD">
      <w:pPr>
        <w:numPr>
          <w:ilvl w:val="2"/>
          <w:numId w:val="57"/>
        </w:numPr>
        <w:spacing w:after="0" w:line="276" w:lineRule="auto"/>
        <w:jc w:val="both"/>
        <w:rPr>
          <w:rFonts w:ascii="Arial" w:hAnsi="Arial" w:cs="Arial"/>
          <w:lang w:eastAsia="en-US"/>
        </w:rPr>
      </w:pPr>
      <w:r w:rsidRPr="00620DA7">
        <w:rPr>
          <w:rFonts w:ascii="Arial" w:hAnsi="Arial" w:cs="Arial"/>
          <w:lang w:eastAsia="en-US"/>
        </w:rPr>
        <w:t>celotni objekt v gradnji, ves gradbeni in ins</w:t>
      </w:r>
      <w:r w:rsidR="004E75E5" w:rsidRPr="00620DA7">
        <w:rPr>
          <w:rFonts w:ascii="Arial" w:hAnsi="Arial" w:cs="Arial"/>
          <w:lang w:eastAsia="en-US"/>
        </w:rPr>
        <w:t>talacijski material ter elektro-</w:t>
      </w:r>
      <w:r w:rsidRPr="00620DA7">
        <w:rPr>
          <w:rFonts w:ascii="Arial" w:hAnsi="Arial" w:cs="Arial"/>
          <w:lang w:eastAsia="en-US"/>
        </w:rPr>
        <w:t>strojna oprema, ki so namenjeni za vgraditev in so vračunani v predračunski vrednosti gradbenega objekta;</w:t>
      </w:r>
    </w:p>
    <w:p w14:paraId="1D216071" w14:textId="77777777" w:rsidR="00C13FEA" w:rsidRPr="00620DA7" w:rsidRDefault="00C13FEA" w:rsidP="00AA77CD">
      <w:pPr>
        <w:numPr>
          <w:ilvl w:val="2"/>
          <w:numId w:val="57"/>
        </w:numPr>
        <w:spacing w:after="0" w:line="276" w:lineRule="auto"/>
        <w:jc w:val="both"/>
        <w:rPr>
          <w:rFonts w:ascii="Arial" w:hAnsi="Arial" w:cs="Arial"/>
          <w:lang w:eastAsia="en-US"/>
        </w:rPr>
      </w:pPr>
      <w:r w:rsidRPr="00620DA7">
        <w:rPr>
          <w:rFonts w:ascii="Arial" w:hAnsi="Arial" w:cs="Arial"/>
          <w:lang w:eastAsia="en-US"/>
        </w:rPr>
        <w:lastRenderedPageBreak/>
        <w:t>sosednji obstoječi objekti.</w:t>
      </w:r>
    </w:p>
    <w:p w14:paraId="247D9B54" w14:textId="77777777" w:rsidR="00C13FEA" w:rsidRPr="00620DA7" w:rsidRDefault="00C13FEA" w:rsidP="00AA77CD">
      <w:pPr>
        <w:spacing w:after="0" w:line="276" w:lineRule="auto"/>
        <w:jc w:val="both"/>
        <w:rPr>
          <w:rFonts w:ascii="Arial" w:hAnsi="Arial" w:cs="Arial"/>
          <w:lang w:eastAsia="en-US"/>
        </w:rPr>
      </w:pPr>
    </w:p>
    <w:p w14:paraId="01BCBBE9"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Gradbeno zavarovanje mora kriti uničenje ali poškodbo zavarovanih stvari zaradi naslednjih nevarnosti:</w:t>
      </w:r>
    </w:p>
    <w:p w14:paraId="40819DAE" w14:textId="77777777" w:rsidR="00C13FEA" w:rsidRPr="00620DA7" w:rsidRDefault="00C13FEA" w:rsidP="00AA77CD">
      <w:pPr>
        <w:numPr>
          <w:ilvl w:val="0"/>
          <w:numId w:val="58"/>
        </w:numPr>
        <w:spacing w:after="0" w:line="276" w:lineRule="auto"/>
        <w:jc w:val="both"/>
        <w:rPr>
          <w:rFonts w:ascii="Arial" w:hAnsi="Arial" w:cs="Arial"/>
          <w:lang w:eastAsia="en-US"/>
        </w:rPr>
      </w:pPr>
      <w:r w:rsidRPr="00620DA7">
        <w:rPr>
          <w:rFonts w:ascii="Arial" w:hAnsi="Arial" w:cs="Arial"/>
          <w:lang w:eastAsia="en-US"/>
        </w:rPr>
        <w:t>požar, strela, eksplozija, vihar, toča, izliv vode, mraz, led in sneg, snežni plaz, dež, odtrganje ali zrušenje zemljišča ter zemeljskega usada;</w:t>
      </w:r>
    </w:p>
    <w:p w14:paraId="478AF35B" w14:textId="77777777" w:rsidR="00C13FEA" w:rsidRPr="00620DA7" w:rsidRDefault="00C13FEA" w:rsidP="00AA77CD">
      <w:pPr>
        <w:numPr>
          <w:ilvl w:val="0"/>
          <w:numId w:val="58"/>
        </w:numPr>
        <w:spacing w:after="0" w:line="276" w:lineRule="auto"/>
        <w:jc w:val="both"/>
        <w:rPr>
          <w:rFonts w:ascii="Arial" w:hAnsi="Arial" w:cs="Arial"/>
          <w:lang w:eastAsia="en-US"/>
        </w:rPr>
      </w:pPr>
      <w:r w:rsidRPr="00620DA7">
        <w:rPr>
          <w:rFonts w:ascii="Arial" w:hAnsi="Arial" w:cs="Arial"/>
          <w:lang w:eastAsia="en-US"/>
        </w:rPr>
        <w:t>gradbene nezgode;</w:t>
      </w:r>
    </w:p>
    <w:p w14:paraId="38A6BE0E" w14:textId="77777777" w:rsidR="00C13FEA" w:rsidRPr="00620DA7" w:rsidRDefault="00C13FEA" w:rsidP="00AA77CD">
      <w:pPr>
        <w:numPr>
          <w:ilvl w:val="0"/>
          <w:numId w:val="58"/>
        </w:numPr>
        <w:spacing w:after="0" w:line="276" w:lineRule="auto"/>
        <w:jc w:val="both"/>
        <w:rPr>
          <w:rFonts w:ascii="Arial" w:hAnsi="Arial" w:cs="Arial"/>
          <w:lang w:eastAsia="en-US"/>
        </w:rPr>
      </w:pPr>
      <w:r w:rsidRPr="00620DA7">
        <w:rPr>
          <w:rFonts w:ascii="Arial" w:hAnsi="Arial" w:cs="Arial"/>
          <w:lang w:eastAsia="en-US"/>
        </w:rPr>
        <w:t>za ostale nevarnosti pa, če jim je gradnja izpostavljena v konkretnem primeru in se za to posebej dogovorita pogodbeni stranki.</w:t>
      </w:r>
    </w:p>
    <w:p w14:paraId="6FD5EA50" w14:textId="77777777" w:rsidR="00C13FEA" w:rsidRPr="00620DA7" w:rsidRDefault="00C13FEA" w:rsidP="00AA77CD">
      <w:pPr>
        <w:spacing w:after="0" w:line="276" w:lineRule="auto"/>
        <w:jc w:val="both"/>
        <w:rPr>
          <w:rFonts w:ascii="Arial" w:hAnsi="Arial" w:cs="Arial"/>
          <w:lang w:eastAsia="en-US"/>
        </w:rPr>
      </w:pPr>
    </w:p>
    <w:p w14:paraId="7C8AE6FC"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je dolžan naročniku predložiti vsa potrdila o plačilu zavarovalne premije ter kopijo zavarovalne police najkasneje v roku 30 dni po sklenitvi pogodbe. V kolikor izvajalec tega ne stori ali v kolikor polica ni ustrezna, ima naročnik pravico, da sam sklene ustrezno zavarovanje na stroške izvajalca.</w:t>
      </w:r>
    </w:p>
    <w:p w14:paraId="77CC4F59" w14:textId="77777777" w:rsidR="00C13FEA" w:rsidRPr="00620DA7" w:rsidRDefault="00C13FEA" w:rsidP="00AA77CD">
      <w:pPr>
        <w:spacing w:after="0" w:line="276" w:lineRule="auto"/>
        <w:jc w:val="both"/>
        <w:rPr>
          <w:rFonts w:ascii="Arial" w:hAnsi="Arial" w:cs="Arial"/>
          <w:lang w:eastAsia="en-US"/>
        </w:rPr>
      </w:pPr>
    </w:p>
    <w:p w14:paraId="740D08A2"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odgovarja za vso škodo na prometni infrastrukturi, okolici objekta ter na delih, povzročeno zaradi izvajanja pogodbenih del. Izvajalec odgovarja tudi za vso povzročeno škodo, nastalo delavcem in tretjim osebam (osebam, ki niso delavci izvajalca) in ostalo škodo, ki bi nastala zaradi izvajanja del. Povračilo tako nastale škode lahko naročnik uveljavljala po splošnih načelih odškodninske odgovornosti.</w:t>
      </w:r>
    </w:p>
    <w:bookmarkEnd w:id="207"/>
    <w:p w14:paraId="33112012" w14:textId="77777777" w:rsidR="00C13FEA" w:rsidRPr="00620DA7" w:rsidRDefault="00C13FEA" w:rsidP="00AA77CD">
      <w:pPr>
        <w:spacing w:after="0" w:line="276" w:lineRule="auto"/>
        <w:rPr>
          <w:rFonts w:ascii="Arial" w:hAnsi="Arial" w:cs="Arial"/>
          <w:lang w:eastAsia="en-US"/>
        </w:rPr>
      </w:pPr>
    </w:p>
    <w:p w14:paraId="330817B3" w14:textId="59830D19" w:rsidR="00C13FEA"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POVRNITEV MOREBITNO POVZROČENE ŠKODE</w:t>
      </w:r>
    </w:p>
    <w:p w14:paraId="139A560C" w14:textId="77777777" w:rsidR="007D7655" w:rsidRPr="00620DA7" w:rsidRDefault="007D7655" w:rsidP="007D7655">
      <w:pPr>
        <w:autoSpaceDN w:val="0"/>
        <w:spacing w:after="0" w:line="276" w:lineRule="auto"/>
        <w:ind w:left="720"/>
        <w:jc w:val="both"/>
        <w:rPr>
          <w:rFonts w:ascii="Arial" w:hAnsi="Arial" w:cs="Arial"/>
          <w:b/>
          <w:lang w:eastAsia="en-US"/>
        </w:rPr>
      </w:pPr>
    </w:p>
    <w:p w14:paraId="5881FA9A"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0D77D837"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49AE6988" w14:textId="77777777" w:rsidR="00C13FEA" w:rsidRPr="00620DA7" w:rsidRDefault="00C13FEA" w:rsidP="00AA77CD">
      <w:pPr>
        <w:tabs>
          <w:tab w:val="left" w:pos="426"/>
          <w:tab w:val="left" w:pos="567"/>
        </w:tabs>
        <w:spacing w:after="0" w:line="276" w:lineRule="auto"/>
        <w:jc w:val="both"/>
        <w:rPr>
          <w:rFonts w:ascii="Arial" w:hAnsi="Arial" w:cs="Arial"/>
          <w:b/>
          <w:lang w:eastAsia="en-US"/>
        </w:rPr>
      </w:pPr>
    </w:p>
    <w:p w14:paraId="43135F0C"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 xml:space="preserve">Enako velja tudi za pogodbeno kazen zaradi odstopa od pogodbe. </w:t>
      </w:r>
    </w:p>
    <w:p w14:paraId="593224A0"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73B40316"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 xml:space="preserve">Ostale pogodbene kazni iz 30. člena te pogodbe se ne vštevajo v znesek iz prejšnjih dveh odstavkov in se ne vštevajo v kvoto, ki zmanjšuje pravico naročnika do obračuna popolne odškodnine. </w:t>
      </w:r>
    </w:p>
    <w:p w14:paraId="5BE75196"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5431C53A"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PODIZVAJALCI</w:t>
      </w:r>
    </w:p>
    <w:p w14:paraId="146824D4"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7A599BEC"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5ABFB4CE"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07881749"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0AF1F3D6" w14:textId="77777777" w:rsidR="00C13FEA" w:rsidRPr="00620DA7" w:rsidRDefault="00C13FEA" w:rsidP="00AA77CD">
      <w:pPr>
        <w:tabs>
          <w:tab w:val="left" w:pos="426"/>
          <w:tab w:val="left" w:pos="567"/>
        </w:tabs>
        <w:spacing w:after="0" w:line="276" w:lineRule="auto"/>
        <w:jc w:val="both"/>
        <w:rPr>
          <w:rFonts w:ascii="Arial" w:hAnsi="Arial" w:cs="Arial"/>
          <w:b/>
          <w:lang w:eastAsia="en-US"/>
        </w:rPr>
      </w:pPr>
      <w:r w:rsidRPr="00620DA7">
        <w:rPr>
          <w:rFonts w:ascii="Arial" w:hAnsi="Arial" w:cs="Arial"/>
          <w:b/>
          <w:lang w:eastAsia="en-US"/>
        </w:rPr>
        <w:t>Neposredno plačilo podizvajalcev</w:t>
      </w:r>
    </w:p>
    <w:p w14:paraId="7F240193" w14:textId="77777777" w:rsidR="00E82D8E" w:rsidRPr="00620DA7" w:rsidRDefault="00E82D8E" w:rsidP="00AA77CD">
      <w:pPr>
        <w:tabs>
          <w:tab w:val="left" w:pos="426"/>
          <w:tab w:val="left" w:pos="567"/>
        </w:tabs>
        <w:spacing w:after="0" w:line="276" w:lineRule="auto"/>
        <w:jc w:val="both"/>
        <w:rPr>
          <w:rFonts w:ascii="Arial" w:hAnsi="Arial" w:cs="Arial"/>
          <w:b/>
          <w:lang w:eastAsia="en-US"/>
        </w:rPr>
      </w:pPr>
    </w:p>
    <w:p w14:paraId="235D6462"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Neposredno plačilo od naročnika zahtevajo naslednji podizvajalci:</w:t>
      </w:r>
    </w:p>
    <w:p w14:paraId="50E0C05E"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E82D8E" w:rsidRPr="00620DA7" w14:paraId="13DB23C9" w14:textId="77777777" w:rsidTr="00E82D8E">
        <w:tc>
          <w:tcPr>
            <w:tcW w:w="3034" w:type="dxa"/>
            <w:tcBorders>
              <w:top w:val="single" w:sz="4" w:space="0" w:color="auto"/>
              <w:left w:val="single" w:sz="4" w:space="0" w:color="auto"/>
              <w:bottom w:val="single" w:sz="4" w:space="0" w:color="auto"/>
              <w:right w:val="single" w:sz="4" w:space="0" w:color="auto"/>
            </w:tcBorders>
            <w:hideMark/>
          </w:tcPr>
          <w:p w14:paraId="5940BBE6" w14:textId="77777777" w:rsidR="00E82D8E" w:rsidRPr="00620DA7" w:rsidRDefault="00E82D8E" w:rsidP="00AA77CD">
            <w:pPr>
              <w:tabs>
                <w:tab w:val="left" w:pos="426"/>
                <w:tab w:val="left" w:pos="567"/>
              </w:tabs>
              <w:spacing w:after="0" w:line="276" w:lineRule="auto"/>
              <w:jc w:val="both"/>
              <w:rPr>
                <w:rFonts w:ascii="Arial" w:hAnsi="Arial" w:cs="Arial"/>
                <w:lang w:eastAsia="en-US"/>
              </w:rPr>
            </w:pPr>
            <w:r w:rsidRPr="00620DA7">
              <w:rPr>
                <w:rFonts w:ascii="Arial" w:hAnsi="Arial" w:cs="Arial"/>
                <w:b/>
                <w:lang w:eastAsia="en-US"/>
              </w:rPr>
              <w:lastRenderedPageBreak/>
              <w:t>Podizvajalci</w:t>
            </w:r>
            <w:r w:rsidRPr="00620DA7">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23755A05" w14:textId="77777777" w:rsidR="00E82D8E" w:rsidRPr="00620DA7" w:rsidRDefault="00E82D8E" w:rsidP="00AA77CD">
            <w:pPr>
              <w:tabs>
                <w:tab w:val="left" w:pos="426"/>
                <w:tab w:val="left" w:pos="567"/>
              </w:tabs>
              <w:spacing w:after="0" w:line="276" w:lineRule="auto"/>
              <w:jc w:val="both"/>
              <w:rPr>
                <w:rFonts w:ascii="Arial" w:hAnsi="Arial" w:cs="Arial"/>
                <w:b/>
                <w:lang w:eastAsia="en-US"/>
              </w:rPr>
            </w:pPr>
            <w:r w:rsidRPr="00620DA7">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680B4822" w14:textId="77777777" w:rsidR="00E82D8E" w:rsidRPr="00620DA7" w:rsidRDefault="00E82D8E" w:rsidP="00AA77CD">
            <w:pPr>
              <w:tabs>
                <w:tab w:val="left" w:pos="426"/>
                <w:tab w:val="left" w:pos="567"/>
              </w:tabs>
              <w:spacing w:after="0" w:line="276" w:lineRule="auto"/>
              <w:jc w:val="both"/>
              <w:rPr>
                <w:rFonts w:ascii="Arial" w:hAnsi="Arial" w:cs="Arial"/>
                <w:b/>
                <w:lang w:eastAsia="en-US"/>
              </w:rPr>
            </w:pPr>
            <w:r w:rsidRPr="00620DA7">
              <w:rPr>
                <w:rFonts w:ascii="Arial" w:hAnsi="Arial" w:cs="Arial"/>
                <w:b/>
                <w:lang w:eastAsia="en-US"/>
              </w:rPr>
              <w:t>Predmet, količina, vrednost, kraj in rok izvedbe teh storitev</w:t>
            </w:r>
          </w:p>
        </w:tc>
      </w:tr>
      <w:tr w:rsidR="00E82D8E" w:rsidRPr="00620DA7" w14:paraId="17DEA478" w14:textId="77777777" w:rsidTr="00E82D8E">
        <w:tc>
          <w:tcPr>
            <w:tcW w:w="3034" w:type="dxa"/>
            <w:tcBorders>
              <w:top w:val="single" w:sz="4" w:space="0" w:color="auto"/>
              <w:left w:val="single" w:sz="4" w:space="0" w:color="auto"/>
              <w:bottom w:val="single" w:sz="4" w:space="0" w:color="auto"/>
              <w:right w:val="single" w:sz="4" w:space="0" w:color="auto"/>
            </w:tcBorders>
          </w:tcPr>
          <w:p w14:paraId="58F88AEB"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p w14:paraId="51F63C5A" w14:textId="77777777" w:rsidR="00076B74" w:rsidRPr="00620DA7" w:rsidRDefault="00076B74" w:rsidP="00AA77CD">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6E762082"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44CA16EF"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tc>
      </w:tr>
    </w:tbl>
    <w:p w14:paraId="53585AAC"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p w14:paraId="7F9B5278"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 xml:space="preserve">Izvajalec pooblašča naročnika, da na podlagi potrjenega računa oziroma situacije s strani izvajalca neposredno plačuje zgoraj navedenim podizvajalcem. </w:t>
      </w:r>
    </w:p>
    <w:p w14:paraId="04B7CB92"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1A094AD3"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Izvajalec se obvezuje, da bo svojim situacijam priložil račun ali situacijo podizvajalcev. Za vsako priloženo situacijo se šteje, da jo je izvajalec potrdil.</w:t>
      </w:r>
    </w:p>
    <w:p w14:paraId="71884FA0"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15639833"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ZAUSTAVITEV DEL</w:t>
      </w:r>
    </w:p>
    <w:p w14:paraId="28D2A5BC"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42CE288"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Naročnik lahko kadarkoli naroči izvajalcu, da ustavi napredovanje nekega dela ali vseh del. V takšnem primeru mora izvajalec zaščititi, shraniti ali zavarovati pogodbena dela proti kvarjenju, izgubi ali škodi.</w:t>
      </w:r>
    </w:p>
    <w:p w14:paraId="38FB4EF4"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1C10AE6D"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47003F86" w14:textId="77777777" w:rsidR="00C13FEA" w:rsidRPr="00620DA7" w:rsidRDefault="00C13FEA" w:rsidP="00AA77CD">
      <w:pPr>
        <w:spacing w:after="0" w:line="276" w:lineRule="auto"/>
        <w:rPr>
          <w:rFonts w:ascii="Arial" w:hAnsi="Arial" w:cs="Arial"/>
          <w:b/>
          <w:lang w:eastAsia="en-US"/>
        </w:rPr>
      </w:pPr>
    </w:p>
    <w:p w14:paraId="6F91CCCC" w14:textId="77777777" w:rsidR="00C13FEA" w:rsidRPr="00620DA7" w:rsidRDefault="00C13FEA" w:rsidP="00AA77CD">
      <w:pPr>
        <w:numPr>
          <w:ilvl w:val="0"/>
          <w:numId w:val="34"/>
        </w:numPr>
        <w:tabs>
          <w:tab w:val="left" w:pos="-4614"/>
          <w:tab w:val="left" w:pos="-4473"/>
        </w:tabs>
        <w:autoSpaceDN w:val="0"/>
        <w:spacing w:after="0" w:line="276" w:lineRule="auto"/>
        <w:rPr>
          <w:rFonts w:ascii="Arial" w:hAnsi="Arial" w:cs="Arial"/>
          <w:b/>
          <w:lang w:eastAsia="en-US"/>
        </w:rPr>
      </w:pPr>
      <w:r w:rsidRPr="00620DA7">
        <w:rPr>
          <w:rFonts w:ascii="Arial" w:hAnsi="Arial" w:cs="Arial"/>
          <w:b/>
          <w:lang w:eastAsia="en-US"/>
        </w:rPr>
        <w:t>ODSTOP OD POGODBE</w:t>
      </w:r>
    </w:p>
    <w:p w14:paraId="476A9523"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5EE83043" w14:textId="77777777" w:rsidR="00C13FEA" w:rsidRPr="00620DA7" w:rsidRDefault="00C13FEA" w:rsidP="00AA77CD">
      <w:pPr>
        <w:autoSpaceDN w:val="0"/>
        <w:spacing w:after="0" w:line="276" w:lineRule="auto"/>
        <w:jc w:val="both"/>
        <w:rPr>
          <w:rFonts w:ascii="Arial" w:hAnsi="Arial" w:cs="Arial"/>
          <w:lang w:eastAsia="en-US"/>
        </w:rPr>
      </w:pPr>
      <w:r w:rsidRPr="00620DA7">
        <w:rPr>
          <w:rFonts w:ascii="Arial" w:hAnsi="Arial" w:cs="Arial"/>
          <w:lang w:eastAsia="en-US"/>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0C905E4C" w14:textId="77777777" w:rsidR="00C13FEA" w:rsidRPr="00620DA7" w:rsidRDefault="00C13FEA" w:rsidP="00AA77CD">
      <w:pPr>
        <w:autoSpaceDN w:val="0"/>
        <w:spacing w:after="0" w:line="276" w:lineRule="auto"/>
        <w:jc w:val="both"/>
        <w:rPr>
          <w:rFonts w:ascii="Arial" w:hAnsi="Arial" w:cs="Arial"/>
          <w:lang w:eastAsia="en-US"/>
        </w:rPr>
      </w:pPr>
    </w:p>
    <w:p w14:paraId="197E48ED"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1CC0723C"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Naročnik sme odstopiti od pogodbe:</w:t>
      </w:r>
    </w:p>
    <w:p w14:paraId="1DEB1BE0" w14:textId="77777777" w:rsidR="00C13FEA" w:rsidRPr="00620DA7" w:rsidRDefault="00C13FEA" w:rsidP="00AA77CD">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620DA7">
        <w:rPr>
          <w:rFonts w:ascii="Arial" w:hAnsi="Arial" w:cs="Arial"/>
          <w:bCs/>
          <w:lang w:eastAsia="en-US"/>
        </w:rPr>
        <w:t>če izvajalec tudi po pismenem pozivu naročnika in naknadnem 3-dnevnem roku z deli ne začne in jih ob morebitni prekinitvi ne nadaljuje,</w:t>
      </w:r>
    </w:p>
    <w:p w14:paraId="5F991D11" w14:textId="77777777" w:rsidR="00C13FEA" w:rsidRPr="00620DA7" w:rsidRDefault="00C13FEA" w:rsidP="00AA77CD">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620DA7">
        <w:rPr>
          <w:rFonts w:ascii="Arial" w:hAnsi="Arial" w:cs="Arial"/>
          <w:bCs/>
          <w:lang w:eastAsia="en-US"/>
        </w:rPr>
        <w:t>če izvajalec dela nekvalitetno in v nasprotju s pravili stroke, pa izvajalec napak ne popravi,</w:t>
      </w:r>
    </w:p>
    <w:p w14:paraId="0FFCF3F7"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620DA7">
        <w:rPr>
          <w:rFonts w:ascii="Arial" w:hAnsi="Arial" w:cs="Arial"/>
          <w:bCs/>
          <w:lang w:eastAsia="en-US"/>
        </w:rPr>
        <w:t>če izvajalec ne ravna v skladu z določili 5. člena pogodbe,</w:t>
      </w:r>
    </w:p>
    <w:p w14:paraId="7627F596"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620DA7">
        <w:rPr>
          <w:rFonts w:ascii="Arial" w:hAnsi="Arial" w:cs="Arial"/>
          <w:bCs/>
          <w:lang w:eastAsia="en-US"/>
        </w:rPr>
        <w:t>če izvajalec brez soglasja naročnika poveča ceno del,</w:t>
      </w:r>
    </w:p>
    <w:p w14:paraId="760577CC" w14:textId="77777777" w:rsidR="00C13FEA" w:rsidRPr="00620DA7" w:rsidRDefault="00C13FEA" w:rsidP="00AA77CD">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620DA7">
        <w:rPr>
          <w:rFonts w:ascii="Arial" w:hAnsi="Arial" w:cs="Arial"/>
          <w:bCs/>
          <w:lang w:eastAsia="en-US"/>
        </w:rPr>
        <w:t>če je zoper izvajalca začet kakšen od postopkov po ZFPPIPP,</w:t>
      </w:r>
    </w:p>
    <w:p w14:paraId="4AD1B423"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620DA7">
        <w:rPr>
          <w:rFonts w:ascii="Arial" w:hAnsi="Arial" w:cs="Arial"/>
          <w:bCs/>
          <w:lang w:eastAsia="en-US"/>
        </w:rPr>
        <w:t>če se izkaže, da izvajalec ne spoštuje vseh tehničnih specifikacij iz razpisne dokumentacije,</w:t>
      </w:r>
    </w:p>
    <w:p w14:paraId="69F87343"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620DA7">
        <w:rPr>
          <w:rFonts w:ascii="Arial" w:hAnsi="Arial" w:cs="Arial"/>
          <w:bCs/>
          <w:lang w:eastAsia="en-US"/>
        </w:rPr>
        <w:t>če izvedbeni kader izvajalca ne zagotavlja zadostnega števila delavcev in se zato poraja sum, da pogodbena dela ne bodo pravočasno končana,</w:t>
      </w:r>
    </w:p>
    <w:p w14:paraId="7B6AB54A"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620DA7">
        <w:rPr>
          <w:rFonts w:ascii="Arial" w:hAnsi="Arial" w:cs="Arial"/>
          <w:lang w:eastAsia="en-US"/>
        </w:rPr>
        <w:t>če funkcijo vodje del, vodje del za področje gradbeništva in vodje gradnje</w:t>
      </w:r>
      <w:r w:rsidR="0034722A" w:rsidRPr="00620DA7">
        <w:rPr>
          <w:rFonts w:ascii="Arial" w:hAnsi="Arial" w:cs="Arial"/>
          <w:lang w:eastAsia="en-US"/>
        </w:rPr>
        <w:t xml:space="preserve">, </w:t>
      </w:r>
      <w:r w:rsidRPr="00620DA7">
        <w:rPr>
          <w:rFonts w:ascii="Arial" w:hAnsi="Arial" w:cs="Arial"/>
          <w:lang w:eastAsia="en-US"/>
        </w:rPr>
        <w:t>opravlja strokovni kader, ki ni bil priglašen v ponudbi in za katerega naročnik ni podal soglasja za menjavo,</w:t>
      </w:r>
    </w:p>
    <w:p w14:paraId="47B9E3EC"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620DA7">
        <w:rPr>
          <w:rFonts w:ascii="Arial" w:hAnsi="Arial" w:cs="Arial"/>
          <w:lang w:eastAsia="en-US"/>
        </w:rPr>
        <w:t>če se pojavijo napake v izvedbi, ki bistveno zmanjš</w:t>
      </w:r>
      <w:r w:rsidR="00260A7F" w:rsidRPr="00620DA7">
        <w:rPr>
          <w:rFonts w:ascii="Arial" w:hAnsi="Arial" w:cs="Arial"/>
          <w:lang w:eastAsia="en-US"/>
        </w:rPr>
        <w:t xml:space="preserve">ajo pomen, namen ali uporabnost </w:t>
      </w:r>
      <w:r w:rsidRPr="00620DA7">
        <w:rPr>
          <w:rFonts w:ascii="Arial" w:hAnsi="Arial" w:cs="Arial"/>
          <w:lang w:eastAsia="en-US"/>
        </w:rPr>
        <w:lastRenderedPageBreak/>
        <w:t>izvedenih del;</w:t>
      </w:r>
    </w:p>
    <w:p w14:paraId="4169C14E"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620DA7">
        <w:rPr>
          <w:rFonts w:ascii="Arial" w:hAnsi="Arial" w:cs="Arial"/>
          <w:lang w:eastAsia="en-US"/>
        </w:rPr>
        <w:t>če naročnik unovči finančno zavarovanje za dobro izvedbo pogodbenih obveznosti;</w:t>
      </w:r>
    </w:p>
    <w:p w14:paraId="1129AEBF"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620DA7">
        <w:rPr>
          <w:rFonts w:ascii="Arial" w:hAnsi="Arial" w:cs="Arial"/>
          <w:lang w:eastAsia="en-US"/>
        </w:rPr>
        <w:t>če vrednost vseh dolgovanih pogodbenih kazni iz te pogodbe preseže znesek 35 % skupne pogodbene vrednosti brez DDV.</w:t>
      </w:r>
    </w:p>
    <w:p w14:paraId="07218DF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2D4FCF2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Izvajalec sme odstopiti od pogodbe:</w:t>
      </w:r>
    </w:p>
    <w:p w14:paraId="69CB4BF5" w14:textId="77777777" w:rsidR="00C13FEA" w:rsidRPr="00620DA7" w:rsidRDefault="00C13FEA" w:rsidP="00AA77CD">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lang w:eastAsia="en-US"/>
        </w:rPr>
      </w:pPr>
      <w:r w:rsidRPr="00620DA7">
        <w:rPr>
          <w:rFonts w:ascii="Arial" w:hAnsi="Arial" w:cs="Arial"/>
          <w:bCs/>
          <w:lang w:eastAsia="en-US"/>
        </w:rPr>
        <w:t xml:space="preserve">če naročnik tudi po naknadno postavljenem roku ne posreduje navodil v zvezi z njegovimi vprašanji, pa so ta bistvena za izvedbo </w:t>
      </w:r>
      <w:r w:rsidRPr="00620DA7">
        <w:rPr>
          <w:rFonts w:ascii="Arial" w:hAnsi="Arial" w:cs="Arial"/>
          <w:lang w:eastAsia="en-US"/>
        </w:rPr>
        <w:t>pogodbenih del</w:t>
      </w:r>
      <w:r w:rsidRPr="00620DA7">
        <w:rPr>
          <w:rFonts w:ascii="Arial" w:hAnsi="Arial" w:cs="Arial"/>
          <w:bCs/>
          <w:lang w:eastAsia="en-US"/>
        </w:rPr>
        <w:t>,</w:t>
      </w:r>
    </w:p>
    <w:p w14:paraId="372DDDB5" w14:textId="77777777" w:rsidR="00C13FEA" w:rsidRPr="00620DA7" w:rsidRDefault="00C13FEA" w:rsidP="00AA77CD">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620DA7">
        <w:rPr>
          <w:rFonts w:ascii="Arial" w:hAnsi="Arial" w:cs="Arial"/>
          <w:bCs/>
          <w:lang w:eastAsia="en-US"/>
        </w:rPr>
        <w:t>če izvajalec pride v situacijo, zaradi katere iz objektivnih razlogov z deli ne more nadaljevati,</w:t>
      </w:r>
    </w:p>
    <w:p w14:paraId="759F2B36" w14:textId="77777777" w:rsidR="00C13FEA" w:rsidRPr="00620DA7" w:rsidRDefault="00C13FEA" w:rsidP="00AA77CD">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620DA7">
        <w:rPr>
          <w:rFonts w:ascii="Arial" w:hAnsi="Arial" w:cs="Arial"/>
          <w:bCs/>
          <w:lang w:eastAsia="en-US"/>
        </w:rPr>
        <w:t>v primeru vseh ostalih razlogov, ki so določeni v OZ in PGU.</w:t>
      </w:r>
    </w:p>
    <w:p w14:paraId="7649BB3D"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05A1007C"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620DA7">
        <w:rPr>
          <w:rFonts w:ascii="Arial" w:hAnsi="Arial" w:cs="Arial"/>
          <w:bCs/>
          <w:lang w:eastAsia="en-U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0C9C4920"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62AE0D51"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620DA7">
        <w:rPr>
          <w:rFonts w:ascii="Arial" w:hAnsi="Arial" w:cs="Arial"/>
          <w:bCs/>
          <w:lang w:eastAsia="en-US"/>
        </w:rPr>
        <w:t>Odstop od pogodbe učinkuje z dnem, ko druga pogodbena stranka prejme odstop od pogodbe.</w:t>
      </w:r>
    </w:p>
    <w:p w14:paraId="4A41BB36"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56B7D7D7"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620DA7">
        <w:rPr>
          <w:rFonts w:ascii="Arial" w:hAnsi="Arial" w:cs="Arial"/>
          <w:bCs/>
          <w:lang w:eastAsia="en-US"/>
        </w:rPr>
        <w:t>Naročnik lahko od pogodbe odstopi brez postopka, opisanega v tem členu v primeru začetka enega od postopkov insolventnosti po ZFPPIPP zoper izvajalca.</w:t>
      </w:r>
    </w:p>
    <w:p w14:paraId="65E0290C" w14:textId="77777777" w:rsidR="00C13FEA" w:rsidRPr="00620DA7" w:rsidRDefault="00C13FEA" w:rsidP="00AA77CD">
      <w:pPr>
        <w:tabs>
          <w:tab w:val="left" w:pos="567"/>
          <w:tab w:val="left" w:pos="4253"/>
          <w:tab w:val="left" w:pos="5529"/>
          <w:tab w:val="right" w:pos="8505"/>
        </w:tabs>
        <w:spacing w:after="0" w:line="276" w:lineRule="auto"/>
        <w:ind w:left="397"/>
        <w:jc w:val="both"/>
        <w:rPr>
          <w:rFonts w:ascii="Arial" w:hAnsi="Arial" w:cs="Arial"/>
          <w:bCs/>
          <w:lang w:eastAsia="en-US"/>
        </w:rPr>
      </w:pPr>
    </w:p>
    <w:p w14:paraId="6393984F"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046FE9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Odstop od pogodbe se izvede v pisni obliki, z navedbo razloga ali razlogov, zaradi katerih se od pogodbe odstopa.</w:t>
      </w:r>
    </w:p>
    <w:p w14:paraId="2EA0E1C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D029F1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Ne glede na to, katera od pogodbenih strank od pogodb</w:t>
      </w:r>
      <w:r w:rsidR="0034722A" w:rsidRPr="00620DA7">
        <w:rPr>
          <w:rFonts w:ascii="Arial" w:hAnsi="Arial" w:cs="Arial"/>
          <w:bCs/>
          <w:lang w:eastAsia="en-US"/>
        </w:rPr>
        <w:t>e</w:t>
      </w:r>
      <w:r w:rsidRPr="00620DA7">
        <w:rPr>
          <w:rFonts w:ascii="Arial" w:hAnsi="Arial" w:cs="Arial"/>
          <w:bCs/>
          <w:lang w:eastAsia="en-US"/>
        </w:rPr>
        <w:t xml:space="preserve"> odstopa, je izvajalec dolžan izvršena dela zavarovati tako, da jih zaščiti pred propadanjem, stroške teh del pa nosi tista od pogodbenih strank, ki je odgovorna za razloge, da je prišlo do odstopa od pogodbe.</w:t>
      </w:r>
    </w:p>
    <w:p w14:paraId="189DB1E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4BF03FE"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5F092AFF" w14:textId="77777777" w:rsidR="00C13FEA" w:rsidRPr="00620DA7" w:rsidRDefault="00C13FEA" w:rsidP="00AA77CD">
      <w:pPr>
        <w:spacing w:after="0" w:line="276" w:lineRule="auto"/>
        <w:ind w:right="7"/>
        <w:jc w:val="both"/>
        <w:rPr>
          <w:rFonts w:ascii="Arial" w:hAnsi="Arial" w:cs="Arial"/>
          <w:lang w:eastAsia="en-US"/>
        </w:rPr>
      </w:pPr>
    </w:p>
    <w:p w14:paraId="7DC35F0F"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Po prenehanju veljavnosti te pogodbe pripadajo izvajalcu izključno tista plačila po tej pogodbi, za plačilo katerih so bili na dan prenehanja veljavnosti te pogodbe izpolnjeni vsi pogoji v skladu s to pogodbo.</w:t>
      </w:r>
    </w:p>
    <w:p w14:paraId="4B22CE44" w14:textId="77777777" w:rsidR="00C13FEA" w:rsidRPr="00620DA7" w:rsidRDefault="00C13FEA" w:rsidP="00AA77CD">
      <w:pPr>
        <w:spacing w:after="0" w:line="276" w:lineRule="auto"/>
        <w:jc w:val="both"/>
        <w:rPr>
          <w:rFonts w:ascii="Arial" w:hAnsi="Arial" w:cs="Arial"/>
          <w:lang w:eastAsia="en-US"/>
        </w:rPr>
      </w:pPr>
    </w:p>
    <w:p w14:paraId="114FDE73" w14:textId="77777777" w:rsidR="00C13FEA" w:rsidRPr="00620DA7" w:rsidRDefault="00C13FEA" w:rsidP="00AA77CD">
      <w:pPr>
        <w:numPr>
          <w:ilvl w:val="0"/>
          <w:numId w:val="34"/>
        </w:numPr>
        <w:tabs>
          <w:tab w:val="left" w:pos="-4470"/>
        </w:tabs>
        <w:autoSpaceDN w:val="0"/>
        <w:spacing w:after="0" w:line="276" w:lineRule="auto"/>
        <w:ind w:right="7"/>
        <w:rPr>
          <w:rFonts w:ascii="Arial" w:hAnsi="Arial" w:cs="Arial"/>
          <w:b/>
          <w:lang w:eastAsia="en-US"/>
        </w:rPr>
      </w:pPr>
      <w:r w:rsidRPr="00620DA7">
        <w:rPr>
          <w:rFonts w:ascii="Arial" w:hAnsi="Arial" w:cs="Arial"/>
          <w:b/>
          <w:lang w:eastAsia="en-US"/>
        </w:rPr>
        <w:t>KONČNE DOLOČBE</w:t>
      </w:r>
    </w:p>
    <w:p w14:paraId="401589CA"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1553E413"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Vso škodo, ki nastane v zvezi z izvajanjem te pogodbe, nosi izvajalec po načelih odškodninskega prava.</w:t>
      </w:r>
    </w:p>
    <w:p w14:paraId="4E6170A3"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0B2AFEDA"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Med izvajanjem pogodbe mora izvajalec na lastne stroške zagotoviti varnost pri delu, upoštevati pa mora tudi vse tehnične predpise in standarde, ki so določeni za izvedbo pogodbe.</w:t>
      </w:r>
    </w:p>
    <w:p w14:paraId="0B7F9850" w14:textId="77777777" w:rsidR="00C13FEA" w:rsidRPr="00620DA7" w:rsidRDefault="00C13FEA" w:rsidP="00AA77CD">
      <w:pPr>
        <w:spacing w:after="0" w:line="276" w:lineRule="auto"/>
        <w:ind w:right="7"/>
        <w:jc w:val="center"/>
        <w:rPr>
          <w:rFonts w:ascii="Arial" w:hAnsi="Arial" w:cs="Arial"/>
          <w:b/>
          <w:lang w:eastAsia="en-US"/>
        </w:rPr>
      </w:pPr>
    </w:p>
    <w:p w14:paraId="3902E17F"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E9193F6" w14:textId="22E3B54C" w:rsidR="00C13FEA" w:rsidRDefault="00C13FEA" w:rsidP="00AA77CD">
      <w:pPr>
        <w:spacing w:after="0" w:line="276" w:lineRule="auto"/>
        <w:ind w:right="7"/>
        <w:rPr>
          <w:rFonts w:ascii="Arial" w:hAnsi="Arial" w:cs="Arial"/>
          <w:b/>
          <w:lang w:eastAsia="en-US"/>
        </w:rPr>
      </w:pPr>
      <w:r w:rsidRPr="00620DA7">
        <w:rPr>
          <w:rFonts w:ascii="Arial" w:hAnsi="Arial" w:cs="Arial"/>
          <w:b/>
          <w:lang w:eastAsia="en-US"/>
        </w:rPr>
        <w:lastRenderedPageBreak/>
        <w:t>Predstavniki pogodbenih strank</w:t>
      </w:r>
    </w:p>
    <w:p w14:paraId="14AEDB29" w14:textId="77777777" w:rsidR="007D7655" w:rsidRPr="00620DA7" w:rsidRDefault="007D7655" w:rsidP="00AA77CD">
      <w:pPr>
        <w:spacing w:after="0" w:line="276" w:lineRule="auto"/>
        <w:ind w:right="7"/>
        <w:rPr>
          <w:rFonts w:ascii="Arial" w:hAnsi="Arial" w:cs="Arial"/>
          <w:lang w:eastAsia="en-US"/>
        </w:rPr>
      </w:pPr>
    </w:p>
    <w:p w14:paraId="71E62180"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Pooblaščeni predstavnik naročnika po tej pogodbi je.</w:t>
      </w:r>
      <w:r w:rsidRPr="00D8390D">
        <w:rPr>
          <w:rFonts w:ascii="Arial" w:hAnsi="Arial" w:cs="Arial"/>
          <w:lang w:eastAsia="en-US"/>
        </w:rPr>
        <w:t>...............................................</w:t>
      </w:r>
    </w:p>
    <w:p w14:paraId="24A0233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Pooblaščeni zastopnik izvajalca po tej pogodbi je  .................................................</w:t>
      </w:r>
    </w:p>
    <w:p w14:paraId="2E7498D4" w14:textId="77777777" w:rsidR="00260A7F" w:rsidRPr="00620DA7" w:rsidRDefault="00260A7F" w:rsidP="00AA77CD">
      <w:pPr>
        <w:spacing w:after="0" w:line="276" w:lineRule="auto"/>
        <w:jc w:val="both"/>
        <w:rPr>
          <w:rFonts w:ascii="Arial" w:hAnsi="Arial" w:cs="Arial"/>
          <w:lang w:eastAsia="en-US"/>
        </w:rPr>
      </w:pPr>
    </w:p>
    <w:p w14:paraId="4A17C34C" w14:textId="77777777" w:rsidR="00260A7F" w:rsidRPr="00620DA7" w:rsidRDefault="00260A7F" w:rsidP="00AA77CD">
      <w:pPr>
        <w:spacing w:after="0" w:line="276" w:lineRule="auto"/>
        <w:ind w:right="7"/>
        <w:jc w:val="both"/>
        <w:rPr>
          <w:rFonts w:ascii="Arial" w:hAnsi="Arial" w:cs="Arial"/>
          <w:lang w:eastAsia="en-US"/>
        </w:rPr>
      </w:pPr>
      <w:r w:rsidRPr="00620DA7">
        <w:rPr>
          <w:rFonts w:ascii="Arial" w:hAnsi="Arial" w:cs="Arial"/>
          <w:lang w:eastAsia="en-US"/>
        </w:rPr>
        <w:t xml:space="preserve">Elektronski naslov </w:t>
      </w:r>
      <w:proofErr w:type="spellStart"/>
      <w:r w:rsidRPr="00620DA7">
        <w:rPr>
          <w:rFonts w:ascii="Arial" w:hAnsi="Arial" w:cs="Arial"/>
          <w:lang w:eastAsia="en-US"/>
        </w:rPr>
        <w:t>poooblaščenega</w:t>
      </w:r>
      <w:proofErr w:type="spellEnd"/>
      <w:r w:rsidRPr="00620DA7">
        <w:rPr>
          <w:rFonts w:ascii="Arial" w:hAnsi="Arial" w:cs="Arial"/>
          <w:lang w:eastAsia="en-US"/>
        </w:rPr>
        <w:t xml:space="preserve"> predstavnika naročnika po tej pogodbi: </w:t>
      </w:r>
      <w:r w:rsidRPr="00D8390D">
        <w:rPr>
          <w:rFonts w:ascii="Arial" w:hAnsi="Arial" w:cs="Arial"/>
          <w:lang w:eastAsia="en-US"/>
        </w:rPr>
        <w:t>…………………</w:t>
      </w:r>
    </w:p>
    <w:p w14:paraId="0CAC22FD" w14:textId="77777777" w:rsidR="00260A7F" w:rsidRPr="00620DA7" w:rsidRDefault="00260A7F" w:rsidP="00AA77CD">
      <w:pPr>
        <w:spacing w:after="0" w:line="276" w:lineRule="auto"/>
        <w:ind w:right="7"/>
        <w:jc w:val="both"/>
        <w:rPr>
          <w:rFonts w:ascii="Arial" w:hAnsi="Arial" w:cs="Arial"/>
          <w:lang w:eastAsia="en-US"/>
        </w:rPr>
      </w:pPr>
      <w:r w:rsidRPr="00620DA7">
        <w:rPr>
          <w:rFonts w:ascii="Arial" w:hAnsi="Arial" w:cs="Arial"/>
          <w:lang w:eastAsia="en-US"/>
        </w:rPr>
        <w:t xml:space="preserve">Elektronski naslov </w:t>
      </w:r>
      <w:proofErr w:type="spellStart"/>
      <w:r w:rsidRPr="00620DA7">
        <w:rPr>
          <w:rFonts w:ascii="Arial" w:hAnsi="Arial" w:cs="Arial"/>
          <w:lang w:eastAsia="en-US"/>
        </w:rPr>
        <w:t>poooblaščenega</w:t>
      </w:r>
      <w:proofErr w:type="spellEnd"/>
      <w:r w:rsidRPr="00620DA7">
        <w:rPr>
          <w:rFonts w:ascii="Arial" w:hAnsi="Arial" w:cs="Arial"/>
          <w:lang w:eastAsia="en-US"/>
        </w:rPr>
        <w:t xml:space="preserve"> predstavnika izvajalca po tej pogodbi: ……………………</w:t>
      </w:r>
    </w:p>
    <w:p w14:paraId="42C6F85C" w14:textId="77777777" w:rsidR="00C13FEA" w:rsidRPr="00620DA7" w:rsidRDefault="00C13FEA" w:rsidP="00AA77CD">
      <w:pPr>
        <w:spacing w:after="0" w:line="276" w:lineRule="auto"/>
        <w:jc w:val="both"/>
        <w:rPr>
          <w:rFonts w:ascii="Arial" w:hAnsi="Arial" w:cs="Arial"/>
          <w:highlight w:val="yellow"/>
          <w:lang w:eastAsia="en-US"/>
        </w:rPr>
      </w:pPr>
    </w:p>
    <w:p w14:paraId="6632C0F4"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bo imenoval pooblaščeni nadzor nad izvedbo gradbenih del in o tem pravočasno obvestil izvajalca.</w:t>
      </w:r>
    </w:p>
    <w:p w14:paraId="4421412F" w14:textId="77777777" w:rsidR="00C13FEA" w:rsidRPr="00620DA7" w:rsidRDefault="00C13FEA" w:rsidP="00AA77CD">
      <w:pPr>
        <w:spacing w:after="0" w:line="276" w:lineRule="auto"/>
        <w:ind w:right="-483"/>
        <w:rPr>
          <w:rFonts w:ascii="Arial" w:hAnsi="Arial" w:cs="Arial"/>
          <w:lang w:eastAsia="en-US"/>
        </w:rPr>
      </w:pPr>
    </w:p>
    <w:p w14:paraId="4ACE7B2B"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6E580B51"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 </w:t>
      </w:r>
    </w:p>
    <w:p w14:paraId="42B71571" w14:textId="77777777" w:rsidR="00C13FEA" w:rsidRPr="00620DA7" w:rsidRDefault="00C13FEA" w:rsidP="00AA77CD">
      <w:pPr>
        <w:spacing w:after="0" w:line="276" w:lineRule="auto"/>
        <w:ind w:right="7"/>
        <w:jc w:val="both"/>
        <w:rPr>
          <w:rFonts w:ascii="Arial" w:hAnsi="Arial" w:cs="Arial"/>
          <w:lang w:eastAsia="en-US"/>
        </w:rPr>
      </w:pPr>
    </w:p>
    <w:p w14:paraId="04BE6300"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Operativne komunikacije brez zgoraj naštetih učinkov lahko potekajo preko telefona. </w:t>
      </w:r>
    </w:p>
    <w:p w14:paraId="16E8AD67" w14:textId="77777777" w:rsidR="00C13FEA" w:rsidRPr="00620DA7" w:rsidRDefault="00C13FEA" w:rsidP="00AA77CD">
      <w:pPr>
        <w:spacing w:after="0" w:line="276" w:lineRule="auto"/>
        <w:ind w:right="7"/>
        <w:jc w:val="both"/>
        <w:rPr>
          <w:rFonts w:ascii="Arial" w:hAnsi="Arial" w:cs="Arial"/>
          <w:lang w:eastAsia="en-US"/>
        </w:rPr>
      </w:pPr>
    </w:p>
    <w:p w14:paraId="7750F6F2" w14:textId="77777777" w:rsidR="00260A7F"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Vsa pisanja in elektronska pošta mora biti naslovljena na pristojne kontaktne osebe v skladu s to pogodbo.</w:t>
      </w:r>
    </w:p>
    <w:p w14:paraId="781E9A65" w14:textId="77777777" w:rsidR="00C13FEA" w:rsidRPr="00620DA7" w:rsidRDefault="00C13FEA" w:rsidP="00AA77CD">
      <w:pPr>
        <w:spacing w:after="0" w:line="276" w:lineRule="auto"/>
        <w:ind w:right="7"/>
        <w:jc w:val="both"/>
        <w:rPr>
          <w:rFonts w:ascii="Arial" w:hAnsi="Arial" w:cs="Arial"/>
          <w:lang w:eastAsia="en-US"/>
        </w:rPr>
      </w:pPr>
    </w:p>
    <w:p w14:paraId="491617E4"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Obe pogodbeni stranki se zavezujeta redno spremljati prejeto elektronsko pošto. Pošta, poslana na elektronske nas</w:t>
      </w:r>
      <w:r w:rsidR="00260A7F" w:rsidRPr="00620DA7">
        <w:rPr>
          <w:rFonts w:ascii="Arial" w:hAnsi="Arial" w:cs="Arial"/>
          <w:lang w:eastAsia="en-US"/>
        </w:rPr>
        <w:t>love, navedene v 39</w:t>
      </w:r>
      <w:r w:rsidRPr="00620DA7">
        <w:rPr>
          <w:rFonts w:ascii="Arial" w:hAnsi="Arial" w:cs="Arial"/>
          <w:lang w:eastAsia="en-US"/>
        </w:rPr>
        <w:t>. členu, se šteje za vročeno naslednji delovni dan po pošiljanju.</w:t>
      </w:r>
    </w:p>
    <w:p w14:paraId="6F9F61C3" w14:textId="77777777" w:rsidR="00C13FEA" w:rsidRPr="00620DA7" w:rsidRDefault="00C13FEA" w:rsidP="00AA77CD">
      <w:pPr>
        <w:spacing w:after="0" w:line="276" w:lineRule="auto"/>
        <w:ind w:right="7"/>
        <w:jc w:val="both"/>
        <w:rPr>
          <w:rFonts w:ascii="Arial" w:hAnsi="Arial" w:cs="Arial"/>
          <w:lang w:eastAsia="en-US"/>
        </w:rPr>
      </w:pPr>
    </w:p>
    <w:p w14:paraId="5076712C"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Izvajalec je dolžan kjerkoli in kadarkoli varovati dobro ime in poslovni ugled naročnika.</w:t>
      </w:r>
    </w:p>
    <w:p w14:paraId="6AE07E39" w14:textId="77777777" w:rsidR="00C13FEA" w:rsidRPr="00620DA7" w:rsidRDefault="00C13FEA" w:rsidP="00AA77CD">
      <w:pPr>
        <w:spacing w:after="0" w:line="276" w:lineRule="auto"/>
        <w:ind w:right="-483"/>
        <w:rPr>
          <w:rFonts w:ascii="Arial" w:hAnsi="Arial" w:cs="Arial"/>
          <w:b/>
          <w:lang w:eastAsia="en-US"/>
        </w:rPr>
      </w:pPr>
    </w:p>
    <w:p w14:paraId="4157375C"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49F39891" w14:textId="77777777" w:rsidR="00C13FEA" w:rsidRPr="00620DA7" w:rsidRDefault="00C13FEA" w:rsidP="00AA77CD">
      <w:pPr>
        <w:spacing w:after="0" w:line="276" w:lineRule="auto"/>
        <w:ind w:right="7"/>
        <w:rPr>
          <w:rFonts w:ascii="Arial" w:hAnsi="Arial" w:cs="Arial"/>
          <w:b/>
          <w:lang w:eastAsia="en-US"/>
        </w:rPr>
      </w:pPr>
      <w:r w:rsidRPr="00620DA7">
        <w:rPr>
          <w:rFonts w:ascii="Arial" w:hAnsi="Arial" w:cs="Arial"/>
          <w:b/>
          <w:lang w:eastAsia="en-US"/>
        </w:rPr>
        <w:t>Veljavnost pogodbe</w:t>
      </w:r>
    </w:p>
    <w:p w14:paraId="2130CBD8" w14:textId="2E362FA5" w:rsidR="00C13FEA" w:rsidRPr="00577450" w:rsidRDefault="00DD1E51" w:rsidP="00AA77CD">
      <w:pPr>
        <w:spacing w:after="0" w:line="276" w:lineRule="auto"/>
        <w:ind w:right="7"/>
        <w:jc w:val="both"/>
        <w:rPr>
          <w:rFonts w:ascii="Arial" w:hAnsi="Arial" w:cs="Arial"/>
          <w:lang w:eastAsia="en-US"/>
        </w:rPr>
      </w:pPr>
      <w:r>
        <w:rPr>
          <w:rFonts w:ascii="Arial" w:hAnsi="Arial" w:cs="Arial"/>
          <w:lang w:eastAsia="en-US"/>
        </w:rPr>
        <w:t>V kolikor izvajalec naročniku ne izroči ustreznega</w:t>
      </w:r>
      <w:r w:rsidR="00C13FEA" w:rsidRPr="00620DA7">
        <w:rPr>
          <w:rFonts w:ascii="Arial" w:hAnsi="Arial" w:cs="Arial"/>
          <w:lang w:eastAsia="en-US"/>
        </w:rPr>
        <w:t xml:space="preserve"> finančnega zavarovanja za dobro izvedbo pogodbenih obveznosti in kopije zavarovalne police</w:t>
      </w:r>
      <w:r>
        <w:rPr>
          <w:rFonts w:ascii="Arial" w:hAnsi="Arial" w:cs="Arial"/>
          <w:lang w:eastAsia="en-US"/>
        </w:rPr>
        <w:t xml:space="preserve">, </w:t>
      </w:r>
      <w:r w:rsidRPr="00577450">
        <w:rPr>
          <w:rFonts w:ascii="Arial" w:hAnsi="Arial" w:cs="Arial"/>
          <w:lang w:eastAsia="en-US"/>
        </w:rPr>
        <w:t>sme finančno zavarovanje in zavarovanja skleniti naročnik  na strošek izvajalca ter strošek tako pridobljenih zavarovanj odšteti od zneska, ki ga naročnik izvajalcu dolguje</w:t>
      </w:r>
      <w:r w:rsidR="00577450">
        <w:rPr>
          <w:rFonts w:ascii="Arial" w:hAnsi="Arial" w:cs="Arial"/>
          <w:lang w:eastAsia="en-US"/>
        </w:rPr>
        <w:t>.</w:t>
      </w:r>
    </w:p>
    <w:p w14:paraId="6808D6C9" w14:textId="77777777" w:rsidR="00C13FEA" w:rsidRPr="00620DA7" w:rsidRDefault="00C13FEA" w:rsidP="00AA77CD">
      <w:pPr>
        <w:spacing w:after="0" w:line="276" w:lineRule="auto"/>
        <w:ind w:right="7"/>
        <w:rPr>
          <w:rFonts w:ascii="Arial" w:hAnsi="Arial" w:cs="Arial"/>
          <w:lang w:eastAsia="en-US"/>
        </w:rPr>
      </w:pPr>
    </w:p>
    <w:p w14:paraId="3624DB80"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3F05885B"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Vsaka pogodbena stranka odgovarja drugi pogodbeni stranki za škodo, ki jo povzroči drugi pogodbeni stranki v posledici neizpolnjevanja svojih obveznosti po tej pogodbi, v skladu z veljavnimi predpisi.</w:t>
      </w:r>
    </w:p>
    <w:p w14:paraId="524CD024" w14:textId="77777777" w:rsidR="00C13FEA" w:rsidRPr="00620DA7" w:rsidRDefault="00C13FEA" w:rsidP="00AA77CD">
      <w:pPr>
        <w:spacing w:after="0" w:line="276" w:lineRule="auto"/>
        <w:ind w:right="7"/>
        <w:jc w:val="both"/>
        <w:rPr>
          <w:rFonts w:ascii="Arial" w:hAnsi="Arial" w:cs="Arial"/>
          <w:lang w:eastAsia="en-US"/>
        </w:rPr>
      </w:pPr>
    </w:p>
    <w:p w14:paraId="67D9E10C"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2C9B7FBF" w14:textId="77777777" w:rsidR="00C13FEA" w:rsidRPr="00620DA7" w:rsidRDefault="00C13FEA" w:rsidP="00AA77CD">
      <w:pPr>
        <w:spacing w:after="0" w:line="276" w:lineRule="auto"/>
        <w:ind w:right="7"/>
        <w:jc w:val="both"/>
        <w:rPr>
          <w:rFonts w:ascii="Arial" w:hAnsi="Arial" w:cs="Arial"/>
          <w:b/>
          <w:lang w:eastAsia="en-US"/>
        </w:rPr>
      </w:pPr>
      <w:r w:rsidRPr="00620DA7">
        <w:rPr>
          <w:rFonts w:ascii="Arial" w:hAnsi="Arial" w:cs="Arial"/>
          <w:b/>
          <w:lang w:eastAsia="en-US"/>
        </w:rPr>
        <w:t>Reševanje sporov</w:t>
      </w:r>
    </w:p>
    <w:p w14:paraId="64809BED"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w:t>
      </w:r>
      <w:r w:rsidR="0034722A" w:rsidRPr="00620DA7">
        <w:rPr>
          <w:rFonts w:ascii="Arial" w:hAnsi="Arial" w:cs="Arial"/>
          <w:lang w:eastAsia="en-US"/>
        </w:rPr>
        <w:t>po sedežu naročnika</w:t>
      </w:r>
      <w:r w:rsidRPr="00620DA7">
        <w:rPr>
          <w:rFonts w:ascii="Arial" w:hAnsi="Arial" w:cs="Arial"/>
          <w:lang w:eastAsia="en-US"/>
        </w:rPr>
        <w:t>.</w:t>
      </w:r>
    </w:p>
    <w:p w14:paraId="34EAAF43"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 </w:t>
      </w:r>
    </w:p>
    <w:p w14:paraId="2A5260DA"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355A57EC" w14:textId="77777777" w:rsidR="00C13FEA" w:rsidRPr="00620DA7" w:rsidRDefault="00C13FEA" w:rsidP="00AA77CD">
      <w:pPr>
        <w:spacing w:after="0" w:line="276" w:lineRule="auto"/>
        <w:ind w:right="7"/>
        <w:jc w:val="both"/>
        <w:rPr>
          <w:rFonts w:ascii="Arial" w:hAnsi="Arial" w:cs="Arial"/>
          <w:bCs/>
          <w:lang w:eastAsia="en-US"/>
        </w:rPr>
      </w:pPr>
      <w:r w:rsidRPr="00620DA7">
        <w:rPr>
          <w:rFonts w:ascii="Arial" w:hAnsi="Arial" w:cs="Arial"/>
          <w:bCs/>
          <w:lang w:eastAsia="en-US"/>
        </w:rPr>
        <w:lastRenderedPageBreak/>
        <w:t>Kakršnekoli spremembe oz. dopolnitve te pogodbe so veljavne le, če so dogovorjene v pisni obliki.</w:t>
      </w:r>
    </w:p>
    <w:p w14:paraId="65EBD292" w14:textId="77777777" w:rsidR="00C13FEA" w:rsidRPr="00620DA7" w:rsidRDefault="00C13FEA" w:rsidP="00AA77CD">
      <w:pPr>
        <w:spacing w:after="0" w:line="276" w:lineRule="auto"/>
        <w:ind w:right="7"/>
        <w:jc w:val="center"/>
        <w:rPr>
          <w:rFonts w:ascii="Arial" w:hAnsi="Arial" w:cs="Arial"/>
          <w:b/>
          <w:bCs/>
          <w:lang w:eastAsia="en-US"/>
        </w:rPr>
      </w:pPr>
    </w:p>
    <w:p w14:paraId="22FA2314" w14:textId="77777777" w:rsidR="00C13FEA" w:rsidRPr="00620DA7" w:rsidRDefault="00C13FEA" w:rsidP="00FA47DD">
      <w:pPr>
        <w:numPr>
          <w:ilvl w:val="0"/>
          <w:numId w:val="35"/>
        </w:numPr>
        <w:autoSpaceDN w:val="0"/>
        <w:spacing w:after="0" w:line="276" w:lineRule="auto"/>
        <w:ind w:right="7"/>
        <w:jc w:val="center"/>
        <w:rPr>
          <w:rFonts w:ascii="Arial" w:hAnsi="Arial" w:cs="Arial"/>
          <w:b/>
          <w:bCs/>
          <w:lang w:eastAsia="en-US"/>
        </w:rPr>
      </w:pPr>
      <w:r w:rsidRPr="00620DA7">
        <w:rPr>
          <w:rFonts w:ascii="Arial" w:hAnsi="Arial" w:cs="Arial"/>
          <w:b/>
          <w:bCs/>
          <w:lang w:eastAsia="en-US"/>
        </w:rPr>
        <w:t>člen</w:t>
      </w:r>
    </w:p>
    <w:p w14:paraId="7120694A" w14:textId="77777777" w:rsidR="00C13FEA" w:rsidRPr="00620DA7" w:rsidRDefault="00C13FEA" w:rsidP="00AA77CD">
      <w:pPr>
        <w:spacing w:after="0" w:line="276" w:lineRule="auto"/>
        <w:ind w:right="7"/>
        <w:jc w:val="both"/>
        <w:rPr>
          <w:rFonts w:ascii="Arial" w:hAnsi="Arial" w:cs="Arial"/>
          <w:bCs/>
          <w:lang w:eastAsia="en-US"/>
        </w:rPr>
      </w:pPr>
      <w:r w:rsidRPr="00620DA7">
        <w:rPr>
          <w:rFonts w:ascii="Arial" w:hAnsi="Arial" w:cs="Arial"/>
          <w:bCs/>
          <w:lang w:eastAsia="en-US"/>
        </w:rPr>
        <w:t>Predmetna pogodba je sestavljena in podpisana v štirih (4) enakih izvodih, od katerih vsaka pogodbena stranka prejme dva (2).</w:t>
      </w:r>
    </w:p>
    <w:p w14:paraId="0374307A" w14:textId="77777777" w:rsidR="00C13FEA" w:rsidRPr="00620DA7" w:rsidRDefault="00C13FEA" w:rsidP="00AA77CD">
      <w:pPr>
        <w:spacing w:after="0" w:line="276" w:lineRule="auto"/>
        <w:ind w:right="7"/>
        <w:rPr>
          <w:rFonts w:ascii="Arial" w:hAnsi="Arial" w:cs="Arial"/>
          <w:b/>
          <w:bCs/>
          <w:lang w:eastAsia="en-US"/>
        </w:rPr>
      </w:pPr>
    </w:p>
    <w:p w14:paraId="1B745DB6" w14:textId="77777777" w:rsidR="00C13FEA" w:rsidRPr="00620DA7" w:rsidRDefault="00C13FEA" w:rsidP="00AA77CD">
      <w:pPr>
        <w:suppressAutoHyphens/>
        <w:autoSpaceDN w:val="0"/>
        <w:spacing w:after="0" w:line="276" w:lineRule="auto"/>
        <w:ind w:right="7"/>
        <w:jc w:val="both"/>
        <w:textAlignment w:val="baseline"/>
        <w:rPr>
          <w:rFonts w:ascii="Arial" w:hAnsi="Arial" w:cs="Arial"/>
          <w:b/>
          <w:bCs/>
          <w:kern w:val="3"/>
          <w:lang w:eastAsia="zh-CN"/>
        </w:rPr>
      </w:pPr>
      <w:r w:rsidRPr="00620DA7">
        <w:rPr>
          <w:rFonts w:ascii="Arial" w:hAnsi="Arial" w:cs="Arial"/>
          <w:b/>
          <w:bCs/>
          <w:kern w:val="3"/>
          <w:lang w:eastAsia="zh-CN"/>
        </w:rPr>
        <w:t>Razvezni pogoj</w:t>
      </w:r>
    </w:p>
    <w:p w14:paraId="5A3BDB18" w14:textId="77777777" w:rsidR="00C13FEA" w:rsidRPr="00620DA7" w:rsidRDefault="00C13FEA" w:rsidP="00FA47DD">
      <w:pPr>
        <w:numPr>
          <w:ilvl w:val="0"/>
          <w:numId w:val="35"/>
        </w:numPr>
        <w:autoSpaceDN w:val="0"/>
        <w:spacing w:after="0" w:line="276" w:lineRule="auto"/>
        <w:ind w:right="7"/>
        <w:jc w:val="center"/>
        <w:rPr>
          <w:rFonts w:ascii="Arial" w:hAnsi="Arial" w:cs="Arial"/>
          <w:b/>
          <w:bCs/>
          <w:lang w:eastAsia="en-US"/>
        </w:rPr>
      </w:pPr>
      <w:r w:rsidRPr="00620DA7">
        <w:rPr>
          <w:rFonts w:ascii="Arial" w:hAnsi="Arial" w:cs="Arial"/>
          <w:b/>
          <w:bCs/>
          <w:lang w:eastAsia="en-US"/>
        </w:rPr>
        <w:t>člen</w:t>
      </w:r>
    </w:p>
    <w:p w14:paraId="4551089A"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Ta pogodba je sklenjena pod razveznim pogojem, ki se uresniči v primeru izpolnitve ene od naslednjih okoliščin:</w:t>
      </w:r>
    </w:p>
    <w:p w14:paraId="50C3D077" w14:textId="77777777" w:rsidR="00C13FEA" w:rsidRPr="00620DA7" w:rsidRDefault="00C13FEA" w:rsidP="00DD7FE9">
      <w:pPr>
        <w:numPr>
          <w:ilvl w:val="0"/>
          <w:numId w:val="60"/>
        </w:numPr>
        <w:spacing w:after="0" w:line="276" w:lineRule="auto"/>
        <w:ind w:right="7"/>
        <w:jc w:val="both"/>
        <w:rPr>
          <w:rFonts w:ascii="Arial" w:hAnsi="Arial" w:cs="Arial"/>
          <w:lang w:eastAsia="en-US"/>
        </w:rPr>
      </w:pPr>
      <w:r w:rsidRPr="00620DA7">
        <w:rPr>
          <w:rFonts w:ascii="Arial" w:hAnsi="Arial" w:cs="Arial"/>
          <w:lang w:eastAsia="en-US"/>
        </w:rPr>
        <w:t xml:space="preserve">če bo naročnik seznanjen, da je sodišče s pravnomočno odločitvijo ugotovilo kršitev obveznosti delovne, </w:t>
      </w:r>
      <w:proofErr w:type="spellStart"/>
      <w:r w:rsidRPr="00620DA7">
        <w:rPr>
          <w:rFonts w:ascii="Arial" w:hAnsi="Arial" w:cs="Arial"/>
          <w:lang w:eastAsia="en-US"/>
        </w:rPr>
        <w:t>okoljske</w:t>
      </w:r>
      <w:proofErr w:type="spellEnd"/>
      <w:r w:rsidRPr="00620DA7">
        <w:rPr>
          <w:rFonts w:ascii="Arial" w:hAnsi="Arial" w:cs="Arial"/>
          <w:lang w:eastAsia="en-US"/>
        </w:rPr>
        <w:t xml:space="preserve"> ali socialne zakonodaje s strani izvajalca/dobavitelja ali podizvajalca ali </w:t>
      </w:r>
    </w:p>
    <w:p w14:paraId="03213AE1" w14:textId="77777777" w:rsidR="00C13FEA" w:rsidRPr="00620DA7" w:rsidRDefault="00C13FEA" w:rsidP="00DD7FE9">
      <w:pPr>
        <w:numPr>
          <w:ilvl w:val="0"/>
          <w:numId w:val="60"/>
        </w:numPr>
        <w:spacing w:after="0" w:line="276" w:lineRule="auto"/>
        <w:ind w:right="7"/>
        <w:jc w:val="both"/>
        <w:rPr>
          <w:rFonts w:ascii="Arial" w:hAnsi="Arial" w:cs="Arial"/>
          <w:lang w:eastAsia="en-US"/>
        </w:rPr>
      </w:pPr>
      <w:r w:rsidRPr="00620DA7">
        <w:rPr>
          <w:rFonts w:ascii="Arial" w:hAnsi="Arial" w:cs="Arial"/>
          <w:lang w:eastAsia="en-US"/>
        </w:rPr>
        <w:t xml:space="preserve">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oziroma če izvajalec/dobavitelj nastopa s podizvajalcem pa tudi, če zaradi ugotovljene kršitve pri podizvajalcu izvajalec/dobavitelj ne nadomesti ali zamenja tega podizvajalca, na način določen v skladu s 94. členom ZJN-3 in določili te pogodbe v roku 30 dni od seznanitve s kršitvijo. </w:t>
      </w:r>
    </w:p>
    <w:p w14:paraId="2CDC6E74" w14:textId="77777777" w:rsidR="00C13FEA" w:rsidRPr="00620DA7" w:rsidRDefault="00C13FEA" w:rsidP="00AA77CD">
      <w:pPr>
        <w:spacing w:after="0" w:line="276" w:lineRule="auto"/>
        <w:ind w:right="7"/>
        <w:rPr>
          <w:rFonts w:ascii="Arial" w:hAnsi="Arial" w:cs="Arial"/>
          <w:lang w:eastAsia="en-US"/>
        </w:rPr>
      </w:pPr>
    </w:p>
    <w:p w14:paraId="1F863222"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V primeru izpolnitve okoliščine in pogojev iz prejšnjega odstavka se šteje, da je pogodba razvezana z dnem sklenitve nove pogodbe o izvedbi javnega </w:t>
      </w:r>
      <w:r w:rsidR="00260A7F" w:rsidRPr="00620DA7">
        <w:rPr>
          <w:rFonts w:ascii="Arial" w:hAnsi="Arial" w:cs="Arial"/>
          <w:lang w:eastAsia="en-US"/>
        </w:rPr>
        <w:t xml:space="preserve">naročila za predmetno naročilo. </w:t>
      </w:r>
      <w:r w:rsidRPr="00620DA7">
        <w:rPr>
          <w:rFonts w:ascii="Arial" w:hAnsi="Arial" w:cs="Arial"/>
          <w:lang w:eastAsia="en-US"/>
        </w:rPr>
        <w:t>O datumu sklenitve nove pogodbe</w:t>
      </w:r>
      <w:r w:rsidR="00260A7F" w:rsidRPr="00620DA7">
        <w:rPr>
          <w:rFonts w:ascii="Arial" w:hAnsi="Arial" w:cs="Arial"/>
          <w:lang w:eastAsia="en-US"/>
        </w:rPr>
        <w:t xml:space="preserve"> bo naročnik obvestil izvajalca</w:t>
      </w:r>
      <w:r w:rsidRPr="00620DA7">
        <w:rPr>
          <w:rFonts w:ascii="Arial" w:hAnsi="Arial" w:cs="Arial"/>
          <w:lang w:eastAsia="en-US"/>
        </w:rPr>
        <w:t>.</w:t>
      </w:r>
    </w:p>
    <w:p w14:paraId="7A3E1299" w14:textId="77777777" w:rsidR="00C13FEA" w:rsidRPr="00620DA7" w:rsidRDefault="00C13FEA" w:rsidP="00AA77CD">
      <w:pPr>
        <w:spacing w:after="0" w:line="276" w:lineRule="auto"/>
        <w:ind w:right="7"/>
        <w:jc w:val="both"/>
        <w:rPr>
          <w:rFonts w:ascii="Arial" w:hAnsi="Arial" w:cs="Arial"/>
          <w:lang w:eastAsia="en-US"/>
        </w:rPr>
      </w:pPr>
    </w:p>
    <w:p w14:paraId="3A5C6607" w14:textId="77777777" w:rsidR="00C13FEA" w:rsidRPr="00620DA7" w:rsidRDefault="00C13FEA" w:rsidP="00AA77CD">
      <w:pPr>
        <w:spacing w:after="0" w:line="276" w:lineRule="auto"/>
        <w:ind w:right="7"/>
        <w:jc w:val="both"/>
        <w:rPr>
          <w:rFonts w:ascii="Arial" w:hAnsi="Arial" w:cs="Arial"/>
          <w:b/>
          <w:bCs/>
          <w:lang w:eastAsia="en-US"/>
        </w:rPr>
      </w:pPr>
      <w:r w:rsidRPr="00620DA7">
        <w:rPr>
          <w:rFonts w:ascii="Arial" w:hAnsi="Arial" w:cs="Arial"/>
          <w:lang w:eastAsia="en-US"/>
        </w:rPr>
        <w:t>Če naročnik v roku 30 dni od seznanitve s kršitvijo ne začne novega postopka javnega naročila, se šteje, da je pogodba razvezana trideseti dan od seznanitve s kršitvijo.</w:t>
      </w:r>
    </w:p>
    <w:p w14:paraId="05C2EA7F" w14:textId="77777777" w:rsidR="00C13FEA" w:rsidRPr="00620DA7" w:rsidRDefault="00C13FEA" w:rsidP="00AA77CD">
      <w:pPr>
        <w:spacing w:after="0" w:line="276" w:lineRule="auto"/>
        <w:ind w:right="7"/>
        <w:rPr>
          <w:rFonts w:ascii="Arial" w:hAnsi="Arial" w:cs="Arial"/>
          <w:b/>
          <w:bCs/>
          <w:lang w:eastAsia="en-US"/>
        </w:rPr>
      </w:pPr>
    </w:p>
    <w:p w14:paraId="21AAB659" w14:textId="77777777" w:rsidR="00C13FEA" w:rsidRPr="00620DA7" w:rsidRDefault="00C13FEA" w:rsidP="00AA77CD">
      <w:pPr>
        <w:suppressAutoHyphens/>
        <w:autoSpaceDN w:val="0"/>
        <w:spacing w:after="0" w:line="276" w:lineRule="auto"/>
        <w:ind w:right="7"/>
        <w:jc w:val="both"/>
        <w:textAlignment w:val="baseline"/>
        <w:rPr>
          <w:rFonts w:ascii="Arial" w:hAnsi="Arial" w:cs="Arial"/>
          <w:b/>
          <w:bCs/>
          <w:kern w:val="3"/>
          <w:lang w:eastAsia="zh-CN"/>
        </w:rPr>
      </w:pPr>
      <w:r w:rsidRPr="00620DA7">
        <w:rPr>
          <w:rFonts w:ascii="Arial" w:hAnsi="Arial" w:cs="Arial"/>
          <w:b/>
          <w:bCs/>
          <w:kern w:val="3"/>
          <w:lang w:eastAsia="zh-CN"/>
        </w:rPr>
        <w:t>Protikorupcijska klavzula</w:t>
      </w:r>
    </w:p>
    <w:p w14:paraId="2D222E41" w14:textId="77777777" w:rsidR="00C13FEA" w:rsidRPr="00620DA7" w:rsidRDefault="00C13FEA" w:rsidP="00FA47DD">
      <w:pPr>
        <w:numPr>
          <w:ilvl w:val="0"/>
          <w:numId w:val="35"/>
        </w:numPr>
        <w:autoSpaceDN w:val="0"/>
        <w:spacing w:after="0" w:line="276" w:lineRule="auto"/>
        <w:ind w:right="7"/>
        <w:jc w:val="center"/>
        <w:rPr>
          <w:rFonts w:ascii="Arial" w:hAnsi="Arial" w:cs="Arial"/>
          <w:b/>
          <w:bCs/>
          <w:lang w:eastAsia="en-US"/>
        </w:rPr>
      </w:pPr>
      <w:r w:rsidRPr="00620DA7">
        <w:rPr>
          <w:rFonts w:ascii="Arial" w:hAnsi="Arial" w:cs="Arial"/>
          <w:b/>
          <w:bCs/>
          <w:lang w:eastAsia="en-US"/>
        </w:rPr>
        <w:t>člen</w:t>
      </w:r>
    </w:p>
    <w:p w14:paraId="135536C1"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Stranki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47223400"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0631AC16"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620DA7" w14:paraId="5004A8BE" w14:textId="77777777" w:rsidTr="00C13FEA">
        <w:tc>
          <w:tcPr>
            <w:tcW w:w="5353" w:type="dxa"/>
            <w:tcMar>
              <w:top w:w="0" w:type="dxa"/>
              <w:left w:w="108" w:type="dxa"/>
              <w:bottom w:w="0" w:type="dxa"/>
              <w:right w:w="108" w:type="dxa"/>
            </w:tcMar>
          </w:tcPr>
          <w:p w14:paraId="3AA3716E"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Kraj in datum: _____________</w:t>
            </w:r>
          </w:p>
        </w:tc>
        <w:tc>
          <w:tcPr>
            <w:tcW w:w="3827" w:type="dxa"/>
            <w:tcMar>
              <w:top w:w="0" w:type="dxa"/>
              <w:left w:w="108" w:type="dxa"/>
              <w:bottom w:w="0" w:type="dxa"/>
              <w:right w:w="108" w:type="dxa"/>
            </w:tcMar>
          </w:tcPr>
          <w:p w14:paraId="2B434D99" w14:textId="78EDC6CC" w:rsidR="00C13FEA" w:rsidRPr="00620DA7" w:rsidRDefault="00C13FEA" w:rsidP="00AA77CD">
            <w:pPr>
              <w:spacing w:after="0" w:line="276" w:lineRule="auto"/>
              <w:rPr>
                <w:rFonts w:ascii="Arial" w:hAnsi="Arial" w:cs="Arial"/>
                <w:lang w:eastAsia="en-US"/>
              </w:rPr>
            </w:pPr>
            <w:r w:rsidRPr="00620DA7">
              <w:rPr>
                <w:rFonts w:ascii="Arial" w:hAnsi="Arial" w:cs="Arial"/>
                <w:lang w:eastAsia="en-US"/>
              </w:rPr>
              <w:t xml:space="preserve">Kraj in datum: </w:t>
            </w:r>
            <w:r w:rsidR="00E547E1">
              <w:rPr>
                <w:rFonts w:ascii="Arial" w:hAnsi="Arial" w:cs="Arial"/>
                <w:lang w:eastAsia="en-US"/>
              </w:rPr>
              <w:t>Ljubljana</w:t>
            </w:r>
            <w:r w:rsidRPr="00620DA7">
              <w:rPr>
                <w:rFonts w:ascii="Arial" w:hAnsi="Arial" w:cs="Arial"/>
                <w:lang w:eastAsia="en-US"/>
              </w:rPr>
              <w:t>, _________</w:t>
            </w:r>
          </w:p>
        </w:tc>
      </w:tr>
    </w:tbl>
    <w:p w14:paraId="5DCA69C6" w14:textId="77777777" w:rsidR="00C13FEA" w:rsidRPr="00620DA7" w:rsidRDefault="00C13FEA" w:rsidP="00AA77CD">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620DA7" w14:paraId="732061FB" w14:textId="77777777" w:rsidTr="00C13FEA">
        <w:tc>
          <w:tcPr>
            <w:tcW w:w="5353" w:type="dxa"/>
            <w:tcMar>
              <w:top w:w="0" w:type="dxa"/>
              <w:left w:w="108" w:type="dxa"/>
              <w:bottom w:w="0" w:type="dxa"/>
              <w:right w:w="108" w:type="dxa"/>
            </w:tcMar>
          </w:tcPr>
          <w:p w14:paraId="3948A839" w14:textId="77777777" w:rsidR="00C13FEA" w:rsidRPr="00620DA7" w:rsidRDefault="00C13FEA" w:rsidP="00AA77CD">
            <w:pPr>
              <w:spacing w:after="0" w:line="276" w:lineRule="auto"/>
              <w:jc w:val="both"/>
              <w:rPr>
                <w:rFonts w:ascii="Arial" w:hAnsi="Arial" w:cs="Arial"/>
              </w:rPr>
            </w:pPr>
          </w:p>
          <w:p w14:paraId="336A5DA3"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w:t>
            </w:r>
          </w:p>
        </w:tc>
        <w:tc>
          <w:tcPr>
            <w:tcW w:w="3827" w:type="dxa"/>
            <w:tcMar>
              <w:top w:w="0" w:type="dxa"/>
              <w:left w:w="108" w:type="dxa"/>
              <w:bottom w:w="0" w:type="dxa"/>
              <w:right w:w="108" w:type="dxa"/>
            </w:tcMar>
          </w:tcPr>
          <w:p w14:paraId="12970245" w14:textId="77777777" w:rsidR="00C13FEA" w:rsidRPr="00620DA7" w:rsidRDefault="00C13FEA" w:rsidP="00AA77CD">
            <w:pPr>
              <w:spacing w:after="0" w:line="276" w:lineRule="auto"/>
              <w:jc w:val="both"/>
              <w:rPr>
                <w:rFonts w:ascii="Arial" w:hAnsi="Arial" w:cs="Arial"/>
              </w:rPr>
            </w:pPr>
          </w:p>
          <w:p w14:paraId="463ED28E" w14:textId="77777777" w:rsidR="00C13FEA" w:rsidRPr="00620DA7" w:rsidRDefault="00C13FEA" w:rsidP="00AA77CD">
            <w:pPr>
              <w:spacing w:after="0" w:line="276" w:lineRule="auto"/>
              <w:jc w:val="both"/>
              <w:rPr>
                <w:rFonts w:ascii="Arial" w:hAnsi="Arial" w:cs="Arial"/>
              </w:rPr>
            </w:pPr>
            <w:r w:rsidRPr="00620DA7">
              <w:rPr>
                <w:rFonts w:ascii="Arial" w:hAnsi="Arial" w:cs="Arial"/>
              </w:rPr>
              <w:t>Naročnik:</w:t>
            </w:r>
          </w:p>
        </w:tc>
      </w:tr>
      <w:tr w:rsidR="00C13FEA" w:rsidRPr="00620DA7" w14:paraId="7104032E" w14:textId="77777777" w:rsidTr="00C13FEA">
        <w:tc>
          <w:tcPr>
            <w:tcW w:w="5353" w:type="dxa"/>
            <w:tcMar>
              <w:top w:w="0" w:type="dxa"/>
              <w:left w:w="108" w:type="dxa"/>
              <w:bottom w:w="0" w:type="dxa"/>
              <w:right w:w="108" w:type="dxa"/>
            </w:tcMar>
          </w:tcPr>
          <w:p w14:paraId="3C5BD691" w14:textId="77777777" w:rsidR="00C13FEA" w:rsidRPr="00620DA7" w:rsidRDefault="00C13FEA" w:rsidP="00AA77CD">
            <w:pPr>
              <w:spacing w:after="0" w:line="276" w:lineRule="auto"/>
              <w:jc w:val="both"/>
              <w:rPr>
                <w:rFonts w:ascii="Arial" w:hAnsi="Arial" w:cs="Arial"/>
              </w:rPr>
            </w:pPr>
          </w:p>
        </w:tc>
        <w:tc>
          <w:tcPr>
            <w:tcW w:w="3827" w:type="dxa"/>
            <w:tcMar>
              <w:top w:w="0" w:type="dxa"/>
              <w:left w:w="108" w:type="dxa"/>
              <w:bottom w:w="0" w:type="dxa"/>
              <w:right w:w="108" w:type="dxa"/>
            </w:tcMar>
          </w:tcPr>
          <w:p w14:paraId="2A43403C" w14:textId="2F389DBC" w:rsidR="00C13FEA" w:rsidRPr="00620DA7" w:rsidRDefault="00E547E1" w:rsidP="00AA77CD">
            <w:pPr>
              <w:spacing w:after="0" w:line="276" w:lineRule="auto"/>
              <w:jc w:val="both"/>
              <w:rPr>
                <w:rFonts w:ascii="Arial" w:hAnsi="Arial" w:cs="Arial"/>
              </w:rPr>
            </w:pPr>
            <w:r>
              <w:rPr>
                <w:rFonts w:ascii="Arial" w:hAnsi="Arial" w:cs="Arial"/>
              </w:rPr>
              <w:t>JAVNI ZAVOD LJUBLJANSKI GRAD</w:t>
            </w:r>
          </w:p>
        </w:tc>
      </w:tr>
      <w:tr w:rsidR="00C13FEA" w:rsidRPr="00620DA7" w14:paraId="0BC6056C" w14:textId="77777777" w:rsidTr="00C13FEA">
        <w:tc>
          <w:tcPr>
            <w:tcW w:w="5353" w:type="dxa"/>
            <w:tcMar>
              <w:top w:w="0" w:type="dxa"/>
              <w:left w:w="108" w:type="dxa"/>
              <w:bottom w:w="0" w:type="dxa"/>
              <w:right w:w="108" w:type="dxa"/>
            </w:tcMar>
          </w:tcPr>
          <w:p w14:paraId="41FADD31" w14:textId="77777777" w:rsidR="00C13FEA" w:rsidRPr="00620DA7" w:rsidRDefault="00C13FEA" w:rsidP="00AA77CD">
            <w:pPr>
              <w:spacing w:after="0" w:line="276" w:lineRule="auto"/>
              <w:jc w:val="both"/>
              <w:rPr>
                <w:rFonts w:ascii="Arial" w:hAnsi="Arial" w:cs="Arial"/>
              </w:rPr>
            </w:pPr>
          </w:p>
          <w:p w14:paraId="500486C7" w14:textId="77777777" w:rsidR="00C13FEA" w:rsidRPr="00620DA7" w:rsidRDefault="00C13FEA" w:rsidP="00AA77CD">
            <w:pPr>
              <w:spacing w:after="0" w:line="276" w:lineRule="auto"/>
              <w:jc w:val="both"/>
              <w:rPr>
                <w:rFonts w:ascii="Arial" w:hAnsi="Arial" w:cs="Arial"/>
              </w:rPr>
            </w:pPr>
            <w:r w:rsidRPr="00620DA7">
              <w:rPr>
                <w:rFonts w:ascii="Arial" w:hAnsi="Arial" w:cs="Arial"/>
              </w:rPr>
              <w:t>Direktor:</w:t>
            </w:r>
          </w:p>
          <w:p w14:paraId="58B3624C" w14:textId="77777777" w:rsidR="00C13FEA" w:rsidRPr="00620DA7" w:rsidRDefault="00C13FEA" w:rsidP="00AA77CD">
            <w:pPr>
              <w:spacing w:after="0" w:line="276" w:lineRule="auto"/>
              <w:jc w:val="both"/>
              <w:rPr>
                <w:rFonts w:ascii="Arial" w:hAnsi="Arial" w:cs="Arial"/>
              </w:rPr>
            </w:pPr>
            <w:r w:rsidRPr="00620DA7">
              <w:rPr>
                <w:rFonts w:ascii="Arial" w:hAnsi="Arial" w:cs="Arial"/>
              </w:rPr>
              <w:t>__________________</w:t>
            </w:r>
          </w:p>
        </w:tc>
        <w:tc>
          <w:tcPr>
            <w:tcW w:w="3827" w:type="dxa"/>
            <w:tcMar>
              <w:top w:w="0" w:type="dxa"/>
              <w:left w:w="108" w:type="dxa"/>
              <w:bottom w:w="0" w:type="dxa"/>
              <w:right w:w="108" w:type="dxa"/>
            </w:tcMar>
          </w:tcPr>
          <w:p w14:paraId="74CEEDED" w14:textId="77777777" w:rsidR="00C13FEA" w:rsidRPr="00620DA7" w:rsidRDefault="00C13FEA" w:rsidP="00AA77CD">
            <w:pPr>
              <w:spacing w:after="0" w:line="276" w:lineRule="auto"/>
              <w:jc w:val="both"/>
              <w:rPr>
                <w:rFonts w:ascii="Arial" w:hAnsi="Arial" w:cs="Arial"/>
              </w:rPr>
            </w:pPr>
          </w:p>
          <w:p w14:paraId="418A81A7" w14:textId="6CE97B3E" w:rsidR="00C13FEA" w:rsidRPr="00620DA7" w:rsidRDefault="00E547E1" w:rsidP="00AA77CD">
            <w:pPr>
              <w:spacing w:after="0" w:line="276" w:lineRule="auto"/>
              <w:jc w:val="both"/>
              <w:rPr>
                <w:rFonts w:ascii="Arial" w:hAnsi="Arial" w:cs="Arial"/>
              </w:rPr>
            </w:pPr>
            <w:bookmarkStart w:id="208" w:name="_Hlk1481037"/>
            <w:r>
              <w:rPr>
                <w:rFonts w:ascii="Arial" w:hAnsi="Arial" w:cs="Arial"/>
              </w:rPr>
              <w:t>Direktorica</w:t>
            </w:r>
            <w:r w:rsidR="0034722A" w:rsidRPr="00620DA7">
              <w:rPr>
                <w:rFonts w:ascii="Arial" w:hAnsi="Arial" w:cs="Arial"/>
              </w:rPr>
              <w:t xml:space="preserve">: </w:t>
            </w:r>
          </w:p>
          <w:bookmarkEnd w:id="208"/>
          <w:p w14:paraId="799CB483" w14:textId="228F48F2" w:rsidR="0034722A" w:rsidRPr="00620DA7" w:rsidRDefault="00E547E1" w:rsidP="00AA77CD">
            <w:pPr>
              <w:spacing w:after="0" w:line="276" w:lineRule="auto"/>
              <w:jc w:val="both"/>
              <w:rPr>
                <w:rFonts w:ascii="Arial" w:hAnsi="Arial" w:cs="Arial"/>
              </w:rPr>
            </w:pPr>
            <w:r>
              <w:rPr>
                <w:rFonts w:ascii="Arial" w:hAnsi="Arial" w:cs="Arial"/>
              </w:rPr>
              <w:t>Mateja Avbelj Valentan</w:t>
            </w:r>
          </w:p>
        </w:tc>
      </w:tr>
    </w:tbl>
    <w:p w14:paraId="46CAAF37" w14:textId="77777777" w:rsidR="00C13FEA" w:rsidRPr="00620DA7" w:rsidRDefault="00C13FEA" w:rsidP="00AA77CD">
      <w:pPr>
        <w:spacing w:after="0" w:line="276" w:lineRule="auto"/>
        <w:rPr>
          <w:rFonts w:ascii="Arial" w:hAnsi="Arial" w:cs="Arial"/>
        </w:rPr>
      </w:pPr>
    </w:p>
    <w:p w14:paraId="68B0A68C" w14:textId="66C2849B" w:rsidR="00C13FEA" w:rsidRPr="00620DA7" w:rsidRDefault="00C13FEA" w:rsidP="00AA77CD">
      <w:pPr>
        <w:spacing w:after="0" w:line="276" w:lineRule="auto"/>
        <w:rPr>
          <w:rFonts w:ascii="Arial" w:hAnsi="Arial" w:cs="Arial"/>
        </w:rPr>
      </w:pPr>
    </w:p>
    <w:p w14:paraId="0FC91D99" w14:textId="77777777" w:rsidR="00DD1E51" w:rsidRDefault="00DD1E51">
      <w:pPr>
        <w:rPr>
          <w:rFonts w:ascii="Arial" w:hAnsi="Arial" w:cs="Arial"/>
          <w:b/>
          <w:bCs/>
          <w:i/>
          <w:iCs/>
          <w:spacing w:val="20"/>
          <w:lang w:eastAsia="zh-CN"/>
        </w:rPr>
      </w:pPr>
      <w:bookmarkStart w:id="209" w:name="_Toc526250357"/>
      <w:r>
        <w:br w:type="page"/>
      </w:r>
    </w:p>
    <w:p w14:paraId="5BF23355" w14:textId="2D1EC06F" w:rsidR="00C13FEA" w:rsidRPr="00620DA7" w:rsidRDefault="00C13FEA" w:rsidP="00AA77CD">
      <w:pPr>
        <w:pStyle w:val="Intenzivencitat"/>
      </w:pPr>
      <w:bookmarkStart w:id="210" w:name="_Toc76564324"/>
      <w:r w:rsidRPr="00620DA7">
        <w:lastRenderedPageBreak/>
        <w:t>POTRDILA BANK oz. BON-2</w:t>
      </w:r>
      <w:bookmarkEnd w:id="209"/>
      <w:bookmarkEnd w:id="210"/>
    </w:p>
    <w:p w14:paraId="75A821FC" w14:textId="77777777" w:rsidR="00C13FEA" w:rsidRPr="00620DA7" w:rsidRDefault="00C13FEA" w:rsidP="00AA77CD">
      <w:pPr>
        <w:spacing w:after="0" w:line="276" w:lineRule="auto"/>
        <w:rPr>
          <w:rFonts w:ascii="Arial" w:hAnsi="Arial" w:cs="Arial"/>
          <w:lang w:eastAsia="zh-CN"/>
        </w:rPr>
      </w:pPr>
    </w:p>
    <w:p w14:paraId="4E2CC625" w14:textId="77777777" w:rsidR="00C13FEA" w:rsidRPr="00620DA7" w:rsidRDefault="00C13FEA" w:rsidP="00AA77CD">
      <w:pPr>
        <w:spacing w:after="0" w:line="276" w:lineRule="auto"/>
        <w:jc w:val="both"/>
        <w:rPr>
          <w:rFonts w:ascii="Arial" w:hAnsi="Arial" w:cs="Arial"/>
        </w:rPr>
      </w:pPr>
      <w:r w:rsidRPr="00620DA7">
        <w:rPr>
          <w:rFonts w:ascii="Arial" w:hAnsi="Arial" w:cs="Arial"/>
          <w:lang w:eastAsia="zh-CN"/>
        </w:rPr>
        <w:t xml:space="preserve">Ponudnik predloži </w:t>
      </w:r>
      <w:r w:rsidRPr="00620DA7">
        <w:rPr>
          <w:rFonts w:ascii="Arial" w:hAnsi="Arial" w:cs="Arial"/>
          <w:b/>
        </w:rPr>
        <w:t>potrdila vseh poslovnih bank</w:t>
      </w:r>
      <w:r w:rsidRPr="00620DA7">
        <w:rPr>
          <w:rFonts w:ascii="Arial" w:hAnsi="Arial" w:cs="Arial"/>
        </w:rPr>
        <w:t xml:space="preserve">, pri katerih ima gospodarski subjekt odprt poslovni račun o neblokiranih/blokiranih poslovnih računih v zadnjih 6 –mesecih ali </w:t>
      </w:r>
      <w:r w:rsidRPr="00620DA7">
        <w:rPr>
          <w:rFonts w:ascii="Arial" w:hAnsi="Arial" w:cs="Arial"/>
          <w:b/>
        </w:rPr>
        <w:t>obrazec BON-2</w:t>
      </w:r>
      <w:r w:rsidRPr="00620DA7">
        <w:rPr>
          <w:rFonts w:ascii="Arial" w:hAnsi="Arial" w:cs="Arial"/>
        </w:rPr>
        <w:t>. Potrdila oz. obrazec BON-2 ne smejo biti starejši od 30 dni od datuma, ki je določen kot skrajni rok za oddajo ponudbe.</w:t>
      </w:r>
    </w:p>
    <w:p w14:paraId="26BA4E30" w14:textId="77777777" w:rsidR="00C13FEA" w:rsidRPr="00620DA7" w:rsidRDefault="00C13FEA" w:rsidP="00AA77CD">
      <w:pPr>
        <w:spacing w:after="0" w:line="276" w:lineRule="auto"/>
        <w:rPr>
          <w:rFonts w:ascii="Arial" w:hAnsi="Arial" w:cs="Arial"/>
        </w:rPr>
      </w:pPr>
      <w:r w:rsidRPr="00620DA7">
        <w:rPr>
          <w:rFonts w:ascii="Arial" w:hAnsi="Arial" w:cs="Arial"/>
        </w:rPr>
        <w:br w:type="page"/>
      </w:r>
    </w:p>
    <w:p w14:paraId="54564B9F" w14:textId="77777777" w:rsidR="00C13FEA" w:rsidRPr="00620DA7" w:rsidRDefault="00C13FEA" w:rsidP="00AA77CD">
      <w:pPr>
        <w:pStyle w:val="Intenzivencitat"/>
      </w:pPr>
      <w:bookmarkStart w:id="211" w:name="_Toc76564325"/>
      <w:r w:rsidRPr="00620DA7">
        <w:lastRenderedPageBreak/>
        <w:t>OBRAZEC M1 ali kopija pogodbe o zaposlitvi</w:t>
      </w:r>
      <w:bookmarkEnd w:id="211"/>
      <w:r w:rsidRPr="00620DA7">
        <w:t xml:space="preserve"> </w:t>
      </w:r>
    </w:p>
    <w:p w14:paraId="0D9FF7D8" w14:textId="77777777" w:rsidR="00C13FEA" w:rsidRPr="00620DA7" w:rsidRDefault="00C13FEA" w:rsidP="00AA77CD">
      <w:pPr>
        <w:spacing w:after="0" w:line="276" w:lineRule="auto"/>
        <w:rPr>
          <w:rFonts w:ascii="Arial" w:hAnsi="Arial" w:cs="Arial"/>
          <w:lang w:eastAsia="zh-CN"/>
        </w:rPr>
      </w:pPr>
    </w:p>
    <w:p w14:paraId="4CF3CE38" w14:textId="6D9F9B8B" w:rsidR="00C13FEA" w:rsidRPr="00620DA7" w:rsidRDefault="00C13FEA" w:rsidP="00AA77CD">
      <w:pPr>
        <w:spacing w:after="0" w:line="276" w:lineRule="auto"/>
        <w:jc w:val="both"/>
        <w:rPr>
          <w:rFonts w:ascii="Arial" w:hAnsi="Arial" w:cs="Arial"/>
        </w:rPr>
      </w:pPr>
      <w:r w:rsidRPr="00620DA7">
        <w:rPr>
          <w:rFonts w:ascii="Arial" w:hAnsi="Arial" w:cs="Arial"/>
          <w:lang w:eastAsia="zh-CN"/>
        </w:rPr>
        <w:t xml:space="preserve">Ponudnik predloži obrazec M1 ali kopijo </w:t>
      </w:r>
      <w:r w:rsidRPr="00620DA7">
        <w:rPr>
          <w:rFonts w:ascii="Arial" w:hAnsi="Arial" w:cs="Arial"/>
        </w:rPr>
        <w:t>pogodbe o zaposlitvi za polni delovni čas ali za krajši delovni čas v posebnih primerih v skladu z ZDR-1 z najmanj enim delavcem, ki izpolnjuje pogoje za vodjo del po četrtem odstavku 14. člena GZ</w:t>
      </w:r>
      <w:r w:rsidR="00F8095C" w:rsidRPr="00620DA7">
        <w:rPr>
          <w:rFonts w:ascii="Arial" w:hAnsi="Arial" w:cs="Arial"/>
        </w:rPr>
        <w:t>.</w:t>
      </w:r>
    </w:p>
    <w:bookmarkEnd w:id="103"/>
    <w:p w14:paraId="403B0F63" w14:textId="77777777" w:rsidR="00C13FEA" w:rsidRPr="00620DA7" w:rsidRDefault="00C13FEA" w:rsidP="00AA77CD">
      <w:pPr>
        <w:spacing w:after="0" w:line="276" w:lineRule="auto"/>
        <w:jc w:val="both"/>
        <w:rPr>
          <w:rFonts w:ascii="Arial" w:hAnsi="Arial" w:cs="Arial"/>
        </w:rPr>
      </w:pPr>
    </w:p>
    <w:p w14:paraId="34CA2906" w14:textId="77777777" w:rsidR="00D3322D" w:rsidRPr="00620DA7" w:rsidRDefault="00D3322D" w:rsidP="00AA77CD">
      <w:pPr>
        <w:spacing w:after="0" w:line="276" w:lineRule="auto"/>
        <w:rPr>
          <w:rFonts w:ascii="Arial" w:hAnsi="Arial" w:cs="Arial"/>
        </w:rPr>
      </w:pPr>
    </w:p>
    <w:sectPr w:rsidR="00D3322D" w:rsidRPr="00620DA7" w:rsidSect="00C13FEA">
      <w:footerReference w:type="default" r:id="rId21"/>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5190F" w14:textId="77777777" w:rsidR="006C6528" w:rsidRDefault="006C6528" w:rsidP="00C13FEA">
      <w:pPr>
        <w:spacing w:after="0" w:line="240" w:lineRule="auto"/>
      </w:pPr>
      <w:r>
        <w:separator/>
      </w:r>
    </w:p>
  </w:endnote>
  <w:endnote w:type="continuationSeparator" w:id="0">
    <w:p w14:paraId="479AD352" w14:textId="77777777" w:rsidR="006C6528" w:rsidRDefault="006C6528" w:rsidP="00C1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Impact">
    <w:panose1 w:val="020B080603090205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altName w:val="Arial Narro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30558"/>
      <w:docPartObj>
        <w:docPartGallery w:val="Page Numbers (Bottom of Page)"/>
        <w:docPartUnique/>
      </w:docPartObj>
    </w:sdtPr>
    <w:sdtEndPr/>
    <w:sdtContent>
      <w:p w14:paraId="428497AB"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4</w:t>
        </w:r>
        <w:r>
          <w:rPr>
            <w:noProof/>
          </w:rPr>
          <w:fldChar w:fldCharType="end"/>
        </w:r>
      </w:p>
    </w:sdtContent>
  </w:sdt>
  <w:p w14:paraId="73BB497E" w14:textId="77777777" w:rsidR="001D6C30" w:rsidRDefault="001D6C30" w:rsidP="00C13FEA">
    <w:pPr>
      <w:pStyle w:val="Noga"/>
      <w:pBdr>
        <w:top w:val="single" w:sz="4" w:space="1" w:color="D9D9D9"/>
      </w:pBd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6BF29" w14:textId="1A7BD0AA" w:rsidR="002377FA" w:rsidRDefault="002377FA" w:rsidP="002377FA">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30557"/>
      <w:docPartObj>
        <w:docPartGallery w:val="Page Numbers (Bottom of Page)"/>
        <w:docPartUnique/>
      </w:docPartObj>
    </w:sdtPr>
    <w:sdtEndPr/>
    <w:sdtContent>
      <w:p w14:paraId="4B1896D3"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25</w:t>
        </w:r>
        <w:r>
          <w:rPr>
            <w:noProof/>
          </w:rPr>
          <w:fldChar w:fldCharType="end"/>
        </w:r>
      </w:p>
    </w:sdtContent>
  </w:sdt>
  <w:p w14:paraId="095F0555" w14:textId="77777777" w:rsidR="001D6C30" w:rsidRPr="00261F88" w:rsidRDefault="001D6C30">
    <w:pPr>
      <w:pStyle w:val="Noga"/>
      <w:tabs>
        <w:tab w:val="clear" w:pos="9072"/>
        <w:tab w:val="right" w:pos="9066"/>
      </w:tabs>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30559"/>
      <w:docPartObj>
        <w:docPartGallery w:val="Page Numbers (Bottom of Page)"/>
        <w:docPartUnique/>
      </w:docPartObj>
    </w:sdtPr>
    <w:sdtEndPr/>
    <w:sdtContent>
      <w:p w14:paraId="75D70227"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5</w:t>
        </w:r>
        <w:r>
          <w:rPr>
            <w:noProof/>
          </w:rPr>
          <w:fldChar w:fldCharType="end"/>
        </w:r>
      </w:p>
    </w:sdtContent>
  </w:sdt>
  <w:p w14:paraId="547A8435" w14:textId="77777777" w:rsidR="001D6C30" w:rsidRDefault="001D6C30">
    <w:pPr>
      <w:pStyle w:val="Noga"/>
      <w:jc w:val="center"/>
      <w:rPr>
        <w:color w:val="7030A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C2EDF" w14:textId="77777777" w:rsidR="001D6C30" w:rsidRDefault="001D6C30">
    <w:pPr>
      <w:pStyle w:val="Noga"/>
      <w:jc w:val="center"/>
      <w:rPr>
        <w:color w:val="7030A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30560"/>
      <w:docPartObj>
        <w:docPartGallery w:val="Page Numbers (Bottom of Page)"/>
        <w:docPartUnique/>
      </w:docPartObj>
    </w:sdtPr>
    <w:sdtEndPr/>
    <w:sdtContent>
      <w:p w14:paraId="6E8966A9"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61</w:t>
        </w:r>
        <w:r>
          <w:rPr>
            <w:noProof/>
          </w:rPr>
          <w:fldChar w:fldCharType="end"/>
        </w:r>
      </w:p>
    </w:sdtContent>
  </w:sdt>
  <w:p w14:paraId="28345828" w14:textId="77777777" w:rsidR="001D6C30" w:rsidRPr="00261F88" w:rsidRDefault="001D6C30">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06417" w14:textId="77777777" w:rsidR="006C6528" w:rsidRDefault="006C6528" w:rsidP="00C13FEA">
      <w:pPr>
        <w:spacing w:after="0" w:line="240" w:lineRule="auto"/>
      </w:pPr>
      <w:r>
        <w:separator/>
      </w:r>
    </w:p>
  </w:footnote>
  <w:footnote w:type="continuationSeparator" w:id="0">
    <w:p w14:paraId="7A9D3AE6" w14:textId="77777777" w:rsidR="006C6528" w:rsidRDefault="006C6528" w:rsidP="00C13FEA">
      <w:pPr>
        <w:spacing w:after="0" w:line="240" w:lineRule="auto"/>
      </w:pPr>
      <w:r>
        <w:continuationSeparator/>
      </w:r>
    </w:p>
  </w:footnote>
  <w:footnote w:id="1">
    <w:p w14:paraId="4C7C40F5" w14:textId="77777777" w:rsidR="00864D28" w:rsidRPr="00FA47DD" w:rsidRDefault="00864D28" w:rsidP="00864D28">
      <w:pPr>
        <w:pStyle w:val="Sprotnaopomba-besedilo"/>
        <w:rPr>
          <w:rFonts w:ascii="Arial" w:hAnsi="Arial" w:cs="Arial"/>
        </w:rPr>
      </w:pPr>
      <w:r w:rsidRPr="00FA47DD">
        <w:rPr>
          <w:rStyle w:val="Sprotnaopomba-sklic"/>
        </w:rPr>
        <w:footnoteRef/>
      </w:r>
      <w:r w:rsidRPr="00FA47DD">
        <w:t xml:space="preserve"> </w:t>
      </w:r>
      <w:hyperlink r:id="rId1" w:history="1">
        <w:r w:rsidRPr="00FA47DD">
          <w:rPr>
            <w:rStyle w:val="Hiperpovezava"/>
            <w:rFonts w:ascii="Arial" w:hAnsi="Arial" w:cs="Arial"/>
          </w:rPr>
          <w:t>Obligacijski zakonik</w:t>
        </w:r>
      </w:hyperlink>
      <w:r w:rsidRPr="00FA47DD">
        <w:rPr>
          <w:rFonts w:ascii="Arial" w:hAnsi="Arial" w:cs="Arial"/>
        </w:rPr>
        <w:t xml:space="preserve"> (Uradni list RS, št. 97/07 – uradno prečiščeno besedilo, 64/16 – odl. US in 20/18 – OROZ631)</w:t>
      </w:r>
    </w:p>
  </w:footnote>
  <w:footnote w:id="2">
    <w:p w14:paraId="2ED139D9" w14:textId="77777777" w:rsidR="00864D28" w:rsidRPr="00FA47DD" w:rsidRDefault="00864D28" w:rsidP="00864D28">
      <w:pPr>
        <w:pStyle w:val="Sprotnaopomba-besedilo"/>
        <w:rPr>
          <w:rFonts w:ascii="Arial" w:hAnsi="Arial" w:cs="Arial"/>
        </w:rPr>
      </w:pPr>
      <w:r w:rsidRPr="00FA47DD">
        <w:rPr>
          <w:rStyle w:val="Sprotnaopomba-sklic"/>
        </w:rPr>
        <w:footnoteRef/>
      </w:r>
      <w:r w:rsidRPr="00FA47DD">
        <w:t xml:space="preserve"> </w:t>
      </w:r>
      <w:r w:rsidRPr="00FA47DD">
        <w:rPr>
          <w:rFonts w:ascii="Arial" w:hAnsi="Arial" w:cs="Arial"/>
        </w:rPr>
        <w:t>V kolikor so ta izdana v državi, ki ni Republika Slovenija je potrebno predložiti sodno overjen prevod potrdila.</w:t>
      </w:r>
    </w:p>
  </w:footnote>
  <w:footnote w:id="3">
    <w:p w14:paraId="1E1EDB52" w14:textId="77777777" w:rsidR="001D6C30" w:rsidRPr="00FA47DD" w:rsidRDefault="001D6C30" w:rsidP="00C13FEA">
      <w:pPr>
        <w:pStyle w:val="Sprotnaopomba-besedilo"/>
        <w:jc w:val="both"/>
      </w:pPr>
      <w:r w:rsidRPr="00FA47DD">
        <w:rPr>
          <w:rStyle w:val="Sprotnaopomba-sklic"/>
          <w:rFonts w:ascii="Arial" w:hAnsi="Arial" w:cs="Arial"/>
        </w:rPr>
        <w:footnoteRef/>
      </w:r>
      <w:r w:rsidRPr="00FA47DD">
        <w:rPr>
          <w:rFonts w:ascii="Arial" w:hAnsi="Arial" w:cs="Arial"/>
        </w:rPr>
        <w:t xml:space="preserve"> Ponudnik v informacijskem sistemu e-JN v razdelek »Predračun« naloži izpolnjen obrazec »Ponudba (Priloga št. 1)« v .pdf datoteki, ki </w:t>
      </w:r>
      <w:r w:rsidRPr="00FA47DD">
        <w:rPr>
          <w:rFonts w:ascii="Arial" w:hAnsi="Arial" w:cs="Arial"/>
          <w:b/>
        </w:rPr>
        <w:t>bo dostopen na javnem odpiranju ponudb</w:t>
      </w:r>
      <w:r w:rsidRPr="00FA47DD">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4">
    <w:p w14:paraId="20D094F5" w14:textId="77777777" w:rsidR="001D6C30" w:rsidRPr="00FA47DD" w:rsidRDefault="001D6C30" w:rsidP="00C13FEA">
      <w:pPr>
        <w:pStyle w:val="Sprotnaopomba-besedilo"/>
      </w:pPr>
      <w:r w:rsidRPr="00FA47DD">
        <w:rPr>
          <w:rStyle w:val="Sprotnaopomba-sklic"/>
          <w:rFonts w:ascii="Arial" w:hAnsi="Arial" w:cs="Arial"/>
        </w:rPr>
        <w:footnoteRef/>
      </w:r>
      <w:r w:rsidRPr="00FA47DD">
        <w:rPr>
          <w:rFonts w:ascii="Arial" w:hAnsi="Arial" w:cs="Arial"/>
        </w:rPr>
        <w:t xml:space="preserve"> V primeru skupne ponudbe se navedejo podatki vodilnega partnerja.</w:t>
      </w:r>
    </w:p>
  </w:footnote>
  <w:footnote w:id="5">
    <w:p w14:paraId="03C4DD96" w14:textId="77777777" w:rsidR="001D6C30" w:rsidRPr="00FA47DD" w:rsidRDefault="001D6C30" w:rsidP="00C13FEA">
      <w:pPr>
        <w:pStyle w:val="Sprotnaopomba-besedilo"/>
      </w:pPr>
      <w:r w:rsidRPr="00FA47DD">
        <w:rPr>
          <w:rStyle w:val="Sprotnaopomba-sklic"/>
          <w:rFonts w:ascii="Arial" w:hAnsi="Arial" w:cs="Arial"/>
        </w:rPr>
        <w:footnoteRef/>
      </w:r>
      <w:r w:rsidRPr="00FA47DD">
        <w:rPr>
          <w:rFonts w:ascii="Arial" w:hAnsi="Arial" w:cs="Arial"/>
        </w:rPr>
        <w:t xml:space="preserve"> Ponudnik predloži za ponudnika, vsakega partnerja v skupnem nastopu in vsakega podizvajalca.</w:t>
      </w:r>
    </w:p>
  </w:footnote>
  <w:footnote w:id="6">
    <w:p w14:paraId="3BDE7F20" w14:textId="0327710F" w:rsidR="00406044" w:rsidRPr="00FA47DD" w:rsidRDefault="00406044">
      <w:pPr>
        <w:pStyle w:val="Sprotnaopomba-besedilo"/>
      </w:pPr>
      <w:r w:rsidRPr="00FA47DD">
        <w:rPr>
          <w:rStyle w:val="Sprotnaopomba-sklic"/>
        </w:rPr>
        <w:footnoteRef/>
      </w:r>
      <w:r w:rsidRPr="00FA47DD">
        <w:t xml:space="preserve"> Naročnik bo podatke o vrednosti </w:t>
      </w:r>
      <w:r w:rsidR="00FA47DD" w:rsidRPr="00FA47DD">
        <w:t>udeležbe</w:t>
      </w:r>
      <w:r w:rsidRPr="00FA47DD">
        <w:t xml:space="preserve"> podizvajalcev zahteval v drugi fazi, pri oddaji ponudbe.</w:t>
      </w:r>
    </w:p>
  </w:footnote>
  <w:footnote w:id="7">
    <w:p w14:paraId="32757086" w14:textId="3D426977" w:rsidR="001D6C30" w:rsidRPr="00FA47DD" w:rsidRDefault="001D6C30" w:rsidP="00C13FEA">
      <w:pPr>
        <w:pStyle w:val="Sprotnaopomba-besedilo"/>
        <w:rPr>
          <w:rFonts w:ascii="Arial" w:hAnsi="Arial" w:cs="Arial"/>
        </w:rPr>
      </w:pPr>
      <w:r w:rsidRPr="00FA47DD">
        <w:rPr>
          <w:rStyle w:val="Sprotnaopomba-sklic"/>
          <w:rFonts w:ascii="Arial" w:hAnsi="Arial" w:cs="Arial"/>
        </w:rPr>
        <w:footnoteRef/>
      </w:r>
      <w:r w:rsidRPr="00FA47DD">
        <w:rPr>
          <w:rFonts w:ascii="Arial" w:hAnsi="Arial" w:cs="Arial"/>
        </w:rPr>
        <w:t xml:space="preserve"> Obrazec je potrebno izpolniti le v primeru, da </w:t>
      </w:r>
      <w:r w:rsidR="00A95A5F" w:rsidRPr="00FA47DD">
        <w:rPr>
          <w:rFonts w:ascii="Arial" w:hAnsi="Arial" w:cs="Arial"/>
        </w:rPr>
        <w:t>kandidat</w:t>
      </w:r>
      <w:r w:rsidRPr="00FA47DD">
        <w:rPr>
          <w:rFonts w:ascii="Arial" w:hAnsi="Arial" w:cs="Arial"/>
        </w:rPr>
        <w:t xml:space="preserve"> nastopa s podizvajalcem. </w:t>
      </w:r>
    </w:p>
    <w:p w14:paraId="5E6AA4E3" w14:textId="77777777" w:rsidR="001D6C30" w:rsidRPr="00FA47DD" w:rsidRDefault="001D6C30" w:rsidP="00C13FEA">
      <w:pPr>
        <w:pStyle w:val="Sprotnaopomba-besedilo"/>
      </w:pPr>
      <w:r w:rsidRPr="00FA47DD">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4BB06BA"/>
    <w:multiLevelType w:val="hybridMultilevel"/>
    <w:tmpl w:val="98A096FA"/>
    <w:lvl w:ilvl="0" w:tplc="58B8E5BA">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5"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21683CD1"/>
    <w:multiLevelType w:val="hybridMultilevel"/>
    <w:tmpl w:val="32E4D304"/>
    <w:lvl w:ilvl="0" w:tplc="5AC6E840">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0" w15:restartNumberingAfterBreak="0">
    <w:nsid w:val="2B325B34"/>
    <w:multiLevelType w:val="hybridMultilevel"/>
    <w:tmpl w:val="5D2839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2EC50682"/>
    <w:multiLevelType w:val="multilevel"/>
    <w:tmpl w:val="9B8E1816"/>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5"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0"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1"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475A0498"/>
    <w:multiLevelType w:val="hybridMultilevel"/>
    <w:tmpl w:val="F8C083FA"/>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5"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556A1D45"/>
    <w:multiLevelType w:val="multilevel"/>
    <w:tmpl w:val="5EAA00B4"/>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0"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1"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2"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6"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47"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6285F36"/>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5"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8"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3"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4"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7BF11664"/>
    <w:multiLevelType w:val="hybridMultilevel"/>
    <w:tmpl w:val="7182F21A"/>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7"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68"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abstractNum w:abstractNumId="69" w15:restartNumberingAfterBreak="0">
    <w:nsid w:val="7FEC56FF"/>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9"/>
  </w:num>
  <w:num w:numId="2">
    <w:abstractNumId w:val="28"/>
  </w:num>
  <w:num w:numId="3">
    <w:abstractNumId w:val="55"/>
  </w:num>
  <w:num w:numId="4">
    <w:abstractNumId w:val="4"/>
  </w:num>
  <w:num w:numId="5">
    <w:abstractNumId w:val="44"/>
  </w:num>
  <w:num w:numId="6">
    <w:abstractNumId w:val="64"/>
  </w:num>
  <w:num w:numId="7">
    <w:abstractNumId w:val="27"/>
  </w:num>
  <w:num w:numId="8">
    <w:abstractNumId w:val="18"/>
  </w:num>
  <w:num w:numId="9">
    <w:abstractNumId w:val="46"/>
  </w:num>
  <w:num w:numId="10">
    <w:abstractNumId w:val="49"/>
  </w:num>
  <w:num w:numId="11">
    <w:abstractNumId w:val="31"/>
  </w:num>
  <w:num w:numId="12">
    <w:abstractNumId w:val="48"/>
  </w:num>
  <w:num w:numId="13">
    <w:abstractNumId w:val="40"/>
  </w:num>
  <w:num w:numId="14">
    <w:abstractNumId w:val="43"/>
  </w:num>
  <w:num w:numId="15">
    <w:abstractNumId w:val="51"/>
  </w:num>
  <w:num w:numId="16">
    <w:abstractNumId w:val="66"/>
  </w:num>
  <w:num w:numId="17">
    <w:abstractNumId w:val="11"/>
  </w:num>
  <w:num w:numId="18">
    <w:abstractNumId w:val="26"/>
  </w:num>
  <w:num w:numId="19">
    <w:abstractNumId w:val="29"/>
  </w:num>
  <w:num w:numId="20">
    <w:abstractNumId w:val="56"/>
  </w:num>
  <w:num w:numId="21">
    <w:abstractNumId w:val="47"/>
  </w:num>
  <w:num w:numId="22">
    <w:abstractNumId w:val="68"/>
  </w:num>
  <w:num w:numId="23">
    <w:abstractNumId w:val="17"/>
  </w:num>
  <w:num w:numId="24">
    <w:abstractNumId w:val="6"/>
  </w:num>
  <w:num w:numId="25">
    <w:abstractNumId w:val="10"/>
  </w:num>
  <w:num w:numId="26">
    <w:abstractNumId w:val="33"/>
  </w:num>
  <w:num w:numId="27">
    <w:abstractNumId w:val="21"/>
  </w:num>
  <w:num w:numId="28">
    <w:abstractNumId w:val="7"/>
  </w:num>
  <w:num w:numId="29">
    <w:abstractNumId w:val="34"/>
  </w:num>
  <w:num w:numId="30">
    <w:abstractNumId w:val="2"/>
  </w:num>
  <w:num w:numId="31">
    <w:abstractNumId w:val="30"/>
  </w:num>
  <w:num w:numId="32">
    <w:abstractNumId w:val="63"/>
  </w:num>
  <w:num w:numId="33">
    <w:abstractNumId w:val="57"/>
  </w:num>
  <w:num w:numId="34">
    <w:abstractNumId w:val="3"/>
  </w:num>
  <w:num w:numId="35">
    <w:abstractNumId w:val="23"/>
  </w:num>
  <w:num w:numId="36">
    <w:abstractNumId w:val="62"/>
  </w:num>
  <w:num w:numId="37">
    <w:abstractNumId w:val="0"/>
  </w:num>
  <w:num w:numId="38">
    <w:abstractNumId w:val="58"/>
  </w:num>
  <w:num w:numId="39">
    <w:abstractNumId w:val="14"/>
  </w:num>
  <w:num w:numId="40">
    <w:abstractNumId w:val="1"/>
  </w:num>
  <w:num w:numId="41">
    <w:abstractNumId w:val="22"/>
  </w:num>
  <w:num w:numId="42">
    <w:abstractNumId w:val="8"/>
  </w:num>
  <w:num w:numId="43">
    <w:abstractNumId w:val="25"/>
  </w:num>
  <w:num w:numId="44">
    <w:abstractNumId w:val="50"/>
  </w:num>
  <w:num w:numId="45">
    <w:abstractNumId w:val="35"/>
  </w:num>
  <w:num w:numId="46">
    <w:abstractNumId w:val="67"/>
  </w:num>
  <w:num w:numId="47">
    <w:abstractNumId w:val="45"/>
  </w:num>
  <w:num w:numId="48">
    <w:abstractNumId w:val="38"/>
  </w:num>
  <w:num w:numId="49">
    <w:abstractNumId w:val="42"/>
  </w:num>
  <w:num w:numId="50">
    <w:abstractNumId w:val="53"/>
  </w:num>
  <w:num w:numId="51">
    <w:abstractNumId w:val="54"/>
  </w:num>
  <w:num w:numId="52">
    <w:abstractNumId w:val="36"/>
  </w:num>
  <w:num w:numId="53">
    <w:abstractNumId w:val="12"/>
  </w:num>
  <w:num w:numId="54">
    <w:abstractNumId w:val="24"/>
  </w:num>
  <w:num w:numId="55">
    <w:abstractNumId w:val="15"/>
  </w:num>
  <w:num w:numId="56">
    <w:abstractNumId w:val="13"/>
  </w:num>
  <w:num w:numId="57">
    <w:abstractNumId w:val="16"/>
  </w:num>
  <w:num w:numId="58">
    <w:abstractNumId w:val="41"/>
  </w:num>
  <w:num w:numId="59">
    <w:abstractNumId w:val="9"/>
  </w:num>
  <w:num w:numId="60">
    <w:abstractNumId w:val="60"/>
  </w:num>
  <w:num w:numId="61">
    <w:abstractNumId w:val="32"/>
  </w:num>
  <w:num w:numId="62">
    <w:abstractNumId w:val="5"/>
  </w:num>
  <w:num w:numId="63">
    <w:abstractNumId w:val="52"/>
  </w:num>
  <w:num w:numId="64">
    <w:abstractNumId w:val="65"/>
  </w:num>
  <w:num w:numId="65">
    <w:abstractNumId w:val="20"/>
  </w:num>
  <w:num w:numId="66">
    <w:abstractNumId w:val="19"/>
  </w:num>
  <w:num w:numId="67">
    <w:abstractNumId w:val="61"/>
  </w:num>
  <w:num w:numId="68">
    <w:abstractNumId w:val="37"/>
  </w:num>
  <w:num w:numId="69">
    <w:abstractNumId w:val="39"/>
  </w:num>
  <w:num w:numId="70">
    <w:abstractNumId w:val="39"/>
  </w:num>
  <w:num w:numId="71">
    <w:abstractNumId w:val="59"/>
  </w:num>
  <w:num w:numId="72">
    <w:abstractNumId w:val="39"/>
  </w:num>
  <w:num w:numId="73">
    <w:abstractNumId w:val="39"/>
  </w:num>
  <w:num w:numId="74">
    <w:abstractNumId w:val="6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22D"/>
    <w:rsid w:val="00000743"/>
    <w:rsid w:val="00004200"/>
    <w:rsid w:val="00004A23"/>
    <w:rsid w:val="00005BCE"/>
    <w:rsid w:val="00007B33"/>
    <w:rsid w:val="00010E0E"/>
    <w:rsid w:val="00013DCC"/>
    <w:rsid w:val="0001656B"/>
    <w:rsid w:val="00021B67"/>
    <w:rsid w:val="00024B3E"/>
    <w:rsid w:val="00033D30"/>
    <w:rsid w:val="000359AA"/>
    <w:rsid w:val="00035A83"/>
    <w:rsid w:val="000436F8"/>
    <w:rsid w:val="0005014D"/>
    <w:rsid w:val="0006024F"/>
    <w:rsid w:val="000642B8"/>
    <w:rsid w:val="00076B74"/>
    <w:rsid w:val="00082D63"/>
    <w:rsid w:val="000876A9"/>
    <w:rsid w:val="000A4641"/>
    <w:rsid w:val="000A670F"/>
    <w:rsid w:val="000A71AA"/>
    <w:rsid w:val="000B5BB6"/>
    <w:rsid w:val="000B5E4F"/>
    <w:rsid w:val="000C381B"/>
    <w:rsid w:val="000D050A"/>
    <w:rsid w:val="000D613F"/>
    <w:rsid w:val="000F6806"/>
    <w:rsid w:val="00110CF0"/>
    <w:rsid w:val="00116FC4"/>
    <w:rsid w:val="00122E42"/>
    <w:rsid w:val="00124A72"/>
    <w:rsid w:val="00132D93"/>
    <w:rsid w:val="0013649C"/>
    <w:rsid w:val="00145F26"/>
    <w:rsid w:val="00156402"/>
    <w:rsid w:val="0015780A"/>
    <w:rsid w:val="00170697"/>
    <w:rsid w:val="00173D4F"/>
    <w:rsid w:val="00174781"/>
    <w:rsid w:val="00184EB1"/>
    <w:rsid w:val="00195EE7"/>
    <w:rsid w:val="00197EDF"/>
    <w:rsid w:val="001A079D"/>
    <w:rsid w:val="001A5616"/>
    <w:rsid w:val="001A65C0"/>
    <w:rsid w:val="001A7740"/>
    <w:rsid w:val="001A7B10"/>
    <w:rsid w:val="001C0A00"/>
    <w:rsid w:val="001D2532"/>
    <w:rsid w:val="001D6842"/>
    <w:rsid w:val="001D6C30"/>
    <w:rsid w:val="001E0D95"/>
    <w:rsid w:val="001E43EC"/>
    <w:rsid w:val="001E45A7"/>
    <w:rsid w:val="001E51B3"/>
    <w:rsid w:val="001F2444"/>
    <w:rsid w:val="001F4766"/>
    <w:rsid w:val="001F5562"/>
    <w:rsid w:val="00203E31"/>
    <w:rsid w:val="0021611B"/>
    <w:rsid w:val="00216FBE"/>
    <w:rsid w:val="00217B75"/>
    <w:rsid w:val="00221FE3"/>
    <w:rsid w:val="002227D3"/>
    <w:rsid w:val="00224273"/>
    <w:rsid w:val="00227F74"/>
    <w:rsid w:val="002377FA"/>
    <w:rsid w:val="002522E9"/>
    <w:rsid w:val="00256761"/>
    <w:rsid w:val="00260A7F"/>
    <w:rsid w:val="00262EAC"/>
    <w:rsid w:val="002735B3"/>
    <w:rsid w:val="00273F0E"/>
    <w:rsid w:val="0027684C"/>
    <w:rsid w:val="002834AE"/>
    <w:rsid w:val="00292DBE"/>
    <w:rsid w:val="00293A0D"/>
    <w:rsid w:val="00297171"/>
    <w:rsid w:val="002B6D76"/>
    <w:rsid w:val="002C286F"/>
    <w:rsid w:val="002C4ED8"/>
    <w:rsid w:val="002D426C"/>
    <w:rsid w:val="002D59A0"/>
    <w:rsid w:val="002E6D42"/>
    <w:rsid w:val="002F7259"/>
    <w:rsid w:val="00300BE7"/>
    <w:rsid w:val="00302E8F"/>
    <w:rsid w:val="00307C91"/>
    <w:rsid w:val="00313130"/>
    <w:rsid w:val="0032231A"/>
    <w:rsid w:val="00323496"/>
    <w:rsid w:val="00325A9A"/>
    <w:rsid w:val="003321FE"/>
    <w:rsid w:val="003440CD"/>
    <w:rsid w:val="0034722A"/>
    <w:rsid w:val="003552BD"/>
    <w:rsid w:val="00355746"/>
    <w:rsid w:val="00364424"/>
    <w:rsid w:val="00364BC4"/>
    <w:rsid w:val="00366D49"/>
    <w:rsid w:val="003722C0"/>
    <w:rsid w:val="003757DE"/>
    <w:rsid w:val="00376D06"/>
    <w:rsid w:val="003830E0"/>
    <w:rsid w:val="00385242"/>
    <w:rsid w:val="003A48B1"/>
    <w:rsid w:val="003A4CDB"/>
    <w:rsid w:val="003A5338"/>
    <w:rsid w:val="003B3B91"/>
    <w:rsid w:val="003C5497"/>
    <w:rsid w:val="003C7BAC"/>
    <w:rsid w:val="003E72A4"/>
    <w:rsid w:val="003F1EA4"/>
    <w:rsid w:val="003F2DEA"/>
    <w:rsid w:val="003F4CDF"/>
    <w:rsid w:val="003F5F46"/>
    <w:rsid w:val="003F6228"/>
    <w:rsid w:val="0040188B"/>
    <w:rsid w:val="00406044"/>
    <w:rsid w:val="00412A8F"/>
    <w:rsid w:val="00424A87"/>
    <w:rsid w:val="0042540B"/>
    <w:rsid w:val="0043646D"/>
    <w:rsid w:val="00444CF6"/>
    <w:rsid w:val="00453B86"/>
    <w:rsid w:val="00466EBC"/>
    <w:rsid w:val="004674C4"/>
    <w:rsid w:val="004703B0"/>
    <w:rsid w:val="00471FF4"/>
    <w:rsid w:val="00493CB6"/>
    <w:rsid w:val="00495F65"/>
    <w:rsid w:val="0049602F"/>
    <w:rsid w:val="004A1F3A"/>
    <w:rsid w:val="004A2681"/>
    <w:rsid w:val="004A4ADB"/>
    <w:rsid w:val="004C0B57"/>
    <w:rsid w:val="004D1E91"/>
    <w:rsid w:val="004D5918"/>
    <w:rsid w:val="004E10A2"/>
    <w:rsid w:val="004E15AE"/>
    <w:rsid w:val="004E75E5"/>
    <w:rsid w:val="00502311"/>
    <w:rsid w:val="0050270B"/>
    <w:rsid w:val="00504B6F"/>
    <w:rsid w:val="0051107E"/>
    <w:rsid w:val="00513E73"/>
    <w:rsid w:val="00514189"/>
    <w:rsid w:val="005141D2"/>
    <w:rsid w:val="00515214"/>
    <w:rsid w:val="00521C38"/>
    <w:rsid w:val="00522270"/>
    <w:rsid w:val="00523250"/>
    <w:rsid w:val="00540E53"/>
    <w:rsid w:val="00554175"/>
    <w:rsid w:val="00563AC5"/>
    <w:rsid w:val="0056694A"/>
    <w:rsid w:val="00570E5A"/>
    <w:rsid w:val="00572124"/>
    <w:rsid w:val="005735C7"/>
    <w:rsid w:val="00575403"/>
    <w:rsid w:val="0057542B"/>
    <w:rsid w:val="00577450"/>
    <w:rsid w:val="00582630"/>
    <w:rsid w:val="005911BA"/>
    <w:rsid w:val="00592D8F"/>
    <w:rsid w:val="00597BFB"/>
    <w:rsid w:val="005A5238"/>
    <w:rsid w:val="005D06FD"/>
    <w:rsid w:val="005E2041"/>
    <w:rsid w:val="005E5D9D"/>
    <w:rsid w:val="005F1BC9"/>
    <w:rsid w:val="005F2E57"/>
    <w:rsid w:val="006019E7"/>
    <w:rsid w:val="00610776"/>
    <w:rsid w:val="00620C33"/>
    <w:rsid w:val="00620DA7"/>
    <w:rsid w:val="006226C8"/>
    <w:rsid w:val="00635C19"/>
    <w:rsid w:val="00637E12"/>
    <w:rsid w:val="006406FC"/>
    <w:rsid w:val="00640F0F"/>
    <w:rsid w:val="00641197"/>
    <w:rsid w:val="006509E6"/>
    <w:rsid w:val="00666CAE"/>
    <w:rsid w:val="00680ECA"/>
    <w:rsid w:val="00681738"/>
    <w:rsid w:val="006818BC"/>
    <w:rsid w:val="006826A9"/>
    <w:rsid w:val="00687406"/>
    <w:rsid w:val="006951A0"/>
    <w:rsid w:val="00695D8C"/>
    <w:rsid w:val="006A3E7C"/>
    <w:rsid w:val="006B52EF"/>
    <w:rsid w:val="006C120A"/>
    <w:rsid w:val="006C56C0"/>
    <w:rsid w:val="006C6528"/>
    <w:rsid w:val="006E2F03"/>
    <w:rsid w:val="006E30E8"/>
    <w:rsid w:val="006E36DD"/>
    <w:rsid w:val="006E6F98"/>
    <w:rsid w:val="006F1305"/>
    <w:rsid w:val="006F76EB"/>
    <w:rsid w:val="007056BE"/>
    <w:rsid w:val="00707E63"/>
    <w:rsid w:val="007177D8"/>
    <w:rsid w:val="00720DA5"/>
    <w:rsid w:val="00723AAE"/>
    <w:rsid w:val="0072529F"/>
    <w:rsid w:val="00736B94"/>
    <w:rsid w:val="007418BE"/>
    <w:rsid w:val="00743ACF"/>
    <w:rsid w:val="00746269"/>
    <w:rsid w:val="00755E6C"/>
    <w:rsid w:val="007562BF"/>
    <w:rsid w:val="00785744"/>
    <w:rsid w:val="007875D2"/>
    <w:rsid w:val="00787BF9"/>
    <w:rsid w:val="00794E33"/>
    <w:rsid w:val="007962DB"/>
    <w:rsid w:val="007A0AB0"/>
    <w:rsid w:val="007A32FF"/>
    <w:rsid w:val="007A6D60"/>
    <w:rsid w:val="007B0DD9"/>
    <w:rsid w:val="007B36C5"/>
    <w:rsid w:val="007C3E49"/>
    <w:rsid w:val="007D3A71"/>
    <w:rsid w:val="007D7655"/>
    <w:rsid w:val="007E2863"/>
    <w:rsid w:val="007E48FE"/>
    <w:rsid w:val="007E6680"/>
    <w:rsid w:val="008077E1"/>
    <w:rsid w:val="00813C28"/>
    <w:rsid w:val="00814E1D"/>
    <w:rsid w:val="008202D1"/>
    <w:rsid w:val="0082119A"/>
    <w:rsid w:val="00825BA1"/>
    <w:rsid w:val="008333FD"/>
    <w:rsid w:val="00833415"/>
    <w:rsid w:val="00833634"/>
    <w:rsid w:val="00834433"/>
    <w:rsid w:val="00835519"/>
    <w:rsid w:val="008402A4"/>
    <w:rsid w:val="00845A4F"/>
    <w:rsid w:val="00845AAE"/>
    <w:rsid w:val="00863C03"/>
    <w:rsid w:val="00864D28"/>
    <w:rsid w:val="00872B8A"/>
    <w:rsid w:val="00881FC1"/>
    <w:rsid w:val="0088662D"/>
    <w:rsid w:val="008912E7"/>
    <w:rsid w:val="00891653"/>
    <w:rsid w:val="008964A3"/>
    <w:rsid w:val="008B6B35"/>
    <w:rsid w:val="008C3EE3"/>
    <w:rsid w:val="008D605B"/>
    <w:rsid w:val="008D6E56"/>
    <w:rsid w:val="008E4E22"/>
    <w:rsid w:val="009024C5"/>
    <w:rsid w:val="00907C14"/>
    <w:rsid w:val="009103C5"/>
    <w:rsid w:val="00913831"/>
    <w:rsid w:val="009249CF"/>
    <w:rsid w:val="00926AFE"/>
    <w:rsid w:val="00932197"/>
    <w:rsid w:val="00935A5A"/>
    <w:rsid w:val="009431D6"/>
    <w:rsid w:val="00945771"/>
    <w:rsid w:val="00947DE2"/>
    <w:rsid w:val="00952E75"/>
    <w:rsid w:val="00954F8C"/>
    <w:rsid w:val="00955C84"/>
    <w:rsid w:val="00963238"/>
    <w:rsid w:val="0096371F"/>
    <w:rsid w:val="0096484B"/>
    <w:rsid w:val="00972F01"/>
    <w:rsid w:val="009828CE"/>
    <w:rsid w:val="00996003"/>
    <w:rsid w:val="009A2553"/>
    <w:rsid w:val="009A2CA0"/>
    <w:rsid w:val="009A4A04"/>
    <w:rsid w:val="009A7E80"/>
    <w:rsid w:val="009B2AB9"/>
    <w:rsid w:val="009C538B"/>
    <w:rsid w:val="009D2DE7"/>
    <w:rsid w:val="009D49DC"/>
    <w:rsid w:val="009D707C"/>
    <w:rsid w:val="009D7F1E"/>
    <w:rsid w:val="009D7FEA"/>
    <w:rsid w:val="009E388B"/>
    <w:rsid w:val="009E7BE2"/>
    <w:rsid w:val="009F297A"/>
    <w:rsid w:val="009F45D6"/>
    <w:rsid w:val="00A018B5"/>
    <w:rsid w:val="00A15D82"/>
    <w:rsid w:val="00A369E2"/>
    <w:rsid w:val="00A538DF"/>
    <w:rsid w:val="00A60CCA"/>
    <w:rsid w:val="00A615CD"/>
    <w:rsid w:val="00A6477B"/>
    <w:rsid w:val="00A64A67"/>
    <w:rsid w:val="00A71C34"/>
    <w:rsid w:val="00A7233C"/>
    <w:rsid w:val="00A759B4"/>
    <w:rsid w:val="00A859D3"/>
    <w:rsid w:val="00A910E7"/>
    <w:rsid w:val="00A94F33"/>
    <w:rsid w:val="00A95A5F"/>
    <w:rsid w:val="00A9602E"/>
    <w:rsid w:val="00A96B14"/>
    <w:rsid w:val="00AA2AA0"/>
    <w:rsid w:val="00AA501D"/>
    <w:rsid w:val="00AA77CD"/>
    <w:rsid w:val="00AC08F9"/>
    <w:rsid w:val="00AC1ED4"/>
    <w:rsid w:val="00AD2B0F"/>
    <w:rsid w:val="00AD3ECD"/>
    <w:rsid w:val="00AD66ED"/>
    <w:rsid w:val="00AF6D1C"/>
    <w:rsid w:val="00B101C2"/>
    <w:rsid w:val="00B24279"/>
    <w:rsid w:val="00B30A60"/>
    <w:rsid w:val="00B32B8F"/>
    <w:rsid w:val="00B37CB3"/>
    <w:rsid w:val="00B4012B"/>
    <w:rsid w:val="00B401AA"/>
    <w:rsid w:val="00B6114E"/>
    <w:rsid w:val="00B630C0"/>
    <w:rsid w:val="00B66665"/>
    <w:rsid w:val="00B74966"/>
    <w:rsid w:val="00B759D7"/>
    <w:rsid w:val="00B77EB8"/>
    <w:rsid w:val="00B92995"/>
    <w:rsid w:val="00B97561"/>
    <w:rsid w:val="00BA4CA4"/>
    <w:rsid w:val="00BB2CBD"/>
    <w:rsid w:val="00BB5565"/>
    <w:rsid w:val="00BB64F5"/>
    <w:rsid w:val="00BB7F4E"/>
    <w:rsid w:val="00BC3514"/>
    <w:rsid w:val="00BC4595"/>
    <w:rsid w:val="00BC4DB6"/>
    <w:rsid w:val="00BD187E"/>
    <w:rsid w:val="00BE64A2"/>
    <w:rsid w:val="00BE722B"/>
    <w:rsid w:val="00BF2C75"/>
    <w:rsid w:val="00C1073D"/>
    <w:rsid w:val="00C13FEA"/>
    <w:rsid w:val="00C141D9"/>
    <w:rsid w:val="00C1522D"/>
    <w:rsid w:val="00C172CF"/>
    <w:rsid w:val="00C23690"/>
    <w:rsid w:val="00C30F2F"/>
    <w:rsid w:val="00C324CC"/>
    <w:rsid w:val="00C32542"/>
    <w:rsid w:val="00C3463A"/>
    <w:rsid w:val="00C40FB3"/>
    <w:rsid w:val="00C4344D"/>
    <w:rsid w:val="00C52F1E"/>
    <w:rsid w:val="00C536E9"/>
    <w:rsid w:val="00C55773"/>
    <w:rsid w:val="00C55C02"/>
    <w:rsid w:val="00C6355B"/>
    <w:rsid w:val="00C64AD8"/>
    <w:rsid w:val="00C64F8A"/>
    <w:rsid w:val="00C65E27"/>
    <w:rsid w:val="00C67A31"/>
    <w:rsid w:val="00C715A8"/>
    <w:rsid w:val="00C76559"/>
    <w:rsid w:val="00C84F96"/>
    <w:rsid w:val="00C9074C"/>
    <w:rsid w:val="00C9144C"/>
    <w:rsid w:val="00C92F77"/>
    <w:rsid w:val="00C931EF"/>
    <w:rsid w:val="00C95B00"/>
    <w:rsid w:val="00C97187"/>
    <w:rsid w:val="00CB1C1A"/>
    <w:rsid w:val="00CB69BC"/>
    <w:rsid w:val="00CC29D1"/>
    <w:rsid w:val="00CC7D10"/>
    <w:rsid w:val="00CD105E"/>
    <w:rsid w:val="00CF0C6D"/>
    <w:rsid w:val="00CF19D3"/>
    <w:rsid w:val="00CF20B2"/>
    <w:rsid w:val="00CF397A"/>
    <w:rsid w:val="00CF69E1"/>
    <w:rsid w:val="00D16BE4"/>
    <w:rsid w:val="00D23F8B"/>
    <w:rsid w:val="00D240F7"/>
    <w:rsid w:val="00D32054"/>
    <w:rsid w:val="00D3322D"/>
    <w:rsid w:val="00D36AE0"/>
    <w:rsid w:val="00D5199D"/>
    <w:rsid w:val="00D523B7"/>
    <w:rsid w:val="00D67BC6"/>
    <w:rsid w:val="00D7238D"/>
    <w:rsid w:val="00D837C4"/>
    <w:rsid w:val="00D8390D"/>
    <w:rsid w:val="00D96AEF"/>
    <w:rsid w:val="00DA403D"/>
    <w:rsid w:val="00DA4A3A"/>
    <w:rsid w:val="00DB3647"/>
    <w:rsid w:val="00DC6658"/>
    <w:rsid w:val="00DC7A56"/>
    <w:rsid w:val="00DD19A1"/>
    <w:rsid w:val="00DD1E51"/>
    <w:rsid w:val="00DD7FE9"/>
    <w:rsid w:val="00DF6251"/>
    <w:rsid w:val="00E00717"/>
    <w:rsid w:val="00E01E5C"/>
    <w:rsid w:val="00E067F0"/>
    <w:rsid w:val="00E06FDD"/>
    <w:rsid w:val="00E07301"/>
    <w:rsid w:val="00E12602"/>
    <w:rsid w:val="00E14F27"/>
    <w:rsid w:val="00E22CC6"/>
    <w:rsid w:val="00E2356B"/>
    <w:rsid w:val="00E25A75"/>
    <w:rsid w:val="00E3352A"/>
    <w:rsid w:val="00E547E1"/>
    <w:rsid w:val="00E54F4E"/>
    <w:rsid w:val="00E55A8F"/>
    <w:rsid w:val="00E561F1"/>
    <w:rsid w:val="00E61612"/>
    <w:rsid w:val="00E663D1"/>
    <w:rsid w:val="00E72387"/>
    <w:rsid w:val="00E72FF7"/>
    <w:rsid w:val="00E82D8E"/>
    <w:rsid w:val="00E97FA4"/>
    <w:rsid w:val="00EA2588"/>
    <w:rsid w:val="00EA4262"/>
    <w:rsid w:val="00EA4507"/>
    <w:rsid w:val="00EA5536"/>
    <w:rsid w:val="00EA5742"/>
    <w:rsid w:val="00EA6302"/>
    <w:rsid w:val="00EB164E"/>
    <w:rsid w:val="00EB2F88"/>
    <w:rsid w:val="00EB78C3"/>
    <w:rsid w:val="00EC13D4"/>
    <w:rsid w:val="00EC40EF"/>
    <w:rsid w:val="00EC48E3"/>
    <w:rsid w:val="00EE0700"/>
    <w:rsid w:val="00EE2AC9"/>
    <w:rsid w:val="00EE34D0"/>
    <w:rsid w:val="00EF5123"/>
    <w:rsid w:val="00F0099F"/>
    <w:rsid w:val="00F178E7"/>
    <w:rsid w:val="00F2396A"/>
    <w:rsid w:val="00F26196"/>
    <w:rsid w:val="00F26F24"/>
    <w:rsid w:val="00F4651C"/>
    <w:rsid w:val="00F553B7"/>
    <w:rsid w:val="00F71E5C"/>
    <w:rsid w:val="00F73EBA"/>
    <w:rsid w:val="00F76D1D"/>
    <w:rsid w:val="00F8095C"/>
    <w:rsid w:val="00F82A0E"/>
    <w:rsid w:val="00F97F6B"/>
    <w:rsid w:val="00F97FAD"/>
    <w:rsid w:val="00FA47DD"/>
    <w:rsid w:val="00FB23CC"/>
    <w:rsid w:val="00FB3287"/>
    <w:rsid w:val="00FC54E6"/>
    <w:rsid w:val="00FD326A"/>
    <w:rsid w:val="00FF07AB"/>
    <w:rsid w:val="00FF2928"/>
    <w:rsid w:val="00FF3A47"/>
    <w:rsid w:val="00FF47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B728FE"/>
  <w15:docId w15:val="{3EA5A4EE-06B8-4FAE-8C2E-53497497F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3FEA"/>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C13FEA"/>
    <w:pPr>
      <w:keepNext/>
      <w:keepLines/>
      <w:framePr w:wrap="auto" w:vAnchor="text" w:hAnchor="text" w:y="1"/>
      <w:numPr>
        <w:numId w:val="1"/>
      </w:numPr>
      <w:spacing w:before="240" w:after="60" w:line="360" w:lineRule="auto"/>
      <w:ind w:left="644"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C13FEA"/>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C13FE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C13FE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C13FEA"/>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C13FEA"/>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C13FE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C13FE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uiPriority w:val="99"/>
    <w:rsid w:val="00C13FEA"/>
    <w:rPr>
      <w:rFonts w:ascii="Cambria" w:eastAsiaTheme="minorEastAsia" w:hAnsi="Cambria" w:cs="Cambria"/>
      <w:color w:val="000000"/>
    </w:rPr>
  </w:style>
  <w:style w:type="paragraph" w:styleId="Noga">
    <w:name w:val="footer"/>
    <w:basedOn w:val="Navaden"/>
    <w:link w:val="Nog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C13FEA"/>
    <w:rPr>
      <w:rFonts w:ascii="Cambria" w:eastAsiaTheme="minorEastAsia" w:hAnsi="Cambria" w:cs="Cambria"/>
      <w:color w:val="000000"/>
    </w:rPr>
  </w:style>
  <w:style w:type="table" w:styleId="Tabelamrea">
    <w:name w:val="Table Grid"/>
    <w:basedOn w:val="Navadnatabela"/>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C13FE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C13FEA"/>
    <w:pPr>
      <w:spacing w:after="200" w:line="276" w:lineRule="auto"/>
      <w:ind w:left="720"/>
    </w:pPr>
    <w:rPr>
      <w:rFonts w:ascii="Cambria" w:hAnsi="Cambria" w:cs="Cambria"/>
      <w:color w:val="000000"/>
      <w:lang w:eastAsia="en-US"/>
    </w:rPr>
  </w:style>
  <w:style w:type="table" w:customStyle="1" w:styleId="Tabelamrea1">
    <w:name w:val="Tabela – mreža1"/>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C13FEA"/>
    <w:rPr>
      <w:rFonts w:cs="Times New Roman"/>
      <w:sz w:val="16"/>
    </w:rPr>
  </w:style>
  <w:style w:type="paragraph" w:styleId="Pripombabesedilo">
    <w:name w:val="annotation text"/>
    <w:basedOn w:val="Navaden"/>
    <w:link w:val="PripombabesediloZnak"/>
    <w:uiPriority w:val="99"/>
    <w:semiHidden/>
    <w:rsid w:val="00C13FE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C13FE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C13FE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C13FE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C13FEA"/>
    <w:rPr>
      <w:b/>
      <w:bCs/>
    </w:rPr>
  </w:style>
  <w:style w:type="character" w:customStyle="1" w:styleId="ZadevapripombeZnak">
    <w:name w:val="Zadeva pripombe Znak"/>
    <w:basedOn w:val="PripombabesediloZnak"/>
    <w:link w:val="Zadevapripombe"/>
    <w:uiPriority w:val="99"/>
    <w:semiHidden/>
    <w:rsid w:val="00C13FE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C13FEA"/>
    <w:rPr>
      <w:rFonts w:cs="Times New Roman"/>
      <w:position w:val="0"/>
      <w:vertAlign w:val="superscript"/>
    </w:rPr>
  </w:style>
  <w:style w:type="paragraph" w:customStyle="1" w:styleId="Footnote">
    <w:name w:val="Footnote"/>
    <w:basedOn w:val="Navaden"/>
    <w:rsid w:val="00C13FE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C13FE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C13FE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C13FEA"/>
    <w:rPr>
      <w:rFonts w:ascii="Calibri" w:eastAsiaTheme="minorEastAsia" w:hAnsi="Calibri" w:cs="Calibri"/>
      <w:lang w:eastAsia="sl-SI"/>
    </w:rPr>
  </w:style>
  <w:style w:type="paragraph" w:styleId="Naslov">
    <w:name w:val="Title"/>
    <w:aliases w:val="Poglavje_Nova RD_MP"/>
    <w:basedOn w:val="Navaden"/>
    <w:next w:val="Navaden"/>
    <w:link w:val="NaslovZnak"/>
    <w:autoRedefine/>
    <w:uiPriority w:val="99"/>
    <w:qFormat/>
    <w:rsid w:val="00C13FE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C13FEA"/>
    <w:rPr>
      <w:rFonts w:ascii="Cambria" w:eastAsiaTheme="minorEastAsia" w:hAnsi="Cambria" w:cs="Cambria"/>
      <w:b/>
      <w:bCs/>
      <w:color w:val="000000"/>
      <w:spacing w:val="-10"/>
      <w:kern w:val="28"/>
      <w:sz w:val="40"/>
      <w:szCs w:val="40"/>
    </w:rPr>
  </w:style>
  <w:style w:type="character" w:styleId="Besedilooznabemesta">
    <w:name w:val="Placeholder Text"/>
    <w:basedOn w:val="Privzetapisavaodstavka"/>
    <w:uiPriority w:val="99"/>
    <w:semiHidden/>
    <w:rsid w:val="00C13FEA"/>
    <w:rPr>
      <w:rFonts w:cs="Times New Roman"/>
      <w:color w:val="808080"/>
    </w:rPr>
  </w:style>
  <w:style w:type="character" w:customStyle="1" w:styleId="SlogMPNovaRD">
    <w:name w:val="Slog MP_Nova RD"/>
    <w:uiPriority w:val="99"/>
    <w:rsid w:val="00C13FEA"/>
    <w:rPr>
      <w:rFonts w:ascii="Cambria" w:hAnsi="Cambria"/>
      <w:b/>
      <w:color w:val="541C72"/>
      <w:sz w:val="32"/>
    </w:rPr>
  </w:style>
  <w:style w:type="character" w:styleId="SledenaHiperpovezava">
    <w:name w:val="FollowedHyperlink"/>
    <w:basedOn w:val="Privzetapisavaodstavka"/>
    <w:uiPriority w:val="99"/>
    <w:semiHidden/>
    <w:rsid w:val="00C13FEA"/>
    <w:rPr>
      <w:rFonts w:cs="Times New Roman"/>
      <w:color w:val="800080"/>
      <w:u w:val="single"/>
    </w:rPr>
  </w:style>
  <w:style w:type="paragraph" w:customStyle="1" w:styleId="Slog1">
    <w:name w:val="Slog1"/>
    <w:basedOn w:val="Naslov3"/>
    <w:autoRedefine/>
    <w:rsid w:val="00825BA1"/>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C13FEA"/>
    <w:pPr>
      <w:numPr>
        <w:numId w:val="13"/>
      </w:numPr>
    </w:pPr>
  </w:style>
  <w:style w:type="paragraph" w:styleId="Intenzivencitat">
    <w:name w:val="Intense Quote"/>
    <w:aliases w:val="Obrazec_Nova RD_MP"/>
    <w:basedOn w:val="Navaden"/>
    <w:next w:val="Navaden"/>
    <w:link w:val="IntenzivencitatZnak"/>
    <w:autoRedefine/>
    <w:uiPriority w:val="99"/>
    <w:qFormat/>
    <w:rsid w:val="00C13FE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C13FE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C13FEA"/>
    <w:rPr>
      <w:rFonts w:ascii="Cambria" w:hAnsi="Cambria" w:cs="Times New Roman"/>
      <w:i/>
      <w:color w:val="000000"/>
      <w:sz w:val="24"/>
    </w:rPr>
  </w:style>
  <w:style w:type="paragraph" w:styleId="Sprotnaopomba-besedilo">
    <w:name w:val="footnote text"/>
    <w:basedOn w:val="Navaden"/>
    <w:link w:val="Sprotnaopomba-besediloZnak"/>
    <w:uiPriority w:val="99"/>
    <w:rsid w:val="00C13FE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C13FEA"/>
    <w:rPr>
      <w:rFonts w:ascii="Cambria" w:eastAsiaTheme="minorEastAsia" w:hAnsi="Cambria" w:cs="Cambria"/>
      <w:color w:val="000000"/>
      <w:sz w:val="20"/>
      <w:szCs w:val="20"/>
    </w:rPr>
  </w:style>
  <w:style w:type="paragraph" w:customStyle="1" w:styleId="Slog3">
    <w:name w:val="Slog3"/>
    <w:basedOn w:val="Navaden"/>
    <w:autoRedefine/>
    <w:uiPriority w:val="99"/>
    <w:rsid w:val="00C13FEA"/>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C13FE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C6355B"/>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C13FE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C13FEA"/>
    <w:pPr>
      <w:spacing w:after="0" w:line="276" w:lineRule="auto"/>
    </w:pPr>
    <w:rPr>
      <w:rFonts w:ascii="Calibri" w:hAnsi="Calibri" w:cs="Calibri"/>
      <w:color w:val="000000"/>
      <w:lang w:eastAsia="en-US"/>
    </w:rPr>
  </w:style>
  <w:style w:type="paragraph" w:customStyle="1" w:styleId="Default">
    <w:name w:val="Default"/>
    <w:rsid w:val="00C13FE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C13FE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C13FE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C13FEA"/>
    <w:pPr>
      <w:spacing w:line="240" w:lineRule="auto"/>
    </w:pPr>
    <w:rPr>
      <w:rFonts w:ascii="Arial" w:hAnsi="Arial" w:cs="Arial"/>
      <w:b/>
      <w:bCs/>
      <w:sz w:val="20"/>
      <w:szCs w:val="20"/>
    </w:rPr>
  </w:style>
  <w:style w:type="character" w:customStyle="1" w:styleId="Naslov3MKZnak">
    <w:name w:val="Naslov 3 MK Znak"/>
    <w:rsid w:val="00C13FEA"/>
    <w:rPr>
      <w:rFonts w:ascii="Arial" w:hAnsi="Arial"/>
      <w:b/>
      <w:kern w:val="3"/>
      <w:sz w:val="22"/>
      <w:lang w:val="sl-SI"/>
    </w:rPr>
  </w:style>
  <w:style w:type="paragraph" w:customStyle="1" w:styleId="BESEDILO">
    <w:name w:val="BESEDILO"/>
    <w:rsid w:val="00C13FE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C13FE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C13FEA"/>
    <w:pPr>
      <w:spacing w:after="120"/>
    </w:pPr>
    <w:rPr>
      <w:sz w:val="16"/>
      <w:szCs w:val="16"/>
    </w:rPr>
  </w:style>
  <w:style w:type="paragraph" w:styleId="Telobesedila2">
    <w:name w:val="Body Text 2"/>
    <w:basedOn w:val="Standard"/>
    <w:link w:val="Telobesedila2Znak"/>
    <w:uiPriority w:val="99"/>
    <w:rsid w:val="00C13FEA"/>
    <w:pPr>
      <w:spacing w:after="120" w:line="480" w:lineRule="auto"/>
    </w:pPr>
  </w:style>
  <w:style w:type="character" w:customStyle="1" w:styleId="Telobesedila2Znak">
    <w:name w:val="Telo besedila 2 Znak"/>
    <w:basedOn w:val="Privzetapisavaodstavka"/>
    <w:link w:val="Telobesedila2"/>
    <w:uiPriority w:val="99"/>
    <w:rsid w:val="00C13FE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C13FE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C13FE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C13FEA"/>
    <w:rPr>
      <w:rFonts w:cs="Times New Roman"/>
      <w:vertAlign w:val="superscript"/>
    </w:rPr>
  </w:style>
  <w:style w:type="paragraph" w:styleId="Telobesedila">
    <w:name w:val="Body Text"/>
    <w:basedOn w:val="Navaden"/>
    <w:link w:val="TelobesedilaZnak"/>
    <w:uiPriority w:val="99"/>
    <w:semiHidden/>
    <w:unhideWhenUsed/>
    <w:rsid w:val="00C13FE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C13FEA"/>
    <w:rPr>
      <w:rFonts w:ascii="Cambria" w:eastAsiaTheme="minorEastAsia" w:hAnsi="Cambria" w:cs="Cambria"/>
      <w:color w:val="000000"/>
    </w:rPr>
  </w:style>
  <w:style w:type="character" w:customStyle="1" w:styleId="WW8Num25z1">
    <w:name w:val="WW8Num25z1"/>
    <w:rsid w:val="00C13FEA"/>
    <w:rPr>
      <w:rFonts w:ascii="Courier New" w:hAnsi="Courier New"/>
    </w:rPr>
  </w:style>
  <w:style w:type="paragraph" w:customStyle="1" w:styleId="tevilnatoka">
    <w:name w:val="tevilnatoka"/>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C13FE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C13FEA"/>
    <w:pPr>
      <w:numPr>
        <w:numId w:val="22"/>
      </w:numPr>
      <w:spacing w:before="0" w:after="0"/>
    </w:pPr>
    <w:rPr>
      <w:rFonts w:ascii="Arial" w:hAnsi="Arial" w:cs="Arial"/>
      <w:color w:val="auto"/>
      <w:sz w:val="22"/>
      <w:szCs w:val="22"/>
    </w:rPr>
  </w:style>
  <w:style w:type="paragraph" w:customStyle="1" w:styleId="Textbody">
    <w:name w:val="Text body"/>
    <w:basedOn w:val="Standard"/>
    <w:rsid w:val="00C13FEA"/>
    <w:pPr>
      <w:spacing w:after="120"/>
    </w:pPr>
    <w:rPr>
      <w:sz w:val="20"/>
      <w:szCs w:val="20"/>
    </w:rPr>
  </w:style>
  <w:style w:type="paragraph" w:customStyle="1" w:styleId="Slog9">
    <w:name w:val="Slog9"/>
    <w:basedOn w:val="Navaden"/>
    <w:rsid w:val="00C13FE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C13FE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C13FEA"/>
    <w:rPr>
      <w:rFonts w:ascii="Cambria" w:eastAsiaTheme="minorEastAsia" w:hAnsi="Cambria" w:cs="Cambria"/>
      <w:color w:val="000000"/>
      <w:sz w:val="16"/>
      <w:szCs w:val="16"/>
    </w:rPr>
  </w:style>
  <w:style w:type="paragraph" w:customStyle="1" w:styleId="Naslov2MK">
    <w:name w:val="Naslov 2 MK"/>
    <w:basedOn w:val="Standard"/>
    <w:rsid w:val="00C13FE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C13FE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C13FEA"/>
    <w:rPr>
      <w:rFonts w:ascii="Cambria" w:eastAsiaTheme="minorEastAsia" w:hAnsi="Cambria" w:cs="Cambria"/>
      <w:color w:val="000000"/>
      <w:sz w:val="16"/>
      <w:szCs w:val="16"/>
    </w:rPr>
  </w:style>
  <w:style w:type="paragraph" w:customStyle="1" w:styleId="BodyText21">
    <w:name w:val="Body Text 21"/>
    <w:basedOn w:val="Navaden"/>
    <w:rsid w:val="00C13FE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C13FEA"/>
    <w:rPr>
      <w:shd w:val="clear" w:color="auto" w:fill="FFFFFF"/>
    </w:rPr>
  </w:style>
  <w:style w:type="paragraph" w:customStyle="1" w:styleId="Bodytext101">
    <w:name w:val="Body text (10)1"/>
    <w:basedOn w:val="Navaden"/>
    <w:link w:val="Bodytext10"/>
    <w:uiPriority w:val="99"/>
    <w:rsid w:val="00C13FE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C13FEA"/>
    <w:rPr>
      <w:shd w:val="clear" w:color="auto" w:fill="FFFFFF"/>
    </w:rPr>
  </w:style>
  <w:style w:type="paragraph" w:customStyle="1" w:styleId="Bodytext171">
    <w:name w:val="Body text (17)1"/>
    <w:basedOn w:val="Navaden"/>
    <w:link w:val="Bodytext17"/>
    <w:uiPriority w:val="99"/>
    <w:rsid w:val="00C13FE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C13FEA"/>
    <w:rPr>
      <w:sz w:val="18"/>
      <w:shd w:val="clear" w:color="auto" w:fill="FFFFFF"/>
    </w:rPr>
  </w:style>
  <w:style w:type="character" w:customStyle="1" w:styleId="Bodytext179pt4">
    <w:name w:val="Body text (17) + 9 pt4"/>
    <w:uiPriority w:val="99"/>
    <w:rsid w:val="00C13FEA"/>
    <w:rPr>
      <w:rFonts w:ascii="Arial Unicode MS" w:eastAsia="Times New Roman"/>
      <w:noProof/>
      <w:sz w:val="18"/>
      <w:shd w:val="clear" w:color="auto" w:fill="FFFFFF"/>
    </w:rPr>
  </w:style>
  <w:style w:type="paragraph" w:styleId="Navadensplet">
    <w:name w:val="Normal (Web)"/>
    <w:basedOn w:val="Navaden"/>
    <w:uiPriority w:val="99"/>
    <w:semiHidden/>
    <w:unhideWhenUsed/>
    <w:rsid w:val="00C13FE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C13FE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C13FEA"/>
    <w:pPr>
      <w:numPr>
        <w:numId w:val="32"/>
      </w:numPr>
    </w:pPr>
    <w:rPr>
      <w:color w:val="541C72"/>
    </w:rPr>
  </w:style>
  <w:style w:type="paragraph" w:customStyle="1" w:styleId="xxx">
    <w:name w:val="_xxx"/>
    <w:basedOn w:val="Standard"/>
    <w:rsid w:val="00C13FE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C13FE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C13FEA"/>
    <w:rPr>
      <w:rFonts w:ascii="Cambria" w:eastAsiaTheme="minorEastAsia" w:hAnsi="Cambria" w:cs="Cambria"/>
      <w:color w:val="000000"/>
    </w:rPr>
  </w:style>
  <w:style w:type="character" w:customStyle="1" w:styleId="Nerazreenaomemba1">
    <w:name w:val="Nerazrešena omemba1"/>
    <w:uiPriority w:val="99"/>
    <w:semiHidden/>
    <w:unhideWhenUsed/>
    <w:rsid w:val="00C13FEA"/>
    <w:rPr>
      <w:color w:val="808080"/>
      <w:shd w:val="clear" w:color="auto" w:fill="E6E6E6"/>
    </w:rPr>
  </w:style>
  <w:style w:type="character" w:customStyle="1" w:styleId="Nerazreenaomemba2">
    <w:name w:val="Nerazrešena omemba2"/>
    <w:uiPriority w:val="99"/>
    <w:semiHidden/>
    <w:unhideWhenUsed/>
    <w:rsid w:val="00C13FEA"/>
    <w:rPr>
      <w:color w:val="808080"/>
      <w:shd w:val="clear" w:color="auto" w:fill="E6E6E6"/>
    </w:rPr>
  </w:style>
  <w:style w:type="character" w:customStyle="1" w:styleId="Nerazreenaomemba3">
    <w:name w:val="Nerazrešena omemba3"/>
    <w:basedOn w:val="Privzetapisavaodstavka"/>
    <w:uiPriority w:val="99"/>
    <w:semiHidden/>
    <w:unhideWhenUsed/>
    <w:rsid w:val="00C13FEA"/>
    <w:rPr>
      <w:rFonts w:cs="Times New Roman"/>
      <w:color w:val="808080"/>
      <w:shd w:val="clear" w:color="auto" w:fill="E6E6E6"/>
    </w:rPr>
  </w:style>
  <w:style w:type="character" w:customStyle="1" w:styleId="Naslov2MKZnak">
    <w:name w:val="Naslov 2 MK Znak"/>
    <w:rsid w:val="00C13FEA"/>
    <w:rPr>
      <w:rFonts w:ascii="Arial" w:hAnsi="Arial"/>
      <w:b/>
      <w:sz w:val="22"/>
      <w:lang w:val="sl-SI" w:eastAsia="sl-SI"/>
    </w:rPr>
  </w:style>
  <w:style w:type="table" w:customStyle="1" w:styleId="Tabelamrea2">
    <w:name w:val="Tabela – mreža2"/>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C13FEA"/>
    <w:pPr>
      <w:numPr>
        <w:numId w:val="4"/>
      </w:numPr>
    </w:pPr>
  </w:style>
  <w:style w:type="numbering" w:customStyle="1" w:styleId="WW8Num38">
    <w:name w:val="WW8Num38"/>
    <w:rsid w:val="00C13FEA"/>
    <w:pPr>
      <w:numPr>
        <w:numId w:val="24"/>
      </w:numPr>
    </w:pPr>
  </w:style>
  <w:style w:type="numbering" w:customStyle="1" w:styleId="WW8Num52">
    <w:name w:val="WW8Num52"/>
    <w:rsid w:val="00C13FEA"/>
    <w:pPr>
      <w:numPr>
        <w:numId w:val="28"/>
      </w:numPr>
    </w:pPr>
  </w:style>
  <w:style w:type="numbering" w:customStyle="1" w:styleId="WW8Num45">
    <w:name w:val="WW8Num45"/>
    <w:rsid w:val="00C13FEA"/>
    <w:pPr>
      <w:numPr>
        <w:numId w:val="25"/>
      </w:numPr>
    </w:pPr>
  </w:style>
  <w:style w:type="numbering" w:customStyle="1" w:styleId="WW8Num1">
    <w:name w:val="WW8Num1"/>
    <w:rsid w:val="00C13FEA"/>
    <w:pPr>
      <w:numPr>
        <w:numId w:val="23"/>
      </w:numPr>
    </w:pPr>
  </w:style>
  <w:style w:type="numbering" w:customStyle="1" w:styleId="WW8Num42">
    <w:name w:val="WW8Num42"/>
    <w:rsid w:val="00C13FEA"/>
    <w:pPr>
      <w:numPr>
        <w:numId w:val="27"/>
      </w:numPr>
    </w:pPr>
  </w:style>
  <w:style w:type="numbering" w:customStyle="1" w:styleId="WW8Num30">
    <w:name w:val="WW8Num30"/>
    <w:rsid w:val="00C13FEA"/>
    <w:pPr>
      <w:numPr>
        <w:numId w:val="18"/>
      </w:numPr>
    </w:pPr>
  </w:style>
  <w:style w:type="numbering" w:customStyle="1" w:styleId="WW8Num48">
    <w:name w:val="WW8Num48"/>
    <w:rsid w:val="00C13FEA"/>
    <w:pPr>
      <w:numPr>
        <w:numId w:val="26"/>
      </w:numPr>
    </w:pPr>
  </w:style>
  <w:style w:type="numbering" w:customStyle="1" w:styleId="WW8Num40">
    <w:name w:val="WW8Num40"/>
    <w:rsid w:val="00C13FEA"/>
    <w:pPr>
      <w:numPr>
        <w:numId w:val="29"/>
      </w:numPr>
    </w:pPr>
  </w:style>
  <w:style w:type="numbering" w:customStyle="1" w:styleId="WW8Num25">
    <w:name w:val="WW8Num25"/>
    <w:rsid w:val="00C13FEA"/>
    <w:pPr>
      <w:numPr>
        <w:numId w:val="5"/>
      </w:numPr>
    </w:pPr>
  </w:style>
  <w:style w:type="numbering" w:customStyle="1" w:styleId="WWOutlineListStyle">
    <w:name w:val="WW_OutlineListStyle"/>
    <w:rsid w:val="00C13FEA"/>
    <w:pPr>
      <w:numPr>
        <w:numId w:val="21"/>
      </w:numPr>
    </w:pPr>
  </w:style>
  <w:style w:type="numbering" w:customStyle="1" w:styleId="WW8Num28">
    <w:name w:val="WW8Num28"/>
    <w:rsid w:val="00C13FEA"/>
    <w:pPr>
      <w:numPr>
        <w:numId w:val="20"/>
      </w:numPr>
    </w:pPr>
  </w:style>
  <w:style w:type="numbering" w:customStyle="1" w:styleId="WW8Num36">
    <w:name w:val="WW8Num36"/>
    <w:rsid w:val="00C13FEA"/>
    <w:pPr>
      <w:numPr>
        <w:numId w:val="33"/>
      </w:numPr>
    </w:pPr>
  </w:style>
  <w:style w:type="numbering" w:customStyle="1" w:styleId="WW8Num27">
    <w:name w:val="WW8Num27"/>
    <w:rsid w:val="00C13FEA"/>
    <w:pPr>
      <w:numPr>
        <w:numId w:val="6"/>
      </w:numPr>
    </w:pPr>
  </w:style>
  <w:style w:type="character" w:customStyle="1" w:styleId="Nerazreenaomemba4">
    <w:name w:val="Nerazrešena omemba4"/>
    <w:basedOn w:val="Privzetapisavaodstavka"/>
    <w:uiPriority w:val="99"/>
    <w:semiHidden/>
    <w:unhideWhenUsed/>
    <w:rsid w:val="00C13FEA"/>
    <w:rPr>
      <w:color w:val="605E5C"/>
      <w:shd w:val="clear" w:color="auto" w:fill="E1DFDD"/>
    </w:rPr>
  </w:style>
  <w:style w:type="character" w:styleId="Krepko">
    <w:name w:val="Strong"/>
    <w:basedOn w:val="Privzetapisavaodstavka"/>
    <w:uiPriority w:val="22"/>
    <w:qFormat/>
    <w:rsid w:val="00C13FEA"/>
    <w:rPr>
      <w:b/>
      <w:bCs/>
    </w:rPr>
  </w:style>
  <w:style w:type="character" w:customStyle="1" w:styleId="Nerazreenaomemba5">
    <w:name w:val="Nerazrešena omemba5"/>
    <w:basedOn w:val="Privzetapisavaodstavka"/>
    <w:uiPriority w:val="99"/>
    <w:semiHidden/>
    <w:unhideWhenUsed/>
    <w:rsid w:val="00955C84"/>
    <w:rPr>
      <w:color w:val="605E5C"/>
      <w:shd w:val="clear" w:color="auto" w:fill="E1DFDD"/>
    </w:rPr>
  </w:style>
  <w:style w:type="character" w:customStyle="1" w:styleId="StandardZnak">
    <w:name w:val="Standard Znak"/>
    <w:link w:val="Standard"/>
    <w:rsid w:val="00932197"/>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0642B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642B8"/>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E561F1"/>
    <w:rPr>
      <w:color w:val="605E5C"/>
      <w:shd w:val="clear" w:color="auto" w:fill="E1DFDD"/>
    </w:rPr>
  </w:style>
  <w:style w:type="character" w:styleId="Nerazreenaomemba">
    <w:name w:val="Unresolved Mention"/>
    <w:basedOn w:val="Privzetapisavaodstavka"/>
    <w:uiPriority w:val="99"/>
    <w:semiHidden/>
    <w:unhideWhenUsed/>
    <w:rsid w:val="00B92995"/>
    <w:rPr>
      <w:color w:val="605E5C"/>
      <w:shd w:val="clear" w:color="auto" w:fill="E1DFDD"/>
    </w:rPr>
  </w:style>
  <w:style w:type="paragraph" w:customStyle="1" w:styleId="rkovnatokazaodstavkom">
    <w:name w:val="rkovnatokazaodstavkom"/>
    <w:basedOn w:val="Navaden"/>
    <w:rsid w:val="00F178E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709177">
      <w:bodyDiv w:val="1"/>
      <w:marLeft w:val="0"/>
      <w:marRight w:val="0"/>
      <w:marTop w:val="0"/>
      <w:marBottom w:val="0"/>
      <w:divBdr>
        <w:top w:val="none" w:sz="0" w:space="0" w:color="auto"/>
        <w:left w:val="none" w:sz="0" w:space="0" w:color="auto"/>
        <w:bottom w:val="none" w:sz="0" w:space="0" w:color="auto"/>
        <w:right w:val="none" w:sz="0" w:space="0" w:color="auto"/>
      </w:divBdr>
    </w:div>
    <w:div w:id="278071621">
      <w:bodyDiv w:val="1"/>
      <w:marLeft w:val="0"/>
      <w:marRight w:val="0"/>
      <w:marTop w:val="0"/>
      <w:marBottom w:val="0"/>
      <w:divBdr>
        <w:top w:val="none" w:sz="0" w:space="0" w:color="auto"/>
        <w:left w:val="none" w:sz="0" w:space="0" w:color="auto"/>
        <w:bottom w:val="none" w:sz="0" w:space="0" w:color="auto"/>
        <w:right w:val="none" w:sz="0" w:space="0" w:color="auto"/>
      </w:divBdr>
    </w:div>
    <w:div w:id="323314408">
      <w:bodyDiv w:val="1"/>
      <w:marLeft w:val="0"/>
      <w:marRight w:val="0"/>
      <w:marTop w:val="0"/>
      <w:marBottom w:val="0"/>
      <w:divBdr>
        <w:top w:val="none" w:sz="0" w:space="0" w:color="auto"/>
        <w:left w:val="none" w:sz="0" w:space="0" w:color="auto"/>
        <w:bottom w:val="none" w:sz="0" w:space="0" w:color="auto"/>
        <w:right w:val="none" w:sz="0" w:space="0" w:color="auto"/>
      </w:divBdr>
    </w:div>
    <w:div w:id="831749786">
      <w:bodyDiv w:val="1"/>
      <w:marLeft w:val="0"/>
      <w:marRight w:val="0"/>
      <w:marTop w:val="0"/>
      <w:marBottom w:val="0"/>
      <w:divBdr>
        <w:top w:val="none" w:sz="0" w:space="0" w:color="auto"/>
        <w:left w:val="none" w:sz="0" w:space="0" w:color="auto"/>
        <w:bottom w:val="none" w:sz="0" w:space="0" w:color="auto"/>
        <w:right w:val="none" w:sz="0" w:space="0" w:color="auto"/>
      </w:divBdr>
    </w:div>
    <w:div w:id="969675449">
      <w:bodyDiv w:val="1"/>
      <w:marLeft w:val="0"/>
      <w:marRight w:val="0"/>
      <w:marTop w:val="0"/>
      <w:marBottom w:val="0"/>
      <w:divBdr>
        <w:top w:val="none" w:sz="0" w:space="0" w:color="auto"/>
        <w:left w:val="none" w:sz="0" w:space="0" w:color="auto"/>
        <w:bottom w:val="none" w:sz="0" w:space="0" w:color="auto"/>
        <w:right w:val="none" w:sz="0" w:space="0" w:color="auto"/>
      </w:divBdr>
    </w:div>
    <w:div w:id="1040209388">
      <w:bodyDiv w:val="1"/>
      <w:marLeft w:val="0"/>
      <w:marRight w:val="0"/>
      <w:marTop w:val="0"/>
      <w:marBottom w:val="0"/>
      <w:divBdr>
        <w:top w:val="none" w:sz="0" w:space="0" w:color="auto"/>
        <w:left w:val="none" w:sz="0" w:space="0" w:color="auto"/>
        <w:bottom w:val="none" w:sz="0" w:space="0" w:color="auto"/>
        <w:right w:val="none" w:sz="0" w:space="0" w:color="auto"/>
      </w:divBdr>
    </w:div>
    <w:div w:id="1418478249">
      <w:bodyDiv w:val="1"/>
      <w:marLeft w:val="0"/>
      <w:marRight w:val="0"/>
      <w:marTop w:val="0"/>
      <w:marBottom w:val="0"/>
      <w:divBdr>
        <w:top w:val="none" w:sz="0" w:space="0" w:color="auto"/>
        <w:left w:val="none" w:sz="0" w:space="0" w:color="auto"/>
        <w:bottom w:val="none" w:sz="0" w:space="0" w:color="auto"/>
        <w:right w:val="none" w:sz="0" w:space="0" w:color="auto"/>
      </w:divBdr>
    </w:div>
    <w:div w:id="1528442645">
      <w:bodyDiv w:val="1"/>
      <w:marLeft w:val="0"/>
      <w:marRight w:val="0"/>
      <w:marTop w:val="0"/>
      <w:marBottom w:val="0"/>
      <w:divBdr>
        <w:top w:val="none" w:sz="0" w:space="0" w:color="auto"/>
        <w:left w:val="none" w:sz="0" w:space="0" w:color="auto"/>
        <w:bottom w:val="none" w:sz="0" w:space="0" w:color="auto"/>
        <w:right w:val="none" w:sz="0" w:space="0" w:color="auto"/>
      </w:divBdr>
    </w:div>
    <w:div w:id="1603880561">
      <w:bodyDiv w:val="1"/>
      <w:marLeft w:val="0"/>
      <w:marRight w:val="0"/>
      <w:marTop w:val="0"/>
      <w:marBottom w:val="0"/>
      <w:divBdr>
        <w:top w:val="none" w:sz="0" w:space="0" w:color="auto"/>
        <w:left w:val="none" w:sz="0" w:space="0" w:color="auto"/>
        <w:bottom w:val="none" w:sz="0" w:space="0" w:color="auto"/>
        <w:right w:val="none" w:sz="0" w:space="0" w:color="auto"/>
      </w:divBdr>
    </w:div>
    <w:div w:id="1670713779">
      <w:bodyDiv w:val="1"/>
      <w:marLeft w:val="0"/>
      <w:marRight w:val="0"/>
      <w:marTop w:val="0"/>
      <w:marBottom w:val="0"/>
      <w:divBdr>
        <w:top w:val="none" w:sz="0" w:space="0" w:color="auto"/>
        <w:left w:val="none" w:sz="0" w:space="0" w:color="auto"/>
        <w:bottom w:val="none" w:sz="0" w:space="0" w:color="auto"/>
        <w:right w:val="none" w:sz="0" w:space="0" w:color="auto"/>
      </w:divBdr>
    </w:div>
    <w:div w:id="19403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narocanje.si/_ESPD/"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lme.com/en-GB/Metals/Ferrous/Steel-Rebar" TargetMode="External"/><Relationship Id="rId20" Type="http://schemas.openxmlformats.org/officeDocument/2006/relationships/hyperlink" Target="https://www.lme.com/en-GB/Metals/Ferrous/Steel-Reb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oddaja"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mailto:______tehnicna.sluzba@ljubljanski"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narocanje.si/_ESPD/"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3787649-1D8C-4236-868E-1257B4A1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84</Pages>
  <Words>25700</Words>
  <Characters>146491</Characters>
  <Application>Microsoft Office Word</Application>
  <DocSecurity>0</DocSecurity>
  <Lines>1220</Lines>
  <Paragraphs>343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Vanja</dc:creator>
  <cp:lastModifiedBy>Damjana Križman</cp:lastModifiedBy>
  <cp:revision>2</cp:revision>
  <cp:lastPrinted>2020-04-24T12:09:00Z</cp:lastPrinted>
  <dcterms:created xsi:type="dcterms:W3CDTF">2021-07-13T09:58:00Z</dcterms:created>
  <dcterms:modified xsi:type="dcterms:W3CDTF">2021-07-13T09:58:00Z</dcterms:modified>
</cp:coreProperties>
</file>