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F6E6" w14:textId="581768DE" w:rsidR="00C32542" w:rsidRPr="00C32542" w:rsidRDefault="00C32542" w:rsidP="003150D1">
      <w:pPr>
        <w:spacing w:after="0" w:line="276" w:lineRule="auto"/>
        <w:jc w:val="center"/>
        <w:rPr>
          <w:rFonts w:ascii="Arial" w:hAnsi="Arial" w:cs="Arial"/>
          <w:b/>
          <w:bCs/>
        </w:rPr>
      </w:pPr>
      <w:r w:rsidRPr="00C32542">
        <w:rPr>
          <w:rFonts w:ascii="Arial" w:hAnsi="Arial" w:cs="Arial"/>
          <w:b/>
          <w:bCs/>
        </w:rPr>
        <w:t>NAROČNIK:</w:t>
      </w:r>
    </w:p>
    <w:p w14:paraId="063AB7CA" w14:textId="77777777" w:rsidR="00C32542" w:rsidRPr="00C32542" w:rsidRDefault="00C32542" w:rsidP="003150D1">
      <w:pPr>
        <w:spacing w:after="0" w:line="276" w:lineRule="auto"/>
        <w:jc w:val="center"/>
        <w:rPr>
          <w:rFonts w:ascii="Arial" w:hAnsi="Arial" w:cs="Arial"/>
        </w:rPr>
      </w:pPr>
      <w:r w:rsidRPr="00C32542">
        <w:rPr>
          <w:rFonts w:ascii="Arial" w:hAnsi="Arial" w:cs="Arial"/>
        </w:rPr>
        <w:t>Javni zavod Ljubljanski grad</w:t>
      </w:r>
    </w:p>
    <w:p w14:paraId="15A978E2" w14:textId="77777777" w:rsidR="00C32542" w:rsidRPr="00C32542" w:rsidRDefault="00C32542" w:rsidP="003150D1">
      <w:pPr>
        <w:spacing w:after="0" w:line="276" w:lineRule="auto"/>
        <w:jc w:val="center"/>
        <w:rPr>
          <w:rFonts w:ascii="Arial" w:hAnsi="Arial" w:cs="Arial"/>
        </w:rPr>
      </w:pPr>
      <w:r w:rsidRPr="00C32542">
        <w:rPr>
          <w:rFonts w:ascii="Arial" w:hAnsi="Arial" w:cs="Arial"/>
        </w:rPr>
        <w:t>Grajska planota 1, 1000 Ljubljana</w:t>
      </w:r>
    </w:p>
    <w:p w14:paraId="218F27EE" w14:textId="77777777" w:rsidR="00C13FEA" w:rsidRPr="00C67A31" w:rsidRDefault="00C13FEA" w:rsidP="003150D1">
      <w:pPr>
        <w:spacing w:after="0" w:line="276" w:lineRule="auto"/>
        <w:jc w:val="center"/>
        <w:rPr>
          <w:rFonts w:ascii="Arial" w:hAnsi="Arial" w:cs="Arial"/>
        </w:rPr>
      </w:pPr>
    </w:p>
    <w:p w14:paraId="0BFBA749" w14:textId="77777777" w:rsidR="00C13FEA" w:rsidRPr="00C67A31" w:rsidRDefault="00C13FEA" w:rsidP="003150D1">
      <w:pPr>
        <w:spacing w:after="0" w:line="276" w:lineRule="auto"/>
        <w:jc w:val="center"/>
        <w:rPr>
          <w:rFonts w:ascii="Arial" w:hAnsi="Arial" w:cs="Arial"/>
        </w:rPr>
      </w:pPr>
    </w:p>
    <w:p w14:paraId="504D5C7B" w14:textId="77777777" w:rsidR="00C13FEA" w:rsidRPr="00C67A31" w:rsidRDefault="00C13FEA" w:rsidP="003150D1">
      <w:pPr>
        <w:spacing w:after="0" w:line="276" w:lineRule="auto"/>
        <w:jc w:val="center"/>
        <w:rPr>
          <w:rFonts w:ascii="Arial" w:hAnsi="Arial" w:cs="Arial"/>
        </w:rPr>
      </w:pPr>
    </w:p>
    <w:p w14:paraId="42E1C708" w14:textId="77777777" w:rsidR="00C13FEA" w:rsidRPr="00C67A31" w:rsidRDefault="00C13FEA" w:rsidP="003150D1">
      <w:pPr>
        <w:spacing w:after="0" w:line="276" w:lineRule="auto"/>
        <w:jc w:val="center"/>
        <w:rPr>
          <w:rFonts w:ascii="Arial" w:hAnsi="Arial" w:cs="Arial"/>
        </w:rPr>
      </w:pPr>
    </w:p>
    <w:p w14:paraId="6A9D4A68" w14:textId="77777777" w:rsidR="00C13FEA" w:rsidRPr="00C67A31" w:rsidRDefault="00C13FEA" w:rsidP="003150D1">
      <w:pPr>
        <w:spacing w:after="0" w:line="276" w:lineRule="auto"/>
        <w:jc w:val="center"/>
        <w:rPr>
          <w:rFonts w:ascii="Arial" w:hAnsi="Arial" w:cs="Arial"/>
        </w:rPr>
      </w:pPr>
    </w:p>
    <w:p w14:paraId="2F3C6314" w14:textId="77777777" w:rsidR="00C13FEA" w:rsidRPr="00C67A31" w:rsidRDefault="00C13FEA" w:rsidP="003150D1">
      <w:pPr>
        <w:spacing w:after="0" w:line="276" w:lineRule="auto"/>
        <w:jc w:val="center"/>
        <w:rPr>
          <w:rFonts w:ascii="Arial" w:hAnsi="Arial" w:cs="Arial"/>
        </w:rPr>
      </w:pPr>
      <w:r w:rsidRPr="00C67A31">
        <w:rPr>
          <w:rFonts w:ascii="Arial" w:hAnsi="Arial" w:cs="Arial"/>
        </w:rPr>
        <w:t>DOKUMENTACIJA V ZVEZI Z ODDAJO JAVNEGA NAROČILA:</w:t>
      </w:r>
    </w:p>
    <w:tbl>
      <w:tblPr>
        <w:tblW w:w="0" w:type="auto"/>
        <w:tblInd w:w="-106" w:type="dxa"/>
        <w:tblBorders>
          <w:top w:val="double" w:sz="4" w:space="0" w:color="auto"/>
          <w:left w:val="single" w:sz="4" w:space="0" w:color="auto"/>
          <w:bottom w:val="double" w:sz="4" w:space="0" w:color="auto"/>
          <w:right w:val="single" w:sz="4" w:space="0" w:color="auto"/>
        </w:tblBorders>
        <w:tblLook w:val="00A0" w:firstRow="1" w:lastRow="0" w:firstColumn="1" w:lastColumn="0" w:noHBand="0" w:noVBand="0"/>
      </w:tblPr>
      <w:tblGrid>
        <w:gridCol w:w="9062"/>
      </w:tblGrid>
      <w:tr w:rsidR="00C13FEA" w:rsidRPr="00C67A31" w14:paraId="6C8614C2" w14:textId="77777777" w:rsidTr="00C13FEA">
        <w:tc>
          <w:tcPr>
            <w:tcW w:w="9062" w:type="dxa"/>
            <w:tcBorders>
              <w:top w:val="double" w:sz="4" w:space="0" w:color="auto"/>
              <w:bottom w:val="double" w:sz="4" w:space="0" w:color="auto"/>
            </w:tcBorders>
            <w:shd w:val="clear" w:color="auto" w:fill="F7EFFB"/>
          </w:tcPr>
          <w:p w14:paraId="3AB1D44D" w14:textId="77777777" w:rsidR="00C13FEA" w:rsidRPr="00C67A31" w:rsidRDefault="00C13FEA" w:rsidP="003150D1">
            <w:pPr>
              <w:spacing w:after="0" w:line="276" w:lineRule="auto"/>
              <w:jc w:val="center"/>
              <w:rPr>
                <w:rFonts w:ascii="Arial" w:hAnsi="Arial" w:cs="Arial"/>
              </w:rPr>
            </w:pPr>
          </w:p>
          <w:p w14:paraId="532A663D" w14:textId="77777777" w:rsidR="00C13FEA" w:rsidRPr="00C67A31" w:rsidRDefault="00C13FEA" w:rsidP="006F1D79">
            <w:pPr>
              <w:spacing w:after="0" w:line="276" w:lineRule="auto"/>
              <w:jc w:val="center"/>
              <w:rPr>
                <w:rFonts w:ascii="Arial" w:hAnsi="Arial" w:cs="Arial"/>
              </w:rPr>
            </w:pPr>
          </w:p>
          <w:p w14:paraId="3D659E5C" w14:textId="2ADF0DDC" w:rsidR="007137F5" w:rsidRPr="00397AAD" w:rsidRDefault="00C13FEA" w:rsidP="006F1D79">
            <w:pPr>
              <w:pStyle w:val="Naslov2"/>
              <w:numPr>
                <w:ilvl w:val="0"/>
                <w:numId w:val="0"/>
              </w:numPr>
              <w:ind w:left="360"/>
              <w:jc w:val="center"/>
              <w:rPr>
                <w:sz w:val="28"/>
              </w:rPr>
            </w:pPr>
            <w:bookmarkStart w:id="0" w:name="_Toc97556822"/>
            <w:bookmarkStart w:id="1" w:name="_Toc175298407"/>
            <w:bookmarkStart w:id="2" w:name="_Hlk173230524"/>
            <w:r w:rsidRPr="00C67A31">
              <w:t>»</w:t>
            </w:r>
            <w:r w:rsidR="0007179B">
              <w:t>Uporaba in vzdrževanje integrirane informacijske platforme za upravljanje naravne in kulturne dediščine z integracijo v distribucijsko prodajno mrežo</w:t>
            </w:r>
            <w:r w:rsidR="007137F5">
              <w:t>«</w:t>
            </w:r>
            <w:bookmarkEnd w:id="0"/>
            <w:bookmarkEnd w:id="1"/>
          </w:p>
          <w:bookmarkEnd w:id="2"/>
          <w:p w14:paraId="692DEF7B" w14:textId="77777777" w:rsidR="00C13FEA" w:rsidRPr="00C67A31" w:rsidRDefault="00C13FEA" w:rsidP="003150D1">
            <w:pPr>
              <w:spacing w:after="0" w:line="276" w:lineRule="auto"/>
              <w:jc w:val="center"/>
              <w:rPr>
                <w:rFonts w:ascii="Arial" w:hAnsi="Arial" w:cs="Arial"/>
              </w:rPr>
            </w:pPr>
          </w:p>
          <w:p w14:paraId="22492E68" w14:textId="77777777" w:rsidR="00C13FEA" w:rsidRPr="00C67A31" w:rsidRDefault="00C13FEA" w:rsidP="003150D1">
            <w:pPr>
              <w:spacing w:after="0" w:line="276" w:lineRule="auto"/>
              <w:jc w:val="center"/>
              <w:rPr>
                <w:rFonts w:ascii="Arial" w:hAnsi="Arial" w:cs="Arial"/>
              </w:rPr>
            </w:pPr>
          </w:p>
        </w:tc>
      </w:tr>
    </w:tbl>
    <w:p w14:paraId="6ED75388" w14:textId="77777777" w:rsidR="00C13FEA" w:rsidRPr="00C67A31" w:rsidRDefault="00C13FEA" w:rsidP="003150D1">
      <w:pPr>
        <w:spacing w:after="0" w:line="276" w:lineRule="auto"/>
        <w:jc w:val="center"/>
        <w:rPr>
          <w:rFonts w:ascii="Arial" w:hAnsi="Arial" w:cs="Arial"/>
        </w:rPr>
      </w:pPr>
      <w:r w:rsidRPr="00C67A31">
        <w:rPr>
          <w:rFonts w:ascii="Arial" w:hAnsi="Arial" w:cs="Arial"/>
        </w:rPr>
        <w:t xml:space="preserve">za oddajo javnega naročila po postopku oddaje naročila male vrednosti </w:t>
      </w:r>
    </w:p>
    <w:p w14:paraId="55AC6863" w14:textId="77777777" w:rsidR="00C13FEA" w:rsidRPr="00C67A31" w:rsidRDefault="00C13FEA" w:rsidP="003150D1">
      <w:pPr>
        <w:spacing w:after="0" w:line="276" w:lineRule="auto"/>
        <w:rPr>
          <w:rFonts w:ascii="Arial" w:hAnsi="Arial" w:cs="Arial"/>
        </w:rPr>
      </w:pPr>
    </w:p>
    <w:p w14:paraId="522D9207" w14:textId="77777777" w:rsidR="00C13FEA" w:rsidRPr="00C67A31" w:rsidRDefault="00C13FEA" w:rsidP="003150D1">
      <w:pPr>
        <w:spacing w:after="0" w:line="276" w:lineRule="auto"/>
        <w:rPr>
          <w:rFonts w:ascii="Arial" w:hAnsi="Arial" w:cs="Arial"/>
        </w:rPr>
      </w:pPr>
    </w:p>
    <w:p w14:paraId="3947FE3F" w14:textId="77777777" w:rsidR="00C13FEA" w:rsidRPr="00C67A31" w:rsidRDefault="00C13FEA" w:rsidP="003150D1">
      <w:pPr>
        <w:spacing w:after="0" w:line="276" w:lineRule="auto"/>
        <w:rPr>
          <w:rFonts w:ascii="Arial" w:hAnsi="Arial" w:cs="Arial"/>
        </w:rPr>
      </w:pPr>
    </w:p>
    <w:p w14:paraId="19F1795A" w14:textId="77777777" w:rsidR="00C13FEA" w:rsidRPr="00C67A31" w:rsidRDefault="00C13FEA" w:rsidP="003150D1">
      <w:pPr>
        <w:spacing w:after="0" w:line="276" w:lineRule="auto"/>
        <w:rPr>
          <w:rFonts w:ascii="Arial" w:hAnsi="Arial" w:cs="Arial"/>
        </w:rPr>
      </w:pPr>
    </w:p>
    <w:p w14:paraId="5FC92997" w14:textId="77777777" w:rsidR="00C13FEA" w:rsidRPr="00C67A31" w:rsidRDefault="00C13FEA" w:rsidP="003150D1">
      <w:pPr>
        <w:spacing w:after="0" w:line="276" w:lineRule="auto"/>
        <w:rPr>
          <w:rFonts w:ascii="Arial" w:hAnsi="Arial" w:cs="Arial"/>
        </w:rPr>
      </w:pPr>
    </w:p>
    <w:p w14:paraId="434D7307" w14:textId="77777777" w:rsidR="00C13FEA" w:rsidRPr="00C67A31" w:rsidRDefault="00C13FEA" w:rsidP="003150D1">
      <w:pPr>
        <w:spacing w:after="0" w:line="276" w:lineRule="auto"/>
        <w:rPr>
          <w:rFonts w:ascii="Arial" w:hAnsi="Arial" w:cs="Arial"/>
        </w:rPr>
      </w:pPr>
    </w:p>
    <w:tbl>
      <w:tblPr>
        <w:tblW w:w="0" w:type="auto"/>
        <w:tblInd w:w="-106" w:type="dxa"/>
        <w:tblLook w:val="00A0" w:firstRow="1" w:lastRow="0" w:firstColumn="1" w:lastColumn="0" w:noHBand="0" w:noVBand="0"/>
      </w:tblPr>
      <w:tblGrid>
        <w:gridCol w:w="4531"/>
        <w:gridCol w:w="4531"/>
      </w:tblGrid>
      <w:tr w:rsidR="00C13FEA" w:rsidRPr="00C67A31" w14:paraId="2411FE64" w14:textId="77777777" w:rsidTr="00C13FEA">
        <w:trPr>
          <w:cantSplit/>
          <w:trHeight w:val="567"/>
        </w:trPr>
        <w:tc>
          <w:tcPr>
            <w:tcW w:w="4531" w:type="dxa"/>
            <w:vAlign w:val="center"/>
          </w:tcPr>
          <w:p w14:paraId="0D429FF9"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NASLOV JAVNEGA NAROČILA</w:t>
            </w:r>
          </w:p>
        </w:tc>
        <w:tc>
          <w:tcPr>
            <w:tcW w:w="4531" w:type="dxa"/>
            <w:vAlign w:val="center"/>
          </w:tcPr>
          <w:p w14:paraId="4FFFD16C" w14:textId="6AD3E21F" w:rsidR="00C13FEA" w:rsidRPr="00AA515A" w:rsidRDefault="0007179B" w:rsidP="003150D1">
            <w:pPr>
              <w:spacing w:after="0" w:line="276" w:lineRule="auto"/>
              <w:jc w:val="both"/>
              <w:rPr>
                <w:rFonts w:ascii="Arial" w:hAnsi="Arial" w:cs="Arial"/>
                <w:highlight w:val="yellow"/>
              </w:rPr>
            </w:pPr>
            <w:r w:rsidRPr="0007179B">
              <w:rPr>
                <w:rFonts w:ascii="Arial" w:hAnsi="Arial" w:cs="Arial"/>
              </w:rPr>
              <w:t>Uporaba in vzdrževanje integrirane informacijske platforme za upravljanje naravne in kulturne dediščine z integracijo v distribucijsko prodajno mrežo</w:t>
            </w:r>
          </w:p>
        </w:tc>
      </w:tr>
      <w:tr w:rsidR="00C13FEA" w:rsidRPr="00C67A31" w14:paraId="3685A87B" w14:textId="77777777" w:rsidTr="00C13FEA">
        <w:trPr>
          <w:cantSplit/>
          <w:trHeight w:val="567"/>
        </w:trPr>
        <w:tc>
          <w:tcPr>
            <w:tcW w:w="4531" w:type="dxa"/>
            <w:vAlign w:val="center"/>
          </w:tcPr>
          <w:p w14:paraId="61591A38"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VRSTA JAVNEGA NAROČILA</w:t>
            </w:r>
          </w:p>
        </w:tc>
        <w:tc>
          <w:tcPr>
            <w:tcW w:w="4531" w:type="dxa"/>
            <w:vAlign w:val="center"/>
          </w:tcPr>
          <w:p w14:paraId="324FB2A8" w14:textId="0B8AC4F1" w:rsidR="00C13FEA" w:rsidRPr="00C67A31" w:rsidRDefault="00C13FEA" w:rsidP="003150D1">
            <w:pPr>
              <w:spacing w:after="0" w:line="276" w:lineRule="auto"/>
              <w:jc w:val="both"/>
              <w:rPr>
                <w:rFonts w:ascii="Arial" w:hAnsi="Arial" w:cs="Arial"/>
              </w:rPr>
            </w:pPr>
            <w:r w:rsidRPr="00C67A31">
              <w:rPr>
                <w:rFonts w:ascii="Arial" w:hAnsi="Arial" w:cs="Arial"/>
              </w:rPr>
              <w:t xml:space="preserve">Javno naročilo </w:t>
            </w:r>
            <w:r w:rsidR="00C9229F">
              <w:rPr>
                <w:rFonts w:ascii="Arial" w:hAnsi="Arial" w:cs="Arial"/>
              </w:rPr>
              <w:t>storitev</w:t>
            </w:r>
          </w:p>
        </w:tc>
      </w:tr>
      <w:tr w:rsidR="00C13FEA" w:rsidRPr="00C67A31" w14:paraId="2361D13F" w14:textId="77777777" w:rsidTr="00C13FEA">
        <w:trPr>
          <w:cantSplit/>
          <w:trHeight w:val="567"/>
        </w:trPr>
        <w:tc>
          <w:tcPr>
            <w:tcW w:w="4531" w:type="dxa"/>
            <w:vAlign w:val="center"/>
          </w:tcPr>
          <w:p w14:paraId="409D3B2B"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ŠTEVILKA POSTOPKA</w:t>
            </w:r>
          </w:p>
        </w:tc>
        <w:tc>
          <w:tcPr>
            <w:tcW w:w="4531" w:type="dxa"/>
            <w:vAlign w:val="center"/>
          </w:tcPr>
          <w:p w14:paraId="6AF3BB35" w14:textId="31817288" w:rsidR="00C13FEA" w:rsidRPr="00C67A31" w:rsidRDefault="000D245A" w:rsidP="003150D1">
            <w:pPr>
              <w:spacing w:after="0" w:line="276" w:lineRule="auto"/>
              <w:rPr>
                <w:rFonts w:ascii="Arial" w:hAnsi="Arial" w:cs="Arial"/>
              </w:rPr>
            </w:pPr>
            <w:r>
              <w:rPr>
                <w:rFonts w:ascii="Arial" w:hAnsi="Arial" w:cs="Arial"/>
              </w:rPr>
              <w:t>JN 0</w:t>
            </w:r>
            <w:r w:rsidR="00347A06">
              <w:rPr>
                <w:rFonts w:ascii="Arial" w:hAnsi="Arial" w:cs="Arial"/>
              </w:rPr>
              <w:t>3</w:t>
            </w:r>
            <w:r>
              <w:rPr>
                <w:rFonts w:ascii="Arial" w:hAnsi="Arial" w:cs="Arial"/>
              </w:rPr>
              <w:t>-202</w:t>
            </w:r>
            <w:r w:rsidR="0007179B">
              <w:rPr>
                <w:rFonts w:ascii="Arial" w:hAnsi="Arial" w:cs="Arial"/>
              </w:rPr>
              <w:t>4</w:t>
            </w:r>
          </w:p>
        </w:tc>
      </w:tr>
      <w:tr w:rsidR="00C13FEA" w:rsidRPr="00C67A31" w14:paraId="5D5D6CDF" w14:textId="77777777" w:rsidTr="00C13FEA">
        <w:trPr>
          <w:cantSplit/>
          <w:trHeight w:val="567"/>
        </w:trPr>
        <w:tc>
          <w:tcPr>
            <w:tcW w:w="4531" w:type="dxa"/>
            <w:vAlign w:val="center"/>
          </w:tcPr>
          <w:p w14:paraId="7AA5346D" w14:textId="77777777" w:rsidR="00C13FEA" w:rsidRPr="00C67A31" w:rsidRDefault="00C13FEA" w:rsidP="003150D1">
            <w:pPr>
              <w:spacing w:after="0" w:line="276" w:lineRule="auto"/>
              <w:jc w:val="right"/>
              <w:rPr>
                <w:rFonts w:ascii="Arial" w:hAnsi="Arial" w:cs="Arial"/>
                <w:b/>
                <w:bCs/>
              </w:rPr>
            </w:pPr>
            <w:r w:rsidRPr="00C67A31">
              <w:rPr>
                <w:rFonts w:ascii="Arial" w:hAnsi="Arial" w:cs="Arial"/>
                <w:b/>
                <w:bCs/>
              </w:rPr>
              <w:t>DATUM</w:t>
            </w:r>
          </w:p>
        </w:tc>
        <w:tc>
          <w:tcPr>
            <w:tcW w:w="4531" w:type="dxa"/>
            <w:vAlign w:val="center"/>
          </w:tcPr>
          <w:p w14:paraId="2ED931EF" w14:textId="71E3C909" w:rsidR="00C13FEA" w:rsidRPr="00C67A31" w:rsidRDefault="006D6946" w:rsidP="003150D1">
            <w:pPr>
              <w:spacing w:after="0" w:line="276" w:lineRule="auto"/>
              <w:rPr>
                <w:rFonts w:ascii="Arial" w:hAnsi="Arial" w:cs="Arial"/>
              </w:rPr>
            </w:pPr>
            <w:r w:rsidRPr="006B2943">
              <w:rPr>
                <w:rFonts w:ascii="Arial" w:hAnsi="Arial" w:cs="Arial"/>
              </w:rPr>
              <w:t>9</w:t>
            </w:r>
            <w:r w:rsidR="004D3EC8" w:rsidRPr="006B2943">
              <w:rPr>
                <w:rFonts w:ascii="Arial" w:hAnsi="Arial" w:cs="Arial"/>
              </w:rPr>
              <w:t>.10</w:t>
            </w:r>
            <w:r w:rsidR="00C9229F" w:rsidRPr="006B2943">
              <w:rPr>
                <w:rFonts w:ascii="Arial" w:hAnsi="Arial" w:cs="Arial"/>
              </w:rPr>
              <w:t>.202</w:t>
            </w:r>
            <w:r w:rsidR="0007179B" w:rsidRPr="006B2943">
              <w:rPr>
                <w:rFonts w:ascii="Arial" w:hAnsi="Arial" w:cs="Arial"/>
              </w:rPr>
              <w:t>4</w:t>
            </w:r>
          </w:p>
        </w:tc>
      </w:tr>
    </w:tbl>
    <w:p w14:paraId="6426990D" w14:textId="77777777" w:rsidR="00C13FEA" w:rsidRPr="00C67A31" w:rsidRDefault="00C13FEA" w:rsidP="003150D1">
      <w:pPr>
        <w:spacing w:after="0" w:line="276" w:lineRule="auto"/>
        <w:rPr>
          <w:rFonts w:ascii="Arial" w:hAnsi="Arial" w:cs="Arial"/>
        </w:rPr>
      </w:pPr>
      <w:r w:rsidRPr="00C67A31">
        <w:rPr>
          <w:rFonts w:ascii="Arial" w:hAnsi="Arial" w:cs="Arial"/>
        </w:rPr>
        <w:br w:type="page"/>
      </w:r>
    </w:p>
    <w:p w14:paraId="37CA7319" w14:textId="77777777" w:rsidR="00C13FEA" w:rsidRPr="00C67A31" w:rsidRDefault="00C13FEA" w:rsidP="003150D1">
      <w:pPr>
        <w:pStyle w:val="Kazalovsebine1"/>
        <w:rPr>
          <w:rFonts w:ascii="Arial" w:hAnsi="Arial" w:cs="Arial"/>
          <w:color w:val="auto"/>
        </w:rPr>
      </w:pPr>
      <w:r w:rsidRPr="00C67A31">
        <w:rPr>
          <w:rFonts w:ascii="Arial" w:hAnsi="Arial" w:cs="Arial"/>
          <w:color w:val="auto"/>
        </w:rPr>
        <w:lastRenderedPageBreak/>
        <w:t>vsebina:</w:t>
      </w:r>
    </w:p>
    <w:p w14:paraId="32802898" w14:textId="44117FCA" w:rsidR="009A3DE7" w:rsidRDefault="007E6680">
      <w:pPr>
        <w:pStyle w:val="Kazalovsebine2"/>
        <w:rPr>
          <w:rFonts w:asciiTheme="minorHAnsi" w:hAnsiTheme="minorHAnsi" w:cstheme="minorBidi"/>
          <w:b w:val="0"/>
          <w:bCs w:val="0"/>
          <w:smallCaps w:val="0"/>
          <w:noProof/>
          <w:color w:val="auto"/>
          <w:kern w:val="2"/>
          <w:sz w:val="24"/>
          <w:szCs w:val="24"/>
          <w:lang w:eastAsia="sl-SI"/>
          <w14:ligatures w14:val="standardContextual"/>
        </w:rPr>
      </w:pPr>
      <w:r w:rsidRPr="00C67A31">
        <w:rPr>
          <w:caps/>
          <w:color w:val="auto"/>
          <w:u w:val="single"/>
        </w:rPr>
        <w:fldChar w:fldCharType="begin"/>
      </w:r>
      <w:r w:rsidR="00C13FEA" w:rsidRPr="00C67A31">
        <w:rPr>
          <w:color w:val="auto"/>
        </w:rPr>
        <w:instrText xml:space="preserve"> TOC \o "1-3" \h \z \u </w:instrText>
      </w:r>
      <w:r w:rsidRPr="00C67A31">
        <w:rPr>
          <w:caps/>
          <w:color w:val="auto"/>
          <w:u w:val="single"/>
        </w:rPr>
        <w:fldChar w:fldCharType="separate"/>
      </w:r>
      <w:hyperlink w:anchor="_Toc175298407" w:history="1">
        <w:r w:rsidR="009A3DE7" w:rsidRPr="00DD2D9C">
          <w:rPr>
            <w:rStyle w:val="Hiperpovezava"/>
            <w:noProof/>
          </w:rPr>
          <w:t>»Uporaba in vzdrževanje integrirane informacijske platforme za upravljanje naravne in kulturne dediščine z integracijo v distribucijsko prodajno mrežo«</w:t>
        </w:r>
        <w:r w:rsidR="009A3DE7">
          <w:rPr>
            <w:noProof/>
            <w:webHidden/>
          </w:rPr>
          <w:tab/>
        </w:r>
        <w:r w:rsidR="009A3DE7">
          <w:rPr>
            <w:noProof/>
            <w:webHidden/>
          </w:rPr>
          <w:fldChar w:fldCharType="begin"/>
        </w:r>
        <w:r w:rsidR="009A3DE7">
          <w:rPr>
            <w:noProof/>
            <w:webHidden/>
          </w:rPr>
          <w:instrText xml:space="preserve"> PAGEREF _Toc175298407 \h </w:instrText>
        </w:r>
        <w:r w:rsidR="009A3DE7">
          <w:rPr>
            <w:noProof/>
            <w:webHidden/>
          </w:rPr>
        </w:r>
        <w:r w:rsidR="009A3DE7">
          <w:rPr>
            <w:noProof/>
            <w:webHidden/>
          </w:rPr>
          <w:fldChar w:fldCharType="separate"/>
        </w:r>
        <w:r w:rsidR="00F83EA5">
          <w:rPr>
            <w:noProof/>
            <w:webHidden/>
          </w:rPr>
          <w:t>1</w:t>
        </w:r>
        <w:r w:rsidR="009A3DE7">
          <w:rPr>
            <w:noProof/>
            <w:webHidden/>
          </w:rPr>
          <w:fldChar w:fldCharType="end"/>
        </w:r>
      </w:hyperlink>
    </w:p>
    <w:p w14:paraId="79A22648" w14:textId="43028F3B"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08" w:history="1">
        <w:r w:rsidRPr="00DD2D9C">
          <w:rPr>
            <w:rStyle w:val="Hiperpovezava"/>
            <w:noProof/>
          </w:rPr>
          <w:t>1.</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POVABILO ZAINTERESIRANIM PONUDNIKOM K SODELOVANJU</w:t>
        </w:r>
        <w:r>
          <w:rPr>
            <w:noProof/>
            <w:webHidden/>
          </w:rPr>
          <w:tab/>
        </w:r>
        <w:r>
          <w:rPr>
            <w:noProof/>
            <w:webHidden/>
          </w:rPr>
          <w:fldChar w:fldCharType="begin"/>
        </w:r>
        <w:r>
          <w:rPr>
            <w:noProof/>
            <w:webHidden/>
          </w:rPr>
          <w:instrText xml:space="preserve"> PAGEREF _Toc175298408 \h </w:instrText>
        </w:r>
        <w:r>
          <w:rPr>
            <w:noProof/>
            <w:webHidden/>
          </w:rPr>
        </w:r>
        <w:r>
          <w:rPr>
            <w:noProof/>
            <w:webHidden/>
          </w:rPr>
          <w:fldChar w:fldCharType="separate"/>
        </w:r>
        <w:r w:rsidR="00F83EA5">
          <w:rPr>
            <w:noProof/>
            <w:webHidden/>
          </w:rPr>
          <w:t>5</w:t>
        </w:r>
        <w:r>
          <w:rPr>
            <w:noProof/>
            <w:webHidden/>
          </w:rPr>
          <w:fldChar w:fldCharType="end"/>
        </w:r>
      </w:hyperlink>
    </w:p>
    <w:p w14:paraId="5CA39AE8" w14:textId="5B0AAC27"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09" w:history="1">
        <w:r w:rsidRPr="00DD2D9C">
          <w:rPr>
            <w:rStyle w:val="Hiperpovezava"/>
            <w:noProof/>
          </w:rPr>
          <w:t>1.1.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Variantne ponudbe</w:t>
        </w:r>
        <w:r>
          <w:rPr>
            <w:noProof/>
            <w:webHidden/>
          </w:rPr>
          <w:tab/>
        </w:r>
        <w:r>
          <w:rPr>
            <w:noProof/>
            <w:webHidden/>
          </w:rPr>
          <w:fldChar w:fldCharType="begin"/>
        </w:r>
        <w:r>
          <w:rPr>
            <w:noProof/>
            <w:webHidden/>
          </w:rPr>
          <w:instrText xml:space="preserve"> PAGEREF _Toc175298409 \h </w:instrText>
        </w:r>
        <w:r>
          <w:rPr>
            <w:noProof/>
            <w:webHidden/>
          </w:rPr>
        </w:r>
        <w:r>
          <w:rPr>
            <w:noProof/>
            <w:webHidden/>
          </w:rPr>
          <w:fldChar w:fldCharType="separate"/>
        </w:r>
        <w:r w:rsidR="00F83EA5">
          <w:rPr>
            <w:noProof/>
            <w:webHidden/>
          </w:rPr>
          <w:t>5</w:t>
        </w:r>
        <w:r>
          <w:rPr>
            <w:noProof/>
            <w:webHidden/>
          </w:rPr>
          <w:fldChar w:fldCharType="end"/>
        </w:r>
      </w:hyperlink>
    </w:p>
    <w:p w14:paraId="0B7A8EC6" w14:textId="6A8C32C5"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10" w:history="1">
        <w:r w:rsidRPr="00DD2D9C">
          <w:rPr>
            <w:rStyle w:val="Hiperpovezava"/>
            <w:noProof/>
          </w:rPr>
          <w:t>2.</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POSTOPEK ODDAJE JAVNEGA NAROČILA</w:t>
        </w:r>
        <w:r>
          <w:rPr>
            <w:noProof/>
            <w:webHidden/>
          </w:rPr>
          <w:tab/>
        </w:r>
        <w:r>
          <w:rPr>
            <w:noProof/>
            <w:webHidden/>
          </w:rPr>
          <w:fldChar w:fldCharType="begin"/>
        </w:r>
        <w:r>
          <w:rPr>
            <w:noProof/>
            <w:webHidden/>
          </w:rPr>
          <w:instrText xml:space="preserve"> PAGEREF _Toc175298410 \h </w:instrText>
        </w:r>
        <w:r>
          <w:rPr>
            <w:noProof/>
            <w:webHidden/>
          </w:rPr>
        </w:r>
        <w:r>
          <w:rPr>
            <w:noProof/>
            <w:webHidden/>
          </w:rPr>
          <w:fldChar w:fldCharType="separate"/>
        </w:r>
        <w:r w:rsidR="00F83EA5">
          <w:rPr>
            <w:noProof/>
            <w:webHidden/>
          </w:rPr>
          <w:t>5</w:t>
        </w:r>
        <w:r>
          <w:rPr>
            <w:noProof/>
            <w:webHidden/>
          </w:rPr>
          <w:fldChar w:fldCharType="end"/>
        </w:r>
      </w:hyperlink>
    </w:p>
    <w:p w14:paraId="77C40942" w14:textId="40AE265C"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11" w:history="1">
        <w:r w:rsidRPr="00DD2D9C">
          <w:rPr>
            <w:rStyle w:val="Hiperpovezava"/>
            <w:noProof/>
          </w:rPr>
          <w:t>3.</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PRAVNA PODLAGA ZA IZVEDBO POSTOPKA JAVNEGA NAROČANJA</w:t>
        </w:r>
        <w:r>
          <w:rPr>
            <w:noProof/>
            <w:webHidden/>
          </w:rPr>
          <w:tab/>
        </w:r>
        <w:r>
          <w:rPr>
            <w:noProof/>
            <w:webHidden/>
          </w:rPr>
          <w:fldChar w:fldCharType="begin"/>
        </w:r>
        <w:r>
          <w:rPr>
            <w:noProof/>
            <w:webHidden/>
          </w:rPr>
          <w:instrText xml:space="preserve"> PAGEREF _Toc175298411 \h </w:instrText>
        </w:r>
        <w:r>
          <w:rPr>
            <w:noProof/>
            <w:webHidden/>
          </w:rPr>
        </w:r>
        <w:r>
          <w:rPr>
            <w:noProof/>
            <w:webHidden/>
          </w:rPr>
          <w:fldChar w:fldCharType="separate"/>
        </w:r>
        <w:r w:rsidR="00F83EA5">
          <w:rPr>
            <w:noProof/>
            <w:webHidden/>
          </w:rPr>
          <w:t>5</w:t>
        </w:r>
        <w:r>
          <w:rPr>
            <w:noProof/>
            <w:webHidden/>
          </w:rPr>
          <w:fldChar w:fldCharType="end"/>
        </w:r>
      </w:hyperlink>
    </w:p>
    <w:p w14:paraId="36A4262F" w14:textId="1B66F889"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12" w:history="1">
        <w:r w:rsidRPr="00DD2D9C">
          <w:rPr>
            <w:rStyle w:val="Hiperpovezava"/>
            <w:noProof/>
          </w:rPr>
          <w:t>4.</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PONUDNIKI, KI LAHKO SODELUJEJO V JAVNEM NAROČILU</w:t>
        </w:r>
        <w:r>
          <w:rPr>
            <w:noProof/>
            <w:webHidden/>
          </w:rPr>
          <w:tab/>
        </w:r>
        <w:r>
          <w:rPr>
            <w:noProof/>
            <w:webHidden/>
          </w:rPr>
          <w:fldChar w:fldCharType="begin"/>
        </w:r>
        <w:r>
          <w:rPr>
            <w:noProof/>
            <w:webHidden/>
          </w:rPr>
          <w:instrText xml:space="preserve"> PAGEREF _Toc175298412 \h </w:instrText>
        </w:r>
        <w:r>
          <w:rPr>
            <w:noProof/>
            <w:webHidden/>
          </w:rPr>
        </w:r>
        <w:r>
          <w:rPr>
            <w:noProof/>
            <w:webHidden/>
          </w:rPr>
          <w:fldChar w:fldCharType="separate"/>
        </w:r>
        <w:r w:rsidR="00F83EA5">
          <w:rPr>
            <w:noProof/>
            <w:webHidden/>
          </w:rPr>
          <w:t>6</w:t>
        </w:r>
        <w:r>
          <w:rPr>
            <w:noProof/>
            <w:webHidden/>
          </w:rPr>
          <w:fldChar w:fldCharType="end"/>
        </w:r>
      </w:hyperlink>
    </w:p>
    <w:p w14:paraId="5259A0A1" w14:textId="752EF151"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13" w:history="1">
        <w:r w:rsidRPr="00DD2D9C">
          <w:rPr>
            <w:rStyle w:val="Hiperpovezava"/>
            <w:noProof/>
          </w:rPr>
          <w:t>4.1.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Pojem ponudnika in gospodarskega subjekta</w:t>
        </w:r>
        <w:r>
          <w:rPr>
            <w:noProof/>
            <w:webHidden/>
          </w:rPr>
          <w:tab/>
        </w:r>
        <w:r>
          <w:rPr>
            <w:noProof/>
            <w:webHidden/>
          </w:rPr>
          <w:fldChar w:fldCharType="begin"/>
        </w:r>
        <w:r>
          <w:rPr>
            <w:noProof/>
            <w:webHidden/>
          </w:rPr>
          <w:instrText xml:space="preserve"> PAGEREF _Toc175298413 \h </w:instrText>
        </w:r>
        <w:r>
          <w:rPr>
            <w:noProof/>
            <w:webHidden/>
          </w:rPr>
        </w:r>
        <w:r>
          <w:rPr>
            <w:noProof/>
            <w:webHidden/>
          </w:rPr>
          <w:fldChar w:fldCharType="separate"/>
        </w:r>
        <w:r w:rsidR="00F83EA5">
          <w:rPr>
            <w:noProof/>
            <w:webHidden/>
          </w:rPr>
          <w:t>6</w:t>
        </w:r>
        <w:r>
          <w:rPr>
            <w:noProof/>
            <w:webHidden/>
          </w:rPr>
          <w:fldChar w:fldCharType="end"/>
        </w:r>
      </w:hyperlink>
    </w:p>
    <w:p w14:paraId="53742C3C" w14:textId="23FF47BE"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14" w:history="1">
        <w:r w:rsidRPr="00DD2D9C">
          <w:rPr>
            <w:rStyle w:val="Hiperpovezava"/>
            <w:noProof/>
          </w:rPr>
          <w:t>4.2.</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Ponudba s podizvajalci</w:t>
        </w:r>
        <w:r>
          <w:rPr>
            <w:noProof/>
            <w:webHidden/>
          </w:rPr>
          <w:tab/>
        </w:r>
        <w:r>
          <w:rPr>
            <w:noProof/>
            <w:webHidden/>
          </w:rPr>
          <w:fldChar w:fldCharType="begin"/>
        </w:r>
        <w:r>
          <w:rPr>
            <w:noProof/>
            <w:webHidden/>
          </w:rPr>
          <w:instrText xml:space="preserve"> PAGEREF _Toc175298414 \h </w:instrText>
        </w:r>
        <w:r>
          <w:rPr>
            <w:noProof/>
            <w:webHidden/>
          </w:rPr>
        </w:r>
        <w:r>
          <w:rPr>
            <w:noProof/>
            <w:webHidden/>
          </w:rPr>
          <w:fldChar w:fldCharType="separate"/>
        </w:r>
        <w:r w:rsidR="00F83EA5">
          <w:rPr>
            <w:noProof/>
            <w:webHidden/>
          </w:rPr>
          <w:t>7</w:t>
        </w:r>
        <w:r>
          <w:rPr>
            <w:noProof/>
            <w:webHidden/>
          </w:rPr>
          <w:fldChar w:fldCharType="end"/>
        </w:r>
      </w:hyperlink>
    </w:p>
    <w:p w14:paraId="2AD1DB48" w14:textId="4B5105D5" w:rsidR="009A3DE7" w:rsidRDefault="009A3DE7">
      <w:pPr>
        <w:pStyle w:val="Kazalovsebine3"/>
        <w:tabs>
          <w:tab w:val="left" w:pos="790"/>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15" w:history="1">
        <w:r w:rsidRPr="00DD2D9C">
          <w:rPr>
            <w:rStyle w:val="Hiperpovezava"/>
            <w:rFonts w:ascii="Arial" w:hAnsi="Arial"/>
            <w:noProof/>
          </w:rPr>
          <w:t>4.2.1.</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rFonts w:ascii="Arial" w:hAnsi="Arial" w:cs="Arial"/>
            <w:noProof/>
          </w:rPr>
          <w:t>Definicija podizvajalca</w:t>
        </w:r>
        <w:r>
          <w:rPr>
            <w:noProof/>
            <w:webHidden/>
          </w:rPr>
          <w:tab/>
        </w:r>
        <w:r>
          <w:rPr>
            <w:noProof/>
            <w:webHidden/>
          </w:rPr>
          <w:fldChar w:fldCharType="begin"/>
        </w:r>
        <w:r>
          <w:rPr>
            <w:noProof/>
            <w:webHidden/>
          </w:rPr>
          <w:instrText xml:space="preserve"> PAGEREF _Toc175298415 \h </w:instrText>
        </w:r>
        <w:r>
          <w:rPr>
            <w:noProof/>
            <w:webHidden/>
          </w:rPr>
        </w:r>
        <w:r>
          <w:rPr>
            <w:noProof/>
            <w:webHidden/>
          </w:rPr>
          <w:fldChar w:fldCharType="separate"/>
        </w:r>
        <w:r w:rsidR="00F83EA5">
          <w:rPr>
            <w:noProof/>
            <w:webHidden/>
          </w:rPr>
          <w:t>7</w:t>
        </w:r>
        <w:r>
          <w:rPr>
            <w:noProof/>
            <w:webHidden/>
          </w:rPr>
          <w:fldChar w:fldCharType="end"/>
        </w:r>
      </w:hyperlink>
    </w:p>
    <w:p w14:paraId="4FD618B2" w14:textId="4F68C28E" w:rsidR="009A3DE7" w:rsidRDefault="009A3DE7">
      <w:pPr>
        <w:pStyle w:val="Kazalovsebine3"/>
        <w:tabs>
          <w:tab w:val="left" w:pos="790"/>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16" w:history="1">
        <w:r w:rsidRPr="00DD2D9C">
          <w:rPr>
            <w:rStyle w:val="Hiperpovezava"/>
            <w:rFonts w:ascii="Arial" w:hAnsi="Arial"/>
            <w:noProof/>
          </w:rPr>
          <w:t>4.2.2.</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rFonts w:ascii="Arial" w:hAnsi="Arial" w:cs="Arial"/>
            <w:noProof/>
          </w:rPr>
          <w:t>Del javnega naročila, ki je lahko oddan v podizvajanje</w:t>
        </w:r>
        <w:r>
          <w:rPr>
            <w:noProof/>
            <w:webHidden/>
          </w:rPr>
          <w:tab/>
        </w:r>
        <w:r>
          <w:rPr>
            <w:noProof/>
            <w:webHidden/>
          </w:rPr>
          <w:fldChar w:fldCharType="begin"/>
        </w:r>
        <w:r>
          <w:rPr>
            <w:noProof/>
            <w:webHidden/>
          </w:rPr>
          <w:instrText xml:space="preserve"> PAGEREF _Toc175298416 \h </w:instrText>
        </w:r>
        <w:r>
          <w:rPr>
            <w:noProof/>
            <w:webHidden/>
          </w:rPr>
        </w:r>
        <w:r>
          <w:rPr>
            <w:noProof/>
            <w:webHidden/>
          </w:rPr>
          <w:fldChar w:fldCharType="separate"/>
        </w:r>
        <w:r w:rsidR="00F83EA5">
          <w:rPr>
            <w:noProof/>
            <w:webHidden/>
          </w:rPr>
          <w:t>7</w:t>
        </w:r>
        <w:r>
          <w:rPr>
            <w:noProof/>
            <w:webHidden/>
          </w:rPr>
          <w:fldChar w:fldCharType="end"/>
        </w:r>
      </w:hyperlink>
    </w:p>
    <w:p w14:paraId="637E3FB3" w14:textId="78B215EF" w:rsidR="009A3DE7" w:rsidRDefault="009A3DE7">
      <w:pPr>
        <w:pStyle w:val="Kazalovsebine3"/>
        <w:tabs>
          <w:tab w:val="left" w:pos="790"/>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17" w:history="1">
        <w:r w:rsidRPr="00DD2D9C">
          <w:rPr>
            <w:rStyle w:val="Hiperpovezava"/>
            <w:rFonts w:ascii="Arial" w:hAnsi="Arial"/>
            <w:noProof/>
          </w:rPr>
          <w:t>4.2.3.</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rFonts w:ascii="Arial" w:hAnsi="Arial" w:cs="Arial"/>
            <w:noProof/>
          </w:rPr>
          <w:t>Dokumentacija, povezana s podizvajalci</w:t>
        </w:r>
        <w:r>
          <w:rPr>
            <w:noProof/>
            <w:webHidden/>
          </w:rPr>
          <w:tab/>
        </w:r>
        <w:r>
          <w:rPr>
            <w:noProof/>
            <w:webHidden/>
          </w:rPr>
          <w:fldChar w:fldCharType="begin"/>
        </w:r>
        <w:r>
          <w:rPr>
            <w:noProof/>
            <w:webHidden/>
          </w:rPr>
          <w:instrText xml:space="preserve"> PAGEREF _Toc175298417 \h </w:instrText>
        </w:r>
        <w:r>
          <w:rPr>
            <w:noProof/>
            <w:webHidden/>
          </w:rPr>
        </w:r>
        <w:r>
          <w:rPr>
            <w:noProof/>
            <w:webHidden/>
          </w:rPr>
          <w:fldChar w:fldCharType="separate"/>
        </w:r>
        <w:r w:rsidR="00F83EA5">
          <w:rPr>
            <w:noProof/>
            <w:webHidden/>
          </w:rPr>
          <w:t>7</w:t>
        </w:r>
        <w:r>
          <w:rPr>
            <w:noProof/>
            <w:webHidden/>
          </w:rPr>
          <w:fldChar w:fldCharType="end"/>
        </w:r>
      </w:hyperlink>
    </w:p>
    <w:p w14:paraId="7D5EAA76" w14:textId="23E6CB09" w:rsidR="009A3DE7" w:rsidRDefault="009A3DE7">
      <w:pPr>
        <w:pStyle w:val="Kazalovsebine3"/>
        <w:tabs>
          <w:tab w:val="left" w:pos="790"/>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18" w:history="1">
        <w:r w:rsidRPr="00DD2D9C">
          <w:rPr>
            <w:rStyle w:val="Hiperpovezava"/>
            <w:rFonts w:ascii="Arial" w:hAnsi="Arial"/>
            <w:noProof/>
          </w:rPr>
          <w:t>4.2.4.</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rFonts w:ascii="Arial" w:hAnsi="Arial" w:cs="Arial"/>
            <w:noProof/>
          </w:rPr>
          <w:t>Neposredna plačila podizvajalcem</w:t>
        </w:r>
        <w:r>
          <w:rPr>
            <w:noProof/>
            <w:webHidden/>
          </w:rPr>
          <w:tab/>
        </w:r>
        <w:r>
          <w:rPr>
            <w:noProof/>
            <w:webHidden/>
          </w:rPr>
          <w:fldChar w:fldCharType="begin"/>
        </w:r>
        <w:r>
          <w:rPr>
            <w:noProof/>
            <w:webHidden/>
          </w:rPr>
          <w:instrText xml:space="preserve"> PAGEREF _Toc175298418 \h </w:instrText>
        </w:r>
        <w:r>
          <w:rPr>
            <w:noProof/>
            <w:webHidden/>
          </w:rPr>
        </w:r>
        <w:r>
          <w:rPr>
            <w:noProof/>
            <w:webHidden/>
          </w:rPr>
          <w:fldChar w:fldCharType="separate"/>
        </w:r>
        <w:r w:rsidR="00F83EA5">
          <w:rPr>
            <w:noProof/>
            <w:webHidden/>
          </w:rPr>
          <w:t>8</w:t>
        </w:r>
        <w:r>
          <w:rPr>
            <w:noProof/>
            <w:webHidden/>
          </w:rPr>
          <w:fldChar w:fldCharType="end"/>
        </w:r>
      </w:hyperlink>
    </w:p>
    <w:p w14:paraId="33BE7B69" w14:textId="12F15895" w:rsidR="009A3DE7" w:rsidRDefault="009A3DE7">
      <w:pPr>
        <w:pStyle w:val="Kazalovsebine3"/>
        <w:tabs>
          <w:tab w:val="left" w:pos="741"/>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19" w:history="1">
        <w:r w:rsidRPr="00DD2D9C">
          <w:rPr>
            <w:rStyle w:val="Hiperpovezava"/>
            <w:noProof/>
          </w:rPr>
          <w:t>4.2.5.</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noProof/>
          </w:rPr>
          <w:t>Neposredna plačila podizvajalcem v podizvajalski verigi</w:t>
        </w:r>
        <w:r>
          <w:rPr>
            <w:noProof/>
            <w:webHidden/>
          </w:rPr>
          <w:tab/>
        </w:r>
        <w:r>
          <w:rPr>
            <w:noProof/>
            <w:webHidden/>
          </w:rPr>
          <w:fldChar w:fldCharType="begin"/>
        </w:r>
        <w:r>
          <w:rPr>
            <w:noProof/>
            <w:webHidden/>
          </w:rPr>
          <w:instrText xml:space="preserve"> PAGEREF _Toc175298419 \h </w:instrText>
        </w:r>
        <w:r>
          <w:rPr>
            <w:noProof/>
            <w:webHidden/>
          </w:rPr>
        </w:r>
        <w:r>
          <w:rPr>
            <w:noProof/>
            <w:webHidden/>
          </w:rPr>
          <w:fldChar w:fldCharType="separate"/>
        </w:r>
        <w:r w:rsidR="00F83EA5">
          <w:rPr>
            <w:noProof/>
            <w:webHidden/>
          </w:rPr>
          <w:t>9</w:t>
        </w:r>
        <w:r>
          <w:rPr>
            <w:noProof/>
            <w:webHidden/>
          </w:rPr>
          <w:fldChar w:fldCharType="end"/>
        </w:r>
      </w:hyperlink>
    </w:p>
    <w:p w14:paraId="2D913F71" w14:textId="5ED0D551"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20" w:history="1">
        <w:r w:rsidRPr="00DD2D9C">
          <w:rPr>
            <w:rStyle w:val="Hiperpovezava"/>
            <w:noProof/>
          </w:rPr>
          <w:t>5.</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PREDMET JAVNEGA NAROČANJA</w:t>
        </w:r>
        <w:r>
          <w:rPr>
            <w:noProof/>
            <w:webHidden/>
          </w:rPr>
          <w:tab/>
        </w:r>
        <w:r>
          <w:rPr>
            <w:noProof/>
            <w:webHidden/>
          </w:rPr>
          <w:fldChar w:fldCharType="begin"/>
        </w:r>
        <w:r>
          <w:rPr>
            <w:noProof/>
            <w:webHidden/>
          </w:rPr>
          <w:instrText xml:space="preserve"> PAGEREF _Toc175298420 \h </w:instrText>
        </w:r>
        <w:r>
          <w:rPr>
            <w:noProof/>
            <w:webHidden/>
          </w:rPr>
        </w:r>
        <w:r>
          <w:rPr>
            <w:noProof/>
            <w:webHidden/>
          </w:rPr>
          <w:fldChar w:fldCharType="separate"/>
        </w:r>
        <w:r w:rsidR="00F83EA5">
          <w:rPr>
            <w:noProof/>
            <w:webHidden/>
          </w:rPr>
          <w:t>9</w:t>
        </w:r>
        <w:r>
          <w:rPr>
            <w:noProof/>
            <w:webHidden/>
          </w:rPr>
          <w:fldChar w:fldCharType="end"/>
        </w:r>
      </w:hyperlink>
    </w:p>
    <w:p w14:paraId="383B92CA" w14:textId="3463F7B1"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21" w:history="1">
        <w:r w:rsidRPr="00DD2D9C">
          <w:rPr>
            <w:rStyle w:val="Hiperpovezava"/>
            <w:noProof/>
          </w:rPr>
          <w:t>5.1.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Opis predmeta javnega naročila</w:t>
        </w:r>
        <w:r>
          <w:rPr>
            <w:noProof/>
            <w:webHidden/>
          </w:rPr>
          <w:tab/>
        </w:r>
        <w:r>
          <w:rPr>
            <w:noProof/>
            <w:webHidden/>
          </w:rPr>
          <w:fldChar w:fldCharType="begin"/>
        </w:r>
        <w:r>
          <w:rPr>
            <w:noProof/>
            <w:webHidden/>
          </w:rPr>
          <w:instrText xml:space="preserve"> PAGEREF _Toc175298421 \h </w:instrText>
        </w:r>
        <w:r>
          <w:rPr>
            <w:noProof/>
            <w:webHidden/>
          </w:rPr>
        </w:r>
        <w:r>
          <w:rPr>
            <w:noProof/>
            <w:webHidden/>
          </w:rPr>
          <w:fldChar w:fldCharType="separate"/>
        </w:r>
        <w:r w:rsidR="00F83EA5">
          <w:rPr>
            <w:noProof/>
            <w:webHidden/>
          </w:rPr>
          <w:t>9</w:t>
        </w:r>
        <w:r>
          <w:rPr>
            <w:noProof/>
            <w:webHidden/>
          </w:rPr>
          <w:fldChar w:fldCharType="end"/>
        </w:r>
      </w:hyperlink>
    </w:p>
    <w:p w14:paraId="607B26D3" w14:textId="0A389D17"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22" w:history="1">
        <w:r w:rsidRPr="00DD2D9C">
          <w:rPr>
            <w:rStyle w:val="Hiperpovezava"/>
            <w:noProof/>
          </w:rPr>
          <w:t>5.2.</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Specifikacija, pogoji in zahteve</w:t>
        </w:r>
        <w:r>
          <w:rPr>
            <w:noProof/>
            <w:webHidden/>
          </w:rPr>
          <w:tab/>
        </w:r>
        <w:r>
          <w:rPr>
            <w:noProof/>
            <w:webHidden/>
          </w:rPr>
          <w:fldChar w:fldCharType="begin"/>
        </w:r>
        <w:r>
          <w:rPr>
            <w:noProof/>
            <w:webHidden/>
          </w:rPr>
          <w:instrText xml:space="preserve"> PAGEREF _Toc175298422 \h </w:instrText>
        </w:r>
        <w:r>
          <w:rPr>
            <w:noProof/>
            <w:webHidden/>
          </w:rPr>
        </w:r>
        <w:r>
          <w:rPr>
            <w:noProof/>
            <w:webHidden/>
          </w:rPr>
          <w:fldChar w:fldCharType="separate"/>
        </w:r>
        <w:r w:rsidR="00F83EA5">
          <w:rPr>
            <w:noProof/>
            <w:webHidden/>
          </w:rPr>
          <w:t>9</w:t>
        </w:r>
        <w:r>
          <w:rPr>
            <w:noProof/>
            <w:webHidden/>
          </w:rPr>
          <w:fldChar w:fldCharType="end"/>
        </w:r>
      </w:hyperlink>
    </w:p>
    <w:p w14:paraId="6F8D4584" w14:textId="49B3C0C2"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23" w:history="1">
        <w:r w:rsidRPr="00DD2D9C">
          <w:rPr>
            <w:rStyle w:val="Hiperpovezava"/>
            <w:noProof/>
          </w:rPr>
          <w:t>5.3.</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Zahteve, ki jih mora izpolnjevati informacijska platforma</w:t>
        </w:r>
        <w:r>
          <w:rPr>
            <w:noProof/>
            <w:webHidden/>
          </w:rPr>
          <w:tab/>
        </w:r>
        <w:r>
          <w:rPr>
            <w:noProof/>
            <w:webHidden/>
          </w:rPr>
          <w:fldChar w:fldCharType="begin"/>
        </w:r>
        <w:r>
          <w:rPr>
            <w:noProof/>
            <w:webHidden/>
          </w:rPr>
          <w:instrText xml:space="preserve"> PAGEREF _Toc175298423 \h </w:instrText>
        </w:r>
        <w:r>
          <w:rPr>
            <w:noProof/>
            <w:webHidden/>
          </w:rPr>
        </w:r>
        <w:r>
          <w:rPr>
            <w:noProof/>
            <w:webHidden/>
          </w:rPr>
          <w:fldChar w:fldCharType="separate"/>
        </w:r>
        <w:r w:rsidR="00F83EA5">
          <w:rPr>
            <w:noProof/>
            <w:webHidden/>
          </w:rPr>
          <w:t>9</w:t>
        </w:r>
        <w:r>
          <w:rPr>
            <w:noProof/>
            <w:webHidden/>
          </w:rPr>
          <w:fldChar w:fldCharType="end"/>
        </w:r>
      </w:hyperlink>
    </w:p>
    <w:p w14:paraId="19B0C321" w14:textId="07655845"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24" w:history="1">
        <w:r w:rsidRPr="00DD2D9C">
          <w:rPr>
            <w:rStyle w:val="Hiperpovezava"/>
            <w:noProof/>
          </w:rPr>
          <w:t>5.4.</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Obseg javnega naročila</w:t>
        </w:r>
        <w:r>
          <w:rPr>
            <w:noProof/>
            <w:webHidden/>
          </w:rPr>
          <w:tab/>
        </w:r>
        <w:r>
          <w:rPr>
            <w:noProof/>
            <w:webHidden/>
          </w:rPr>
          <w:fldChar w:fldCharType="begin"/>
        </w:r>
        <w:r>
          <w:rPr>
            <w:noProof/>
            <w:webHidden/>
          </w:rPr>
          <w:instrText xml:space="preserve"> PAGEREF _Toc175298424 \h </w:instrText>
        </w:r>
        <w:r>
          <w:rPr>
            <w:noProof/>
            <w:webHidden/>
          </w:rPr>
        </w:r>
        <w:r>
          <w:rPr>
            <w:noProof/>
            <w:webHidden/>
          </w:rPr>
          <w:fldChar w:fldCharType="separate"/>
        </w:r>
        <w:r w:rsidR="00F83EA5">
          <w:rPr>
            <w:noProof/>
            <w:webHidden/>
          </w:rPr>
          <w:t>10</w:t>
        </w:r>
        <w:r>
          <w:rPr>
            <w:noProof/>
            <w:webHidden/>
          </w:rPr>
          <w:fldChar w:fldCharType="end"/>
        </w:r>
      </w:hyperlink>
    </w:p>
    <w:p w14:paraId="2D3A8B4D" w14:textId="289D081D"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25" w:history="1">
        <w:r w:rsidRPr="00DD2D9C">
          <w:rPr>
            <w:rStyle w:val="Hiperpovezava"/>
            <w:noProof/>
          </w:rPr>
          <w:t>6.</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PRAVILA ZA SPOROČANJE</w:t>
        </w:r>
        <w:r>
          <w:rPr>
            <w:noProof/>
            <w:webHidden/>
          </w:rPr>
          <w:tab/>
        </w:r>
        <w:r>
          <w:rPr>
            <w:noProof/>
            <w:webHidden/>
          </w:rPr>
          <w:fldChar w:fldCharType="begin"/>
        </w:r>
        <w:r>
          <w:rPr>
            <w:noProof/>
            <w:webHidden/>
          </w:rPr>
          <w:instrText xml:space="preserve"> PAGEREF _Toc175298425 \h </w:instrText>
        </w:r>
        <w:r>
          <w:rPr>
            <w:noProof/>
            <w:webHidden/>
          </w:rPr>
        </w:r>
        <w:r>
          <w:rPr>
            <w:noProof/>
            <w:webHidden/>
          </w:rPr>
          <w:fldChar w:fldCharType="separate"/>
        </w:r>
        <w:r w:rsidR="00F83EA5">
          <w:rPr>
            <w:noProof/>
            <w:webHidden/>
          </w:rPr>
          <w:t>11</w:t>
        </w:r>
        <w:r>
          <w:rPr>
            <w:noProof/>
            <w:webHidden/>
          </w:rPr>
          <w:fldChar w:fldCharType="end"/>
        </w:r>
      </w:hyperlink>
    </w:p>
    <w:p w14:paraId="39FED94C" w14:textId="48052608"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26" w:history="1">
        <w:r w:rsidRPr="00DD2D9C">
          <w:rPr>
            <w:rStyle w:val="Hiperpovezava"/>
            <w:noProof/>
          </w:rPr>
          <w:t>6.1.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Komunikacijska sredstva</w:t>
        </w:r>
        <w:r>
          <w:rPr>
            <w:noProof/>
            <w:webHidden/>
          </w:rPr>
          <w:tab/>
        </w:r>
        <w:r>
          <w:rPr>
            <w:noProof/>
            <w:webHidden/>
          </w:rPr>
          <w:fldChar w:fldCharType="begin"/>
        </w:r>
        <w:r>
          <w:rPr>
            <w:noProof/>
            <w:webHidden/>
          </w:rPr>
          <w:instrText xml:space="preserve"> PAGEREF _Toc175298426 \h </w:instrText>
        </w:r>
        <w:r>
          <w:rPr>
            <w:noProof/>
            <w:webHidden/>
          </w:rPr>
        </w:r>
        <w:r>
          <w:rPr>
            <w:noProof/>
            <w:webHidden/>
          </w:rPr>
          <w:fldChar w:fldCharType="separate"/>
        </w:r>
        <w:r w:rsidR="00F83EA5">
          <w:rPr>
            <w:noProof/>
            <w:webHidden/>
          </w:rPr>
          <w:t>11</w:t>
        </w:r>
        <w:r>
          <w:rPr>
            <w:noProof/>
            <w:webHidden/>
          </w:rPr>
          <w:fldChar w:fldCharType="end"/>
        </w:r>
      </w:hyperlink>
    </w:p>
    <w:p w14:paraId="00E307AA" w14:textId="359B004A"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27" w:history="1">
        <w:r w:rsidRPr="00DD2D9C">
          <w:rPr>
            <w:rStyle w:val="Hiperpovezava"/>
            <w:noProof/>
          </w:rPr>
          <w:t>6.2.</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Spreminjanje ali dopolnjevanje dokumentacije</w:t>
        </w:r>
        <w:r>
          <w:rPr>
            <w:noProof/>
            <w:webHidden/>
          </w:rPr>
          <w:tab/>
        </w:r>
        <w:r>
          <w:rPr>
            <w:noProof/>
            <w:webHidden/>
          </w:rPr>
          <w:fldChar w:fldCharType="begin"/>
        </w:r>
        <w:r>
          <w:rPr>
            <w:noProof/>
            <w:webHidden/>
          </w:rPr>
          <w:instrText xml:space="preserve"> PAGEREF _Toc175298427 \h </w:instrText>
        </w:r>
        <w:r>
          <w:rPr>
            <w:noProof/>
            <w:webHidden/>
          </w:rPr>
        </w:r>
        <w:r>
          <w:rPr>
            <w:noProof/>
            <w:webHidden/>
          </w:rPr>
          <w:fldChar w:fldCharType="separate"/>
        </w:r>
        <w:r w:rsidR="00F83EA5">
          <w:rPr>
            <w:noProof/>
            <w:webHidden/>
          </w:rPr>
          <w:t>12</w:t>
        </w:r>
        <w:r>
          <w:rPr>
            <w:noProof/>
            <w:webHidden/>
          </w:rPr>
          <w:fldChar w:fldCharType="end"/>
        </w:r>
      </w:hyperlink>
    </w:p>
    <w:p w14:paraId="20A9AA13" w14:textId="01F4EB82"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28" w:history="1">
        <w:r w:rsidRPr="00DD2D9C">
          <w:rPr>
            <w:rStyle w:val="Hiperpovezava"/>
            <w:noProof/>
          </w:rPr>
          <w:t>6.3.</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Jezik javnega naročanja</w:t>
        </w:r>
        <w:r>
          <w:rPr>
            <w:noProof/>
            <w:webHidden/>
          </w:rPr>
          <w:tab/>
        </w:r>
        <w:r>
          <w:rPr>
            <w:noProof/>
            <w:webHidden/>
          </w:rPr>
          <w:fldChar w:fldCharType="begin"/>
        </w:r>
        <w:r>
          <w:rPr>
            <w:noProof/>
            <w:webHidden/>
          </w:rPr>
          <w:instrText xml:space="preserve"> PAGEREF _Toc175298428 \h </w:instrText>
        </w:r>
        <w:r>
          <w:rPr>
            <w:noProof/>
            <w:webHidden/>
          </w:rPr>
        </w:r>
        <w:r>
          <w:rPr>
            <w:noProof/>
            <w:webHidden/>
          </w:rPr>
          <w:fldChar w:fldCharType="separate"/>
        </w:r>
        <w:r w:rsidR="00F83EA5">
          <w:rPr>
            <w:noProof/>
            <w:webHidden/>
          </w:rPr>
          <w:t>12</w:t>
        </w:r>
        <w:r>
          <w:rPr>
            <w:noProof/>
            <w:webHidden/>
          </w:rPr>
          <w:fldChar w:fldCharType="end"/>
        </w:r>
      </w:hyperlink>
    </w:p>
    <w:p w14:paraId="27EE5FEA" w14:textId="6EA5AAF9"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29" w:history="1">
        <w:r w:rsidRPr="00DD2D9C">
          <w:rPr>
            <w:rStyle w:val="Hiperpovezava"/>
            <w:noProof/>
          </w:rPr>
          <w:t>6.4.</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Oblika ponudbe</w:t>
        </w:r>
        <w:r>
          <w:rPr>
            <w:noProof/>
            <w:webHidden/>
          </w:rPr>
          <w:tab/>
        </w:r>
        <w:r>
          <w:rPr>
            <w:noProof/>
            <w:webHidden/>
          </w:rPr>
          <w:fldChar w:fldCharType="begin"/>
        </w:r>
        <w:r>
          <w:rPr>
            <w:noProof/>
            <w:webHidden/>
          </w:rPr>
          <w:instrText xml:space="preserve"> PAGEREF _Toc175298429 \h </w:instrText>
        </w:r>
        <w:r>
          <w:rPr>
            <w:noProof/>
            <w:webHidden/>
          </w:rPr>
        </w:r>
        <w:r>
          <w:rPr>
            <w:noProof/>
            <w:webHidden/>
          </w:rPr>
          <w:fldChar w:fldCharType="separate"/>
        </w:r>
        <w:r w:rsidR="00F83EA5">
          <w:rPr>
            <w:noProof/>
            <w:webHidden/>
          </w:rPr>
          <w:t>12</w:t>
        </w:r>
        <w:r>
          <w:rPr>
            <w:noProof/>
            <w:webHidden/>
          </w:rPr>
          <w:fldChar w:fldCharType="end"/>
        </w:r>
      </w:hyperlink>
    </w:p>
    <w:p w14:paraId="7EE25E25" w14:textId="776EDFE5"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30" w:history="1">
        <w:r w:rsidRPr="00DD2D9C">
          <w:rPr>
            <w:rStyle w:val="Hiperpovezava"/>
            <w:noProof/>
          </w:rPr>
          <w:t>7.</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ODDAJA IN JAVNO ODPIRANJE PONUDB</w:t>
        </w:r>
        <w:r>
          <w:rPr>
            <w:noProof/>
            <w:webHidden/>
          </w:rPr>
          <w:tab/>
        </w:r>
        <w:r>
          <w:rPr>
            <w:noProof/>
            <w:webHidden/>
          </w:rPr>
          <w:fldChar w:fldCharType="begin"/>
        </w:r>
        <w:r>
          <w:rPr>
            <w:noProof/>
            <w:webHidden/>
          </w:rPr>
          <w:instrText xml:space="preserve"> PAGEREF _Toc175298430 \h </w:instrText>
        </w:r>
        <w:r>
          <w:rPr>
            <w:noProof/>
            <w:webHidden/>
          </w:rPr>
        </w:r>
        <w:r>
          <w:rPr>
            <w:noProof/>
            <w:webHidden/>
          </w:rPr>
          <w:fldChar w:fldCharType="separate"/>
        </w:r>
        <w:r w:rsidR="00F83EA5">
          <w:rPr>
            <w:noProof/>
            <w:webHidden/>
          </w:rPr>
          <w:t>13</w:t>
        </w:r>
        <w:r>
          <w:rPr>
            <w:noProof/>
            <w:webHidden/>
          </w:rPr>
          <w:fldChar w:fldCharType="end"/>
        </w:r>
      </w:hyperlink>
    </w:p>
    <w:p w14:paraId="4D42BA99" w14:textId="04360AAE"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31" w:history="1">
        <w:r w:rsidRPr="00DD2D9C">
          <w:rPr>
            <w:rStyle w:val="Hiperpovezava"/>
            <w:noProof/>
          </w:rPr>
          <w:t>7.1.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Način in rok za prejem ponudb</w:t>
        </w:r>
        <w:r>
          <w:rPr>
            <w:noProof/>
            <w:webHidden/>
          </w:rPr>
          <w:tab/>
        </w:r>
        <w:r>
          <w:rPr>
            <w:noProof/>
            <w:webHidden/>
          </w:rPr>
          <w:fldChar w:fldCharType="begin"/>
        </w:r>
        <w:r>
          <w:rPr>
            <w:noProof/>
            <w:webHidden/>
          </w:rPr>
          <w:instrText xml:space="preserve"> PAGEREF _Toc175298431 \h </w:instrText>
        </w:r>
        <w:r>
          <w:rPr>
            <w:noProof/>
            <w:webHidden/>
          </w:rPr>
        </w:r>
        <w:r>
          <w:rPr>
            <w:noProof/>
            <w:webHidden/>
          </w:rPr>
          <w:fldChar w:fldCharType="separate"/>
        </w:r>
        <w:r w:rsidR="00F83EA5">
          <w:rPr>
            <w:noProof/>
            <w:webHidden/>
          </w:rPr>
          <w:t>13</w:t>
        </w:r>
        <w:r>
          <w:rPr>
            <w:noProof/>
            <w:webHidden/>
          </w:rPr>
          <w:fldChar w:fldCharType="end"/>
        </w:r>
      </w:hyperlink>
    </w:p>
    <w:p w14:paraId="13FD5946" w14:textId="62A202EB"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32" w:history="1">
        <w:r w:rsidRPr="00DD2D9C">
          <w:rPr>
            <w:rStyle w:val="Hiperpovezava"/>
            <w:noProof/>
          </w:rPr>
          <w:t>7.2.</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Način in čas odpiranja ponudb</w:t>
        </w:r>
        <w:r>
          <w:rPr>
            <w:noProof/>
            <w:webHidden/>
          </w:rPr>
          <w:tab/>
        </w:r>
        <w:r>
          <w:rPr>
            <w:noProof/>
            <w:webHidden/>
          </w:rPr>
          <w:fldChar w:fldCharType="begin"/>
        </w:r>
        <w:r>
          <w:rPr>
            <w:noProof/>
            <w:webHidden/>
          </w:rPr>
          <w:instrText xml:space="preserve"> PAGEREF _Toc175298432 \h </w:instrText>
        </w:r>
        <w:r>
          <w:rPr>
            <w:noProof/>
            <w:webHidden/>
          </w:rPr>
        </w:r>
        <w:r>
          <w:rPr>
            <w:noProof/>
            <w:webHidden/>
          </w:rPr>
          <w:fldChar w:fldCharType="separate"/>
        </w:r>
        <w:r w:rsidR="00F83EA5">
          <w:rPr>
            <w:noProof/>
            <w:webHidden/>
          </w:rPr>
          <w:t>13</w:t>
        </w:r>
        <w:r>
          <w:rPr>
            <w:noProof/>
            <w:webHidden/>
          </w:rPr>
          <w:fldChar w:fldCharType="end"/>
        </w:r>
      </w:hyperlink>
    </w:p>
    <w:p w14:paraId="79569629" w14:textId="2CE63871"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33" w:history="1">
        <w:r w:rsidRPr="00DD2D9C">
          <w:rPr>
            <w:rStyle w:val="Hiperpovezava"/>
            <w:noProof/>
          </w:rPr>
          <w:t>7.3.</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Rok za dodatna pojasnila ponudb</w:t>
        </w:r>
        <w:r>
          <w:rPr>
            <w:noProof/>
            <w:webHidden/>
          </w:rPr>
          <w:tab/>
        </w:r>
        <w:r>
          <w:rPr>
            <w:noProof/>
            <w:webHidden/>
          </w:rPr>
          <w:fldChar w:fldCharType="begin"/>
        </w:r>
        <w:r>
          <w:rPr>
            <w:noProof/>
            <w:webHidden/>
          </w:rPr>
          <w:instrText xml:space="preserve"> PAGEREF _Toc175298433 \h </w:instrText>
        </w:r>
        <w:r>
          <w:rPr>
            <w:noProof/>
            <w:webHidden/>
          </w:rPr>
        </w:r>
        <w:r>
          <w:rPr>
            <w:noProof/>
            <w:webHidden/>
          </w:rPr>
          <w:fldChar w:fldCharType="separate"/>
        </w:r>
        <w:r w:rsidR="00F83EA5">
          <w:rPr>
            <w:noProof/>
            <w:webHidden/>
          </w:rPr>
          <w:t>14</w:t>
        </w:r>
        <w:r>
          <w:rPr>
            <w:noProof/>
            <w:webHidden/>
          </w:rPr>
          <w:fldChar w:fldCharType="end"/>
        </w:r>
      </w:hyperlink>
    </w:p>
    <w:p w14:paraId="09CBAAE5" w14:textId="5C6F4EAD"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34" w:history="1">
        <w:r w:rsidRPr="00DD2D9C">
          <w:rPr>
            <w:rStyle w:val="Hiperpovezava"/>
            <w:noProof/>
          </w:rPr>
          <w:t>8.</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POGOJI ZA PRIZNANJE SPOSOBNOSTI IN RAZLOGI ZA IZKLJUČITEV</w:t>
        </w:r>
        <w:r>
          <w:rPr>
            <w:noProof/>
            <w:webHidden/>
          </w:rPr>
          <w:tab/>
        </w:r>
        <w:r>
          <w:rPr>
            <w:noProof/>
            <w:webHidden/>
          </w:rPr>
          <w:fldChar w:fldCharType="begin"/>
        </w:r>
        <w:r>
          <w:rPr>
            <w:noProof/>
            <w:webHidden/>
          </w:rPr>
          <w:instrText xml:space="preserve"> PAGEREF _Toc175298434 \h </w:instrText>
        </w:r>
        <w:r>
          <w:rPr>
            <w:noProof/>
            <w:webHidden/>
          </w:rPr>
        </w:r>
        <w:r>
          <w:rPr>
            <w:noProof/>
            <w:webHidden/>
          </w:rPr>
          <w:fldChar w:fldCharType="separate"/>
        </w:r>
        <w:r w:rsidR="00F83EA5">
          <w:rPr>
            <w:noProof/>
            <w:webHidden/>
          </w:rPr>
          <w:t>14</w:t>
        </w:r>
        <w:r>
          <w:rPr>
            <w:noProof/>
            <w:webHidden/>
          </w:rPr>
          <w:fldChar w:fldCharType="end"/>
        </w:r>
      </w:hyperlink>
    </w:p>
    <w:p w14:paraId="6567BA60" w14:textId="2F727162"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35" w:history="1">
        <w:r w:rsidRPr="00DD2D9C">
          <w:rPr>
            <w:rStyle w:val="Hiperpovezava"/>
            <w:noProof/>
          </w:rPr>
          <w:t>8.1.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Razlogi za izključitev</w:t>
        </w:r>
        <w:r>
          <w:rPr>
            <w:noProof/>
            <w:webHidden/>
          </w:rPr>
          <w:tab/>
        </w:r>
        <w:r>
          <w:rPr>
            <w:noProof/>
            <w:webHidden/>
          </w:rPr>
          <w:fldChar w:fldCharType="begin"/>
        </w:r>
        <w:r>
          <w:rPr>
            <w:noProof/>
            <w:webHidden/>
          </w:rPr>
          <w:instrText xml:space="preserve"> PAGEREF _Toc175298435 \h </w:instrText>
        </w:r>
        <w:r>
          <w:rPr>
            <w:noProof/>
            <w:webHidden/>
          </w:rPr>
        </w:r>
        <w:r>
          <w:rPr>
            <w:noProof/>
            <w:webHidden/>
          </w:rPr>
          <w:fldChar w:fldCharType="separate"/>
        </w:r>
        <w:r w:rsidR="00F83EA5">
          <w:rPr>
            <w:noProof/>
            <w:webHidden/>
          </w:rPr>
          <w:t>14</w:t>
        </w:r>
        <w:r>
          <w:rPr>
            <w:noProof/>
            <w:webHidden/>
          </w:rPr>
          <w:fldChar w:fldCharType="end"/>
        </w:r>
      </w:hyperlink>
    </w:p>
    <w:p w14:paraId="5765F500" w14:textId="136C7063" w:rsidR="009A3DE7" w:rsidRDefault="009A3DE7">
      <w:pPr>
        <w:pStyle w:val="Kazalovsebine3"/>
        <w:tabs>
          <w:tab w:val="left" w:pos="741"/>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36" w:history="1">
        <w:r w:rsidRPr="00DD2D9C">
          <w:rPr>
            <w:rStyle w:val="Hiperpovezava"/>
            <w:noProof/>
          </w:rPr>
          <w:t>8.1.1.</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noProof/>
          </w:rPr>
          <w:t>Razlogi za izključitev</w:t>
        </w:r>
        <w:r>
          <w:rPr>
            <w:noProof/>
            <w:webHidden/>
          </w:rPr>
          <w:tab/>
        </w:r>
        <w:r>
          <w:rPr>
            <w:noProof/>
            <w:webHidden/>
          </w:rPr>
          <w:fldChar w:fldCharType="begin"/>
        </w:r>
        <w:r>
          <w:rPr>
            <w:noProof/>
            <w:webHidden/>
          </w:rPr>
          <w:instrText xml:space="preserve"> PAGEREF _Toc175298436 \h </w:instrText>
        </w:r>
        <w:r>
          <w:rPr>
            <w:noProof/>
            <w:webHidden/>
          </w:rPr>
        </w:r>
        <w:r>
          <w:rPr>
            <w:noProof/>
            <w:webHidden/>
          </w:rPr>
          <w:fldChar w:fldCharType="separate"/>
        </w:r>
        <w:r w:rsidR="00F83EA5">
          <w:rPr>
            <w:noProof/>
            <w:webHidden/>
          </w:rPr>
          <w:t>14</w:t>
        </w:r>
        <w:r>
          <w:rPr>
            <w:noProof/>
            <w:webHidden/>
          </w:rPr>
          <w:fldChar w:fldCharType="end"/>
        </w:r>
      </w:hyperlink>
    </w:p>
    <w:p w14:paraId="7D74F210" w14:textId="6AA725F1" w:rsidR="009A3DE7" w:rsidRDefault="009A3DE7">
      <w:pPr>
        <w:pStyle w:val="Kazalovsebine3"/>
        <w:tabs>
          <w:tab w:val="left" w:pos="741"/>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37" w:history="1">
        <w:r w:rsidRPr="00DD2D9C">
          <w:rPr>
            <w:rStyle w:val="Hiperpovezava"/>
            <w:noProof/>
          </w:rPr>
          <w:t>8.1.2.</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noProof/>
          </w:rPr>
          <w:t>Gospodarski subjekti, za katere ne smejo obstajati razlogi za izključitev</w:t>
        </w:r>
        <w:r>
          <w:rPr>
            <w:noProof/>
            <w:webHidden/>
          </w:rPr>
          <w:tab/>
        </w:r>
        <w:r>
          <w:rPr>
            <w:noProof/>
            <w:webHidden/>
          </w:rPr>
          <w:fldChar w:fldCharType="begin"/>
        </w:r>
        <w:r>
          <w:rPr>
            <w:noProof/>
            <w:webHidden/>
          </w:rPr>
          <w:instrText xml:space="preserve"> PAGEREF _Toc175298437 \h </w:instrText>
        </w:r>
        <w:r>
          <w:rPr>
            <w:noProof/>
            <w:webHidden/>
          </w:rPr>
        </w:r>
        <w:r>
          <w:rPr>
            <w:noProof/>
            <w:webHidden/>
          </w:rPr>
          <w:fldChar w:fldCharType="separate"/>
        </w:r>
        <w:r w:rsidR="00F83EA5">
          <w:rPr>
            <w:noProof/>
            <w:webHidden/>
          </w:rPr>
          <w:t>17</w:t>
        </w:r>
        <w:r>
          <w:rPr>
            <w:noProof/>
            <w:webHidden/>
          </w:rPr>
          <w:fldChar w:fldCharType="end"/>
        </w:r>
      </w:hyperlink>
    </w:p>
    <w:p w14:paraId="0A7753B1" w14:textId="042FDB8C" w:rsidR="009A3DE7" w:rsidRDefault="009A3DE7">
      <w:pPr>
        <w:pStyle w:val="Kazalovsebine3"/>
        <w:tabs>
          <w:tab w:val="left" w:pos="741"/>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38" w:history="1">
        <w:r w:rsidRPr="00DD2D9C">
          <w:rPr>
            <w:rStyle w:val="Hiperpovezava"/>
            <w:noProof/>
          </w:rPr>
          <w:t>8.1.3.</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noProof/>
          </w:rPr>
          <w:t>Popravni mehanizem</w:t>
        </w:r>
        <w:r>
          <w:rPr>
            <w:noProof/>
            <w:webHidden/>
          </w:rPr>
          <w:tab/>
        </w:r>
        <w:r>
          <w:rPr>
            <w:noProof/>
            <w:webHidden/>
          </w:rPr>
          <w:fldChar w:fldCharType="begin"/>
        </w:r>
        <w:r>
          <w:rPr>
            <w:noProof/>
            <w:webHidden/>
          </w:rPr>
          <w:instrText xml:space="preserve"> PAGEREF _Toc175298438 \h </w:instrText>
        </w:r>
        <w:r>
          <w:rPr>
            <w:noProof/>
            <w:webHidden/>
          </w:rPr>
        </w:r>
        <w:r>
          <w:rPr>
            <w:noProof/>
            <w:webHidden/>
          </w:rPr>
          <w:fldChar w:fldCharType="separate"/>
        </w:r>
        <w:r w:rsidR="00F83EA5">
          <w:rPr>
            <w:noProof/>
            <w:webHidden/>
          </w:rPr>
          <w:t>18</w:t>
        </w:r>
        <w:r>
          <w:rPr>
            <w:noProof/>
            <w:webHidden/>
          </w:rPr>
          <w:fldChar w:fldCharType="end"/>
        </w:r>
      </w:hyperlink>
    </w:p>
    <w:p w14:paraId="1ED254CA" w14:textId="7BEA0133"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39" w:history="1">
        <w:r w:rsidRPr="00DD2D9C">
          <w:rPr>
            <w:rStyle w:val="Hiperpovezava"/>
            <w:noProof/>
          </w:rPr>
          <w:t>8.2.</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Pogoji za sodelovanje</w:t>
        </w:r>
        <w:r>
          <w:rPr>
            <w:noProof/>
            <w:webHidden/>
          </w:rPr>
          <w:tab/>
        </w:r>
        <w:r>
          <w:rPr>
            <w:noProof/>
            <w:webHidden/>
          </w:rPr>
          <w:fldChar w:fldCharType="begin"/>
        </w:r>
        <w:r>
          <w:rPr>
            <w:noProof/>
            <w:webHidden/>
          </w:rPr>
          <w:instrText xml:space="preserve"> PAGEREF _Toc175298439 \h </w:instrText>
        </w:r>
        <w:r>
          <w:rPr>
            <w:noProof/>
            <w:webHidden/>
          </w:rPr>
        </w:r>
        <w:r>
          <w:rPr>
            <w:noProof/>
            <w:webHidden/>
          </w:rPr>
          <w:fldChar w:fldCharType="separate"/>
        </w:r>
        <w:r w:rsidR="00F83EA5">
          <w:rPr>
            <w:noProof/>
            <w:webHidden/>
          </w:rPr>
          <w:t>18</w:t>
        </w:r>
        <w:r>
          <w:rPr>
            <w:noProof/>
            <w:webHidden/>
          </w:rPr>
          <w:fldChar w:fldCharType="end"/>
        </w:r>
      </w:hyperlink>
    </w:p>
    <w:p w14:paraId="060B98A9" w14:textId="4F472B5E" w:rsidR="009A3DE7" w:rsidRDefault="009A3DE7">
      <w:pPr>
        <w:pStyle w:val="Kazalovsebine3"/>
        <w:tabs>
          <w:tab w:val="left" w:pos="741"/>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40" w:history="1">
        <w:r w:rsidRPr="00DD2D9C">
          <w:rPr>
            <w:rStyle w:val="Hiperpovezava"/>
            <w:noProof/>
          </w:rPr>
          <w:t>8.2.1.</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noProof/>
          </w:rPr>
          <w:t>Gospodarski subjekti, za katere so določeni pogoji</w:t>
        </w:r>
        <w:r>
          <w:rPr>
            <w:noProof/>
            <w:webHidden/>
          </w:rPr>
          <w:tab/>
        </w:r>
        <w:r>
          <w:rPr>
            <w:noProof/>
            <w:webHidden/>
          </w:rPr>
          <w:fldChar w:fldCharType="begin"/>
        </w:r>
        <w:r>
          <w:rPr>
            <w:noProof/>
            <w:webHidden/>
          </w:rPr>
          <w:instrText xml:space="preserve"> PAGEREF _Toc175298440 \h </w:instrText>
        </w:r>
        <w:r>
          <w:rPr>
            <w:noProof/>
            <w:webHidden/>
          </w:rPr>
        </w:r>
        <w:r>
          <w:rPr>
            <w:noProof/>
            <w:webHidden/>
          </w:rPr>
          <w:fldChar w:fldCharType="separate"/>
        </w:r>
        <w:r w:rsidR="00F83EA5">
          <w:rPr>
            <w:noProof/>
            <w:webHidden/>
          </w:rPr>
          <w:t>19</w:t>
        </w:r>
        <w:r>
          <w:rPr>
            <w:noProof/>
            <w:webHidden/>
          </w:rPr>
          <w:fldChar w:fldCharType="end"/>
        </w:r>
      </w:hyperlink>
    </w:p>
    <w:p w14:paraId="05EC459E" w14:textId="549654BE" w:rsidR="009A3DE7" w:rsidRDefault="009A3DE7">
      <w:pPr>
        <w:pStyle w:val="Kazalovsebine3"/>
        <w:tabs>
          <w:tab w:val="left" w:pos="741"/>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41" w:history="1">
        <w:r w:rsidRPr="00DD2D9C">
          <w:rPr>
            <w:rStyle w:val="Hiperpovezava"/>
            <w:noProof/>
          </w:rPr>
          <w:t>8.2.2.</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noProof/>
          </w:rPr>
          <w:t>Ustreznost za opravljanje poklicne dejavnosti</w:t>
        </w:r>
        <w:r>
          <w:rPr>
            <w:noProof/>
            <w:webHidden/>
          </w:rPr>
          <w:tab/>
        </w:r>
        <w:r>
          <w:rPr>
            <w:noProof/>
            <w:webHidden/>
          </w:rPr>
          <w:fldChar w:fldCharType="begin"/>
        </w:r>
        <w:r>
          <w:rPr>
            <w:noProof/>
            <w:webHidden/>
          </w:rPr>
          <w:instrText xml:space="preserve"> PAGEREF _Toc175298441 \h </w:instrText>
        </w:r>
        <w:r>
          <w:rPr>
            <w:noProof/>
            <w:webHidden/>
          </w:rPr>
        </w:r>
        <w:r>
          <w:rPr>
            <w:noProof/>
            <w:webHidden/>
          </w:rPr>
          <w:fldChar w:fldCharType="separate"/>
        </w:r>
        <w:r w:rsidR="00F83EA5">
          <w:rPr>
            <w:noProof/>
            <w:webHidden/>
          </w:rPr>
          <w:t>19</w:t>
        </w:r>
        <w:r>
          <w:rPr>
            <w:noProof/>
            <w:webHidden/>
          </w:rPr>
          <w:fldChar w:fldCharType="end"/>
        </w:r>
      </w:hyperlink>
    </w:p>
    <w:p w14:paraId="5437770B" w14:textId="2D9C6BA1" w:rsidR="009A3DE7" w:rsidRDefault="009A3DE7">
      <w:pPr>
        <w:pStyle w:val="Kazalovsebine3"/>
        <w:tabs>
          <w:tab w:val="left" w:pos="741"/>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42" w:history="1">
        <w:r w:rsidRPr="00DD2D9C">
          <w:rPr>
            <w:rStyle w:val="Hiperpovezava"/>
            <w:noProof/>
          </w:rPr>
          <w:t>8.2.3.</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noProof/>
          </w:rPr>
          <w:t>Ekonomski in finančni položaj</w:t>
        </w:r>
        <w:r>
          <w:rPr>
            <w:noProof/>
            <w:webHidden/>
          </w:rPr>
          <w:tab/>
        </w:r>
        <w:r>
          <w:rPr>
            <w:noProof/>
            <w:webHidden/>
          </w:rPr>
          <w:fldChar w:fldCharType="begin"/>
        </w:r>
        <w:r>
          <w:rPr>
            <w:noProof/>
            <w:webHidden/>
          </w:rPr>
          <w:instrText xml:space="preserve"> PAGEREF _Toc175298442 \h </w:instrText>
        </w:r>
        <w:r>
          <w:rPr>
            <w:noProof/>
            <w:webHidden/>
          </w:rPr>
        </w:r>
        <w:r>
          <w:rPr>
            <w:noProof/>
            <w:webHidden/>
          </w:rPr>
          <w:fldChar w:fldCharType="separate"/>
        </w:r>
        <w:r w:rsidR="00F83EA5">
          <w:rPr>
            <w:noProof/>
            <w:webHidden/>
          </w:rPr>
          <w:t>19</w:t>
        </w:r>
        <w:r>
          <w:rPr>
            <w:noProof/>
            <w:webHidden/>
          </w:rPr>
          <w:fldChar w:fldCharType="end"/>
        </w:r>
      </w:hyperlink>
    </w:p>
    <w:p w14:paraId="6EDEC71F" w14:textId="14C3B992" w:rsidR="009A3DE7" w:rsidRDefault="009A3DE7">
      <w:pPr>
        <w:pStyle w:val="Kazalovsebine3"/>
        <w:tabs>
          <w:tab w:val="left" w:pos="741"/>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43" w:history="1">
        <w:r w:rsidRPr="00DD2D9C">
          <w:rPr>
            <w:rStyle w:val="Hiperpovezava"/>
            <w:noProof/>
          </w:rPr>
          <w:t>8.2.4.</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noProof/>
          </w:rPr>
          <w:t>Tehnična in strokovna sposobnost</w:t>
        </w:r>
        <w:r>
          <w:rPr>
            <w:noProof/>
            <w:webHidden/>
          </w:rPr>
          <w:tab/>
        </w:r>
        <w:r>
          <w:rPr>
            <w:noProof/>
            <w:webHidden/>
          </w:rPr>
          <w:fldChar w:fldCharType="begin"/>
        </w:r>
        <w:r>
          <w:rPr>
            <w:noProof/>
            <w:webHidden/>
          </w:rPr>
          <w:instrText xml:space="preserve"> PAGEREF _Toc175298443 \h </w:instrText>
        </w:r>
        <w:r>
          <w:rPr>
            <w:noProof/>
            <w:webHidden/>
          </w:rPr>
        </w:r>
        <w:r>
          <w:rPr>
            <w:noProof/>
            <w:webHidden/>
          </w:rPr>
          <w:fldChar w:fldCharType="separate"/>
        </w:r>
        <w:r w:rsidR="00F83EA5">
          <w:rPr>
            <w:noProof/>
            <w:webHidden/>
          </w:rPr>
          <w:t>20</w:t>
        </w:r>
        <w:r>
          <w:rPr>
            <w:noProof/>
            <w:webHidden/>
          </w:rPr>
          <w:fldChar w:fldCharType="end"/>
        </w:r>
      </w:hyperlink>
    </w:p>
    <w:p w14:paraId="7389E034" w14:textId="6CCCDFEA" w:rsidR="009A3DE7" w:rsidRDefault="009A3DE7">
      <w:pPr>
        <w:pStyle w:val="Kazalovsebine3"/>
        <w:tabs>
          <w:tab w:val="left" w:pos="741"/>
          <w:tab w:val="right" w:pos="9060"/>
        </w:tabs>
        <w:rPr>
          <w:rFonts w:asciiTheme="minorHAnsi" w:hAnsiTheme="minorHAnsi" w:cstheme="minorBidi"/>
          <w:smallCaps w:val="0"/>
          <w:noProof/>
          <w:color w:val="auto"/>
          <w:kern w:val="2"/>
          <w:sz w:val="24"/>
          <w:szCs w:val="24"/>
          <w:lang w:eastAsia="sl-SI"/>
          <w14:ligatures w14:val="standardContextual"/>
        </w:rPr>
      </w:pPr>
      <w:hyperlink w:anchor="_Toc175298444" w:history="1">
        <w:r w:rsidRPr="00DD2D9C">
          <w:rPr>
            <w:rStyle w:val="Hiperpovezava"/>
            <w:noProof/>
          </w:rPr>
          <w:t>8.2.5.</w:t>
        </w:r>
        <w:r>
          <w:rPr>
            <w:rFonts w:asciiTheme="minorHAnsi" w:hAnsiTheme="minorHAnsi" w:cstheme="minorBidi"/>
            <w:smallCaps w:val="0"/>
            <w:noProof/>
            <w:color w:val="auto"/>
            <w:kern w:val="2"/>
            <w:sz w:val="24"/>
            <w:szCs w:val="24"/>
            <w:lang w:eastAsia="sl-SI"/>
            <w14:ligatures w14:val="standardContextual"/>
          </w:rPr>
          <w:tab/>
        </w:r>
        <w:r w:rsidRPr="00DD2D9C">
          <w:rPr>
            <w:rStyle w:val="Hiperpovezava"/>
            <w:noProof/>
          </w:rPr>
          <w:t>Druge zahteve</w:t>
        </w:r>
        <w:r>
          <w:rPr>
            <w:noProof/>
            <w:webHidden/>
          </w:rPr>
          <w:tab/>
        </w:r>
        <w:r>
          <w:rPr>
            <w:noProof/>
            <w:webHidden/>
          </w:rPr>
          <w:fldChar w:fldCharType="begin"/>
        </w:r>
        <w:r>
          <w:rPr>
            <w:noProof/>
            <w:webHidden/>
          </w:rPr>
          <w:instrText xml:space="preserve"> PAGEREF _Toc175298444 \h </w:instrText>
        </w:r>
        <w:r>
          <w:rPr>
            <w:noProof/>
            <w:webHidden/>
          </w:rPr>
        </w:r>
        <w:r>
          <w:rPr>
            <w:noProof/>
            <w:webHidden/>
          </w:rPr>
          <w:fldChar w:fldCharType="separate"/>
        </w:r>
        <w:r w:rsidR="00F83EA5">
          <w:rPr>
            <w:noProof/>
            <w:webHidden/>
          </w:rPr>
          <w:t>22</w:t>
        </w:r>
        <w:r>
          <w:rPr>
            <w:noProof/>
            <w:webHidden/>
          </w:rPr>
          <w:fldChar w:fldCharType="end"/>
        </w:r>
      </w:hyperlink>
    </w:p>
    <w:p w14:paraId="0B6B131F" w14:textId="2CEB293A"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45" w:history="1">
        <w:r w:rsidRPr="00DD2D9C">
          <w:rPr>
            <w:rStyle w:val="Hiperpovezava"/>
            <w:noProof/>
          </w:rPr>
          <w:t>9.</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INFORMACIJE ZA UGOTAVLJENJE SPOSOBNOSTI</w:t>
        </w:r>
        <w:r>
          <w:rPr>
            <w:noProof/>
            <w:webHidden/>
          </w:rPr>
          <w:tab/>
        </w:r>
        <w:r>
          <w:rPr>
            <w:noProof/>
            <w:webHidden/>
          </w:rPr>
          <w:fldChar w:fldCharType="begin"/>
        </w:r>
        <w:r>
          <w:rPr>
            <w:noProof/>
            <w:webHidden/>
          </w:rPr>
          <w:instrText xml:space="preserve"> PAGEREF _Toc175298445 \h </w:instrText>
        </w:r>
        <w:r>
          <w:rPr>
            <w:noProof/>
            <w:webHidden/>
          </w:rPr>
        </w:r>
        <w:r>
          <w:rPr>
            <w:noProof/>
            <w:webHidden/>
          </w:rPr>
          <w:fldChar w:fldCharType="separate"/>
        </w:r>
        <w:r w:rsidR="00F83EA5">
          <w:rPr>
            <w:noProof/>
            <w:webHidden/>
          </w:rPr>
          <w:t>22</w:t>
        </w:r>
        <w:r>
          <w:rPr>
            <w:noProof/>
            <w:webHidden/>
          </w:rPr>
          <w:fldChar w:fldCharType="end"/>
        </w:r>
      </w:hyperlink>
    </w:p>
    <w:p w14:paraId="25C932DA" w14:textId="1BDD4109"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46" w:history="1">
        <w:r w:rsidRPr="00DD2D9C">
          <w:rPr>
            <w:rStyle w:val="Hiperpovezava"/>
            <w:noProof/>
          </w:rPr>
          <w:t>9.1.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Preverjanje uradno dostopnih podatkov</w:t>
        </w:r>
        <w:r>
          <w:rPr>
            <w:noProof/>
            <w:webHidden/>
          </w:rPr>
          <w:tab/>
        </w:r>
        <w:r>
          <w:rPr>
            <w:noProof/>
            <w:webHidden/>
          </w:rPr>
          <w:fldChar w:fldCharType="begin"/>
        </w:r>
        <w:r>
          <w:rPr>
            <w:noProof/>
            <w:webHidden/>
          </w:rPr>
          <w:instrText xml:space="preserve"> PAGEREF _Toc175298446 \h </w:instrText>
        </w:r>
        <w:r>
          <w:rPr>
            <w:noProof/>
            <w:webHidden/>
          </w:rPr>
        </w:r>
        <w:r>
          <w:rPr>
            <w:noProof/>
            <w:webHidden/>
          </w:rPr>
          <w:fldChar w:fldCharType="separate"/>
        </w:r>
        <w:r w:rsidR="00F83EA5">
          <w:rPr>
            <w:noProof/>
            <w:webHidden/>
          </w:rPr>
          <w:t>22</w:t>
        </w:r>
        <w:r>
          <w:rPr>
            <w:noProof/>
            <w:webHidden/>
          </w:rPr>
          <w:fldChar w:fldCharType="end"/>
        </w:r>
      </w:hyperlink>
    </w:p>
    <w:p w14:paraId="32B09D94" w14:textId="41CE875F"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47" w:history="1">
        <w:r w:rsidRPr="00DD2D9C">
          <w:rPr>
            <w:rStyle w:val="Hiperpovezava"/>
            <w:noProof/>
          </w:rPr>
          <w:t>9.2.</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Dokazovanje pogojev za sodelovanje</w:t>
        </w:r>
        <w:r>
          <w:rPr>
            <w:noProof/>
            <w:webHidden/>
          </w:rPr>
          <w:tab/>
        </w:r>
        <w:r>
          <w:rPr>
            <w:noProof/>
            <w:webHidden/>
          </w:rPr>
          <w:fldChar w:fldCharType="begin"/>
        </w:r>
        <w:r>
          <w:rPr>
            <w:noProof/>
            <w:webHidden/>
          </w:rPr>
          <w:instrText xml:space="preserve"> PAGEREF _Toc175298447 \h </w:instrText>
        </w:r>
        <w:r>
          <w:rPr>
            <w:noProof/>
            <w:webHidden/>
          </w:rPr>
        </w:r>
        <w:r>
          <w:rPr>
            <w:noProof/>
            <w:webHidden/>
          </w:rPr>
          <w:fldChar w:fldCharType="separate"/>
        </w:r>
        <w:r w:rsidR="00F83EA5">
          <w:rPr>
            <w:noProof/>
            <w:webHidden/>
          </w:rPr>
          <w:t>22</w:t>
        </w:r>
        <w:r>
          <w:rPr>
            <w:noProof/>
            <w:webHidden/>
          </w:rPr>
          <w:fldChar w:fldCharType="end"/>
        </w:r>
      </w:hyperlink>
    </w:p>
    <w:p w14:paraId="3C99FC13" w14:textId="583BDD87"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48" w:history="1">
        <w:r w:rsidRPr="00DD2D9C">
          <w:rPr>
            <w:rStyle w:val="Hiperpovezava"/>
            <w:noProof/>
          </w:rPr>
          <w:t>9.3.</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Pridobivanje podatkov na druge načine</w:t>
        </w:r>
        <w:r>
          <w:rPr>
            <w:noProof/>
            <w:webHidden/>
          </w:rPr>
          <w:tab/>
        </w:r>
        <w:r>
          <w:rPr>
            <w:noProof/>
            <w:webHidden/>
          </w:rPr>
          <w:fldChar w:fldCharType="begin"/>
        </w:r>
        <w:r>
          <w:rPr>
            <w:noProof/>
            <w:webHidden/>
          </w:rPr>
          <w:instrText xml:space="preserve"> PAGEREF _Toc175298448 \h </w:instrText>
        </w:r>
        <w:r>
          <w:rPr>
            <w:noProof/>
            <w:webHidden/>
          </w:rPr>
        </w:r>
        <w:r>
          <w:rPr>
            <w:noProof/>
            <w:webHidden/>
          </w:rPr>
          <w:fldChar w:fldCharType="separate"/>
        </w:r>
        <w:r w:rsidR="00F83EA5">
          <w:rPr>
            <w:noProof/>
            <w:webHidden/>
          </w:rPr>
          <w:t>23</w:t>
        </w:r>
        <w:r>
          <w:rPr>
            <w:noProof/>
            <w:webHidden/>
          </w:rPr>
          <w:fldChar w:fldCharType="end"/>
        </w:r>
      </w:hyperlink>
    </w:p>
    <w:p w14:paraId="7A683F6A" w14:textId="3E2BB80E"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49" w:history="1">
        <w:r w:rsidRPr="00DD2D9C">
          <w:rPr>
            <w:rStyle w:val="Hiperpovezava"/>
            <w:noProof/>
          </w:rPr>
          <w:t>9.4.</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Pojasnila ponudb</w:t>
        </w:r>
        <w:r>
          <w:rPr>
            <w:noProof/>
            <w:webHidden/>
          </w:rPr>
          <w:tab/>
        </w:r>
        <w:r>
          <w:rPr>
            <w:noProof/>
            <w:webHidden/>
          </w:rPr>
          <w:fldChar w:fldCharType="begin"/>
        </w:r>
        <w:r>
          <w:rPr>
            <w:noProof/>
            <w:webHidden/>
          </w:rPr>
          <w:instrText xml:space="preserve"> PAGEREF _Toc175298449 \h </w:instrText>
        </w:r>
        <w:r>
          <w:rPr>
            <w:noProof/>
            <w:webHidden/>
          </w:rPr>
        </w:r>
        <w:r>
          <w:rPr>
            <w:noProof/>
            <w:webHidden/>
          </w:rPr>
          <w:fldChar w:fldCharType="separate"/>
        </w:r>
        <w:r w:rsidR="00F83EA5">
          <w:rPr>
            <w:noProof/>
            <w:webHidden/>
          </w:rPr>
          <w:t>23</w:t>
        </w:r>
        <w:r>
          <w:rPr>
            <w:noProof/>
            <w:webHidden/>
          </w:rPr>
          <w:fldChar w:fldCharType="end"/>
        </w:r>
      </w:hyperlink>
    </w:p>
    <w:p w14:paraId="0C55AF89" w14:textId="059EE451"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50" w:history="1">
        <w:r w:rsidRPr="00DD2D9C">
          <w:rPr>
            <w:rStyle w:val="Hiperpovezava"/>
            <w:noProof/>
          </w:rPr>
          <w:t>9.5.</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Dopolnjevanje in spreminjane ponudb</w:t>
        </w:r>
        <w:r>
          <w:rPr>
            <w:noProof/>
            <w:webHidden/>
          </w:rPr>
          <w:tab/>
        </w:r>
        <w:r>
          <w:rPr>
            <w:noProof/>
            <w:webHidden/>
          </w:rPr>
          <w:fldChar w:fldCharType="begin"/>
        </w:r>
        <w:r>
          <w:rPr>
            <w:noProof/>
            <w:webHidden/>
          </w:rPr>
          <w:instrText xml:space="preserve"> PAGEREF _Toc175298450 \h </w:instrText>
        </w:r>
        <w:r>
          <w:rPr>
            <w:noProof/>
            <w:webHidden/>
          </w:rPr>
        </w:r>
        <w:r>
          <w:rPr>
            <w:noProof/>
            <w:webHidden/>
          </w:rPr>
          <w:fldChar w:fldCharType="separate"/>
        </w:r>
        <w:r w:rsidR="00F83EA5">
          <w:rPr>
            <w:noProof/>
            <w:webHidden/>
          </w:rPr>
          <w:t>23</w:t>
        </w:r>
        <w:r>
          <w:rPr>
            <w:noProof/>
            <w:webHidden/>
          </w:rPr>
          <w:fldChar w:fldCharType="end"/>
        </w:r>
      </w:hyperlink>
    </w:p>
    <w:p w14:paraId="4E3BCF25" w14:textId="7966F68F" w:rsidR="009A3DE7" w:rsidRDefault="009A3DE7">
      <w:pPr>
        <w:pStyle w:val="Kazalovsebine2"/>
        <w:tabs>
          <w:tab w:val="left" w:pos="607"/>
        </w:tabs>
        <w:rPr>
          <w:rFonts w:asciiTheme="minorHAnsi" w:hAnsiTheme="minorHAnsi" w:cstheme="minorBidi"/>
          <w:b w:val="0"/>
          <w:bCs w:val="0"/>
          <w:smallCaps w:val="0"/>
          <w:noProof/>
          <w:color w:val="auto"/>
          <w:kern w:val="2"/>
          <w:sz w:val="24"/>
          <w:szCs w:val="24"/>
          <w:lang w:eastAsia="sl-SI"/>
          <w14:ligatures w14:val="standardContextual"/>
        </w:rPr>
      </w:pPr>
      <w:hyperlink w:anchor="_Toc175298451" w:history="1">
        <w:r w:rsidRPr="00DD2D9C">
          <w:rPr>
            <w:rStyle w:val="Hiperpovezava"/>
            <w:noProof/>
          </w:rPr>
          <w:t>9.6.</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Obrazec »ESPD« za vse gospodarske subjekte</w:t>
        </w:r>
        <w:r>
          <w:rPr>
            <w:noProof/>
            <w:webHidden/>
          </w:rPr>
          <w:tab/>
        </w:r>
        <w:r>
          <w:rPr>
            <w:noProof/>
            <w:webHidden/>
          </w:rPr>
          <w:fldChar w:fldCharType="begin"/>
        </w:r>
        <w:r>
          <w:rPr>
            <w:noProof/>
            <w:webHidden/>
          </w:rPr>
          <w:instrText xml:space="preserve"> PAGEREF _Toc175298451 \h </w:instrText>
        </w:r>
        <w:r>
          <w:rPr>
            <w:noProof/>
            <w:webHidden/>
          </w:rPr>
        </w:r>
        <w:r>
          <w:rPr>
            <w:noProof/>
            <w:webHidden/>
          </w:rPr>
          <w:fldChar w:fldCharType="separate"/>
        </w:r>
        <w:r w:rsidR="00F83EA5">
          <w:rPr>
            <w:noProof/>
            <w:webHidden/>
          </w:rPr>
          <w:t>24</w:t>
        </w:r>
        <w:r>
          <w:rPr>
            <w:noProof/>
            <w:webHidden/>
          </w:rPr>
          <w:fldChar w:fldCharType="end"/>
        </w:r>
      </w:hyperlink>
    </w:p>
    <w:p w14:paraId="67869701" w14:textId="6FB484A3"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52" w:history="1">
        <w:r w:rsidRPr="00DD2D9C">
          <w:rPr>
            <w:rStyle w:val="Hiperpovezava"/>
            <w:noProof/>
          </w:rPr>
          <w:t>10.</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FINANČNA ZAVAROVANJA</w:t>
        </w:r>
        <w:r>
          <w:rPr>
            <w:noProof/>
            <w:webHidden/>
          </w:rPr>
          <w:tab/>
        </w:r>
        <w:r>
          <w:rPr>
            <w:noProof/>
            <w:webHidden/>
          </w:rPr>
          <w:fldChar w:fldCharType="begin"/>
        </w:r>
        <w:r>
          <w:rPr>
            <w:noProof/>
            <w:webHidden/>
          </w:rPr>
          <w:instrText xml:space="preserve"> PAGEREF _Toc175298452 \h </w:instrText>
        </w:r>
        <w:r>
          <w:rPr>
            <w:noProof/>
            <w:webHidden/>
          </w:rPr>
        </w:r>
        <w:r>
          <w:rPr>
            <w:noProof/>
            <w:webHidden/>
          </w:rPr>
          <w:fldChar w:fldCharType="separate"/>
        </w:r>
        <w:r w:rsidR="00F83EA5">
          <w:rPr>
            <w:noProof/>
            <w:webHidden/>
          </w:rPr>
          <w:t>25</w:t>
        </w:r>
        <w:r>
          <w:rPr>
            <w:noProof/>
            <w:webHidden/>
          </w:rPr>
          <w:fldChar w:fldCharType="end"/>
        </w:r>
      </w:hyperlink>
    </w:p>
    <w:p w14:paraId="315BF607" w14:textId="7AFF2408"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53" w:history="1">
        <w:r w:rsidRPr="00DD2D9C">
          <w:rPr>
            <w:rStyle w:val="Hiperpovezava"/>
            <w:noProof/>
          </w:rPr>
          <w:t>10.1.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Finančno zavarovanje za dobro izvedbo pogodbenih obveznosti</w:t>
        </w:r>
        <w:r>
          <w:rPr>
            <w:noProof/>
            <w:webHidden/>
          </w:rPr>
          <w:tab/>
        </w:r>
        <w:r>
          <w:rPr>
            <w:noProof/>
            <w:webHidden/>
          </w:rPr>
          <w:fldChar w:fldCharType="begin"/>
        </w:r>
        <w:r>
          <w:rPr>
            <w:noProof/>
            <w:webHidden/>
          </w:rPr>
          <w:instrText xml:space="preserve"> PAGEREF _Toc175298453 \h </w:instrText>
        </w:r>
        <w:r>
          <w:rPr>
            <w:noProof/>
            <w:webHidden/>
          </w:rPr>
        </w:r>
        <w:r>
          <w:rPr>
            <w:noProof/>
            <w:webHidden/>
          </w:rPr>
          <w:fldChar w:fldCharType="separate"/>
        </w:r>
        <w:r w:rsidR="00F83EA5">
          <w:rPr>
            <w:noProof/>
            <w:webHidden/>
          </w:rPr>
          <w:t>25</w:t>
        </w:r>
        <w:r>
          <w:rPr>
            <w:noProof/>
            <w:webHidden/>
          </w:rPr>
          <w:fldChar w:fldCharType="end"/>
        </w:r>
      </w:hyperlink>
    </w:p>
    <w:p w14:paraId="2FFA3D44" w14:textId="53BBF10F"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54" w:history="1">
        <w:r w:rsidRPr="00DD2D9C">
          <w:rPr>
            <w:rStyle w:val="Hiperpovezava"/>
            <w:noProof/>
          </w:rPr>
          <w:t>11.</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CENA IN PLAČILNI POGOJI</w:t>
        </w:r>
        <w:r>
          <w:rPr>
            <w:noProof/>
            <w:webHidden/>
          </w:rPr>
          <w:tab/>
        </w:r>
        <w:r>
          <w:rPr>
            <w:noProof/>
            <w:webHidden/>
          </w:rPr>
          <w:fldChar w:fldCharType="begin"/>
        </w:r>
        <w:r>
          <w:rPr>
            <w:noProof/>
            <w:webHidden/>
          </w:rPr>
          <w:instrText xml:space="preserve"> PAGEREF _Toc175298454 \h </w:instrText>
        </w:r>
        <w:r>
          <w:rPr>
            <w:noProof/>
            <w:webHidden/>
          </w:rPr>
        </w:r>
        <w:r>
          <w:rPr>
            <w:noProof/>
            <w:webHidden/>
          </w:rPr>
          <w:fldChar w:fldCharType="separate"/>
        </w:r>
        <w:r w:rsidR="00F83EA5">
          <w:rPr>
            <w:noProof/>
            <w:webHidden/>
          </w:rPr>
          <w:t>26</w:t>
        </w:r>
        <w:r>
          <w:rPr>
            <w:noProof/>
            <w:webHidden/>
          </w:rPr>
          <w:fldChar w:fldCharType="end"/>
        </w:r>
      </w:hyperlink>
    </w:p>
    <w:p w14:paraId="2E0D2190" w14:textId="7ED23381"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55" w:history="1">
        <w:r w:rsidRPr="00DD2D9C">
          <w:rPr>
            <w:rStyle w:val="Hiperpovezava"/>
            <w:noProof/>
          </w:rPr>
          <w:t>11.1.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Ponudbena cena</w:t>
        </w:r>
        <w:r>
          <w:rPr>
            <w:noProof/>
            <w:webHidden/>
          </w:rPr>
          <w:tab/>
        </w:r>
        <w:r>
          <w:rPr>
            <w:noProof/>
            <w:webHidden/>
          </w:rPr>
          <w:fldChar w:fldCharType="begin"/>
        </w:r>
        <w:r>
          <w:rPr>
            <w:noProof/>
            <w:webHidden/>
          </w:rPr>
          <w:instrText xml:space="preserve"> PAGEREF _Toc175298455 \h </w:instrText>
        </w:r>
        <w:r>
          <w:rPr>
            <w:noProof/>
            <w:webHidden/>
          </w:rPr>
        </w:r>
        <w:r>
          <w:rPr>
            <w:noProof/>
            <w:webHidden/>
          </w:rPr>
          <w:fldChar w:fldCharType="separate"/>
        </w:r>
        <w:r w:rsidR="00F83EA5">
          <w:rPr>
            <w:noProof/>
            <w:webHidden/>
          </w:rPr>
          <w:t>26</w:t>
        </w:r>
        <w:r>
          <w:rPr>
            <w:noProof/>
            <w:webHidden/>
          </w:rPr>
          <w:fldChar w:fldCharType="end"/>
        </w:r>
      </w:hyperlink>
    </w:p>
    <w:p w14:paraId="48CD4C35" w14:textId="116B11F2"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56" w:history="1">
        <w:r w:rsidRPr="00DD2D9C">
          <w:rPr>
            <w:rStyle w:val="Hiperpovezava"/>
            <w:noProof/>
          </w:rPr>
          <w:t>12.</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MERILA</w:t>
        </w:r>
        <w:r>
          <w:rPr>
            <w:noProof/>
            <w:webHidden/>
          </w:rPr>
          <w:tab/>
        </w:r>
        <w:r>
          <w:rPr>
            <w:noProof/>
            <w:webHidden/>
          </w:rPr>
          <w:fldChar w:fldCharType="begin"/>
        </w:r>
        <w:r>
          <w:rPr>
            <w:noProof/>
            <w:webHidden/>
          </w:rPr>
          <w:instrText xml:space="preserve"> PAGEREF _Toc175298456 \h </w:instrText>
        </w:r>
        <w:r>
          <w:rPr>
            <w:noProof/>
            <w:webHidden/>
          </w:rPr>
        </w:r>
        <w:r>
          <w:rPr>
            <w:noProof/>
            <w:webHidden/>
          </w:rPr>
          <w:fldChar w:fldCharType="separate"/>
        </w:r>
        <w:r w:rsidR="00F83EA5">
          <w:rPr>
            <w:noProof/>
            <w:webHidden/>
          </w:rPr>
          <w:t>27</w:t>
        </w:r>
        <w:r>
          <w:rPr>
            <w:noProof/>
            <w:webHidden/>
          </w:rPr>
          <w:fldChar w:fldCharType="end"/>
        </w:r>
      </w:hyperlink>
    </w:p>
    <w:p w14:paraId="06F15E41" w14:textId="2732CD41"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57" w:history="1">
        <w:r w:rsidRPr="00DD2D9C">
          <w:rPr>
            <w:rStyle w:val="Hiperpovezava"/>
            <w:noProof/>
          </w:rPr>
          <w:t>12.1.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Določitev meril</w:t>
        </w:r>
        <w:r>
          <w:rPr>
            <w:noProof/>
            <w:webHidden/>
          </w:rPr>
          <w:tab/>
        </w:r>
        <w:r>
          <w:rPr>
            <w:noProof/>
            <w:webHidden/>
          </w:rPr>
          <w:fldChar w:fldCharType="begin"/>
        </w:r>
        <w:r>
          <w:rPr>
            <w:noProof/>
            <w:webHidden/>
          </w:rPr>
          <w:instrText xml:space="preserve"> PAGEREF _Toc175298457 \h </w:instrText>
        </w:r>
        <w:r>
          <w:rPr>
            <w:noProof/>
            <w:webHidden/>
          </w:rPr>
        </w:r>
        <w:r>
          <w:rPr>
            <w:noProof/>
            <w:webHidden/>
          </w:rPr>
          <w:fldChar w:fldCharType="separate"/>
        </w:r>
        <w:r w:rsidR="00F83EA5">
          <w:rPr>
            <w:noProof/>
            <w:webHidden/>
          </w:rPr>
          <w:t>27</w:t>
        </w:r>
        <w:r>
          <w:rPr>
            <w:noProof/>
            <w:webHidden/>
          </w:rPr>
          <w:fldChar w:fldCharType="end"/>
        </w:r>
      </w:hyperlink>
    </w:p>
    <w:p w14:paraId="74B9A4A6" w14:textId="0424CFEB"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58" w:history="1">
        <w:r w:rsidRPr="00DD2D9C">
          <w:rPr>
            <w:rStyle w:val="Hiperpovezava"/>
            <w:noProof/>
          </w:rPr>
          <w:t>13.</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PONUDBA</w:t>
        </w:r>
        <w:r>
          <w:rPr>
            <w:noProof/>
            <w:webHidden/>
          </w:rPr>
          <w:tab/>
        </w:r>
        <w:r>
          <w:rPr>
            <w:noProof/>
            <w:webHidden/>
          </w:rPr>
          <w:fldChar w:fldCharType="begin"/>
        </w:r>
        <w:r>
          <w:rPr>
            <w:noProof/>
            <w:webHidden/>
          </w:rPr>
          <w:instrText xml:space="preserve"> PAGEREF _Toc175298458 \h </w:instrText>
        </w:r>
        <w:r>
          <w:rPr>
            <w:noProof/>
            <w:webHidden/>
          </w:rPr>
        </w:r>
        <w:r>
          <w:rPr>
            <w:noProof/>
            <w:webHidden/>
          </w:rPr>
          <w:fldChar w:fldCharType="separate"/>
        </w:r>
        <w:r w:rsidR="00F83EA5">
          <w:rPr>
            <w:noProof/>
            <w:webHidden/>
          </w:rPr>
          <w:t>27</w:t>
        </w:r>
        <w:r>
          <w:rPr>
            <w:noProof/>
            <w:webHidden/>
          </w:rPr>
          <w:fldChar w:fldCharType="end"/>
        </w:r>
      </w:hyperlink>
    </w:p>
    <w:p w14:paraId="10EE679F" w14:textId="74DA58B8"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59" w:history="1">
        <w:r w:rsidRPr="00DD2D9C">
          <w:rPr>
            <w:rStyle w:val="Hiperpovezava"/>
            <w:noProof/>
          </w:rPr>
          <w:t>13.1.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Sestavni del ponudbe</w:t>
        </w:r>
        <w:r>
          <w:rPr>
            <w:noProof/>
            <w:webHidden/>
          </w:rPr>
          <w:tab/>
        </w:r>
        <w:r>
          <w:rPr>
            <w:noProof/>
            <w:webHidden/>
          </w:rPr>
          <w:fldChar w:fldCharType="begin"/>
        </w:r>
        <w:r>
          <w:rPr>
            <w:noProof/>
            <w:webHidden/>
          </w:rPr>
          <w:instrText xml:space="preserve"> PAGEREF _Toc175298459 \h </w:instrText>
        </w:r>
        <w:r>
          <w:rPr>
            <w:noProof/>
            <w:webHidden/>
          </w:rPr>
        </w:r>
        <w:r>
          <w:rPr>
            <w:noProof/>
            <w:webHidden/>
          </w:rPr>
          <w:fldChar w:fldCharType="separate"/>
        </w:r>
        <w:r w:rsidR="00F83EA5">
          <w:rPr>
            <w:noProof/>
            <w:webHidden/>
          </w:rPr>
          <w:t>27</w:t>
        </w:r>
        <w:r>
          <w:rPr>
            <w:noProof/>
            <w:webHidden/>
          </w:rPr>
          <w:fldChar w:fldCharType="end"/>
        </w:r>
      </w:hyperlink>
    </w:p>
    <w:p w14:paraId="250A0738" w14:textId="18A64174"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60" w:history="1">
        <w:r w:rsidRPr="00DD2D9C">
          <w:rPr>
            <w:rStyle w:val="Hiperpovezava"/>
            <w:noProof/>
          </w:rPr>
          <w:t>13.2.</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Veljavnost ponudbe</w:t>
        </w:r>
        <w:r>
          <w:rPr>
            <w:noProof/>
            <w:webHidden/>
          </w:rPr>
          <w:tab/>
        </w:r>
        <w:r>
          <w:rPr>
            <w:noProof/>
            <w:webHidden/>
          </w:rPr>
          <w:fldChar w:fldCharType="begin"/>
        </w:r>
        <w:r>
          <w:rPr>
            <w:noProof/>
            <w:webHidden/>
          </w:rPr>
          <w:instrText xml:space="preserve"> PAGEREF _Toc175298460 \h </w:instrText>
        </w:r>
        <w:r>
          <w:rPr>
            <w:noProof/>
            <w:webHidden/>
          </w:rPr>
        </w:r>
        <w:r>
          <w:rPr>
            <w:noProof/>
            <w:webHidden/>
          </w:rPr>
          <w:fldChar w:fldCharType="separate"/>
        </w:r>
        <w:r w:rsidR="00F83EA5">
          <w:rPr>
            <w:noProof/>
            <w:webHidden/>
          </w:rPr>
          <w:t>29</w:t>
        </w:r>
        <w:r>
          <w:rPr>
            <w:noProof/>
            <w:webHidden/>
          </w:rPr>
          <w:fldChar w:fldCharType="end"/>
        </w:r>
      </w:hyperlink>
    </w:p>
    <w:p w14:paraId="0CC3BBA0" w14:textId="0320AFCD"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61" w:history="1">
        <w:r w:rsidRPr="00DD2D9C">
          <w:rPr>
            <w:rStyle w:val="Hiperpovezava"/>
            <w:noProof/>
          </w:rPr>
          <w:t>13.3.</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Podpis ponudbene dokumentacije</w:t>
        </w:r>
        <w:r>
          <w:rPr>
            <w:noProof/>
            <w:webHidden/>
          </w:rPr>
          <w:tab/>
        </w:r>
        <w:r>
          <w:rPr>
            <w:noProof/>
            <w:webHidden/>
          </w:rPr>
          <w:fldChar w:fldCharType="begin"/>
        </w:r>
        <w:r>
          <w:rPr>
            <w:noProof/>
            <w:webHidden/>
          </w:rPr>
          <w:instrText xml:space="preserve"> PAGEREF _Toc175298461 \h </w:instrText>
        </w:r>
        <w:r>
          <w:rPr>
            <w:noProof/>
            <w:webHidden/>
          </w:rPr>
        </w:r>
        <w:r>
          <w:rPr>
            <w:noProof/>
            <w:webHidden/>
          </w:rPr>
          <w:fldChar w:fldCharType="separate"/>
        </w:r>
        <w:r w:rsidR="00F83EA5">
          <w:rPr>
            <w:noProof/>
            <w:webHidden/>
          </w:rPr>
          <w:t>29</w:t>
        </w:r>
        <w:r>
          <w:rPr>
            <w:noProof/>
            <w:webHidden/>
          </w:rPr>
          <w:fldChar w:fldCharType="end"/>
        </w:r>
      </w:hyperlink>
    </w:p>
    <w:p w14:paraId="4C019927" w14:textId="1042DE26"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62" w:history="1">
        <w:r w:rsidRPr="00DD2D9C">
          <w:rPr>
            <w:rStyle w:val="Hiperpovezava"/>
            <w:noProof/>
          </w:rPr>
          <w:t>14.</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ZAUPNOST</w:t>
        </w:r>
        <w:r>
          <w:rPr>
            <w:noProof/>
            <w:webHidden/>
          </w:rPr>
          <w:tab/>
        </w:r>
        <w:r>
          <w:rPr>
            <w:noProof/>
            <w:webHidden/>
          </w:rPr>
          <w:fldChar w:fldCharType="begin"/>
        </w:r>
        <w:r>
          <w:rPr>
            <w:noProof/>
            <w:webHidden/>
          </w:rPr>
          <w:instrText xml:space="preserve"> PAGEREF _Toc175298462 \h </w:instrText>
        </w:r>
        <w:r>
          <w:rPr>
            <w:noProof/>
            <w:webHidden/>
          </w:rPr>
        </w:r>
        <w:r>
          <w:rPr>
            <w:noProof/>
            <w:webHidden/>
          </w:rPr>
          <w:fldChar w:fldCharType="separate"/>
        </w:r>
        <w:r w:rsidR="00F83EA5">
          <w:rPr>
            <w:noProof/>
            <w:webHidden/>
          </w:rPr>
          <w:t>29</w:t>
        </w:r>
        <w:r>
          <w:rPr>
            <w:noProof/>
            <w:webHidden/>
          </w:rPr>
          <w:fldChar w:fldCharType="end"/>
        </w:r>
      </w:hyperlink>
    </w:p>
    <w:p w14:paraId="745D5790" w14:textId="70333A70"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63" w:history="1">
        <w:r w:rsidRPr="00DD2D9C">
          <w:rPr>
            <w:rStyle w:val="Hiperpovezava"/>
            <w:noProof/>
          </w:rPr>
          <w:t>15.</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ZAKLJUČEK POSTOPKA JAVNEGA NAROČANJA</w:t>
        </w:r>
        <w:r>
          <w:rPr>
            <w:noProof/>
            <w:webHidden/>
          </w:rPr>
          <w:tab/>
        </w:r>
        <w:r>
          <w:rPr>
            <w:noProof/>
            <w:webHidden/>
          </w:rPr>
          <w:fldChar w:fldCharType="begin"/>
        </w:r>
        <w:r>
          <w:rPr>
            <w:noProof/>
            <w:webHidden/>
          </w:rPr>
          <w:instrText xml:space="preserve"> PAGEREF _Toc175298463 \h </w:instrText>
        </w:r>
        <w:r>
          <w:rPr>
            <w:noProof/>
            <w:webHidden/>
          </w:rPr>
        </w:r>
        <w:r>
          <w:rPr>
            <w:noProof/>
            <w:webHidden/>
          </w:rPr>
          <w:fldChar w:fldCharType="separate"/>
        </w:r>
        <w:r w:rsidR="00F83EA5">
          <w:rPr>
            <w:noProof/>
            <w:webHidden/>
          </w:rPr>
          <w:t>30</w:t>
        </w:r>
        <w:r>
          <w:rPr>
            <w:noProof/>
            <w:webHidden/>
          </w:rPr>
          <w:fldChar w:fldCharType="end"/>
        </w:r>
      </w:hyperlink>
    </w:p>
    <w:p w14:paraId="3BF52CD1" w14:textId="0ED28490"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64" w:history="1">
        <w:r w:rsidRPr="00DD2D9C">
          <w:rPr>
            <w:rStyle w:val="Hiperpovezava"/>
            <w:noProof/>
          </w:rPr>
          <w:t>15.1.</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Ustavitev postopka</w:t>
        </w:r>
        <w:r>
          <w:rPr>
            <w:noProof/>
            <w:webHidden/>
          </w:rPr>
          <w:tab/>
        </w:r>
        <w:r>
          <w:rPr>
            <w:noProof/>
            <w:webHidden/>
          </w:rPr>
          <w:fldChar w:fldCharType="begin"/>
        </w:r>
        <w:r>
          <w:rPr>
            <w:noProof/>
            <w:webHidden/>
          </w:rPr>
          <w:instrText xml:space="preserve"> PAGEREF _Toc175298464 \h </w:instrText>
        </w:r>
        <w:r>
          <w:rPr>
            <w:noProof/>
            <w:webHidden/>
          </w:rPr>
        </w:r>
        <w:r>
          <w:rPr>
            <w:noProof/>
            <w:webHidden/>
          </w:rPr>
          <w:fldChar w:fldCharType="separate"/>
        </w:r>
        <w:r w:rsidR="00F83EA5">
          <w:rPr>
            <w:noProof/>
            <w:webHidden/>
          </w:rPr>
          <w:t>30</w:t>
        </w:r>
        <w:r>
          <w:rPr>
            <w:noProof/>
            <w:webHidden/>
          </w:rPr>
          <w:fldChar w:fldCharType="end"/>
        </w:r>
      </w:hyperlink>
    </w:p>
    <w:p w14:paraId="47C5315B" w14:textId="1A64A959"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65" w:history="1">
        <w:r w:rsidRPr="00DD2D9C">
          <w:rPr>
            <w:rStyle w:val="Hiperpovezava"/>
            <w:noProof/>
          </w:rPr>
          <w:t>15.2.</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Odločitev o oddaji javnega naročila</w:t>
        </w:r>
        <w:r>
          <w:rPr>
            <w:noProof/>
            <w:webHidden/>
          </w:rPr>
          <w:tab/>
        </w:r>
        <w:r>
          <w:rPr>
            <w:noProof/>
            <w:webHidden/>
          </w:rPr>
          <w:fldChar w:fldCharType="begin"/>
        </w:r>
        <w:r>
          <w:rPr>
            <w:noProof/>
            <w:webHidden/>
          </w:rPr>
          <w:instrText xml:space="preserve"> PAGEREF _Toc175298465 \h </w:instrText>
        </w:r>
        <w:r>
          <w:rPr>
            <w:noProof/>
            <w:webHidden/>
          </w:rPr>
        </w:r>
        <w:r>
          <w:rPr>
            <w:noProof/>
            <w:webHidden/>
          </w:rPr>
          <w:fldChar w:fldCharType="separate"/>
        </w:r>
        <w:r w:rsidR="00F83EA5">
          <w:rPr>
            <w:noProof/>
            <w:webHidden/>
          </w:rPr>
          <w:t>30</w:t>
        </w:r>
        <w:r>
          <w:rPr>
            <w:noProof/>
            <w:webHidden/>
          </w:rPr>
          <w:fldChar w:fldCharType="end"/>
        </w:r>
      </w:hyperlink>
    </w:p>
    <w:p w14:paraId="73034B52" w14:textId="7293C38F"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66" w:history="1">
        <w:r w:rsidRPr="00DD2D9C">
          <w:rPr>
            <w:rStyle w:val="Hiperpovezava"/>
            <w:noProof/>
          </w:rPr>
          <w:t>15.3.</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Zavrnitev vseh ponudb</w:t>
        </w:r>
        <w:r>
          <w:rPr>
            <w:noProof/>
            <w:webHidden/>
          </w:rPr>
          <w:tab/>
        </w:r>
        <w:r>
          <w:rPr>
            <w:noProof/>
            <w:webHidden/>
          </w:rPr>
          <w:fldChar w:fldCharType="begin"/>
        </w:r>
        <w:r>
          <w:rPr>
            <w:noProof/>
            <w:webHidden/>
          </w:rPr>
          <w:instrText xml:space="preserve"> PAGEREF _Toc175298466 \h </w:instrText>
        </w:r>
        <w:r>
          <w:rPr>
            <w:noProof/>
            <w:webHidden/>
          </w:rPr>
        </w:r>
        <w:r>
          <w:rPr>
            <w:noProof/>
            <w:webHidden/>
          </w:rPr>
          <w:fldChar w:fldCharType="separate"/>
        </w:r>
        <w:r w:rsidR="00F83EA5">
          <w:rPr>
            <w:noProof/>
            <w:webHidden/>
          </w:rPr>
          <w:t>30</w:t>
        </w:r>
        <w:r>
          <w:rPr>
            <w:noProof/>
            <w:webHidden/>
          </w:rPr>
          <w:fldChar w:fldCharType="end"/>
        </w:r>
      </w:hyperlink>
    </w:p>
    <w:p w14:paraId="606D6BC5" w14:textId="1899AC52"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67" w:history="1">
        <w:r w:rsidRPr="00DD2D9C">
          <w:rPr>
            <w:rStyle w:val="Hiperpovezava"/>
            <w:noProof/>
          </w:rPr>
          <w:t>15.4.</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Sprememba odločitve</w:t>
        </w:r>
        <w:r>
          <w:rPr>
            <w:noProof/>
            <w:webHidden/>
          </w:rPr>
          <w:tab/>
        </w:r>
        <w:r>
          <w:rPr>
            <w:noProof/>
            <w:webHidden/>
          </w:rPr>
          <w:fldChar w:fldCharType="begin"/>
        </w:r>
        <w:r>
          <w:rPr>
            <w:noProof/>
            <w:webHidden/>
          </w:rPr>
          <w:instrText xml:space="preserve"> PAGEREF _Toc175298467 \h </w:instrText>
        </w:r>
        <w:r>
          <w:rPr>
            <w:noProof/>
            <w:webHidden/>
          </w:rPr>
        </w:r>
        <w:r>
          <w:rPr>
            <w:noProof/>
            <w:webHidden/>
          </w:rPr>
          <w:fldChar w:fldCharType="separate"/>
        </w:r>
        <w:r w:rsidR="00F83EA5">
          <w:rPr>
            <w:noProof/>
            <w:webHidden/>
          </w:rPr>
          <w:t>30</w:t>
        </w:r>
        <w:r>
          <w:rPr>
            <w:noProof/>
            <w:webHidden/>
          </w:rPr>
          <w:fldChar w:fldCharType="end"/>
        </w:r>
      </w:hyperlink>
    </w:p>
    <w:p w14:paraId="60CC3C75" w14:textId="428AC9CC"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68" w:history="1">
        <w:r w:rsidRPr="00DD2D9C">
          <w:rPr>
            <w:rStyle w:val="Hiperpovezava"/>
            <w:noProof/>
          </w:rPr>
          <w:t>15.5.</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Pravnomočnost odločitve o oddaji javnega naročila</w:t>
        </w:r>
        <w:r>
          <w:rPr>
            <w:noProof/>
            <w:webHidden/>
          </w:rPr>
          <w:tab/>
        </w:r>
        <w:r>
          <w:rPr>
            <w:noProof/>
            <w:webHidden/>
          </w:rPr>
          <w:fldChar w:fldCharType="begin"/>
        </w:r>
        <w:r>
          <w:rPr>
            <w:noProof/>
            <w:webHidden/>
          </w:rPr>
          <w:instrText xml:space="preserve"> PAGEREF _Toc175298468 \h </w:instrText>
        </w:r>
        <w:r>
          <w:rPr>
            <w:noProof/>
            <w:webHidden/>
          </w:rPr>
        </w:r>
        <w:r>
          <w:rPr>
            <w:noProof/>
            <w:webHidden/>
          </w:rPr>
          <w:fldChar w:fldCharType="separate"/>
        </w:r>
        <w:r w:rsidR="00F83EA5">
          <w:rPr>
            <w:noProof/>
            <w:webHidden/>
          </w:rPr>
          <w:t>31</w:t>
        </w:r>
        <w:r>
          <w:rPr>
            <w:noProof/>
            <w:webHidden/>
          </w:rPr>
          <w:fldChar w:fldCharType="end"/>
        </w:r>
      </w:hyperlink>
    </w:p>
    <w:p w14:paraId="163830D2" w14:textId="16899F39" w:rsidR="009A3DE7" w:rsidRDefault="009A3DE7">
      <w:pPr>
        <w:pStyle w:val="Kazalovsebine2"/>
        <w:tabs>
          <w:tab w:val="left" w:pos="729"/>
        </w:tabs>
        <w:rPr>
          <w:rFonts w:asciiTheme="minorHAnsi" w:hAnsiTheme="minorHAnsi" w:cstheme="minorBidi"/>
          <w:b w:val="0"/>
          <w:bCs w:val="0"/>
          <w:smallCaps w:val="0"/>
          <w:noProof/>
          <w:color w:val="auto"/>
          <w:kern w:val="2"/>
          <w:sz w:val="24"/>
          <w:szCs w:val="24"/>
          <w:lang w:eastAsia="sl-SI"/>
          <w14:ligatures w14:val="standardContextual"/>
        </w:rPr>
      </w:pPr>
      <w:hyperlink w:anchor="_Toc175298469" w:history="1">
        <w:r w:rsidRPr="00DD2D9C">
          <w:rPr>
            <w:rStyle w:val="Hiperpovezava"/>
            <w:noProof/>
          </w:rPr>
          <w:t>15.6.</w:t>
        </w:r>
        <w:r>
          <w:rPr>
            <w:rFonts w:asciiTheme="minorHAnsi" w:hAnsiTheme="minorHAnsi" w:cstheme="minorBidi"/>
            <w:b w:val="0"/>
            <w:bCs w:val="0"/>
            <w:smallCaps w:val="0"/>
            <w:noProof/>
            <w:color w:val="auto"/>
            <w:kern w:val="2"/>
            <w:sz w:val="24"/>
            <w:szCs w:val="24"/>
            <w:lang w:eastAsia="sl-SI"/>
            <w14:ligatures w14:val="standardContextual"/>
          </w:rPr>
          <w:tab/>
        </w:r>
        <w:r w:rsidRPr="00DD2D9C">
          <w:rPr>
            <w:rStyle w:val="Hiperpovezava"/>
            <w:noProof/>
          </w:rPr>
          <w:t>Odstop od izvedbe javnega naročila</w:t>
        </w:r>
        <w:r>
          <w:rPr>
            <w:noProof/>
            <w:webHidden/>
          </w:rPr>
          <w:tab/>
        </w:r>
        <w:r>
          <w:rPr>
            <w:noProof/>
            <w:webHidden/>
          </w:rPr>
          <w:fldChar w:fldCharType="begin"/>
        </w:r>
        <w:r>
          <w:rPr>
            <w:noProof/>
            <w:webHidden/>
          </w:rPr>
          <w:instrText xml:space="preserve"> PAGEREF _Toc175298469 \h </w:instrText>
        </w:r>
        <w:r>
          <w:rPr>
            <w:noProof/>
            <w:webHidden/>
          </w:rPr>
        </w:r>
        <w:r>
          <w:rPr>
            <w:noProof/>
            <w:webHidden/>
          </w:rPr>
          <w:fldChar w:fldCharType="separate"/>
        </w:r>
        <w:r w:rsidR="00F83EA5">
          <w:rPr>
            <w:noProof/>
            <w:webHidden/>
          </w:rPr>
          <w:t>31</w:t>
        </w:r>
        <w:r>
          <w:rPr>
            <w:noProof/>
            <w:webHidden/>
          </w:rPr>
          <w:fldChar w:fldCharType="end"/>
        </w:r>
      </w:hyperlink>
    </w:p>
    <w:p w14:paraId="04B59360" w14:textId="06679A23"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70" w:history="1">
        <w:r w:rsidRPr="00DD2D9C">
          <w:rPr>
            <w:rStyle w:val="Hiperpovezava"/>
            <w:noProof/>
          </w:rPr>
          <w:t>16.</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SKLENITEV POGODBE</w:t>
        </w:r>
        <w:r>
          <w:rPr>
            <w:noProof/>
            <w:webHidden/>
          </w:rPr>
          <w:tab/>
        </w:r>
        <w:r>
          <w:rPr>
            <w:noProof/>
            <w:webHidden/>
          </w:rPr>
          <w:fldChar w:fldCharType="begin"/>
        </w:r>
        <w:r>
          <w:rPr>
            <w:noProof/>
            <w:webHidden/>
          </w:rPr>
          <w:instrText xml:space="preserve"> PAGEREF _Toc175298470 \h </w:instrText>
        </w:r>
        <w:r>
          <w:rPr>
            <w:noProof/>
            <w:webHidden/>
          </w:rPr>
        </w:r>
        <w:r>
          <w:rPr>
            <w:noProof/>
            <w:webHidden/>
          </w:rPr>
          <w:fldChar w:fldCharType="separate"/>
        </w:r>
        <w:r w:rsidR="00F83EA5">
          <w:rPr>
            <w:noProof/>
            <w:webHidden/>
          </w:rPr>
          <w:t>31</w:t>
        </w:r>
        <w:r>
          <w:rPr>
            <w:noProof/>
            <w:webHidden/>
          </w:rPr>
          <w:fldChar w:fldCharType="end"/>
        </w:r>
      </w:hyperlink>
    </w:p>
    <w:p w14:paraId="44E38E5C" w14:textId="065808EA"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71" w:history="1">
        <w:r w:rsidRPr="00DD2D9C">
          <w:rPr>
            <w:rStyle w:val="Hiperpovezava"/>
            <w:noProof/>
          </w:rPr>
          <w:t>17.</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PRAVNO VARSTVO</w:t>
        </w:r>
        <w:r>
          <w:rPr>
            <w:noProof/>
            <w:webHidden/>
          </w:rPr>
          <w:tab/>
        </w:r>
        <w:r>
          <w:rPr>
            <w:noProof/>
            <w:webHidden/>
          </w:rPr>
          <w:fldChar w:fldCharType="begin"/>
        </w:r>
        <w:r>
          <w:rPr>
            <w:noProof/>
            <w:webHidden/>
          </w:rPr>
          <w:instrText xml:space="preserve"> PAGEREF _Toc175298471 \h </w:instrText>
        </w:r>
        <w:r>
          <w:rPr>
            <w:noProof/>
            <w:webHidden/>
          </w:rPr>
        </w:r>
        <w:r>
          <w:rPr>
            <w:noProof/>
            <w:webHidden/>
          </w:rPr>
          <w:fldChar w:fldCharType="separate"/>
        </w:r>
        <w:r w:rsidR="00F83EA5">
          <w:rPr>
            <w:noProof/>
            <w:webHidden/>
          </w:rPr>
          <w:t>31</w:t>
        </w:r>
        <w:r>
          <w:rPr>
            <w:noProof/>
            <w:webHidden/>
          </w:rPr>
          <w:fldChar w:fldCharType="end"/>
        </w:r>
      </w:hyperlink>
    </w:p>
    <w:p w14:paraId="68D93A02" w14:textId="0310C8CD" w:rsidR="009A3DE7" w:rsidRDefault="009A3DE7">
      <w:pPr>
        <w:pStyle w:val="Kazalovsebine1"/>
        <w:rPr>
          <w:rFonts w:asciiTheme="minorHAnsi" w:hAnsiTheme="minorHAnsi" w:cstheme="minorBidi"/>
          <w:b w:val="0"/>
          <w:bCs w:val="0"/>
          <w:caps w:val="0"/>
          <w:noProof/>
          <w:color w:val="auto"/>
          <w:kern w:val="2"/>
          <w:sz w:val="24"/>
          <w:szCs w:val="24"/>
          <w:u w:val="none"/>
          <w:lang w:eastAsia="sl-SI"/>
          <w14:ligatures w14:val="standardContextual"/>
        </w:rPr>
      </w:pPr>
      <w:hyperlink w:anchor="_Toc175298472" w:history="1">
        <w:r w:rsidRPr="00DD2D9C">
          <w:rPr>
            <w:rStyle w:val="Hiperpovezava"/>
            <w:noProof/>
          </w:rPr>
          <w:t>18.</w:t>
        </w:r>
        <w:r>
          <w:rPr>
            <w:rFonts w:asciiTheme="minorHAnsi" w:hAnsiTheme="minorHAnsi" w:cstheme="minorBidi"/>
            <w:b w:val="0"/>
            <w:bCs w:val="0"/>
            <w:caps w:val="0"/>
            <w:noProof/>
            <w:color w:val="auto"/>
            <w:kern w:val="2"/>
            <w:sz w:val="24"/>
            <w:szCs w:val="24"/>
            <w:u w:val="none"/>
            <w:lang w:eastAsia="sl-SI"/>
            <w14:ligatures w14:val="standardContextual"/>
          </w:rPr>
          <w:tab/>
        </w:r>
        <w:r w:rsidRPr="00DD2D9C">
          <w:rPr>
            <w:rStyle w:val="Hiperpovezava"/>
            <w:noProof/>
          </w:rPr>
          <w:t>PROTIKORUPCIJSKO OBVESTILO</w:t>
        </w:r>
        <w:r>
          <w:rPr>
            <w:noProof/>
            <w:webHidden/>
          </w:rPr>
          <w:tab/>
        </w:r>
        <w:r>
          <w:rPr>
            <w:noProof/>
            <w:webHidden/>
          </w:rPr>
          <w:fldChar w:fldCharType="begin"/>
        </w:r>
        <w:r>
          <w:rPr>
            <w:noProof/>
            <w:webHidden/>
          </w:rPr>
          <w:instrText xml:space="preserve"> PAGEREF _Toc175298472 \h </w:instrText>
        </w:r>
        <w:r>
          <w:rPr>
            <w:noProof/>
            <w:webHidden/>
          </w:rPr>
        </w:r>
        <w:r>
          <w:rPr>
            <w:noProof/>
            <w:webHidden/>
          </w:rPr>
          <w:fldChar w:fldCharType="separate"/>
        </w:r>
        <w:r w:rsidR="00F83EA5">
          <w:rPr>
            <w:noProof/>
            <w:webHidden/>
          </w:rPr>
          <w:t>32</w:t>
        </w:r>
        <w:r>
          <w:rPr>
            <w:noProof/>
            <w:webHidden/>
          </w:rPr>
          <w:fldChar w:fldCharType="end"/>
        </w:r>
      </w:hyperlink>
    </w:p>
    <w:p w14:paraId="70934FB7" w14:textId="6FE7A05D"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73" w:history="1">
        <w:r w:rsidRPr="00DD2D9C">
          <w:rPr>
            <w:rStyle w:val="Hiperpovezava"/>
            <w:noProof/>
          </w:rPr>
          <w:t>OBRAZEC PONUDBE</w:t>
        </w:r>
        <w:r>
          <w:rPr>
            <w:noProof/>
            <w:webHidden/>
          </w:rPr>
          <w:tab/>
        </w:r>
        <w:r>
          <w:rPr>
            <w:noProof/>
            <w:webHidden/>
          </w:rPr>
          <w:fldChar w:fldCharType="begin"/>
        </w:r>
        <w:r>
          <w:rPr>
            <w:noProof/>
            <w:webHidden/>
          </w:rPr>
          <w:instrText xml:space="preserve"> PAGEREF _Toc175298473 \h </w:instrText>
        </w:r>
        <w:r>
          <w:rPr>
            <w:noProof/>
            <w:webHidden/>
          </w:rPr>
        </w:r>
        <w:r>
          <w:rPr>
            <w:noProof/>
            <w:webHidden/>
          </w:rPr>
          <w:fldChar w:fldCharType="separate"/>
        </w:r>
        <w:r w:rsidR="00F83EA5">
          <w:rPr>
            <w:noProof/>
            <w:webHidden/>
          </w:rPr>
          <w:t>34</w:t>
        </w:r>
        <w:r>
          <w:rPr>
            <w:noProof/>
            <w:webHidden/>
          </w:rPr>
          <w:fldChar w:fldCharType="end"/>
        </w:r>
      </w:hyperlink>
    </w:p>
    <w:p w14:paraId="5E661C62" w14:textId="2E3933B3"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74" w:history="1">
        <w:r w:rsidRPr="00DD2D9C">
          <w:rPr>
            <w:rStyle w:val="Hiperpovezava"/>
            <w:noProof/>
          </w:rPr>
          <w:t>PRILOGA št. 1a</w:t>
        </w:r>
        <w:r>
          <w:rPr>
            <w:noProof/>
            <w:webHidden/>
          </w:rPr>
          <w:tab/>
        </w:r>
        <w:r>
          <w:rPr>
            <w:noProof/>
            <w:webHidden/>
          </w:rPr>
          <w:fldChar w:fldCharType="begin"/>
        </w:r>
        <w:r>
          <w:rPr>
            <w:noProof/>
            <w:webHidden/>
          </w:rPr>
          <w:instrText xml:space="preserve"> PAGEREF _Toc175298474 \h </w:instrText>
        </w:r>
        <w:r>
          <w:rPr>
            <w:noProof/>
            <w:webHidden/>
          </w:rPr>
        </w:r>
        <w:r>
          <w:rPr>
            <w:noProof/>
            <w:webHidden/>
          </w:rPr>
          <w:fldChar w:fldCharType="separate"/>
        </w:r>
        <w:r w:rsidR="00F83EA5">
          <w:rPr>
            <w:noProof/>
            <w:webHidden/>
          </w:rPr>
          <w:t>36</w:t>
        </w:r>
        <w:r>
          <w:rPr>
            <w:noProof/>
            <w:webHidden/>
          </w:rPr>
          <w:fldChar w:fldCharType="end"/>
        </w:r>
      </w:hyperlink>
    </w:p>
    <w:p w14:paraId="0E5BD404" w14:textId="6DA44958"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75" w:history="1">
        <w:r w:rsidRPr="00DD2D9C">
          <w:rPr>
            <w:rStyle w:val="Hiperpovezava"/>
            <w:noProof/>
          </w:rPr>
          <w:t>PONUDBENI PREDRAČUN</w:t>
        </w:r>
        <w:r>
          <w:rPr>
            <w:noProof/>
            <w:webHidden/>
          </w:rPr>
          <w:tab/>
        </w:r>
        <w:r>
          <w:rPr>
            <w:noProof/>
            <w:webHidden/>
          </w:rPr>
          <w:fldChar w:fldCharType="begin"/>
        </w:r>
        <w:r>
          <w:rPr>
            <w:noProof/>
            <w:webHidden/>
          </w:rPr>
          <w:instrText xml:space="preserve"> PAGEREF _Toc175298475 \h </w:instrText>
        </w:r>
        <w:r>
          <w:rPr>
            <w:noProof/>
            <w:webHidden/>
          </w:rPr>
        </w:r>
        <w:r>
          <w:rPr>
            <w:noProof/>
            <w:webHidden/>
          </w:rPr>
          <w:fldChar w:fldCharType="separate"/>
        </w:r>
        <w:r w:rsidR="00F83EA5">
          <w:rPr>
            <w:noProof/>
            <w:webHidden/>
          </w:rPr>
          <w:t>36</w:t>
        </w:r>
        <w:r>
          <w:rPr>
            <w:noProof/>
            <w:webHidden/>
          </w:rPr>
          <w:fldChar w:fldCharType="end"/>
        </w:r>
      </w:hyperlink>
    </w:p>
    <w:p w14:paraId="73E14CF4" w14:textId="2D798C15"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76" w:history="1">
        <w:r w:rsidRPr="00DD2D9C">
          <w:rPr>
            <w:rStyle w:val="Hiperpovezava"/>
            <w:noProof/>
          </w:rPr>
          <w:t>PRILOGA št. 2</w:t>
        </w:r>
        <w:r>
          <w:rPr>
            <w:noProof/>
            <w:webHidden/>
          </w:rPr>
          <w:tab/>
        </w:r>
        <w:r>
          <w:rPr>
            <w:noProof/>
            <w:webHidden/>
          </w:rPr>
          <w:fldChar w:fldCharType="begin"/>
        </w:r>
        <w:r>
          <w:rPr>
            <w:noProof/>
            <w:webHidden/>
          </w:rPr>
          <w:instrText xml:space="preserve"> PAGEREF _Toc175298476 \h </w:instrText>
        </w:r>
        <w:r>
          <w:rPr>
            <w:noProof/>
            <w:webHidden/>
          </w:rPr>
        </w:r>
        <w:r>
          <w:rPr>
            <w:noProof/>
            <w:webHidden/>
          </w:rPr>
          <w:fldChar w:fldCharType="separate"/>
        </w:r>
        <w:r w:rsidR="00F83EA5">
          <w:rPr>
            <w:noProof/>
            <w:webHidden/>
          </w:rPr>
          <w:t>37</w:t>
        </w:r>
        <w:r>
          <w:rPr>
            <w:noProof/>
            <w:webHidden/>
          </w:rPr>
          <w:fldChar w:fldCharType="end"/>
        </w:r>
      </w:hyperlink>
    </w:p>
    <w:p w14:paraId="255232FD" w14:textId="2FCDB33B"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77" w:history="1">
        <w:r w:rsidRPr="00DD2D9C">
          <w:rPr>
            <w:rStyle w:val="Hiperpovezava"/>
            <w:noProof/>
          </w:rPr>
          <w:t>PODATKI O PONUDNIKU IN DRUGIH GOSPODARSKIH SUBJEKTIH</w:t>
        </w:r>
        <w:r>
          <w:rPr>
            <w:noProof/>
            <w:webHidden/>
          </w:rPr>
          <w:tab/>
        </w:r>
        <w:r>
          <w:rPr>
            <w:noProof/>
            <w:webHidden/>
          </w:rPr>
          <w:fldChar w:fldCharType="begin"/>
        </w:r>
        <w:r>
          <w:rPr>
            <w:noProof/>
            <w:webHidden/>
          </w:rPr>
          <w:instrText xml:space="preserve"> PAGEREF _Toc175298477 \h </w:instrText>
        </w:r>
        <w:r>
          <w:rPr>
            <w:noProof/>
            <w:webHidden/>
          </w:rPr>
        </w:r>
        <w:r>
          <w:rPr>
            <w:noProof/>
            <w:webHidden/>
          </w:rPr>
          <w:fldChar w:fldCharType="separate"/>
        </w:r>
        <w:r w:rsidR="00F83EA5">
          <w:rPr>
            <w:noProof/>
            <w:webHidden/>
          </w:rPr>
          <w:t>37</w:t>
        </w:r>
        <w:r>
          <w:rPr>
            <w:noProof/>
            <w:webHidden/>
          </w:rPr>
          <w:fldChar w:fldCharType="end"/>
        </w:r>
      </w:hyperlink>
    </w:p>
    <w:p w14:paraId="5D7AE19C" w14:textId="1AD91EC5"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78" w:history="1">
        <w:r w:rsidRPr="00DD2D9C">
          <w:rPr>
            <w:rStyle w:val="Hiperpovezava"/>
            <w:noProof/>
          </w:rPr>
          <w:t>PRILOGA št. 3</w:t>
        </w:r>
        <w:r>
          <w:rPr>
            <w:noProof/>
            <w:webHidden/>
          </w:rPr>
          <w:tab/>
        </w:r>
        <w:r>
          <w:rPr>
            <w:noProof/>
            <w:webHidden/>
          </w:rPr>
          <w:fldChar w:fldCharType="begin"/>
        </w:r>
        <w:r>
          <w:rPr>
            <w:noProof/>
            <w:webHidden/>
          </w:rPr>
          <w:instrText xml:space="preserve"> PAGEREF _Toc175298478 \h </w:instrText>
        </w:r>
        <w:r>
          <w:rPr>
            <w:noProof/>
            <w:webHidden/>
          </w:rPr>
        </w:r>
        <w:r>
          <w:rPr>
            <w:noProof/>
            <w:webHidden/>
          </w:rPr>
          <w:fldChar w:fldCharType="separate"/>
        </w:r>
        <w:r w:rsidR="00F83EA5">
          <w:rPr>
            <w:noProof/>
            <w:webHidden/>
          </w:rPr>
          <w:t>38</w:t>
        </w:r>
        <w:r>
          <w:rPr>
            <w:noProof/>
            <w:webHidden/>
          </w:rPr>
          <w:fldChar w:fldCharType="end"/>
        </w:r>
      </w:hyperlink>
    </w:p>
    <w:p w14:paraId="4E2E055F" w14:textId="03313B5E"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79" w:history="1">
        <w:r w:rsidRPr="00DD2D9C">
          <w:rPr>
            <w:rStyle w:val="Hiperpovezava"/>
            <w:noProof/>
          </w:rPr>
          <w:t>IZJAVA PONUDNIKA O UDELEŽBI PODIZVAJALCEV</w:t>
        </w:r>
        <w:r>
          <w:rPr>
            <w:noProof/>
            <w:webHidden/>
          </w:rPr>
          <w:tab/>
        </w:r>
        <w:r>
          <w:rPr>
            <w:noProof/>
            <w:webHidden/>
          </w:rPr>
          <w:fldChar w:fldCharType="begin"/>
        </w:r>
        <w:r>
          <w:rPr>
            <w:noProof/>
            <w:webHidden/>
          </w:rPr>
          <w:instrText xml:space="preserve"> PAGEREF _Toc175298479 \h </w:instrText>
        </w:r>
        <w:r>
          <w:rPr>
            <w:noProof/>
            <w:webHidden/>
          </w:rPr>
        </w:r>
        <w:r>
          <w:rPr>
            <w:noProof/>
            <w:webHidden/>
          </w:rPr>
          <w:fldChar w:fldCharType="separate"/>
        </w:r>
        <w:r w:rsidR="00F83EA5">
          <w:rPr>
            <w:noProof/>
            <w:webHidden/>
          </w:rPr>
          <w:t>38</w:t>
        </w:r>
        <w:r>
          <w:rPr>
            <w:noProof/>
            <w:webHidden/>
          </w:rPr>
          <w:fldChar w:fldCharType="end"/>
        </w:r>
      </w:hyperlink>
    </w:p>
    <w:p w14:paraId="5690F656" w14:textId="4BD9A026"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0" w:history="1">
        <w:r w:rsidRPr="00DD2D9C">
          <w:rPr>
            <w:rStyle w:val="Hiperpovezava"/>
            <w:noProof/>
          </w:rPr>
          <w:t>PRILOGA št. 4</w:t>
        </w:r>
        <w:r>
          <w:rPr>
            <w:noProof/>
            <w:webHidden/>
          </w:rPr>
          <w:tab/>
        </w:r>
        <w:r>
          <w:rPr>
            <w:noProof/>
            <w:webHidden/>
          </w:rPr>
          <w:fldChar w:fldCharType="begin"/>
        </w:r>
        <w:r>
          <w:rPr>
            <w:noProof/>
            <w:webHidden/>
          </w:rPr>
          <w:instrText xml:space="preserve"> PAGEREF _Toc175298480 \h </w:instrText>
        </w:r>
        <w:r>
          <w:rPr>
            <w:noProof/>
            <w:webHidden/>
          </w:rPr>
        </w:r>
        <w:r>
          <w:rPr>
            <w:noProof/>
            <w:webHidden/>
          </w:rPr>
          <w:fldChar w:fldCharType="separate"/>
        </w:r>
        <w:r w:rsidR="00F83EA5">
          <w:rPr>
            <w:noProof/>
            <w:webHidden/>
          </w:rPr>
          <w:t>40</w:t>
        </w:r>
        <w:r>
          <w:rPr>
            <w:noProof/>
            <w:webHidden/>
          </w:rPr>
          <w:fldChar w:fldCharType="end"/>
        </w:r>
      </w:hyperlink>
    </w:p>
    <w:p w14:paraId="12471F81" w14:textId="4C80E3B2"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1" w:history="1">
        <w:r w:rsidRPr="00DD2D9C">
          <w:rPr>
            <w:rStyle w:val="Hiperpovezava"/>
            <w:noProof/>
          </w:rPr>
          <w:t>IZJAVA PODIZVAJALCA</w:t>
        </w:r>
        <w:r>
          <w:rPr>
            <w:noProof/>
            <w:webHidden/>
          </w:rPr>
          <w:tab/>
        </w:r>
        <w:r>
          <w:rPr>
            <w:noProof/>
            <w:webHidden/>
          </w:rPr>
          <w:fldChar w:fldCharType="begin"/>
        </w:r>
        <w:r>
          <w:rPr>
            <w:noProof/>
            <w:webHidden/>
          </w:rPr>
          <w:instrText xml:space="preserve"> PAGEREF _Toc175298481 \h </w:instrText>
        </w:r>
        <w:r>
          <w:rPr>
            <w:noProof/>
            <w:webHidden/>
          </w:rPr>
        </w:r>
        <w:r>
          <w:rPr>
            <w:noProof/>
            <w:webHidden/>
          </w:rPr>
          <w:fldChar w:fldCharType="separate"/>
        </w:r>
        <w:r w:rsidR="00F83EA5">
          <w:rPr>
            <w:noProof/>
            <w:webHidden/>
          </w:rPr>
          <w:t>40</w:t>
        </w:r>
        <w:r>
          <w:rPr>
            <w:noProof/>
            <w:webHidden/>
          </w:rPr>
          <w:fldChar w:fldCharType="end"/>
        </w:r>
      </w:hyperlink>
    </w:p>
    <w:p w14:paraId="4D905EAC" w14:textId="6C400E80"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2" w:history="1">
        <w:r w:rsidRPr="00DD2D9C">
          <w:rPr>
            <w:rStyle w:val="Hiperpovezava"/>
            <w:noProof/>
          </w:rPr>
          <w:t>PRILOGA št. 5</w:t>
        </w:r>
        <w:r>
          <w:rPr>
            <w:noProof/>
            <w:webHidden/>
          </w:rPr>
          <w:tab/>
        </w:r>
        <w:r>
          <w:rPr>
            <w:noProof/>
            <w:webHidden/>
          </w:rPr>
          <w:fldChar w:fldCharType="begin"/>
        </w:r>
        <w:r>
          <w:rPr>
            <w:noProof/>
            <w:webHidden/>
          </w:rPr>
          <w:instrText xml:space="preserve"> PAGEREF _Toc175298482 \h </w:instrText>
        </w:r>
        <w:r>
          <w:rPr>
            <w:noProof/>
            <w:webHidden/>
          </w:rPr>
        </w:r>
        <w:r>
          <w:rPr>
            <w:noProof/>
            <w:webHidden/>
          </w:rPr>
          <w:fldChar w:fldCharType="separate"/>
        </w:r>
        <w:r w:rsidR="00F83EA5">
          <w:rPr>
            <w:noProof/>
            <w:webHidden/>
          </w:rPr>
          <w:t>41</w:t>
        </w:r>
        <w:r>
          <w:rPr>
            <w:noProof/>
            <w:webHidden/>
          </w:rPr>
          <w:fldChar w:fldCharType="end"/>
        </w:r>
      </w:hyperlink>
    </w:p>
    <w:p w14:paraId="368CB8EA" w14:textId="724B78D0"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3" w:history="1">
        <w:r w:rsidRPr="00DD2D9C">
          <w:rPr>
            <w:rStyle w:val="Hiperpovezava"/>
            <w:noProof/>
          </w:rPr>
          <w:t>ESPD</w:t>
        </w:r>
        <w:r>
          <w:rPr>
            <w:noProof/>
            <w:webHidden/>
          </w:rPr>
          <w:tab/>
        </w:r>
        <w:r>
          <w:rPr>
            <w:noProof/>
            <w:webHidden/>
          </w:rPr>
          <w:fldChar w:fldCharType="begin"/>
        </w:r>
        <w:r>
          <w:rPr>
            <w:noProof/>
            <w:webHidden/>
          </w:rPr>
          <w:instrText xml:space="preserve"> PAGEREF _Toc175298483 \h </w:instrText>
        </w:r>
        <w:r>
          <w:rPr>
            <w:noProof/>
            <w:webHidden/>
          </w:rPr>
        </w:r>
        <w:r>
          <w:rPr>
            <w:noProof/>
            <w:webHidden/>
          </w:rPr>
          <w:fldChar w:fldCharType="separate"/>
        </w:r>
        <w:r w:rsidR="00F83EA5">
          <w:rPr>
            <w:noProof/>
            <w:webHidden/>
          </w:rPr>
          <w:t>41</w:t>
        </w:r>
        <w:r>
          <w:rPr>
            <w:noProof/>
            <w:webHidden/>
          </w:rPr>
          <w:fldChar w:fldCharType="end"/>
        </w:r>
      </w:hyperlink>
    </w:p>
    <w:p w14:paraId="4F9EA6F9" w14:textId="05E9C286"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4" w:history="1">
        <w:r w:rsidRPr="00DD2D9C">
          <w:rPr>
            <w:rStyle w:val="Hiperpovezava"/>
            <w:rFonts w:cs="Arial"/>
            <w:i/>
            <w:iCs/>
            <w:noProof/>
            <w:spacing w:val="20"/>
            <w:lang w:eastAsia="zh-CN"/>
          </w:rPr>
          <w:t>SOGLASJE ZA PRIDOBITEV PODATKOV IZ KAZENSKE EVIDENCE – PRAVNA OSEBA</w:t>
        </w:r>
        <w:r>
          <w:rPr>
            <w:noProof/>
            <w:webHidden/>
          </w:rPr>
          <w:tab/>
        </w:r>
        <w:r>
          <w:rPr>
            <w:noProof/>
            <w:webHidden/>
          </w:rPr>
          <w:fldChar w:fldCharType="begin"/>
        </w:r>
        <w:r>
          <w:rPr>
            <w:noProof/>
            <w:webHidden/>
          </w:rPr>
          <w:instrText xml:space="preserve"> PAGEREF _Toc175298484 \h </w:instrText>
        </w:r>
        <w:r>
          <w:rPr>
            <w:noProof/>
            <w:webHidden/>
          </w:rPr>
        </w:r>
        <w:r>
          <w:rPr>
            <w:noProof/>
            <w:webHidden/>
          </w:rPr>
          <w:fldChar w:fldCharType="separate"/>
        </w:r>
        <w:r w:rsidR="00F83EA5">
          <w:rPr>
            <w:noProof/>
            <w:webHidden/>
          </w:rPr>
          <w:t>42</w:t>
        </w:r>
        <w:r>
          <w:rPr>
            <w:noProof/>
            <w:webHidden/>
          </w:rPr>
          <w:fldChar w:fldCharType="end"/>
        </w:r>
      </w:hyperlink>
    </w:p>
    <w:p w14:paraId="1478809E" w14:textId="4877C0D6"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5" w:history="1">
        <w:r w:rsidRPr="00DD2D9C">
          <w:rPr>
            <w:rStyle w:val="Hiperpovezava"/>
            <w:rFonts w:cs="Arial"/>
            <w:i/>
            <w:iCs/>
            <w:noProof/>
            <w:spacing w:val="20"/>
            <w:lang w:eastAsia="zh-CN"/>
          </w:rPr>
          <w:t>SOGLASJE ZA PRIDOBITEV PODATKOV IZ KAZENSKE EVIDENCE – FIZIČNA OSEBA</w:t>
        </w:r>
        <w:r>
          <w:rPr>
            <w:noProof/>
            <w:webHidden/>
          </w:rPr>
          <w:tab/>
        </w:r>
        <w:r>
          <w:rPr>
            <w:noProof/>
            <w:webHidden/>
          </w:rPr>
          <w:fldChar w:fldCharType="begin"/>
        </w:r>
        <w:r>
          <w:rPr>
            <w:noProof/>
            <w:webHidden/>
          </w:rPr>
          <w:instrText xml:space="preserve"> PAGEREF _Toc175298485 \h </w:instrText>
        </w:r>
        <w:r>
          <w:rPr>
            <w:noProof/>
            <w:webHidden/>
          </w:rPr>
        </w:r>
        <w:r>
          <w:rPr>
            <w:noProof/>
            <w:webHidden/>
          </w:rPr>
          <w:fldChar w:fldCharType="separate"/>
        </w:r>
        <w:r w:rsidR="00F83EA5">
          <w:rPr>
            <w:noProof/>
            <w:webHidden/>
          </w:rPr>
          <w:t>43</w:t>
        </w:r>
        <w:r>
          <w:rPr>
            <w:noProof/>
            <w:webHidden/>
          </w:rPr>
          <w:fldChar w:fldCharType="end"/>
        </w:r>
      </w:hyperlink>
    </w:p>
    <w:p w14:paraId="6DEADEEC" w14:textId="32E5D2C5"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6" w:history="1">
        <w:r w:rsidRPr="00DD2D9C">
          <w:rPr>
            <w:rStyle w:val="Hiperpovezava"/>
            <w:rFonts w:cs="Arial"/>
            <w:i/>
            <w:iCs/>
            <w:noProof/>
            <w:spacing w:val="20"/>
            <w:lang w:eastAsia="zh-CN"/>
          </w:rPr>
          <w:t>SEZNAM REFERENČNIH POSLOV PONUDNIKA</w:t>
        </w:r>
        <w:r>
          <w:rPr>
            <w:noProof/>
            <w:webHidden/>
          </w:rPr>
          <w:tab/>
        </w:r>
        <w:r>
          <w:rPr>
            <w:noProof/>
            <w:webHidden/>
          </w:rPr>
          <w:fldChar w:fldCharType="begin"/>
        </w:r>
        <w:r>
          <w:rPr>
            <w:noProof/>
            <w:webHidden/>
          </w:rPr>
          <w:instrText xml:space="preserve"> PAGEREF _Toc175298486 \h </w:instrText>
        </w:r>
        <w:r>
          <w:rPr>
            <w:noProof/>
            <w:webHidden/>
          </w:rPr>
        </w:r>
        <w:r>
          <w:rPr>
            <w:noProof/>
            <w:webHidden/>
          </w:rPr>
          <w:fldChar w:fldCharType="separate"/>
        </w:r>
        <w:r w:rsidR="00F83EA5">
          <w:rPr>
            <w:noProof/>
            <w:webHidden/>
          </w:rPr>
          <w:t>44</w:t>
        </w:r>
        <w:r>
          <w:rPr>
            <w:noProof/>
            <w:webHidden/>
          </w:rPr>
          <w:fldChar w:fldCharType="end"/>
        </w:r>
      </w:hyperlink>
    </w:p>
    <w:p w14:paraId="66770668" w14:textId="11BB279D"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7" w:history="1">
        <w:r w:rsidRPr="00DD2D9C">
          <w:rPr>
            <w:rStyle w:val="Hiperpovezava"/>
            <w:noProof/>
          </w:rPr>
          <w:t>PRILOGA št. 9</w:t>
        </w:r>
        <w:r>
          <w:rPr>
            <w:noProof/>
            <w:webHidden/>
          </w:rPr>
          <w:tab/>
        </w:r>
        <w:r>
          <w:rPr>
            <w:noProof/>
            <w:webHidden/>
          </w:rPr>
          <w:fldChar w:fldCharType="begin"/>
        </w:r>
        <w:r>
          <w:rPr>
            <w:noProof/>
            <w:webHidden/>
          </w:rPr>
          <w:instrText xml:space="preserve"> PAGEREF _Toc175298487 \h </w:instrText>
        </w:r>
        <w:r>
          <w:rPr>
            <w:noProof/>
            <w:webHidden/>
          </w:rPr>
        </w:r>
        <w:r>
          <w:rPr>
            <w:noProof/>
            <w:webHidden/>
          </w:rPr>
          <w:fldChar w:fldCharType="separate"/>
        </w:r>
        <w:r w:rsidR="00F83EA5">
          <w:rPr>
            <w:noProof/>
            <w:webHidden/>
          </w:rPr>
          <w:t>45</w:t>
        </w:r>
        <w:r>
          <w:rPr>
            <w:noProof/>
            <w:webHidden/>
          </w:rPr>
          <w:fldChar w:fldCharType="end"/>
        </w:r>
      </w:hyperlink>
    </w:p>
    <w:p w14:paraId="7F3DBB97" w14:textId="0BC7000E"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8" w:history="1">
        <w:r w:rsidRPr="00DD2D9C">
          <w:rPr>
            <w:rStyle w:val="Hiperpovezava"/>
            <w:noProof/>
          </w:rPr>
          <w:t>POTRDILO O DOBRO OPRAVLJENEM DELU PONUDNIKA</w:t>
        </w:r>
        <w:r>
          <w:rPr>
            <w:noProof/>
            <w:webHidden/>
          </w:rPr>
          <w:tab/>
        </w:r>
        <w:r>
          <w:rPr>
            <w:noProof/>
            <w:webHidden/>
          </w:rPr>
          <w:fldChar w:fldCharType="begin"/>
        </w:r>
        <w:r>
          <w:rPr>
            <w:noProof/>
            <w:webHidden/>
          </w:rPr>
          <w:instrText xml:space="preserve"> PAGEREF _Toc175298488 \h </w:instrText>
        </w:r>
        <w:r>
          <w:rPr>
            <w:noProof/>
            <w:webHidden/>
          </w:rPr>
        </w:r>
        <w:r>
          <w:rPr>
            <w:noProof/>
            <w:webHidden/>
          </w:rPr>
          <w:fldChar w:fldCharType="separate"/>
        </w:r>
        <w:r w:rsidR="00F83EA5">
          <w:rPr>
            <w:noProof/>
            <w:webHidden/>
          </w:rPr>
          <w:t>45</w:t>
        </w:r>
        <w:r>
          <w:rPr>
            <w:noProof/>
            <w:webHidden/>
          </w:rPr>
          <w:fldChar w:fldCharType="end"/>
        </w:r>
      </w:hyperlink>
    </w:p>
    <w:p w14:paraId="7E527AB3" w14:textId="4B8547EF"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89" w:history="1">
        <w:r w:rsidRPr="00DD2D9C">
          <w:rPr>
            <w:rStyle w:val="Hiperpovezava"/>
            <w:noProof/>
          </w:rPr>
          <w:t>PRILOGA št. 10</w:t>
        </w:r>
        <w:r>
          <w:rPr>
            <w:noProof/>
            <w:webHidden/>
          </w:rPr>
          <w:tab/>
        </w:r>
        <w:r>
          <w:rPr>
            <w:noProof/>
            <w:webHidden/>
          </w:rPr>
          <w:fldChar w:fldCharType="begin"/>
        </w:r>
        <w:r>
          <w:rPr>
            <w:noProof/>
            <w:webHidden/>
          </w:rPr>
          <w:instrText xml:space="preserve"> PAGEREF _Toc175298489 \h </w:instrText>
        </w:r>
        <w:r>
          <w:rPr>
            <w:noProof/>
            <w:webHidden/>
          </w:rPr>
        </w:r>
        <w:r>
          <w:rPr>
            <w:noProof/>
            <w:webHidden/>
          </w:rPr>
          <w:fldChar w:fldCharType="separate"/>
        </w:r>
        <w:r w:rsidR="00F83EA5">
          <w:rPr>
            <w:noProof/>
            <w:webHidden/>
          </w:rPr>
          <w:t>46</w:t>
        </w:r>
        <w:r>
          <w:rPr>
            <w:noProof/>
            <w:webHidden/>
          </w:rPr>
          <w:fldChar w:fldCharType="end"/>
        </w:r>
      </w:hyperlink>
    </w:p>
    <w:p w14:paraId="3D3A2621" w14:textId="5EB85115"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90" w:history="1">
        <w:r w:rsidRPr="00DD2D9C">
          <w:rPr>
            <w:rStyle w:val="Hiperpovezava"/>
            <w:noProof/>
          </w:rPr>
          <w:t>IZJAVA PONUDNIKA O PREDLOŽITVI FINANČEGA ZAVAROVANJA ZA DOBRO IZVEDBO</w:t>
        </w:r>
        <w:r>
          <w:rPr>
            <w:noProof/>
            <w:webHidden/>
          </w:rPr>
          <w:tab/>
        </w:r>
        <w:r>
          <w:rPr>
            <w:noProof/>
            <w:webHidden/>
          </w:rPr>
          <w:fldChar w:fldCharType="begin"/>
        </w:r>
        <w:r>
          <w:rPr>
            <w:noProof/>
            <w:webHidden/>
          </w:rPr>
          <w:instrText xml:space="preserve"> PAGEREF _Toc175298490 \h </w:instrText>
        </w:r>
        <w:r>
          <w:rPr>
            <w:noProof/>
            <w:webHidden/>
          </w:rPr>
        </w:r>
        <w:r>
          <w:rPr>
            <w:noProof/>
            <w:webHidden/>
          </w:rPr>
          <w:fldChar w:fldCharType="separate"/>
        </w:r>
        <w:r w:rsidR="00F83EA5">
          <w:rPr>
            <w:noProof/>
            <w:webHidden/>
          </w:rPr>
          <w:t>46</w:t>
        </w:r>
        <w:r>
          <w:rPr>
            <w:noProof/>
            <w:webHidden/>
          </w:rPr>
          <w:fldChar w:fldCharType="end"/>
        </w:r>
      </w:hyperlink>
    </w:p>
    <w:p w14:paraId="7AD598A0" w14:textId="3638109F"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91" w:history="1">
        <w:r w:rsidRPr="00DD2D9C">
          <w:rPr>
            <w:rStyle w:val="Hiperpovezava"/>
            <w:noProof/>
          </w:rPr>
          <w:t>PRILOGA št. 11</w:t>
        </w:r>
        <w:r>
          <w:rPr>
            <w:noProof/>
            <w:webHidden/>
          </w:rPr>
          <w:tab/>
        </w:r>
        <w:r>
          <w:rPr>
            <w:noProof/>
            <w:webHidden/>
          </w:rPr>
          <w:fldChar w:fldCharType="begin"/>
        </w:r>
        <w:r>
          <w:rPr>
            <w:noProof/>
            <w:webHidden/>
          </w:rPr>
          <w:instrText xml:space="preserve"> PAGEREF _Toc175298491 \h </w:instrText>
        </w:r>
        <w:r>
          <w:rPr>
            <w:noProof/>
            <w:webHidden/>
          </w:rPr>
        </w:r>
        <w:r>
          <w:rPr>
            <w:noProof/>
            <w:webHidden/>
          </w:rPr>
          <w:fldChar w:fldCharType="separate"/>
        </w:r>
        <w:r w:rsidR="00F83EA5">
          <w:rPr>
            <w:noProof/>
            <w:webHidden/>
          </w:rPr>
          <w:t>48</w:t>
        </w:r>
        <w:r>
          <w:rPr>
            <w:noProof/>
            <w:webHidden/>
          </w:rPr>
          <w:fldChar w:fldCharType="end"/>
        </w:r>
      </w:hyperlink>
    </w:p>
    <w:p w14:paraId="6F4D2DC1" w14:textId="4E9D52C1"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92" w:history="1">
        <w:r w:rsidRPr="00DD2D9C">
          <w:rPr>
            <w:rStyle w:val="Hiperpovezava"/>
            <w:noProof/>
          </w:rPr>
          <w:t>VZOREC POGODBE</w:t>
        </w:r>
        <w:r>
          <w:rPr>
            <w:noProof/>
            <w:webHidden/>
          </w:rPr>
          <w:tab/>
        </w:r>
        <w:r>
          <w:rPr>
            <w:noProof/>
            <w:webHidden/>
          </w:rPr>
          <w:fldChar w:fldCharType="begin"/>
        </w:r>
        <w:r>
          <w:rPr>
            <w:noProof/>
            <w:webHidden/>
          </w:rPr>
          <w:instrText xml:space="preserve"> PAGEREF _Toc175298492 \h </w:instrText>
        </w:r>
        <w:r>
          <w:rPr>
            <w:noProof/>
            <w:webHidden/>
          </w:rPr>
        </w:r>
        <w:r>
          <w:rPr>
            <w:noProof/>
            <w:webHidden/>
          </w:rPr>
          <w:fldChar w:fldCharType="separate"/>
        </w:r>
        <w:r w:rsidR="00F83EA5">
          <w:rPr>
            <w:noProof/>
            <w:webHidden/>
          </w:rPr>
          <w:t>48</w:t>
        </w:r>
        <w:r>
          <w:rPr>
            <w:noProof/>
            <w:webHidden/>
          </w:rPr>
          <w:fldChar w:fldCharType="end"/>
        </w:r>
      </w:hyperlink>
    </w:p>
    <w:p w14:paraId="7EE13A39" w14:textId="3C1DF91F"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93" w:history="1">
        <w:r w:rsidRPr="00DD2D9C">
          <w:rPr>
            <w:rStyle w:val="Hiperpovezava"/>
            <w:noProof/>
          </w:rPr>
          <w:t>PRILOGA št. 12</w:t>
        </w:r>
        <w:r>
          <w:rPr>
            <w:noProof/>
            <w:webHidden/>
          </w:rPr>
          <w:tab/>
        </w:r>
        <w:r>
          <w:rPr>
            <w:noProof/>
            <w:webHidden/>
          </w:rPr>
          <w:fldChar w:fldCharType="begin"/>
        </w:r>
        <w:r>
          <w:rPr>
            <w:noProof/>
            <w:webHidden/>
          </w:rPr>
          <w:instrText xml:space="preserve"> PAGEREF _Toc175298493 \h </w:instrText>
        </w:r>
        <w:r>
          <w:rPr>
            <w:noProof/>
            <w:webHidden/>
          </w:rPr>
        </w:r>
        <w:r>
          <w:rPr>
            <w:noProof/>
            <w:webHidden/>
          </w:rPr>
          <w:fldChar w:fldCharType="separate"/>
        </w:r>
        <w:r w:rsidR="00F83EA5">
          <w:rPr>
            <w:noProof/>
            <w:webHidden/>
          </w:rPr>
          <w:t>60</w:t>
        </w:r>
        <w:r>
          <w:rPr>
            <w:noProof/>
            <w:webHidden/>
          </w:rPr>
          <w:fldChar w:fldCharType="end"/>
        </w:r>
      </w:hyperlink>
    </w:p>
    <w:p w14:paraId="21839951" w14:textId="222AF792" w:rsidR="009A3DE7" w:rsidRDefault="009A3DE7">
      <w:pPr>
        <w:pStyle w:val="Kazalovsebine2"/>
        <w:rPr>
          <w:rFonts w:asciiTheme="minorHAnsi" w:hAnsiTheme="minorHAnsi" w:cstheme="minorBidi"/>
          <w:b w:val="0"/>
          <w:bCs w:val="0"/>
          <w:smallCaps w:val="0"/>
          <w:noProof/>
          <w:color w:val="auto"/>
          <w:kern w:val="2"/>
          <w:sz w:val="24"/>
          <w:szCs w:val="24"/>
          <w:lang w:eastAsia="sl-SI"/>
          <w14:ligatures w14:val="standardContextual"/>
        </w:rPr>
      </w:pPr>
      <w:hyperlink w:anchor="_Toc175298494" w:history="1">
        <w:r w:rsidRPr="00DD2D9C">
          <w:rPr>
            <w:rStyle w:val="Hiperpovezava"/>
            <w:noProof/>
          </w:rPr>
          <w:t>POTRDILA BANK oz. BON-2</w:t>
        </w:r>
        <w:r>
          <w:rPr>
            <w:noProof/>
            <w:webHidden/>
          </w:rPr>
          <w:tab/>
        </w:r>
        <w:r>
          <w:rPr>
            <w:noProof/>
            <w:webHidden/>
          </w:rPr>
          <w:fldChar w:fldCharType="begin"/>
        </w:r>
        <w:r>
          <w:rPr>
            <w:noProof/>
            <w:webHidden/>
          </w:rPr>
          <w:instrText xml:space="preserve"> PAGEREF _Toc175298494 \h </w:instrText>
        </w:r>
        <w:r>
          <w:rPr>
            <w:noProof/>
            <w:webHidden/>
          </w:rPr>
        </w:r>
        <w:r>
          <w:rPr>
            <w:noProof/>
            <w:webHidden/>
          </w:rPr>
          <w:fldChar w:fldCharType="separate"/>
        </w:r>
        <w:r w:rsidR="00F83EA5">
          <w:rPr>
            <w:noProof/>
            <w:webHidden/>
          </w:rPr>
          <w:t>60</w:t>
        </w:r>
        <w:r>
          <w:rPr>
            <w:noProof/>
            <w:webHidden/>
          </w:rPr>
          <w:fldChar w:fldCharType="end"/>
        </w:r>
      </w:hyperlink>
    </w:p>
    <w:p w14:paraId="5A991306" w14:textId="509D6E99" w:rsidR="00C13FEA" w:rsidRPr="00C67A31" w:rsidRDefault="007E6680" w:rsidP="003150D1">
      <w:pPr>
        <w:spacing w:after="0" w:line="276" w:lineRule="auto"/>
        <w:rPr>
          <w:rFonts w:ascii="Arial" w:hAnsi="Arial" w:cs="Arial"/>
        </w:rPr>
        <w:sectPr w:rsidR="00C13FEA" w:rsidRPr="00C67A31" w:rsidSect="00C13FE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567" w:gutter="0"/>
          <w:cols w:space="708"/>
          <w:titlePg/>
          <w:docGrid w:linePitch="360"/>
        </w:sectPr>
      </w:pPr>
      <w:r w:rsidRPr="00C67A31">
        <w:rPr>
          <w:rFonts w:ascii="Arial" w:hAnsi="Arial" w:cs="Arial"/>
        </w:rPr>
        <w:fldChar w:fldCharType="end"/>
      </w:r>
    </w:p>
    <w:p w14:paraId="3D7BB362" w14:textId="082AB203" w:rsidR="00C13FEA" w:rsidRPr="00C67A31" w:rsidRDefault="00CD2D1B" w:rsidP="003150D1">
      <w:pPr>
        <w:spacing w:after="0" w:line="276" w:lineRule="auto"/>
        <w:rPr>
          <w:rFonts w:ascii="Arial" w:hAnsi="Arial" w:cs="Arial"/>
        </w:rPr>
      </w:pPr>
      <w:r>
        <w:rPr>
          <w:rFonts w:ascii="Arial" w:hAnsi="Arial" w:cs="Arial"/>
          <w:noProof/>
        </w:rPr>
        <w:lastRenderedPageBreak/>
        <mc:AlternateContent>
          <mc:Choice Requires="wpg">
            <w:drawing>
              <wp:anchor distT="0" distB="0" distL="114300" distR="114300" simplePos="0" relativeHeight="251659264" behindDoc="1" locked="0" layoutInCell="1" allowOverlap="1" wp14:anchorId="734B2AFD" wp14:editId="2B160E2E">
                <wp:simplePos x="0" y="0"/>
                <wp:positionH relativeFrom="page">
                  <wp:posOffset>304165</wp:posOffset>
                </wp:positionH>
                <wp:positionV relativeFrom="page">
                  <wp:posOffset>274320</wp:posOffset>
                </wp:positionV>
                <wp:extent cx="6376670" cy="10153650"/>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0153650"/>
                          <a:chOff x="0" y="0"/>
                          <a:chExt cx="63770" cy="91257"/>
                        </a:xfrm>
                      </wpg:grpSpPr>
                      <wps:wsp>
                        <wps:cNvPr id="5" name="Pravokotnik 3"/>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4A41A12" w14:textId="77777777" w:rsidR="00E17B28" w:rsidRPr="008B496A" w:rsidRDefault="00E17B28" w:rsidP="00C13FEA">
                              <w:pPr>
                                <w:pStyle w:val="Naslov"/>
                                <w:jc w:val="center"/>
                              </w:pPr>
                              <w:r w:rsidRPr="008B496A">
                                <w:t>A) DOKUMENTACIJA V ZVEZI Z JAVNIM NAROČILOM</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B2AFD" id="Skupina 4" o:spid="_x0000_s1026" style="position:absolute;margin-left:23.95pt;margin-top:21.6pt;width:502.1pt;height:799.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" adj="20665" filled="f" stroked="f" strokeweight="2pt">
                  <v:textbox inset=",0,14.4pt,0">
                    <w:txbxContent>
                      <w:p w14:paraId="44A41A12" w14:textId="77777777" w:rsidR="00E17B28" w:rsidRPr="008B496A" w:rsidRDefault="00E17B28" w:rsidP="00C13FEA">
                        <w:pPr>
                          <w:pStyle w:val="Naslov"/>
                          <w:jc w:val="center"/>
                        </w:pPr>
                        <w:r w:rsidRPr="008B496A">
                          <w:t>A) DOKUMENTACIJA V ZVEZI Z JAVNIM NAROČILOM</w:t>
                        </w:r>
                      </w:p>
                    </w:txbxContent>
                  </v:textbox>
                </v:shape>
                <w10:wrap anchorx="page" anchory="page"/>
              </v:group>
            </w:pict>
          </mc:Fallback>
        </mc:AlternateContent>
      </w:r>
    </w:p>
    <w:p w14:paraId="4D9D929D" w14:textId="77777777" w:rsidR="00C13FEA" w:rsidRPr="00C67A31" w:rsidRDefault="00C13FEA" w:rsidP="003150D1">
      <w:pPr>
        <w:pStyle w:val="Odstavekseznama"/>
        <w:spacing w:after="0"/>
        <w:rPr>
          <w:rFonts w:ascii="Arial" w:hAnsi="Arial" w:cs="Arial"/>
          <w:b/>
          <w:bCs/>
          <w:color w:val="auto"/>
        </w:rPr>
      </w:pPr>
    </w:p>
    <w:p w14:paraId="252CB62F" w14:textId="4E6B122C" w:rsidR="00287041" w:rsidRPr="00C67A31" w:rsidRDefault="00C13FEA" w:rsidP="003150D1">
      <w:pPr>
        <w:spacing w:after="0" w:line="276" w:lineRule="auto"/>
        <w:rPr>
          <w:rFonts w:ascii="Arial" w:hAnsi="Arial" w:cs="Arial"/>
          <w:b/>
          <w:bCs/>
        </w:rPr>
      </w:pPr>
      <w:r w:rsidRPr="00C67A31">
        <w:rPr>
          <w:rFonts w:ascii="Arial" w:hAnsi="Arial" w:cs="Arial"/>
          <w:b/>
          <w:bCs/>
        </w:rPr>
        <w:br w:type="page"/>
      </w:r>
    </w:p>
    <w:p w14:paraId="1177616E" w14:textId="77777777" w:rsidR="00C13FEA" w:rsidRPr="00C67A31" w:rsidRDefault="00C13FEA" w:rsidP="00E6095E">
      <w:pPr>
        <w:pStyle w:val="Naslov1"/>
        <w:framePr w:wrap="auto"/>
      </w:pPr>
      <w:bookmarkStart w:id="3" w:name="_Toc175298408"/>
      <w:r w:rsidRPr="00C67A31">
        <w:lastRenderedPageBreak/>
        <w:t>POVABILO ZAINTERESIRANIM PONUDNIKOM K SODELOVANJU</w:t>
      </w:r>
      <w:bookmarkEnd w:id="3"/>
      <w:r w:rsidRPr="00C67A31">
        <w:t xml:space="preserve"> </w:t>
      </w:r>
    </w:p>
    <w:p w14:paraId="2BE16BB0" w14:textId="77777777" w:rsidR="00C13FEA" w:rsidRPr="00C67A31" w:rsidRDefault="00C13FEA" w:rsidP="003150D1">
      <w:pPr>
        <w:spacing w:after="0" w:line="276" w:lineRule="auto"/>
        <w:jc w:val="both"/>
        <w:rPr>
          <w:rFonts w:ascii="Arial" w:hAnsi="Arial" w:cs="Arial"/>
        </w:rPr>
      </w:pPr>
    </w:p>
    <w:p w14:paraId="01ED17A8" w14:textId="77777777" w:rsidR="00C13FEA" w:rsidRPr="00C67A31" w:rsidRDefault="00C13FEA" w:rsidP="003150D1">
      <w:pPr>
        <w:spacing w:after="0" w:line="276" w:lineRule="auto"/>
        <w:jc w:val="both"/>
        <w:rPr>
          <w:rFonts w:ascii="Arial" w:hAnsi="Arial" w:cs="Arial"/>
        </w:rPr>
      </w:pPr>
    </w:p>
    <w:p w14:paraId="7FB13DE7" w14:textId="3F9C474F" w:rsidR="00C13FEA" w:rsidRPr="0096371F" w:rsidRDefault="00C13FEA" w:rsidP="003150D1">
      <w:pPr>
        <w:spacing w:after="0" w:line="276" w:lineRule="auto"/>
        <w:jc w:val="both"/>
        <w:rPr>
          <w:rFonts w:ascii="Arial" w:hAnsi="Arial" w:cs="Arial"/>
        </w:rPr>
      </w:pPr>
      <w:r w:rsidRPr="00C67A31">
        <w:rPr>
          <w:rFonts w:ascii="Arial" w:hAnsi="Arial" w:cs="Arial"/>
        </w:rPr>
        <w:t xml:space="preserve">Naročnik, </w:t>
      </w:r>
      <w:r w:rsidR="0096371F" w:rsidRPr="0096371F">
        <w:rPr>
          <w:rFonts w:ascii="Arial" w:hAnsi="Arial" w:cs="Arial"/>
        </w:rPr>
        <w:t>Javni zavod Ljubljanski grad</w:t>
      </w:r>
      <w:r w:rsidR="0096371F">
        <w:rPr>
          <w:rFonts w:ascii="Arial" w:hAnsi="Arial" w:cs="Arial"/>
        </w:rPr>
        <w:t xml:space="preserve">, </w:t>
      </w:r>
      <w:r w:rsidR="0096371F" w:rsidRPr="0096371F">
        <w:rPr>
          <w:rFonts w:ascii="Arial" w:hAnsi="Arial" w:cs="Arial"/>
        </w:rPr>
        <w:t>Grajska planota 1</w:t>
      </w:r>
      <w:r w:rsidR="0096371F">
        <w:rPr>
          <w:rFonts w:ascii="Arial" w:hAnsi="Arial" w:cs="Arial"/>
        </w:rPr>
        <w:t xml:space="preserve">, </w:t>
      </w:r>
      <w:r w:rsidR="0096371F" w:rsidRPr="0096371F">
        <w:rPr>
          <w:rFonts w:ascii="Arial" w:hAnsi="Arial" w:cs="Arial"/>
        </w:rPr>
        <w:t>1000 Ljubljana</w:t>
      </w:r>
      <w:r w:rsidRPr="00C67A31">
        <w:rPr>
          <w:rFonts w:ascii="Arial" w:hAnsi="Arial" w:cs="Arial"/>
        </w:rPr>
        <w:t>, vse zainteresirane ponudnike obvešča, da razpisuje javno naročilo »</w:t>
      </w:r>
      <w:r w:rsidR="00E00B12">
        <w:rPr>
          <w:rFonts w:ascii="Arial" w:hAnsi="Arial" w:cs="Arial"/>
        </w:rPr>
        <w:t>Uporaba in vzdrževanje integrirane informacijske platforme za upravljanje naravne in kulturne dediščine z integracijo v distribucijsko prodajno mrežo</w:t>
      </w:r>
      <w:r w:rsidRPr="00C67A31">
        <w:rPr>
          <w:rFonts w:ascii="Arial" w:hAnsi="Arial" w:cs="Arial"/>
        </w:rPr>
        <w:t xml:space="preserve">«, ki je javno naročilo </w:t>
      </w:r>
      <w:r w:rsidR="00FD6E9A">
        <w:rPr>
          <w:rFonts w:ascii="Arial" w:hAnsi="Arial" w:cs="Arial"/>
        </w:rPr>
        <w:t>storitev</w:t>
      </w:r>
      <w:r w:rsidRPr="00C67A31">
        <w:rPr>
          <w:rFonts w:ascii="Arial" w:hAnsi="Arial" w:cs="Arial"/>
        </w:rPr>
        <w:t>.</w:t>
      </w:r>
      <w:r w:rsidRPr="00C67A31">
        <w:rPr>
          <w:rFonts w:ascii="Arial" w:hAnsi="Arial" w:cs="Arial"/>
          <w:kern w:val="3"/>
          <w:lang w:eastAsia="zh-CN"/>
        </w:rPr>
        <w:t xml:space="preserve"> Zainteresirani ponudniki, ki izpolnjujejo vse naročnikove pogoje, pri njih niso prisotni razlogi za izključitev ponudbe ter izpolnjujejo vse tehnične zahteve naročnika</w:t>
      </w:r>
      <w:r w:rsidR="00E04CDC">
        <w:rPr>
          <w:rFonts w:ascii="Arial" w:hAnsi="Arial" w:cs="Arial"/>
          <w:kern w:val="3"/>
          <w:lang w:eastAsia="zh-CN"/>
        </w:rPr>
        <w:t>,</w:t>
      </w:r>
      <w:r w:rsidRPr="00C67A31">
        <w:rPr>
          <w:rFonts w:ascii="Arial" w:hAnsi="Arial" w:cs="Arial"/>
          <w:kern w:val="3"/>
          <w:lang w:eastAsia="zh-CN"/>
        </w:rPr>
        <w:t xml:space="preserve"> lahko oddajo svojo ponudbo v skladu z navodili, podanimi v tej dokumentaciji.</w:t>
      </w:r>
      <w:r w:rsidR="0096371F">
        <w:rPr>
          <w:rFonts w:ascii="Arial" w:hAnsi="Arial" w:cs="Arial"/>
          <w:kern w:val="3"/>
          <w:lang w:eastAsia="zh-CN"/>
        </w:rPr>
        <w:t xml:space="preserve"> </w:t>
      </w:r>
      <w:r w:rsidR="00F733D3">
        <w:rPr>
          <w:rFonts w:ascii="Arial" w:hAnsi="Arial" w:cs="Arial"/>
          <w:kern w:val="3"/>
          <w:lang w:eastAsia="zh-CN"/>
        </w:rPr>
        <w:t xml:space="preserve"> </w:t>
      </w:r>
    </w:p>
    <w:p w14:paraId="4DA0B7C3" w14:textId="77777777" w:rsidR="00B74966" w:rsidRPr="00C67A31" w:rsidRDefault="00B74966" w:rsidP="003150D1">
      <w:pPr>
        <w:spacing w:after="0" w:line="276" w:lineRule="auto"/>
        <w:jc w:val="both"/>
        <w:rPr>
          <w:rFonts w:ascii="Arial" w:hAnsi="Arial" w:cs="Arial"/>
          <w:kern w:val="3"/>
          <w:lang w:eastAsia="zh-CN"/>
        </w:rPr>
      </w:pPr>
    </w:p>
    <w:p w14:paraId="29B69386" w14:textId="77777777" w:rsidR="00C13FEA" w:rsidRPr="00C67A31" w:rsidRDefault="00C13FEA" w:rsidP="00C00305">
      <w:pPr>
        <w:pStyle w:val="Naslov2"/>
      </w:pPr>
      <w:bookmarkStart w:id="4" w:name="_Toc175298409"/>
      <w:r w:rsidRPr="00C67A31">
        <w:t>Variantne ponudbe</w:t>
      </w:r>
      <w:bookmarkEnd w:id="4"/>
    </w:p>
    <w:p w14:paraId="5C4653C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ne dovoljuje variantnih ponudb, kakor je to opredeljeno v 72. členu ZJN-3.</w:t>
      </w:r>
    </w:p>
    <w:p w14:paraId="110983F7" w14:textId="77777777" w:rsidR="00C13FEA" w:rsidRPr="00C67A31" w:rsidRDefault="00C13FEA" w:rsidP="003150D1">
      <w:pPr>
        <w:spacing w:after="0" w:line="276" w:lineRule="auto"/>
        <w:jc w:val="both"/>
        <w:rPr>
          <w:rFonts w:ascii="Arial" w:hAnsi="Arial" w:cs="Arial"/>
          <w:lang w:eastAsia="zh-CN"/>
        </w:rPr>
      </w:pPr>
    </w:p>
    <w:p w14:paraId="35185FD1" w14:textId="77777777" w:rsidR="00C13FEA" w:rsidRPr="00C67A31" w:rsidRDefault="00C13FEA" w:rsidP="00E6095E">
      <w:pPr>
        <w:pStyle w:val="Naslov1"/>
        <w:framePr w:wrap="auto"/>
      </w:pPr>
      <w:bookmarkStart w:id="5" w:name="_Toc175298410"/>
      <w:r w:rsidRPr="00C67A31">
        <w:t>POSTOPEK ODDAJE JAVNEGA NAROČILA</w:t>
      </w:r>
      <w:bookmarkEnd w:id="5"/>
    </w:p>
    <w:p w14:paraId="03209A8A" w14:textId="77777777" w:rsidR="00C13FEA" w:rsidRPr="00C67A31" w:rsidRDefault="00C13FEA" w:rsidP="003150D1">
      <w:pPr>
        <w:spacing w:after="0" w:line="276" w:lineRule="auto"/>
        <w:jc w:val="both"/>
        <w:rPr>
          <w:rFonts w:ascii="Arial" w:hAnsi="Arial" w:cs="Arial"/>
          <w:kern w:val="3"/>
          <w:lang w:eastAsia="zh-CN"/>
        </w:rPr>
      </w:pPr>
    </w:p>
    <w:p w14:paraId="14D549CC" w14:textId="77777777" w:rsidR="00C13FEA" w:rsidRPr="00C67A31" w:rsidRDefault="00C13FEA" w:rsidP="003150D1">
      <w:pPr>
        <w:spacing w:after="0" w:line="276" w:lineRule="auto"/>
        <w:rPr>
          <w:rFonts w:ascii="Arial" w:hAnsi="Arial" w:cs="Arial"/>
        </w:rPr>
      </w:pPr>
    </w:p>
    <w:p w14:paraId="72DEB5ED" w14:textId="37A9291C" w:rsidR="00D25AB7" w:rsidRDefault="00C13FEA" w:rsidP="00D25AB7">
      <w:pPr>
        <w:spacing w:after="0" w:line="276" w:lineRule="auto"/>
        <w:jc w:val="both"/>
        <w:rPr>
          <w:rFonts w:ascii="Arial" w:hAnsi="Arial" w:cs="Arial"/>
          <w:lang w:eastAsia="zh-CN"/>
        </w:rPr>
      </w:pPr>
      <w:r w:rsidRPr="00C67A31">
        <w:rPr>
          <w:rFonts w:ascii="Arial" w:hAnsi="Arial" w:cs="Arial"/>
          <w:lang w:eastAsia="zh-CN"/>
        </w:rPr>
        <w:t>Predmetno javno naročilo se izvaja po postopku oddaje naročila male vrednosti na podlagi 47. člena ZJN-3.</w:t>
      </w:r>
      <w:r w:rsidR="00D25AB7">
        <w:rPr>
          <w:rFonts w:ascii="Arial" w:hAnsi="Arial" w:cs="Arial"/>
          <w:lang w:eastAsia="zh-CN"/>
        </w:rPr>
        <w:t xml:space="preserve"> </w:t>
      </w:r>
      <w:r w:rsidR="00D25AB7" w:rsidRPr="00D25AB7">
        <w:rPr>
          <w:rFonts w:ascii="Arial" w:hAnsi="Arial" w:cs="Arial"/>
          <w:lang w:eastAsia="zh-CN"/>
        </w:rPr>
        <w:t>V postopek naročila male vrednosti bodo vključena tudi pogajanja, v skladu z drugim odstavkom 47. člena ZJN-3.</w:t>
      </w:r>
    </w:p>
    <w:p w14:paraId="015F49FE" w14:textId="77777777" w:rsidR="00D25AB7" w:rsidRPr="00D25AB7" w:rsidRDefault="00D25AB7" w:rsidP="00D25AB7">
      <w:pPr>
        <w:spacing w:after="0" w:line="276" w:lineRule="auto"/>
        <w:jc w:val="both"/>
        <w:rPr>
          <w:rFonts w:ascii="Arial" w:hAnsi="Arial" w:cs="Arial"/>
          <w:lang w:eastAsia="zh-CN"/>
        </w:rPr>
      </w:pPr>
    </w:p>
    <w:p w14:paraId="64F62D79" w14:textId="77777777" w:rsidR="00D25AB7" w:rsidRDefault="00D25AB7" w:rsidP="00D25AB7">
      <w:pPr>
        <w:spacing w:after="0" w:line="276" w:lineRule="auto"/>
        <w:jc w:val="both"/>
        <w:rPr>
          <w:rFonts w:ascii="Arial" w:hAnsi="Arial" w:cs="Arial"/>
          <w:lang w:eastAsia="zh-CN"/>
        </w:rPr>
      </w:pPr>
      <w:r w:rsidRPr="00D25AB7">
        <w:rPr>
          <w:rFonts w:ascii="Arial" w:hAnsi="Arial" w:cs="Arial"/>
          <w:lang w:eastAsia="zh-CN"/>
        </w:rPr>
        <w:t>O pogajanjih bo gospodarski subjekt obveščen preko informacijskega sistema e-JN s povabilom k pogajanjem. Če se gospodarski subjekt ne bo odzval na naročnikovo povabilo na pogajanja in ne bo predložil nove oz. končne ponudbe, bo naročnik v postopku pogajanj kot končno ponudbo upošteval njegovo zadnjo predloženo ponudbo. Naročnik bo s povabilom k predložitvi nove ponudbe hkrati pozval vse gospodarske subjekte, katerih ponudbe izpolnjujejo pogoje za sodelovanje in zanje ne obstajajo razlogi za izključitev ter njihove ponudbe ustrezajo potrebam in zahtevam naročnika, določenih v dokumentaciji ter so prispele pravočasno in pri njih ni dokazano nedovoljeno dogovarjanje ali korupcija ter jih naročnik ni ocenil za neobičajno nizke.</w:t>
      </w:r>
    </w:p>
    <w:p w14:paraId="49AED86D" w14:textId="62F11668" w:rsidR="009125A1" w:rsidRPr="00D25AB7" w:rsidRDefault="009125A1" w:rsidP="00CC2E0A">
      <w:pPr>
        <w:spacing w:after="0" w:line="276" w:lineRule="auto"/>
        <w:jc w:val="both"/>
        <w:rPr>
          <w:rFonts w:ascii="Arial" w:hAnsi="Arial" w:cs="Arial"/>
          <w:lang w:eastAsia="zh-CN"/>
        </w:rPr>
      </w:pPr>
      <w:r w:rsidRPr="00CC2E0A">
        <w:rPr>
          <w:rFonts w:ascii="Arial" w:hAnsi="Arial" w:cs="Arial"/>
          <w:lang w:eastAsia="zh-CN"/>
        </w:rPr>
        <w:t xml:space="preserve">Naročnik bo izvedel en ali več krogov pogajanj, vendar </w:t>
      </w:r>
      <w:r w:rsidRPr="00CC2E0A">
        <w:rPr>
          <w:rFonts w:ascii="Arial" w:hAnsi="Arial" w:cs="Arial"/>
          <w:b/>
          <w:bCs/>
          <w:lang w:eastAsia="zh-CN"/>
        </w:rPr>
        <w:t>ne več kot tri kroge</w:t>
      </w:r>
      <w:r w:rsidRPr="00CC2E0A">
        <w:rPr>
          <w:rFonts w:ascii="Arial" w:hAnsi="Arial" w:cs="Arial"/>
          <w:lang w:eastAsia="zh-CN"/>
        </w:rPr>
        <w:t xml:space="preserve"> pogajanj s ponudniki, in sicer sukcesivno oz. za predložitev končne ponudbe sočasno na način, da bodo ponudniki ponovno izpolnili obrazec predračuna. </w:t>
      </w:r>
    </w:p>
    <w:p w14:paraId="2F6945B0" w14:textId="77777777" w:rsidR="00C13FEA" w:rsidRPr="00C67A31" w:rsidRDefault="00C13FEA" w:rsidP="003150D1">
      <w:pPr>
        <w:spacing w:after="0" w:line="276" w:lineRule="auto"/>
        <w:rPr>
          <w:rFonts w:ascii="Arial" w:hAnsi="Arial" w:cs="Arial"/>
          <w:lang w:eastAsia="zh-CN"/>
        </w:rPr>
      </w:pPr>
    </w:p>
    <w:p w14:paraId="74A32B61" w14:textId="77777777" w:rsidR="00C13FEA" w:rsidRPr="00C67A31" w:rsidRDefault="00C13FEA" w:rsidP="00E6095E">
      <w:pPr>
        <w:pStyle w:val="Naslov1"/>
        <w:framePr w:wrap="auto"/>
      </w:pPr>
      <w:bookmarkStart w:id="6" w:name="_Toc175298411"/>
      <w:r w:rsidRPr="00C67A31">
        <w:t>PRAVNA PODLAGA ZA IZVEDBO POSTOPKA JAVNEGA NAROČANJA</w:t>
      </w:r>
      <w:bookmarkEnd w:id="6"/>
    </w:p>
    <w:p w14:paraId="32C41C27" w14:textId="77777777" w:rsidR="00C13FEA" w:rsidRPr="00C67A31" w:rsidRDefault="00C13FEA" w:rsidP="003150D1">
      <w:pPr>
        <w:spacing w:after="0" w:line="276" w:lineRule="auto"/>
        <w:jc w:val="both"/>
        <w:rPr>
          <w:rFonts w:ascii="Arial" w:hAnsi="Arial" w:cs="Arial"/>
          <w:lang w:eastAsia="zh-CN"/>
        </w:rPr>
      </w:pPr>
    </w:p>
    <w:p w14:paraId="405DB3BB" w14:textId="77777777" w:rsidR="00F733D3" w:rsidRDefault="00F733D3" w:rsidP="003150D1">
      <w:pPr>
        <w:spacing w:after="0" w:line="276" w:lineRule="auto"/>
        <w:jc w:val="both"/>
        <w:rPr>
          <w:rFonts w:ascii="Arial" w:hAnsi="Arial" w:cs="Arial"/>
          <w:lang w:eastAsia="zh-CN"/>
        </w:rPr>
      </w:pPr>
    </w:p>
    <w:p w14:paraId="0F3FBF6B" w14:textId="77777777" w:rsidR="00C41339" w:rsidRPr="00C67A31" w:rsidRDefault="00C41339" w:rsidP="00C41339">
      <w:pPr>
        <w:spacing w:after="0" w:line="276" w:lineRule="auto"/>
        <w:jc w:val="both"/>
        <w:rPr>
          <w:rFonts w:ascii="Arial" w:hAnsi="Arial" w:cs="Arial"/>
          <w:lang w:eastAsia="zh-CN"/>
        </w:rPr>
      </w:pPr>
      <w:r w:rsidRPr="00C67A31">
        <w:rPr>
          <w:rFonts w:ascii="Arial" w:hAnsi="Arial" w:cs="Arial"/>
          <w:lang w:eastAsia="zh-CN"/>
        </w:rPr>
        <w:t>Pri oddaji javnega naročila se bodo uporabljala določila naslednjih predpisov in drugih dokumentov:</w:t>
      </w:r>
    </w:p>
    <w:p w14:paraId="1B9F27D1" w14:textId="6057BFF3" w:rsidR="00C41339" w:rsidRPr="00C67A31" w:rsidRDefault="00C41339" w:rsidP="00C41339">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javnem naročanju (ZJN-3, Uradni list RS, št. 91/15</w:t>
      </w:r>
      <w:r>
        <w:rPr>
          <w:rFonts w:ascii="Arial" w:hAnsi="Arial" w:cs="Arial"/>
          <w:color w:val="auto"/>
          <w:lang w:eastAsia="zh-CN"/>
        </w:rPr>
        <w:t>,</w:t>
      </w:r>
      <w:r w:rsidRPr="00C67A31">
        <w:rPr>
          <w:rFonts w:ascii="Arial" w:hAnsi="Arial" w:cs="Arial"/>
          <w:color w:val="auto"/>
          <w:lang w:eastAsia="zh-CN"/>
        </w:rPr>
        <w:t xml:space="preserve"> 14/18</w:t>
      </w:r>
      <w:r>
        <w:rPr>
          <w:rFonts w:ascii="Arial" w:hAnsi="Arial" w:cs="Arial"/>
          <w:color w:val="auto"/>
          <w:lang w:eastAsia="zh-CN"/>
        </w:rPr>
        <w:t xml:space="preserve"> in 121/21, 10/22, 74/22 – </w:t>
      </w:r>
      <w:proofErr w:type="spellStart"/>
      <w:r>
        <w:rPr>
          <w:rFonts w:ascii="Arial" w:hAnsi="Arial" w:cs="Arial"/>
          <w:color w:val="auto"/>
          <w:lang w:eastAsia="zh-CN"/>
        </w:rPr>
        <w:t>odl</w:t>
      </w:r>
      <w:proofErr w:type="spellEnd"/>
      <w:r>
        <w:rPr>
          <w:rFonts w:ascii="Arial" w:hAnsi="Arial" w:cs="Arial"/>
          <w:color w:val="auto"/>
          <w:lang w:eastAsia="zh-CN"/>
        </w:rPr>
        <w:t>. US</w:t>
      </w:r>
      <w:r w:rsidR="007D54DF">
        <w:rPr>
          <w:rFonts w:ascii="Arial" w:hAnsi="Arial" w:cs="Arial"/>
          <w:color w:val="auto"/>
          <w:lang w:eastAsia="zh-CN"/>
        </w:rPr>
        <w:t xml:space="preserve">, </w:t>
      </w:r>
      <w:r>
        <w:rPr>
          <w:rFonts w:ascii="Arial" w:hAnsi="Arial" w:cs="Arial"/>
          <w:color w:val="auto"/>
          <w:lang w:eastAsia="zh-CN"/>
        </w:rPr>
        <w:t xml:space="preserve">100/22 </w:t>
      </w:r>
      <w:r w:rsidR="007D54DF">
        <w:rPr>
          <w:rFonts w:ascii="Arial" w:hAnsi="Arial" w:cs="Arial"/>
          <w:color w:val="auto"/>
          <w:lang w:eastAsia="zh-CN"/>
        </w:rPr>
        <w:t>–</w:t>
      </w:r>
      <w:r>
        <w:rPr>
          <w:rFonts w:ascii="Arial" w:hAnsi="Arial" w:cs="Arial"/>
          <w:color w:val="auto"/>
          <w:lang w:eastAsia="zh-CN"/>
        </w:rPr>
        <w:t xml:space="preserve"> ZNUZSZS</w:t>
      </w:r>
      <w:r w:rsidR="007D54DF">
        <w:rPr>
          <w:rFonts w:ascii="Arial" w:hAnsi="Arial" w:cs="Arial"/>
          <w:color w:val="auto"/>
          <w:lang w:eastAsia="zh-CN"/>
        </w:rPr>
        <w:t>,</w:t>
      </w:r>
      <w:r w:rsidR="00E00B12">
        <w:rPr>
          <w:rFonts w:ascii="Arial" w:hAnsi="Arial" w:cs="Arial"/>
          <w:color w:val="auto"/>
          <w:lang w:eastAsia="zh-CN"/>
        </w:rPr>
        <w:t xml:space="preserve"> 28/23 in 88/23 – ZOPNN-F, v nadaljevanju</w:t>
      </w:r>
      <w:r w:rsidR="00AE2A20">
        <w:rPr>
          <w:rFonts w:ascii="Arial" w:hAnsi="Arial" w:cs="Arial"/>
          <w:color w:val="auto"/>
          <w:lang w:eastAsia="zh-CN"/>
        </w:rPr>
        <w:t>:</w:t>
      </w:r>
      <w:r w:rsidR="00E00B12">
        <w:rPr>
          <w:rFonts w:ascii="Arial" w:hAnsi="Arial" w:cs="Arial"/>
          <w:color w:val="auto"/>
          <w:lang w:eastAsia="zh-CN"/>
        </w:rPr>
        <w:t xml:space="preserve"> ZJN-3</w:t>
      </w:r>
      <w:r w:rsidRPr="00C67A31">
        <w:rPr>
          <w:rFonts w:ascii="Arial" w:hAnsi="Arial" w:cs="Arial"/>
          <w:color w:val="auto"/>
          <w:lang w:eastAsia="zh-CN"/>
        </w:rPr>
        <w:t>);</w:t>
      </w:r>
    </w:p>
    <w:p w14:paraId="43C73C64" w14:textId="216BCA09" w:rsidR="00C41339" w:rsidRDefault="00C41339" w:rsidP="00C41339">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pravnem varstvu v postopkih javnega naročanja (</w:t>
      </w:r>
      <w:r w:rsidR="00AE2A20">
        <w:rPr>
          <w:rFonts w:ascii="Arial" w:hAnsi="Arial" w:cs="Arial"/>
          <w:color w:val="auto"/>
          <w:lang w:eastAsia="zh-CN"/>
        </w:rPr>
        <w:t>Uradni list RS, št. 43/2011, 63/2013, 60/17 in 72/19; v nadaljevanju: ZPVPJN</w:t>
      </w:r>
      <w:r w:rsidRPr="00C67A31">
        <w:rPr>
          <w:rFonts w:ascii="Arial" w:hAnsi="Arial" w:cs="Arial"/>
          <w:color w:val="auto"/>
          <w:lang w:eastAsia="zh-CN"/>
        </w:rPr>
        <w:t>);</w:t>
      </w:r>
    </w:p>
    <w:p w14:paraId="4D649C66" w14:textId="0984CFCC" w:rsidR="00C41339" w:rsidRDefault="00C41339" w:rsidP="00C41339">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 xml:space="preserve">Obligacijski zakonik (Uradni list RS, št. </w:t>
      </w:r>
      <w:r>
        <w:rPr>
          <w:rFonts w:ascii="Arial" w:hAnsi="Arial" w:cs="Arial"/>
          <w:color w:val="auto"/>
          <w:lang w:eastAsia="zh-CN"/>
        </w:rPr>
        <w:t xml:space="preserve">97/07 – uradno prečiščeno besedilo, 64/16 – </w:t>
      </w:r>
      <w:proofErr w:type="spellStart"/>
      <w:r>
        <w:rPr>
          <w:rFonts w:ascii="Arial" w:hAnsi="Arial" w:cs="Arial"/>
          <w:color w:val="auto"/>
          <w:lang w:eastAsia="zh-CN"/>
        </w:rPr>
        <w:t>odl</w:t>
      </w:r>
      <w:proofErr w:type="spellEnd"/>
      <w:r>
        <w:rPr>
          <w:rFonts w:ascii="Arial" w:hAnsi="Arial" w:cs="Arial"/>
          <w:color w:val="auto"/>
          <w:lang w:eastAsia="zh-CN"/>
        </w:rPr>
        <w:t>. US in</w:t>
      </w:r>
      <w:r w:rsidR="00AE2A20">
        <w:rPr>
          <w:rFonts w:ascii="Arial" w:hAnsi="Arial" w:cs="Arial"/>
          <w:color w:val="auto"/>
          <w:lang w:eastAsia="zh-CN"/>
        </w:rPr>
        <w:t xml:space="preserve"> </w:t>
      </w:r>
      <w:r>
        <w:rPr>
          <w:rFonts w:ascii="Arial" w:hAnsi="Arial" w:cs="Arial"/>
          <w:color w:val="auto"/>
          <w:lang w:eastAsia="zh-CN"/>
        </w:rPr>
        <w:t>20/18 – OROZ631</w:t>
      </w:r>
      <w:r w:rsidR="00AE2A20">
        <w:rPr>
          <w:rFonts w:ascii="Arial" w:hAnsi="Arial" w:cs="Arial"/>
          <w:color w:val="auto"/>
          <w:lang w:eastAsia="zh-CN"/>
        </w:rPr>
        <w:t>; v nadaljevanju: OZ</w:t>
      </w:r>
      <w:r>
        <w:rPr>
          <w:rFonts w:ascii="Arial" w:hAnsi="Arial" w:cs="Arial"/>
          <w:color w:val="auto"/>
          <w:lang w:eastAsia="zh-CN"/>
        </w:rPr>
        <w:t xml:space="preserve">); </w:t>
      </w:r>
    </w:p>
    <w:p w14:paraId="0F4AAA7B" w14:textId="7A3990BF" w:rsidR="00AE2A20" w:rsidRDefault="00AE2A20" w:rsidP="00C41339">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Zakon o minimalni plači (Uradni list RS, št. 13/10, 92/15 in 83/18; v nadaljevanju: </w:t>
      </w:r>
      <w:proofErr w:type="spellStart"/>
      <w:r>
        <w:rPr>
          <w:rFonts w:ascii="Arial" w:hAnsi="Arial" w:cs="Arial"/>
          <w:color w:val="auto"/>
          <w:lang w:eastAsia="zh-CN"/>
        </w:rPr>
        <w:t>ZMinP</w:t>
      </w:r>
      <w:proofErr w:type="spellEnd"/>
      <w:r>
        <w:rPr>
          <w:rFonts w:ascii="Arial" w:hAnsi="Arial" w:cs="Arial"/>
          <w:color w:val="auto"/>
          <w:lang w:eastAsia="zh-CN"/>
        </w:rPr>
        <w:t>);</w:t>
      </w:r>
    </w:p>
    <w:p w14:paraId="27D0C741" w14:textId="2A93F650" w:rsidR="00C41339" w:rsidRPr="001837B2" w:rsidRDefault="00C41339" w:rsidP="00C41339">
      <w:pPr>
        <w:pStyle w:val="Odstavekseznama"/>
        <w:numPr>
          <w:ilvl w:val="0"/>
          <w:numId w:val="7"/>
        </w:numPr>
        <w:spacing w:after="0"/>
        <w:jc w:val="both"/>
        <w:rPr>
          <w:rFonts w:ascii="Arial" w:hAnsi="Arial" w:cs="Arial"/>
          <w:color w:val="auto"/>
          <w:lang w:eastAsia="zh-CN"/>
        </w:rPr>
      </w:pPr>
      <w:r w:rsidRPr="001837B2">
        <w:rPr>
          <w:rFonts w:ascii="Arial" w:hAnsi="Arial" w:cs="Arial"/>
          <w:color w:val="auto"/>
          <w:lang w:eastAsia="zh-CN"/>
        </w:rPr>
        <w:t xml:space="preserve">Zakon o javnih financah (Uradni list RS, št. 11/11–uradno prečiščeno besedilo, 14/13 – </w:t>
      </w:r>
      <w:proofErr w:type="spellStart"/>
      <w:r w:rsidRPr="001837B2">
        <w:rPr>
          <w:rFonts w:ascii="Arial" w:hAnsi="Arial" w:cs="Arial"/>
          <w:color w:val="auto"/>
          <w:lang w:eastAsia="zh-CN"/>
        </w:rPr>
        <w:t>popr</w:t>
      </w:r>
      <w:proofErr w:type="spellEnd"/>
      <w:r w:rsidRPr="001837B2">
        <w:rPr>
          <w:rFonts w:ascii="Arial" w:hAnsi="Arial" w:cs="Arial"/>
          <w:color w:val="auto"/>
          <w:lang w:eastAsia="zh-CN"/>
        </w:rPr>
        <w:t xml:space="preserve">., 101/13, 55/15 – </w:t>
      </w:r>
      <w:proofErr w:type="spellStart"/>
      <w:r w:rsidRPr="001837B2">
        <w:rPr>
          <w:rFonts w:ascii="Arial" w:hAnsi="Arial" w:cs="Arial"/>
          <w:color w:val="auto"/>
          <w:lang w:eastAsia="zh-CN"/>
        </w:rPr>
        <w:t>ZFisP</w:t>
      </w:r>
      <w:proofErr w:type="spellEnd"/>
      <w:r w:rsidRPr="001837B2">
        <w:rPr>
          <w:rFonts w:ascii="Arial" w:hAnsi="Arial" w:cs="Arial"/>
          <w:color w:val="auto"/>
          <w:lang w:eastAsia="zh-CN"/>
        </w:rPr>
        <w:t>, 96/15 – ZIPRS1617</w:t>
      </w:r>
      <w:r>
        <w:rPr>
          <w:rFonts w:ascii="Arial" w:hAnsi="Arial" w:cs="Arial"/>
          <w:color w:val="auto"/>
          <w:lang w:eastAsia="zh-CN"/>
        </w:rPr>
        <w:t>,</w:t>
      </w:r>
      <w:r w:rsidRPr="001837B2">
        <w:rPr>
          <w:rFonts w:ascii="Arial" w:hAnsi="Arial" w:cs="Arial"/>
          <w:color w:val="auto"/>
          <w:lang w:eastAsia="zh-CN"/>
        </w:rPr>
        <w:t xml:space="preserve"> 13/18</w:t>
      </w:r>
      <w:r w:rsidR="007D54DF">
        <w:rPr>
          <w:rFonts w:ascii="Arial" w:hAnsi="Arial" w:cs="Arial"/>
          <w:color w:val="auto"/>
          <w:lang w:eastAsia="zh-CN"/>
        </w:rPr>
        <w:t xml:space="preserve">, </w:t>
      </w:r>
      <w:r>
        <w:rPr>
          <w:rFonts w:ascii="Arial" w:hAnsi="Arial" w:cs="Arial"/>
          <w:color w:val="auto"/>
          <w:lang w:eastAsia="zh-CN"/>
        </w:rPr>
        <w:t xml:space="preserve">195/20 – </w:t>
      </w:r>
      <w:proofErr w:type="spellStart"/>
      <w:r>
        <w:rPr>
          <w:rFonts w:ascii="Arial" w:hAnsi="Arial" w:cs="Arial"/>
          <w:color w:val="auto"/>
          <w:lang w:eastAsia="zh-CN"/>
        </w:rPr>
        <w:t>odl</w:t>
      </w:r>
      <w:proofErr w:type="spellEnd"/>
      <w:r>
        <w:rPr>
          <w:rFonts w:ascii="Arial" w:hAnsi="Arial" w:cs="Arial"/>
          <w:color w:val="auto"/>
          <w:lang w:eastAsia="zh-CN"/>
        </w:rPr>
        <w:t>. US</w:t>
      </w:r>
      <w:r w:rsidR="00AE2A20">
        <w:rPr>
          <w:rFonts w:ascii="Arial" w:hAnsi="Arial" w:cs="Arial"/>
          <w:color w:val="auto"/>
          <w:lang w:eastAsia="zh-CN"/>
        </w:rPr>
        <w:t>,</w:t>
      </w:r>
      <w:r w:rsidR="007D54DF">
        <w:rPr>
          <w:rFonts w:ascii="Arial" w:hAnsi="Arial" w:cs="Arial"/>
          <w:color w:val="auto"/>
          <w:lang w:eastAsia="zh-CN"/>
        </w:rPr>
        <w:t>18/23 – ZDU-10</w:t>
      </w:r>
      <w:r w:rsidR="00AE2A20">
        <w:rPr>
          <w:rFonts w:ascii="Arial" w:hAnsi="Arial" w:cs="Arial"/>
          <w:color w:val="auto"/>
          <w:lang w:eastAsia="zh-CN"/>
        </w:rPr>
        <w:t xml:space="preserve"> in 76/23; v nadaljevanju: ZJF</w:t>
      </w:r>
      <w:r w:rsidRPr="001837B2">
        <w:rPr>
          <w:rFonts w:ascii="Arial" w:hAnsi="Arial" w:cs="Arial"/>
          <w:color w:val="auto"/>
          <w:lang w:eastAsia="zh-CN"/>
        </w:rPr>
        <w:t>);</w:t>
      </w:r>
    </w:p>
    <w:p w14:paraId="38DB3BEC" w14:textId="6FE6FFFC" w:rsidR="00AE2A20" w:rsidRDefault="00AE2A20" w:rsidP="00AE2A20">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lastRenderedPageBreak/>
        <w:t xml:space="preserve">Zakon o davku na dodano vrednost (Uradni list RS, št. 13/11 – uradno prečiščeno besedilo, 18/11, 78/11, 38/12, 83/12, 86/14, 90/15, 77/18, 59/19, 72/19, 196/21 – </w:t>
      </w:r>
      <w:proofErr w:type="spellStart"/>
      <w:r>
        <w:rPr>
          <w:rFonts w:ascii="Arial" w:hAnsi="Arial" w:cs="Arial"/>
          <w:color w:val="auto"/>
          <w:lang w:eastAsia="zh-CN"/>
        </w:rPr>
        <w:t>ZDOsk</w:t>
      </w:r>
      <w:proofErr w:type="spellEnd"/>
      <w:r>
        <w:rPr>
          <w:rFonts w:ascii="Arial" w:hAnsi="Arial" w:cs="Arial"/>
          <w:color w:val="auto"/>
          <w:lang w:eastAsia="zh-CN"/>
        </w:rPr>
        <w:t xml:space="preserve">, 3/22, 29/22 – ZUOPDCE, 40/23 – </w:t>
      </w:r>
      <w:proofErr w:type="spellStart"/>
      <w:r>
        <w:rPr>
          <w:rFonts w:ascii="Arial" w:hAnsi="Arial" w:cs="Arial"/>
          <w:color w:val="auto"/>
          <w:lang w:eastAsia="zh-CN"/>
        </w:rPr>
        <w:t>ZdavPR</w:t>
      </w:r>
      <w:proofErr w:type="spellEnd"/>
      <w:r>
        <w:rPr>
          <w:rFonts w:ascii="Arial" w:hAnsi="Arial" w:cs="Arial"/>
          <w:color w:val="auto"/>
          <w:lang w:eastAsia="zh-CN"/>
        </w:rPr>
        <w:t>-B in 122/23; v nadaljevanju: ZDDV-1);</w:t>
      </w:r>
    </w:p>
    <w:p w14:paraId="0F78C60F" w14:textId="4E8A2F56" w:rsidR="00C41339" w:rsidRDefault="00C41339" w:rsidP="00C41339">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pravdnem postopku (Uradni list RS</w:t>
      </w:r>
      <w:r w:rsidR="0072057D">
        <w:rPr>
          <w:rFonts w:ascii="Arial" w:hAnsi="Arial" w:cs="Arial"/>
          <w:color w:val="auto"/>
          <w:lang w:eastAsia="zh-CN"/>
        </w:rPr>
        <w:t>,</w:t>
      </w:r>
      <w:r w:rsidRPr="00C67A31" w:rsidDel="005835BA">
        <w:rPr>
          <w:rFonts w:ascii="Arial" w:hAnsi="Arial" w:cs="Arial"/>
          <w:color w:val="auto"/>
          <w:lang w:eastAsia="zh-CN"/>
        </w:rPr>
        <w:t xml:space="preserve"> </w:t>
      </w:r>
      <w:r w:rsidRPr="00C67A31">
        <w:rPr>
          <w:rFonts w:ascii="Arial" w:hAnsi="Arial" w:cs="Arial"/>
          <w:color w:val="auto"/>
          <w:lang w:eastAsia="zh-CN"/>
        </w:rPr>
        <w:t>št. 73/07</w:t>
      </w:r>
      <w:r w:rsidR="0072057D">
        <w:rPr>
          <w:rFonts w:ascii="Arial" w:hAnsi="Arial" w:cs="Arial"/>
          <w:color w:val="auto"/>
          <w:lang w:eastAsia="zh-CN"/>
        </w:rPr>
        <w:t xml:space="preserve"> – uradno prečiščeno besedilo, 45/08 – </w:t>
      </w:r>
      <w:proofErr w:type="spellStart"/>
      <w:r w:rsidR="0072057D">
        <w:rPr>
          <w:rFonts w:ascii="Arial" w:hAnsi="Arial" w:cs="Arial"/>
          <w:color w:val="auto"/>
          <w:lang w:eastAsia="zh-CN"/>
        </w:rPr>
        <w:t>Zarbit</w:t>
      </w:r>
      <w:proofErr w:type="spellEnd"/>
      <w:r w:rsidR="0072057D">
        <w:rPr>
          <w:rFonts w:ascii="Arial" w:hAnsi="Arial" w:cs="Arial"/>
          <w:color w:val="auto"/>
          <w:lang w:eastAsia="zh-CN"/>
        </w:rPr>
        <w:t xml:space="preserve">, 45/08, 111/08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57/09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12/10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50/10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107/10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75/12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40/13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92/13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10/14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48/15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6/17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10/17, 16-19 – ZNP-1, 70/19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1/22 – </w:t>
      </w:r>
      <w:proofErr w:type="spellStart"/>
      <w:r w:rsidR="0072057D">
        <w:rPr>
          <w:rFonts w:ascii="Arial" w:hAnsi="Arial" w:cs="Arial"/>
          <w:color w:val="auto"/>
          <w:lang w:eastAsia="zh-CN"/>
        </w:rPr>
        <w:t>odl</w:t>
      </w:r>
      <w:proofErr w:type="spellEnd"/>
      <w:r w:rsidR="0072057D">
        <w:rPr>
          <w:rFonts w:ascii="Arial" w:hAnsi="Arial" w:cs="Arial"/>
          <w:color w:val="auto"/>
          <w:lang w:eastAsia="zh-CN"/>
        </w:rPr>
        <w:t xml:space="preserve">. US in 3/22 – </w:t>
      </w:r>
      <w:proofErr w:type="spellStart"/>
      <w:r w:rsidR="0072057D">
        <w:rPr>
          <w:rFonts w:ascii="Arial" w:hAnsi="Arial" w:cs="Arial"/>
          <w:color w:val="auto"/>
          <w:lang w:eastAsia="zh-CN"/>
        </w:rPr>
        <w:t>ZDeb</w:t>
      </w:r>
      <w:proofErr w:type="spellEnd"/>
      <w:r w:rsidR="0072057D">
        <w:rPr>
          <w:rFonts w:ascii="Arial" w:hAnsi="Arial" w:cs="Arial"/>
          <w:color w:val="auto"/>
          <w:lang w:eastAsia="zh-CN"/>
        </w:rPr>
        <w:t>; v nadaljevanju: ZPP</w:t>
      </w:r>
      <w:r w:rsidRPr="00C67A31">
        <w:rPr>
          <w:rFonts w:ascii="Arial" w:hAnsi="Arial" w:cs="Arial"/>
          <w:color w:val="auto"/>
          <w:lang w:eastAsia="zh-CN"/>
        </w:rPr>
        <w:t>);</w:t>
      </w:r>
    </w:p>
    <w:p w14:paraId="6E3DE661" w14:textId="11F3F324" w:rsidR="0072057D" w:rsidRDefault="0072057D" w:rsidP="0072057D">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Zakon o integriteti in preprečevanju korupcije (Uradni list RS, št. 69/2011 – uradno prečiščeno besedilo, 158/20, 3/22 – </w:t>
      </w:r>
      <w:proofErr w:type="spellStart"/>
      <w:r>
        <w:rPr>
          <w:rFonts w:ascii="Arial" w:hAnsi="Arial" w:cs="Arial"/>
          <w:color w:val="auto"/>
          <w:lang w:eastAsia="zh-CN"/>
        </w:rPr>
        <w:t>Zdeb</w:t>
      </w:r>
      <w:proofErr w:type="spellEnd"/>
      <w:r>
        <w:rPr>
          <w:rFonts w:ascii="Arial" w:hAnsi="Arial" w:cs="Arial"/>
          <w:color w:val="auto"/>
          <w:lang w:eastAsia="zh-CN"/>
        </w:rPr>
        <w:t xml:space="preserve"> in 16/23 – </w:t>
      </w:r>
      <w:proofErr w:type="spellStart"/>
      <w:r>
        <w:rPr>
          <w:rFonts w:ascii="Arial" w:hAnsi="Arial" w:cs="Arial"/>
          <w:color w:val="auto"/>
          <w:lang w:eastAsia="zh-CN"/>
        </w:rPr>
        <w:t>ZZPri</w:t>
      </w:r>
      <w:proofErr w:type="spellEnd"/>
      <w:r>
        <w:rPr>
          <w:rFonts w:ascii="Arial" w:hAnsi="Arial" w:cs="Arial"/>
          <w:color w:val="auto"/>
          <w:lang w:eastAsia="zh-CN"/>
        </w:rPr>
        <w:t xml:space="preserve">; v nadaljevanju: </w:t>
      </w:r>
      <w:proofErr w:type="spellStart"/>
      <w:r>
        <w:rPr>
          <w:rFonts w:ascii="Arial" w:hAnsi="Arial" w:cs="Arial"/>
          <w:color w:val="auto"/>
          <w:lang w:eastAsia="zh-CN"/>
        </w:rPr>
        <w:t>ZIntPK</w:t>
      </w:r>
      <w:proofErr w:type="spellEnd"/>
      <w:r>
        <w:rPr>
          <w:rFonts w:ascii="Arial" w:hAnsi="Arial" w:cs="Arial"/>
          <w:color w:val="auto"/>
          <w:lang w:eastAsia="zh-CN"/>
        </w:rPr>
        <w:t>);</w:t>
      </w:r>
    </w:p>
    <w:p w14:paraId="40BC1E76" w14:textId="20290DEB" w:rsidR="0072057D" w:rsidRDefault="0072057D" w:rsidP="0072057D">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Kazenski zakonik (Uradni list RS, št. 50/12 – uradno prečiščeno besedilo, 54/15, 6/16 – </w:t>
      </w:r>
      <w:proofErr w:type="spellStart"/>
      <w:r>
        <w:rPr>
          <w:rFonts w:ascii="Arial" w:hAnsi="Arial" w:cs="Arial"/>
          <w:color w:val="auto"/>
          <w:lang w:eastAsia="zh-CN"/>
        </w:rPr>
        <w:t>popr</w:t>
      </w:r>
      <w:proofErr w:type="spellEnd"/>
      <w:r>
        <w:rPr>
          <w:rFonts w:ascii="Arial" w:hAnsi="Arial" w:cs="Arial"/>
          <w:color w:val="auto"/>
          <w:lang w:eastAsia="zh-CN"/>
        </w:rPr>
        <w:t>., 38/16, 27/17, 23/20, 91/20, 95/21, 186/21, 105/22 – ZZNŠPP in 16/23; v nadaljevanju: KZ-1);</w:t>
      </w:r>
    </w:p>
    <w:p w14:paraId="2E691DA5" w14:textId="014FDB64" w:rsidR="0072057D" w:rsidRDefault="0072057D" w:rsidP="0072057D">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Zakon o delovnih razmerjih (Uradni list RS, št. 21/13, 78/13 – </w:t>
      </w:r>
      <w:proofErr w:type="spellStart"/>
      <w:r>
        <w:rPr>
          <w:rFonts w:ascii="Arial" w:hAnsi="Arial" w:cs="Arial"/>
          <w:color w:val="auto"/>
          <w:lang w:eastAsia="zh-CN"/>
        </w:rPr>
        <w:t>popr</w:t>
      </w:r>
      <w:proofErr w:type="spellEnd"/>
      <w:r>
        <w:rPr>
          <w:rFonts w:ascii="Arial" w:hAnsi="Arial" w:cs="Arial"/>
          <w:color w:val="auto"/>
          <w:lang w:eastAsia="zh-CN"/>
        </w:rPr>
        <w:t xml:space="preserve">., 47/15 – ZZSDT, 33/16 – PZ-F, 52/16, 15/17 – </w:t>
      </w:r>
      <w:proofErr w:type="spellStart"/>
      <w:r>
        <w:rPr>
          <w:rFonts w:ascii="Arial" w:hAnsi="Arial" w:cs="Arial"/>
          <w:color w:val="auto"/>
          <w:lang w:eastAsia="zh-CN"/>
        </w:rPr>
        <w:t>odl</w:t>
      </w:r>
      <w:proofErr w:type="spellEnd"/>
      <w:r>
        <w:rPr>
          <w:rFonts w:ascii="Arial" w:hAnsi="Arial" w:cs="Arial"/>
          <w:color w:val="auto"/>
          <w:lang w:eastAsia="zh-CN"/>
        </w:rPr>
        <w:t xml:space="preserve">. US, 22/19 – </w:t>
      </w:r>
      <w:proofErr w:type="spellStart"/>
      <w:r>
        <w:rPr>
          <w:rFonts w:ascii="Arial" w:hAnsi="Arial" w:cs="Arial"/>
          <w:color w:val="auto"/>
          <w:lang w:eastAsia="zh-CN"/>
        </w:rPr>
        <w:t>ZPosS</w:t>
      </w:r>
      <w:proofErr w:type="spellEnd"/>
      <w:r>
        <w:rPr>
          <w:rFonts w:ascii="Arial" w:hAnsi="Arial" w:cs="Arial"/>
          <w:color w:val="auto"/>
          <w:lang w:eastAsia="zh-CN"/>
        </w:rPr>
        <w:t xml:space="preserve">, 81/19, 203/20-ZIUPOPDVE, 119/21 – </w:t>
      </w:r>
      <w:proofErr w:type="spellStart"/>
      <w:r>
        <w:rPr>
          <w:rFonts w:ascii="Arial" w:hAnsi="Arial" w:cs="Arial"/>
          <w:color w:val="auto"/>
          <w:lang w:eastAsia="zh-CN"/>
        </w:rPr>
        <w:t>ZČmlS</w:t>
      </w:r>
      <w:proofErr w:type="spellEnd"/>
      <w:r>
        <w:rPr>
          <w:rFonts w:ascii="Arial" w:hAnsi="Arial" w:cs="Arial"/>
          <w:color w:val="auto"/>
          <w:lang w:eastAsia="zh-CN"/>
        </w:rPr>
        <w:t xml:space="preserve">-A, 202/21 – </w:t>
      </w:r>
      <w:proofErr w:type="spellStart"/>
      <w:r>
        <w:rPr>
          <w:rFonts w:ascii="Arial" w:hAnsi="Arial" w:cs="Arial"/>
          <w:color w:val="auto"/>
          <w:lang w:eastAsia="zh-CN"/>
        </w:rPr>
        <w:t>odl</w:t>
      </w:r>
      <w:proofErr w:type="spellEnd"/>
      <w:r>
        <w:rPr>
          <w:rFonts w:ascii="Arial" w:hAnsi="Arial" w:cs="Arial"/>
          <w:color w:val="auto"/>
          <w:lang w:eastAsia="zh-CN"/>
        </w:rPr>
        <w:t>. US, 15/22, 54/22 – ZUPŠ-1, 114/23 in 136/23 – ZIUZDS; v nadaljevanju: ZDR-1);</w:t>
      </w:r>
    </w:p>
    <w:p w14:paraId="0585FBB6" w14:textId="60E5E9DE" w:rsidR="000A3163" w:rsidRDefault="000A3163" w:rsidP="00522F52">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Zakon o varstvu osebnih podatkov (Uradni list RS, št. 163/22; v nadaljevanju: ZVOP-2); </w:t>
      </w:r>
    </w:p>
    <w:p w14:paraId="278C155F" w14:textId="7D4F331F" w:rsidR="000A3163" w:rsidRDefault="000A3163" w:rsidP="000A3163">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 xml:space="preserve">Zakon o poslovni skrivnosti (Uradni list RS, št. 22/19; v nadaljevanju: </w:t>
      </w:r>
      <w:proofErr w:type="spellStart"/>
      <w:r>
        <w:rPr>
          <w:rFonts w:ascii="Arial" w:hAnsi="Arial" w:cs="Arial"/>
          <w:color w:val="auto"/>
          <w:lang w:eastAsia="zh-CN"/>
        </w:rPr>
        <w:t>ZPosS</w:t>
      </w:r>
      <w:proofErr w:type="spellEnd"/>
      <w:r>
        <w:rPr>
          <w:rFonts w:ascii="Arial" w:hAnsi="Arial" w:cs="Arial"/>
          <w:color w:val="auto"/>
          <w:lang w:eastAsia="zh-CN"/>
        </w:rPr>
        <w:t>);</w:t>
      </w:r>
    </w:p>
    <w:p w14:paraId="36C89EFE" w14:textId="77777777" w:rsidR="000A3163" w:rsidRDefault="000A3163" w:rsidP="000A3163">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Uredba o finančnih zavarovanjih pri javnem naročanju (Uradni list RS, št. 27/16);</w:t>
      </w:r>
    </w:p>
    <w:p w14:paraId="187A5FDB" w14:textId="4881288D" w:rsidR="00522F52" w:rsidRPr="00CC2E0A" w:rsidRDefault="00522F52" w:rsidP="00522F52">
      <w:pPr>
        <w:pStyle w:val="Odstavekseznama"/>
        <w:numPr>
          <w:ilvl w:val="0"/>
          <w:numId w:val="7"/>
        </w:numPr>
        <w:spacing w:after="0"/>
        <w:jc w:val="both"/>
        <w:rPr>
          <w:rFonts w:ascii="Arial" w:hAnsi="Arial" w:cs="Arial"/>
          <w:color w:val="auto"/>
          <w:lang w:eastAsia="zh-CN"/>
        </w:rPr>
      </w:pPr>
      <w:r w:rsidRPr="00CC2E0A">
        <w:rPr>
          <w:rFonts w:ascii="Arial" w:hAnsi="Arial" w:cs="Arial"/>
          <w:color w:val="auto"/>
          <w:lang w:eastAsia="zh-CN"/>
        </w:rPr>
        <w:t xml:space="preserve">Zakon o splošnem upravnem postopku (Uradni list RS, št. 24/06 – uradno prečiščeno besedilo, 105/06 – ZUS-1, 126/07, 65/08, 8/10, 82/13, 175/20 – ZIUOPDVE in 3/22 – </w:t>
      </w:r>
      <w:proofErr w:type="spellStart"/>
      <w:r w:rsidRPr="00CC2E0A">
        <w:rPr>
          <w:rFonts w:ascii="Arial" w:hAnsi="Arial" w:cs="Arial"/>
          <w:color w:val="auto"/>
          <w:lang w:eastAsia="zh-CN"/>
        </w:rPr>
        <w:t>ZDeb</w:t>
      </w:r>
      <w:proofErr w:type="spellEnd"/>
      <w:r w:rsidR="00A96AB4" w:rsidRPr="00CC2E0A">
        <w:rPr>
          <w:rFonts w:ascii="Arial" w:hAnsi="Arial" w:cs="Arial"/>
          <w:color w:val="auto"/>
          <w:lang w:eastAsia="zh-CN"/>
        </w:rPr>
        <w:t>, v nadaljevanju: ZUP</w:t>
      </w:r>
      <w:r w:rsidRPr="00CC2E0A">
        <w:rPr>
          <w:rFonts w:ascii="Arial" w:hAnsi="Arial" w:cs="Arial"/>
          <w:color w:val="auto"/>
          <w:lang w:eastAsia="zh-CN"/>
        </w:rPr>
        <w:t>);</w:t>
      </w:r>
    </w:p>
    <w:p w14:paraId="486DB812" w14:textId="6DEA0B1C" w:rsidR="00546448" w:rsidRDefault="00546448" w:rsidP="00C41339">
      <w:pPr>
        <w:pStyle w:val="Odstavekseznama"/>
        <w:numPr>
          <w:ilvl w:val="0"/>
          <w:numId w:val="7"/>
        </w:numPr>
        <w:spacing w:after="0"/>
        <w:jc w:val="both"/>
        <w:rPr>
          <w:rFonts w:ascii="Arial" w:hAnsi="Arial" w:cs="Arial"/>
          <w:color w:val="auto"/>
          <w:lang w:eastAsia="zh-CN"/>
        </w:rPr>
      </w:pPr>
      <w:r>
        <w:rPr>
          <w:rFonts w:ascii="Arial" w:hAnsi="Arial" w:cs="Arial"/>
          <w:color w:val="auto"/>
          <w:lang w:eastAsia="zh-CN"/>
        </w:rPr>
        <w:t>Zakon o opravljanju plačilnih storitev za proračunske uporabnike (Uradni list RS, št. 77/16 in 47/19);</w:t>
      </w:r>
    </w:p>
    <w:p w14:paraId="73D992F4" w14:textId="0B6B1CB2" w:rsidR="00B77AB1" w:rsidRPr="000A3163" w:rsidRDefault="00B77AB1" w:rsidP="00022321">
      <w:pPr>
        <w:pStyle w:val="Odstavekseznama"/>
        <w:numPr>
          <w:ilvl w:val="0"/>
          <w:numId w:val="7"/>
        </w:numPr>
        <w:spacing w:after="0"/>
        <w:jc w:val="both"/>
        <w:rPr>
          <w:rFonts w:ascii="Arial" w:hAnsi="Arial" w:cs="Arial"/>
          <w:color w:val="auto"/>
          <w:lang w:eastAsia="zh-CN"/>
        </w:rPr>
      </w:pPr>
      <w:r w:rsidRPr="000A3163">
        <w:rPr>
          <w:rFonts w:ascii="Arial" w:hAnsi="Arial" w:cs="Arial"/>
          <w:color w:val="auto"/>
          <w:lang w:eastAsia="zh-CN"/>
        </w:rPr>
        <w:t>Pravilnik o načinu izmenjave elektronskih računov prek enotne vstopne in izstopne točke pri Upravi Republike Slovenije za javna plačila (Uradni list RS, št. 32/19);</w:t>
      </w:r>
    </w:p>
    <w:p w14:paraId="1A8A6AF0" w14:textId="4B3F4C23" w:rsidR="00C41339" w:rsidRPr="00E00B12" w:rsidRDefault="00C41339" w:rsidP="00022321">
      <w:pPr>
        <w:numPr>
          <w:ilvl w:val="0"/>
          <w:numId w:val="7"/>
        </w:numPr>
        <w:suppressAutoHyphens/>
        <w:autoSpaceDE w:val="0"/>
        <w:autoSpaceDN w:val="0"/>
        <w:adjustRightInd w:val="0"/>
        <w:spacing w:after="0" w:line="276" w:lineRule="auto"/>
        <w:ind w:right="6"/>
        <w:jc w:val="both"/>
        <w:rPr>
          <w:rFonts w:ascii="Arial" w:hAnsi="Arial" w:cs="Arial"/>
          <w:lang w:eastAsia="zh-CN"/>
        </w:rPr>
      </w:pPr>
      <w:r w:rsidRPr="00E00B12">
        <w:rPr>
          <w:rFonts w:ascii="Arial" w:hAnsi="Arial" w:cs="Arial"/>
        </w:rPr>
        <w:t>drugi predpisi, ki urejajo področje, ki je predmet javnega naročila.</w:t>
      </w:r>
    </w:p>
    <w:p w14:paraId="791AEA99" w14:textId="77777777" w:rsidR="00FC018D" w:rsidRDefault="00FC018D" w:rsidP="003150D1">
      <w:pPr>
        <w:spacing w:after="0" w:line="276" w:lineRule="auto"/>
        <w:jc w:val="both"/>
        <w:rPr>
          <w:rFonts w:ascii="Arial" w:hAnsi="Arial" w:cs="Arial"/>
          <w:lang w:eastAsia="zh-CN"/>
        </w:rPr>
      </w:pPr>
    </w:p>
    <w:p w14:paraId="4F4E276B" w14:textId="2E93D9E5" w:rsidR="005D019E" w:rsidRDefault="00C13FEA" w:rsidP="003150D1">
      <w:pPr>
        <w:spacing w:after="0" w:line="276" w:lineRule="auto"/>
        <w:jc w:val="both"/>
        <w:rPr>
          <w:rFonts w:ascii="Arial" w:hAnsi="Arial" w:cs="Arial"/>
          <w:lang w:eastAsia="zh-CN"/>
        </w:rPr>
      </w:pPr>
      <w:r w:rsidRPr="00C67A31">
        <w:rPr>
          <w:rFonts w:ascii="Arial" w:hAnsi="Arial" w:cs="Arial"/>
          <w:lang w:eastAsia="zh-CN"/>
        </w:rPr>
        <w:t>Postopek se v celoti izvaja v skladu z veljavno zakonodajo. Ponudnik mora glede na predmet javnega naročila izpolnjevati in upoštevati tudi vse določbe, ki jih glede na predmet javnega naročila predpisuje veljavna zakonodaja.</w:t>
      </w:r>
      <w:r w:rsidR="00892156">
        <w:rPr>
          <w:rFonts w:ascii="Arial" w:hAnsi="Arial" w:cs="Arial"/>
          <w:lang w:eastAsia="zh-CN"/>
        </w:rPr>
        <w:t xml:space="preserve"> </w:t>
      </w:r>
    </w:p>
    <w:p w14:paraId="3C56965B" w14:textId="77777777" w:rsidR="003511EA" w:rsidRPr="00C67A31" w:rsidRDefault="003511EA" w:rsidP="003150D1">
      <w:pPr>
        <w:spacing w:after="0" w:line="276" w:lineRule="auto"/>
        <w:jc w:val="both"/>
        <w:rPr>
          <w:rFonts w:ascii="Arial" w:hAnsi="Arial" w:cs="Arial"/>
          <w:lang w:eastAsia="zh-CN"/>
        </w:rPr>
      </w:pPr>
    </w:p>
    <w:p w14:paraId="05BD236E" w14:textId="77777777" w:rsidR="00C13FEA" w:rsidRPr="00C67A31" w:rsidRDefault="00C13FEA" w:rsidP="00E6095E">
      <w:pPr>
        <w:pStyle w:val="Naslov1"/>
        <w:framePr w:wrap="auto"/>
      </w:pPr>
      <w:bookmarkStart w:id="7" w:name="_Toc175298412"/>
      <w:r w:rsidRPr="00C67A31">
        <w:t>PONUDNIKI, KI LAHKO SODELUJEJO V JAVNEM NAROČILU</w:t>
      </w:r>
      <w:bookmarkEnd w:id="7"/>
    </w:p>
    <w:p w14:paraId="4404DA39" w14:textId="77777777" w:rsidR="00C13FEA" w:rsidRPr="00C67A31" w:rsidRDefault="00C13FEA" w:rsidP="003150D1">
      <w:pPr>
        <w:spacing w:after="0" w:line="276" w:lineRule="auto"/>
        <w:rPr>
          <w:rFonts w:ascii="Arial" w:hAnsi="Arial" w:cs="Arial"/>
          <w:lang w:eastAsia="zh-CN"/>
        </w:rPr>
      </w:pPr>
    </w:p>
    <w:p w14:paraId="09349D71" w14:textId="77777777" w:rsidR="00C13FEA" w:rsidRPr="00C67A31" w:rsidRDefault="00C13FEA" w:rsidP="003150D1">
      <w:pPr>
        <w:spacing w:after="0" w:line="276" w:lineRule="auto"/>
        <w:rPr>
          <w:rFonts w:ascii="Arial" w:hAnsi="Arial" w:cs="Arial"/>
          <w:lang w:eastAsia="zh-CN"/>
        </w:rPr>
      </w:pPr>
    </w:p>
    <w:p w14:paraId="3047949E" w14:textId="6065B73A" w:rsidR="00AB4266" w:rsidRPr="008C5A8C" w:rsidRDefault="00C13FEA" w:rsidP="00C00305">
      <w:pPr>
        <w:pStyle w:val="Naslov2"/>
      </w:pPr>
      <w:bookmarkStart w:id="8" w:name="_Toc175298413"/>
      <w:r w:rsidRPr="00C67A31">
        <w:t>Pojem ponudnika in gospodarskega subjekta</w:t>
      </w:r>
      <w:bookmarkEnd w:id="8"/>
    </w:p>
    <w:p w14:paraId="13062ABD" w14:textId="55837C62"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definicije sedme točke prvega odstavka 2. člena ZJN-3 »ponudnik« pomeni gospodarski subjekt, ki je predložil ponudbo. Skladno z ZJN-3 je lahko ponudnik katerakoli pravna ali fizična oseba, ki izpolnjuje vse naročnikove zahteve iz te dokumentacije.</w:t>
      </w:r>
    </w:p>
    <w:p w14:paraId="6EA25EFD" w14:textId="77777777" w:rsidR="00C13FEA" w:rsidRPr="00C67A31" w:rsidRDefault="00C13FEA" w:rsidP="003150D1">
      <w:pPr>
        <w:spacing w:after="0" w:line="276" w:lineRule="auto"/>
        <w:jc w:val="both"/>
        <w:rPr>
          <w:rFonts w:ascii="Arial" w:hAnsi="Arial" w:cs="Arial"/>
          <w:lang w:eastAsia="zh-CN"/>
        </w:rPr>
      </w:pPr>
    </w:p>
    <w:p w14:paraId="6622F0F1" w14:textId="77777777" w:rsidR="00F97F6B" w:rsidRPr="00C67A31" w:rsidRDefault="00F97F6B" w:rsidP="003150D1">
      <w:pPr>
        <w:spacing w:after="0" w:line="276" w:lineRule="auto"/>
        <w:jc w:val="both"/>
        <w:rPr>
          <w:rFonts w:ascii="Arial" w:hAnsi="Arial" w:cs="Arial"/>
          <w:lang w:eastAsia="zh-CN"/>
        </w:rPr>
      </w:pPr>
      <w:bookmarkStart w:id="9" w:name="_Hlk516589034"/>
      <w:bookmarkStart w:id="10" w:name="_Hlk516912115"/>
      <w:r w:rsidRPr="00C67A31">
        <w:rPr>
          <w:rFonts w:ascii="Arial" w:hAnsi="Arial" w:cs="Arial"/>
          <w:lang w:eastAsia="zh-CN"/>
        </w:rPr>
        <w:t>Na podlagi tretjega odstavka 10. člena ZJN-3 lahko v postopku javnega naročanja sodelujejo tudi skupine gospodarskih subjektov, vključno z začasnimi združenji. Skupinam ponudnikov ni treba prevzeti kakršnekoli pravne oblike.</w:t>
      </w:r>
    </w:p>
    <w:p w14:paraId="65823014" w14:textId="77777777" w:rsidR="00F97F6B" w:rsidRPr="00C67A31" w:rsidRDefault="00F97F6B" w:rsidP="003150D1">
      <w:pPr>
        <w:spacing w:after="0" w:line="276" w:lineRule="auto"/>
        <w:jc w:val="both"/>
        <w:rPr>
          <w:rFonts w:ascii="Arial" w:hAnsi="Arial" w:cs="Arial"/>
          <w:lang w:eastAsia="zh-CN"/>
        </w:rPr>
      </w:pPr>
    </w:p>
    <w:p w14:paraId="4E7B69FF" w14:textId="77777777" w:rsidR="00F97F6B" w:rsidRPr="00C67A31" w:rsidRDefault="00F97F6B" w:rsidP="003150D1">
      <w:pPr>
        <w:spacing w:after="0" w:line="276" w:lineRule="auto"/>
        <w:jc w:val="both"/>
        <w:rPr>
          <w:rFonts w:ascii="Arial" w:hAnsi="Arial" w:cs="Arial"/>
          <w:lang w:eastAsia="zh-CN"/>
        </w:rPr>
      </w:pPr>
      <w:bookmarkStart w:id="11" w:name="_Hlk525905237"/>
      <w:r w:rsidRPr="00C67A31">
        <w:rPr>
          <w:rFonts w:ascii="Arial" w:hAnsi="Arial" w:cs="Arial"/>
          <w:lang w:eastAsia="zh-CN"/>
        </w:rPr>
        <w:lastRenderedPageBreak/>
        <w:t>Skupina ponudnikov mora predložiti pravni akt o skupnem nastopanju, iz katerega bo nedvoumno razvidno naslednje:</w:t>
      </w:r>
    </w:p>
    <w:p w14:paraId="6F9E49B4"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imenovanje nosilca posla pri izvedbi javnega naročila,</w:t>
      </w:r>
    </w:p>
    <w:p w14:paraId="267E7813"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pooblastilo nosilcu posla in odgovorni osebi za podpis ponudbe ter podpis pogodbe,</w:t>
      </w:r>
    </w:p>
    <w:p w14:paraId="5CD14A24"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obseg posla (natančna navedba vrste in obsega del), ki ga bo opravil posamezni ponudnik in njihove odgovornosti,</w:t>
      </w:r>
    </w:p>
    <w:p w14:paraId="64162DBA" w14:textId="7B47CE73"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v skupni ponudbi seznanjeni z navodili ponudnikom in razpisnimi pogoji ter merili za dodelitev javnega naročila in da z njimi v celoti soglašajo,</w:t>
      </w:r>
    </w:p>
    <w:p w14:paraId="41E532EE"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seznanjeni s plačilnimi pogoji iz te dokumentacije in</w:t>
      </w:r>
    </w:p>
    <w:p w14:paraId="10DF9FB1" w14:textId="77777777" w:rsidR="00F97F6B" w:rsidRPr="00C67A31" w:rsidRDefault="00F97F6B" w:rsidP="003150D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neomejena solidarna odgovornost vseh ponudnikov v skupni ponudbi.</w:t>
      </w:r>
    </w:p>
    <w:bookmarkEnd w:id="11"/>
    <w:p w14:paraId="6DFE0ADC" w14:textId="77777777" w:rsidR="00C13FEA" w:rsidRPr="00C67A31" w:rsidRDefault="00C13FEA" w:rsidP="003150D1">
      <w:pPr>
        <w:pStyle w:val="Odstavekseznama"/>
        <w:spacing w:after="0"/>
        <w:jc w:val="both"/>
        <w:rPr>
          <w:rFonts w:ascii="Arial" w:hAnsi="Arial" w:cs="Arial"/>
          <w:color w:val="auto"/>
          <w:lang w:eastAsia="zh-CN"/>
        </w:rPr>
      </w:pPr>
    </w:p>
    <w:p w14:paraId="45F397A7" w14:textId="77777777" w:rsidR="00C13FEA" w:rsidRPr="00C67A31" w:rsidRDefault="00C13FEA" w:rsidP="00C00305">
      <w:pPr>
        <w:pStyle w:val="Naslov2"/>
      </w:pPr>
      <w:bookmarkStart w:id="12" w:name="_Toc175298414"/>
      <w:bookmarkEnd w:id="9"/>
      <w:bookmarkEnd w:id="10"/>
      <w:r w:rsidRPr="00C67A31">
        <w:t xml:space="preserve">Ponudba </w:t>
      </w:r>
      <w:r w:rsidRPr="00A31C8E">
        <w:t>s podizvajalci</w:t>
      </w:r>
      <w:bookmarkEnd w:id="12"/>
      <w:r w:rsidRPr="00C67A31">
        <w:t xml:space="preserve"> </w:t>
      </w:r>
    </w:p>
    <w:p w14:paraId="2D0DB3B7" w14:textId="77777777" w:rsidR="00C13FEA" w:rsidRPr="00C67A31" w:rsidRDefault="00C13FEA" w:rsidP="003150D1">
      <w:pPr>
        <w:spacing w:after="0" w:line="276" w:lineRule="auto"/>
        <w:rPr>
          <w:rFonts w:ascii="Arial" w:hAnsi="Arial" w:cs="Arial"/>
          <w:lang w:eastAsia="zh-CN"/>
        </w:rPr>
      </w:pPr>
    </w:p>
    <w:p w14:paraId="01B4495A"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13" w:name="_Toc509245068"/>
      <w:bookmarkStart w:id="14" w:name="_Toc175298415"/>
      <w:r w:rsidRPr="00C67A31">
        <w:rPr>
          <w:rFonts w:ascii="Arial" w:hAnsi="Arial" w:cs="Arial"/>
          <w:color w:val="auto"/>
          <w:sz w:val="22"/>
          <w:szCs w:val="22"/>
        </w:rPr>
        <w:t>Definicija podizvajalca</w:t>
      </w:r>
      <w:bookmarkEnd w:id="13"/>
      <w:bookmarkEnd w:id="14"/>
    </w:p>
    <w:p w14:paraId="7C6EBB50" w14:textId="560A0821"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r w:rsidR="000A3163">
        <w:rPr>
          <w:rFonts w:ascii="Arial" w:hAnsi="Arial" w:cs="Arial"/>
          <w:lang w:eastAsia="zh-CN"/>
        </w:rPr>
        <w:t xml:space="preserve"> Za podizvajalca se štejejo tudi podizvajalci podizvajalcev glavnega izvajalca ali nadaljnji podizvajalci v </w:t>
      </w:r>
      <w:proofErr w:type="spellStart"/>
      <w:r w:rsidR="000A3163">
        <w:rPr>
          <w:rFonts w:ascii="Arial" w:hAnsi="Arial" w:cs="Arial"/>
          <w:lang w:eastAsia="zh-CN"/>
        </w:rPr>
        <w:t>podizvajalski</w:t>
      </w:r>
      <w:proofErr w:type="spellEnd"/>
      <w:r w:rsidR="000A3163">
        <w:rPr>
          <w:rFonts w:ascii="Arial" w:hAnsi="Arial" w:cs="Arial"/>
          <w:lang w:eastAsia="zh-CN"/>
        </w:rPr>
        <w:t xml:space="preserve"> verigi.</w:t>
      </w:r>
    </w:p>
    <w:p w14:paraId="3F14E00E" w14:textId="77777777" w:rsidR="00C13FEA" w:rsidRPr="00C67A31" w:rsidRDefault="00C13FEA" w:rsidP="003150D1">
      <w:pPr>
        <w:spacing w:after="0" w:line="276" w:lineRule="auto"/>
        <w:jc w:val="both"/>
        <w:rPr>
          <w:rFonts w:ascii="Arial" w:hAnsi="Arial" w:cs="Arial"/>
          <w:lang w:eastAsia="zh-CN"/>
        </w:rPr>
      </w:pPr>
    </w:p>
    <w:p w14:paraId="1EE44A8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ponudnike opozarja na novejšo prakso </w:t>
      </w:r>
      <w:proofErr w:type="spellStart"/>
      <w:r w:rsidRPr="00C67A31">
        <w:rPr>
          <w:rFonts w:ascii="Arial" w:hAnsi="Arial" w:cs="Arial"/>
          <w:lang w:eastAsia="zh-CN"/>
        </w:rPr>
        <w:t>prekrškovnega</w:t>
      </w:r>
      <w:proofErr w:type="spellEnd"/>
      <w:r w:rsidRPr="00C67A31">
        <w:rPr>
          <w:rFonts w:ascii="Arial" w:hAnsi="Arial" w:cs="Arial"/>
          <w:lang w:eastAsia="zh-CN"/>
        </w:rPr>
        <w:t xml:space="preserve"> sodišča in Državne revizijske komisije, ki vlaga </w:t>
      </w:r>
      <w:proofErr w:type="spellStart"/>
      <w:r w:rsidRPr="00C67A31">
        <w:rPr>
          <w:rFonts w:ascii="Arial" w:hAnsi="Arial" w:cs="Arial"/>
          <w:lang w:eastAsia="zh-CN"/>
        </w:rPr>
        <w:t>obdolžilne</w:t>
      </w:r>
      <w:proofErr w:type="spellEnd"/>
      <w:r w:rsidRPr="00C67A31">
        <w:rPr>
          <w:rFonts w:ascii="Arial" w:hAnsi="Arial" w:cs="Arial"/>
          <w:lang w:eastAsia="zh-CN"/>
        </w:rPr>
        <w:t xml:space="preserve"> predloge na pristojno sodišče iz razloga, ker je v primeru, da ponudnik ob oddaji ponudbe izjavi, da ne nastopa s podizvajalci, po sklenitvi pogodbe pa kot izvajalec priglasi podizvajalce, lahko storjen prekršek dajanja neresnične izjave po peti točki prvega odstavka 112. člena ZJN-3, za katerega je zagrožena tudi stranska sankcija izločitve iz postopka javnega naročanja. </w:t>
      </w:r>
    </w:p>
    <w:p w14:paraId="370C2E41" w14:textId="77777777" w:rsidR="00C13FEA" w:rsidRPr="00C67A31" w:rsidRDefault="00C13FEA" w:rsidP="003150D1">
      <w:pPr>
        <w:spacing w:after="0" w:line="276" w:lineRule="auto"/>
        <w:jc w:val="both"/>
        <w:rPr>
          <w:rFonts w:ascii="Arial" w:hAnsi="Arial" w:cs="Arial"/>
          <w:lang w:eastAsia="zh-CN"/>
        </w:rPr>
      </w:pPr>
    </w:p>
    <w:p w14:paraId="69574E33"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Zaradi navedenega se morajo ponudniki zavedati, da bo naročnik vsako nominacijo novega podizvajalca preveril z vidika dajanja lažnih izjav in v primeru, da se izkaže, da je podan zakonski dejanski stan prekrška, ustrezno ukrepal. </w:t>
      </w:r>
    </w:p>
    <w:p w14:paraId="555FEB85" w14:textId="77777777" w:rsidR="00C13FEA" w:rsidRPr="00C67A31" w:rsidRDefault="00C13FEA" w:rsidP="003150D1">
      <w:pPr>
        <w:spacing w:after="0" w:line="276" w:lineRule="auto"/>
        <w:jc w:val="both"/>
        <w:rPr>
          <w:rFonts w:ascii="Arial" w:hAnsi="Arial" w:cs="Arial"/>
          <w:lang w:eastAsia="zh-CN"/>
        </w:rPr>
      </w:pPr>
    </w:p>
    <w:p w14:paraId="5BDB23DB"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15" w:name="_Toc509245069"/>
      <w:bookmarkStart w:id="16" w:name="_Toc175298416"/>
      <w:r w:rsidRPr="00C67A31">
        <w:rPr>
          <w:rFonts w:ascii="Arial" w:hAnsi="Arial" w:cs="Arial"/>
          <w:color w:val="auto"/>
          <w:sz w:val="22"/>
          <w:szCs w:val="22"/>
        </w:rPr>
        <w:t xml:space="preserve">Del javnega naročila, ki je lahko oddan v </w:t>
      </w:r>
      <w:proofErr w:type="spellStart"/>
      <w:r w:rsidRPr="00C67A31">
        <w:rPr>
          <w:rFonts w:ascii="Arial" w:hAnsi="Arial" w:cs="Arial"/>
          <w:color w:val="auto"/>
          <w:sz w:val="22"/>
          <w:szCs w:val="22"/>
        </w:rPr>
        <w:t>podizvajanje</w:t>
      </w:r>
      <w:bookmarkEnd w:id="15"/>
      <w:bookmarkEnd w:id="16"/>
      <w:proofErr w:type="spellEnd"/>
    </w:p>
    <w:p w14:paraId="00FB80E6" w14:textId="77777777" w:rsidR="00C13FEA"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Ponudnik lahko del javnega naročila odda v </w:t>
      </w:r>
      <w:proofErr w:type="spellStart"/>
      <w:r w:rsidRPr="00C67A31">
        <w:rPr>
          <w:rFonts w:ascii="Arial" w:hAnsi="Arial" w:cs="Arial"/>
          <w:lang w:eastAsia="zh-CN"/>
        </w:rPr>
        <w:t>podizvajanje</w:t>
      </w:r>
      <w:proofErr w:type="spellEnd"/>
      <w:r w:rsidRPr="00C67A31">
        <w:rPr>
          <w:rFonts w:ascii="Arial" w:hAnsi="Arial" w:cs="Arial"/>
          <w:lang w:eastAsia="zh-CN"/>
        </w:rPr>
        <w:t xml:space="preserve">, vendar v </w:t>
      </w:r>
      <w:proofErr w:type="spellStart"/>
      <w:r w:rsidRPr="00C67A31">
        <w:rPr>
          <w:rFonts w:ascii="Arial" w:hAnsi="Arial" w:cs="Arial"/>
          <w:lang w:eastAsia="zh-CN"/>
        </w:rPr>
        <w:t>podizvajanje</w:t>
      </w:r>
      <w:proofErr w:type="spellEnd"/>
      <w:r w:rsidRPr="00C67A31">
        <w:rPr>
          <w:rFonts w:ascii="Arial" w:hAnsi="Arial" w:cs="Arial"/>
          <w:lang w:eastAsia="zh-CN"/>
        </w:rPr>
        <w:t xml:space="preserve"> ne sme oddati celotnega javnega naročila. </w:t>
      </w:r>
    </w:p>
    <w:p w14:paraId="39BE12EF" w14:textId="77777777" w:rsidR="00075497" w:rsidRPr="00C67A31" w:rsidRDefault="00075497" w:rsidP="003150D1">
      <w:pPr>
        <w:spacing w:after="0" w:line="276" w:lineRule="auto"/>
        <w:jc w:val="both"/>
        <w:rPr>
          <w:rFonts w:ascii="Arial" w:hAnsi="Arial" w:cs="Arial"/>
          <w:lang w:eastAsia="zh-CN"/>
        </w:rPr>
      </w:pPr>
    </w:p>
    <w:p w14:paraId="6CE67675"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17" w:name="_Toc509245070"/>
      <w:bookmarkStart w:id="18" w:name="_Toc175298417"/>
      <w:r w:rsidRPr="00C67A31">
        <w:rPr>
          <w:rFonts w:ascii="Arial" w:hAnsi="Arial" w:cs="Arial"/>
          <w:color w:val="auto"/>
          <w:sz w:val="22"/>
          <w:szCs w:val="22"/>
        </w:rPr>
        <w:t>Dokumentacija, povezana s podizvajalci</w:t>
      </w:r>
      <w:bookmarkEnd w:id="17"/>
      <w:bookmarkEnd w:id="18"/>
    </w:p>
    <w:p w14:paraId="605B6595" w14:textId="48C96AA6"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bo ponudnik izvajal javno naročilo s podizvajalci, mora v ponudbi:</w:t>
      </w:r>
    </w:p>
    <w:p w14:paraId="2D54E15E"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 xml:space="preserve">navesti vse podizvajalce ter vsak del javnega naročila, ki ga namerava oddati v </w:t>
      </w:r>
      <w:proofErr w:type="spellStart"/>
      <w:r w:rsidRPr="00C67A31">
        <w:rPr>
          <w:rFonts w:ascii="Arial" w:hAnsi="Arial" w:cs="Arial"/>
          <w:color w:val="auto"/>
          <w:lang w:eastAsia="zh-CN"/>
        </w:rPr>
        <w:t>podizvajanje</w:t>
      </w:r>
      <w:proofErr w:type="spellEnd"/>
      <w:r w:rsidRPr="00C67A31">
        <w:rPr>
          <w:rFonts w:ascii="Arial" w:hAnsi="Arial" w:cs="Arial"/>
          <w:color w:val="auto"/>
          <w:lang w:eastAsia="zh-CN"/>
        </w:rPr>
        <w:t>,</w:t>
      </w:r>
    </w:p>
    <w:p w14:paraId="2C569DA1"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predlaganih podizvajalcev,</w:t>
      </w:r>
    </w:p>
    <w:p w14:paraId="11E9F219" w14:textId="39B7BFCD"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predložiti izpolnjene</w:t>
      </w:r>
      <w:r w:rsidR="005776DE">
        <w:rPr>
          <w:rFonts w:ascii="Arial" w:hAnsi="Arial" w:cs="Arial"/>
          <w:color w:val="auto"/>
          <w:lang w:eastAsia="zh-CN"/>
        </w:rPr>
        <w:t xml:space="preserve"> ESPD</w:t>
      </w:r>
      <w:bookmarkStart w:id="19" w:name="_Hlk514162838"/>
      <w:r w:rsidR="005776DE">
        <w:rPr>
          <w:rFonts w:ascii="Arial" w:hAnsi="Arial" w:cs="Arial"/>
          <w:color w:val="auto"/>
          <w:lang w:eastAsia="zh-CN"/>
        </w:rPr>
        <w:t xml:space="preserve"> obrazce</w:t>
      </w:r>
      <w:r w:rsidRPr="00C67A31">
        <w:rPr>
          <w:rFonts w:ascii="Arial" w:hAnsi="Arial" w:cs="Arial"/>
          <w:color w:val="auto"/>
          <w:lang w:eastAsia="zh-CN"/>
        </w:rPr>
        <w:t xml:space="preserve"> teh podizvajalcev v skladu z 79. členom ZJN-3 </w:t>
      </w:r>
      <w:bookmarkEnd w:id="19"/>
      <w:r w:rsidRPr="00C67A31">
        <w:rPr>
          <w:rFonts w:ascii="Arial" w:hAnsi="Arial" w:cs="Arial"/>
          <w:color w:val="auto"/>
          <w:lang w:eastAsia="zh-CN"/>
        </w:rPr>
        <w:t>ter</w:t>
      </w:r>
    </w:p>
    <w:p w14:paraId="56F95CEE" w14:textId="77777777" w:rsidR="00C13FEA" w:rsidRPr="00C67A31" w:rsidRDefault="00C13FEA" w:rsidP="003150D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376F0AFA" w14:textId="77777777" w:rsidR="00C13FEA" w:rsidRPr="00C67A31" w:rsidRDefault="00C13FEA" w:rsidP="003150D1">
      <w:pPr>
        <w:spacing w:after="0" w:line="276" w:lineRule="auto"/>
        <w:jc w:val="both"/>
        <w:rPr>
          <w:rFonts w:ascii="Arial" w:hAnsi="Arial" w:cs="Arial"/>
          <w:lang w:eastAsia="zh-CN"/>
        </w:rPr>
      </w:pPr>
    </w:p>
    <w:p w14:paraId="3A04DD9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bo izvajalec nove podizvajalce priglasil ali zamenjal v fazi izvedbe pogodbe, mora najkasneje v petih dneh po angažiranju novega podizvajalca:</w:t>
      </w:r>
    </w:p>
    <w:p w14:paraId="67B65368" w14:textId="77777777" w:rsidR="00C13FEA" w:rsidRPr="00C67A31" w:rsidRDefault="00C13FEA" w:rsidP="003150D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 xml:space="preserve">navesti firmo/ime in sedež/naslov novega podizvajalca ter del javnega naročila, ki ga namerava oddati v </w:t>
      </w:r>
      <w:proofErr w:type="spellStart"/>
      <w:r w:rsidRPr="00C67A31">
        <w:rPr>
          <w:rFonts w:ascii="Arial" w:hAnsi="Arial" w:cs="Arial"/>
          <w:color w:val="auto"/>
          <w:lang w:eastAsia="zh-CN"/>
        </w:rPr>
        <w:t>podizvajanje</w:t>
      </w:r>
      <w:proofErr w:type="spellEnd"/>
      <w:r w:rsidRPr="00C67A31">
        <w:rPr>
          <w:rFonts w:ascii="Arial" w:hAnsi="Arial" w:cs="Arial"/>
          <w:color w:val="auto"/>
          <w:lang w:eastAsia="zh-CN"/>
        </w:rPr>
        <w:t xml:space="preserve"> temu subjektu,</w:t>
      </w:r>
    </w:p>
    <w:p w14:paraId="58AA9D4A" w14:textId="77777777" w:rsidR="00C13FEA" w:rsidRPr="00C67A31" w:rsidRDefault="00C13FEA" w:rsidP="003150D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novo predlaganih podizvajalcev,</w:t>
      </w:r>
    </w:p>
    <w:p w14:paraId="2460F7ED" w14:textId="77777777" w:rsidR="00C13FEA" w:rsidRPr="00C67A31" w:rsidRDefault="00F4651C" w:rsidP="003150D1">
      <w:pPr>
        <w:pStyle w:val="Odstavekseznama"/>
        <w:numPr>
          <w:ilvl w:val="0"/>
          <w:numId w:val="11"/>
        </w:numPr>
        <w:spacing w:after="0"/>
        <w:jc w:val="both"/>
        <w:rPr>
          <w:rFonts w:ascii="Arial" w:hAnsi="Arial" w:cs="Arial"/>
          <w:color w:val="auto"/>
          <w:lang w:eastAsia="zh-CN"/>
        </w:rPr>
      </w:pPr>
      <w:r>
        <w:rPr>
          <w:rFonts w:ascii="Arial" w:hAnsi="Arial" w:cs="Arial"/>
          <w:color w:val="auto"/>
          <w:lang w:eastAsia="zh-CN"/>
        </w:rPr>
        <w:lastRenderedPageBreak/>
        <w:t>predložiti izpolnjene l</w:t>
      </w:r>
      <w:r w:rsidR="00C13FEA" w:rsidRPr="00C67A31">
        <w:rPr>
          <w:rFonts w:ascii="Arial" w:hAnsi="Arial" w:cs="Arial"/>
          <w:color w:val="auto"/>
          <w:lang w:eastAsia="zh-CN"/>
        </w:rPr>
        <w:t>astne izjave teh podizvajalcev v skladu z 79. členom ZJN-3 ali  dokazila o neobstoju razlogov za izključitev ter izpolnjevanju pogojev ter</w:t>
      </w:r>
    </w:p>
    <w:p w14:paraId="371402FC" w14:textId="77777777" w:rsidR="00C13FEA" w:rsidRPr="00C67A31" w:rsidRDefault="00C13FEA" w:rsidP="003150D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15C346C1" w14:textId="77777777" w:rsidR="00C13FEA" w:rsidRPr="00C67A31" w:rsidRDefault="00C13FEA" w:rsidP="003150D1">
      <w:pPr>
        <w:spacing w:after="0" w:line="276" w:lineRule="auto"/>
        <w:jc w:val="both"/>
        <w:rPr>
          <w:rFonts w:ascii="Arial" w:hAnsi="Arial" w:cs="Arial"/>
          <w:lang w:eastAsia="zh-CN"/>
        </w:rPr>
      </w:pPr>
    </w:p>
    <w:p w14:paraId="7F7E1F58" w14:textId="391CF011" w:rsidR="00C13FEA" w:rsidRPr="00C67A31" w:rsidRDefault="00C13FEA" w:rsidP="003150D1">
      <w:pPr>
        <w:spacing w:after="0" w:line="276" w:lineRule="auto"/>
        <w:jc w:val="both"/>
        <w:rPr>
          <w:rFonts w:ascii="Arial" w:hAnsi="Arial" w:cs="Arial"/>
          <w:b/>
          <w:lang w:eastAsia="zh-CN"/>
        </w:rPr>
      </w:pPr>
      <w:bookmarkStart w:id="20" w:name="_Hlk516585357"/>
      <w:r w:rsidRPr="00C67A31">
        <w:rPr>
          <w:rFonts w:ascii="Arial" w:hAnsi="Arial" w:cs="Arial"/>
          <w:lang w:eastAsia="zh-CN"/>
        </w:rPr>
        <w:t xml:space="preserve">Glavni 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r w:rsidRPr="00C67A31">
        <w:rPr>
          <w:rFonts w:ascii="Arial" w:hAnsi="Arial" w:cs="Arial"/>
          <w:b/>
          <w:lang w:eastAsia="zh-CN"/>
        </w:rPr>
        <w:t xml:space="preserve">V kolikor izvajalec tega ne bo storil, ima naročnik pravico, da za vsako ugotovljeno kršitev izvajalcu zaračuna pogodbeno kazen v </w:t>
      </w:r>
      <w:r w:rsidRPr="00CC2E0A">
        <w:rPr>
          <w:rFonts w:ascii="Arial" w:hAnsi="Arial" w:cs="Arial"/>
          <w:b/>
          <w:lang w:eastAsia="zh-CN"/>
        </w:rPr>
        <w:t xml:space="preserve">višini </w:t>
      </w:r>
      <w:r w:rsidR="00896E04" w:rsidRPr="00A77B25">
        <w:rPr>
          <w:rFonts w:ascii="Arial" w:hAnsi="Arial" w:cs="Arial"/>
          <w:b/>
          <w:lang w:eastAsia="zh-CN"/>
        </w:rPr>
        <w:t>5</w:t>
      </w:r>
      <w:r w:rsidRPr="00A77B25">
        <w:rPr>
          <w:rFonts w:ascii="Arial" w:hAnsi="Arial" w:cs="Arial"/>
          <w:b/>
          <w:lang w:eastAsia="zh-CN"/>
        </w:rPr>
        <w:t>.000 EUR</w:t>
      </w:r>
      <w:r w:rsidRPr="00C67A31">
        <w:rPr>
          <w:rFonts w:ascii="Arial" w:hAnsi="Arial" w:cs="Arial"/>
          <w:b/>
          <w:lang w:eastAsia="zh-CN"/>
        </w:rPr>
        <w:t xml:space="preserve"> za </w:t>
      </w:r>
      <w:proofErr w:type="spellStart"/>
      <w:r w:rsidRPr="00C67A31">
        <w:rPr>
          <w:rFonts w:ascii="Arial" w:hAnsi="Arial" w:cs="Arial"/>
          <w:b/>
          <w:lang w:eastAsia="zh-CN"/>
        </w:rPr>
        <w:t>neobveščanje</w:t>
      </w:r>
      <w:proofErr w:type="spellEnd"/>
      <w:r w:rsidRPr="00C67A31">
        <w:rPr>
          <w:rFonts w:ascii="Arial" w:hAnsi="Arial" w:cs="Arial"/>
          <w:b/>
          <w:lang w:eastAsia="zh-CN"/>
        </w:rPr>
        <w:t xml:space="preserve"> o posameznem podizvajalcu.</w:t>
      </w:r>
    </w:p>
    <w:bookmarkEnd w:id="20"/>
    <w:p w14:paraId="24856CE1" w14:textId="77777777" w:rsidR="00C13FEA" w:rsidRPr="00C67A31" w:rsidRDefault="00C13FEA" w:rsidP="003150D1">
      <w:pPr>
        <w:spacing w:after="0" w:line="276" w:lineRule="auto"/>
        <w:jc w:val="both"/>
        <w:rPr>
          <w:rFonts w:ascii="Arial" w:hAnsi="Arial" w:cs="Arial"/>
          <w:lang w:eastAsia="zh-CN"/>
        </w:rPr>
      </w:pPr>
    </w:p>
    <w:p w14:paraId="2DAEBB9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javnega naročila. Naročnik bo o morebitni zavrnitvi novega podizvajalca obvestil glavnega izvajalca najpozneje v desetih dneh od prejema predloga za zamenjavo, pri čemer gre v tem primeru za </w:t>
      </w:r>
      <w:proofErr w:type="spellStart"/>
      <w:r w:rsidRPr="00C67A31">
        <w:rPr>
          <w:rFonts w:ascii="Arial" w:hAnsi="Arial" w:cs="Arial"/>
          <w:lang w:eastAsia="zh-CN"/>
        </w:rPr>
        <w:t>instrukcijski</w:t>
      </w:r>
      <w:proofErr w:type="spellEnd"/>
      <w:r w:rsidRPr="00C67A31">
        <w:rPr>
          <w:rFonts w:ascii="Arial" w:hAnsi="Arial" w:cs="Arial"/>
          <w:lang w:eastAsia="zh-CN"/>
        </w:rPr>
        <w:t xml:space="preserve"> rok, ki ne vpliva na pravico naročnika do kasnejše zavrnitve podizvajalca, če za to obstajajo utemeljeni razlogi.</w:t>
      </w:r>
    </w:p>
    <w:p w14:paraId="235F977A" w14:textId="77777777" w:rsidR="00C13FEA" w:rsidRPr="00C67A31" w:rsidRDefault="00C13FEA" w:rsidP="003150D1">
      <w:pPr>
        <w:spacing w:after="0" w:line="276" w:lineRule="auto"/>
        <w:jc w:val="both"/>
        <w:rPr>
          <w:rFonts w:ascii="Arial" w:hAnsi="Arial" w:cs="Arial"/>
          <w:lang w:eastAsia="zh-CN"/>
        </w:rPr>
      </w:pPr>
    </w:p>
    <w:p w14:paraId="2542F452" w14:textId="77777777" w:rsidR="00C13FEA" w:rsidRPr="00C67A31" w:rsidRDefault="00C13FEA" w:rsidP="003150D1">
      <w:pPr>
        <w:pStyle w:val="Naslov3"/>
        <w:numPr>
          <w:ilvl w:val="2"/>
          <w:numId w:val="1"/>
        </w:numPr>
        <w:spacing w:before="0" w:after="0"/>
        <w:rPr>
          <w:rFonts w:ascii="Arial" w:hAnsi="Arial" w:cs="Arial"/>
          <w:color w:val="auto"/>
          <w:sz w:val="22"/>
          <w:szCs w:val="22"/>
        </w:rPr>
      </w:pPr>
      <w:bookmarkStart w:id="21" w:name="_Toc509245071"/>
      <w:bookmarkStart w:id="22" w:name="_Toc516920380"/>
      <w:bookmarkStart w:id="23" w:name="_Toc175298418"/>
      <w:r w:rsidRPr="00C67A31">
        <w:rPr>
          <w:rFonts w:ascii="Arial" w:hAnsi="Arial" w:cs="Arial"/>
          <w:color w:val="auto"/>
          <w:sz w:val="22"/>
          <w:szCs w:val="22"/>
        </w:rPr>
        <w:t>Neposredna plačila podizvajalcem</w:t>
      </w:r>
      <w:bookmarkEnd w:id="21"/>
      <w:bookmarkEnd w:id="22"/>
      <w:bookmarkEnd w:id="23"/>
    </w:p>
    <w:p w14:paraId="14A3AED4"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Neposredno plačilo podizvajalcem na podlagi ZJN-3 ni a</w:t>
      </w:r>
      <w:r w:rsidRPr="00C67A31">
        <w:rPr>
          <w:rFonts w:ascii="Arial" w:hAnsi="Arial" w:cs="Arial"/>
          <w:i/>
          <w:iCs/>
          <w:lang w:eastAsia="zh-CN"/>
        </w:rPr>
        <w:t xml:space="preserve"> priori </w:t>
      </w:r>
      <w:r w:rsidRPr="00C67A31">
        <w:rPr>
          <w:rFonts w:ascii="Arial" w:hAnsi="Arial" w:cs="Arial"/>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naročniku ni potrebno upoštevati, razen v kolikor so izpolnjeni pogoji po 631. členu OZ.</w:t>
      </w:r>
    </w:p>
    <w:p w14:paraId="6676C7F7" w14:textId="77777777" w:rsidR="00C13FEA" w:rsidRPr="00C67A31" w:rsidRDefault="00C13FEA" w:rsidP="003150D1">
      <w:pPr>
        <w:spacing w:after="0" w:line="276" w:lineRule="auto"/>
        <w:jc w:val="both"/>
        <w:rPr>
          <w:rFonts w:ascii="Arial" w:hAnsi="Arial" w:cs="Arial"/>
          <w:lang w:eastAsia="zh-CN"/>
        </w:rPr>
      </w:pPr>
    </w:p>
    <w:p w14:paraId="75E23D7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Kadar namerava ponudnik izvesti javno naročilo s podizvajalcem, ki zahteva neposredno plačilo, mora:</w:t>
      </w:r>
    </w:p>
    <w:p w14:paraId="035D36A2" w14:textId="77777777" w:rsidR="00C13FEA" w:rsidRPr="00C67A31" w:rsidRDefault="00C13FEA" w:rsidP="003150D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v pogodbi pooblastiti naročnika, da na podlagi potrjenega računa oziroma situacije s strani glavnega izvajalca neposredno plačuje podizvajalcu,</w:t>
      </w:r>
    </w:p>
    <w:p w14:paraId="2A059914" w14:textId="77777777" w:rsidR="00C13FEA" w:rsidRPr="00C67A31" w:rsidRDefault="00C13FEA" w:rsidP="003150D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podizvajalec predložiti soglasje, na podlagi katerega naročnik namesto ponudnika poravna podizvajalčevo terjatev do ponudnika,</w:t>
      </w:r>
    </w:p>
    <w:p w14:paraId="33CE5EE5" w14:textId="77777777" w:rsidR="00C13FEA" w:rsidRPr="00C67A31" w:rsidRDefault="00C13FEA" w:rsidP="003150D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svojemu računu ali situaciji priložiti račun ali situacijo podizvajalca, ki ga je predhodno potrdil.</w:t>
      </w:r>
    </w:p>
    <w:p w14:paraId="0F1B4DBD" w14:textId="77777777" w:rsidR="00C13FEA" w:rsidRPr="00C67A31" w:rsidRDefault="00C13FEA" w:rsidP="003150D1">
      <w:pPr>
        <w:spacing w:after="0" w:line="276" w:lineRule="auto"/>
        <w:jc w:val="both"/>
        <w:rPr>
          <w:rFonts w:ascii="Arial" w:hAnsi="Arial" w:cs="Arial"/>
          <w:lang w:eastAsia="zh-CN"/>
        </w:rPr>
      </w:pPr>
    </w:p>
    <w:p w14:paraId="2581F745" w14:textId="3650C8D5"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storitve,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05F7E0F8" w14:textId="77777777" w:rsidR="00C13FEA" w:rsidRPr="00C67A31" w:rsidRDefault="00C13FEA" w:rsidP="003150D1">
      <w:pPr>
        <w:spacing w:after="0" w:line="276" w:lineRule="auto"/>
        <w:jc w:val="both"/>
        <w:rPr>
          <w:rFonts w:ascii="Arial" w:hAnsi="Arial" w:cs="Arial"/>
          <w:lang w:eastAsia="zh-CN"/>
        </w:rPr>
      </w:pPr>
    </w:p>
    <w:p w14:paraId="117E47D6" w14:textId="77777777" w:rsidR="00C13FEA"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Če se neposredno plačilo podizvajalcem ne bo izvajalo, podatki o podizvajalcih niso sestavni del pogodbe, zaradi česar se pogodba o izvedbi javnega naročanja ne bo spreminjala, v kolikor ne pride do neposrednih plačil kakšnemu od na novo priglašenih podizvajalcev.</w:t>
      </w:r>
    </w:p>
    <w:p w14:paraId="14615E86" w14:textId="77777777" w:rsidR="00036835" w:rsidRPr="00C67A31" w:rsidRDefault="00036835" w:rsidP="00036835">
      <w:pPr>
        <w:spacing w:after="0" w:line="276" w:lineRule="auto"/>
        <w:jc w:val="both"/>
        <w:rPr>
          <w:rFonts w:ascii="Arial" w:hAnsi="Arial" w:cs="Arial"/>
          <w:lang w:eastAsia="zh-CN"/>
        </w:rPr>
      </w:pPr>
    </w:p>
    <w:p w14:paraId="7673E995" w14:textId="53E66013" w:rsidR="00036835" w:rsidRPr="00C67A31" w:rsidRDefault="00036835" w:rsidP="00036835">
      <w:pPr>
        <w:pStyle w:val="Slog1"/>
      </w:pPr>
      <w:bookmarkStart w:id="24" w:name="_Toc130458833"/>
      <w:bookmarkStart w:id="25" w:name="_Toc175298419"/>
      <w:r>
        <w:t xml:space="preserve">Neposredna plačila podizvajalcem v </w:t>
      </w:r>
      <w:proofErr w:type="spellStart"/>
      <w:r>
        <w:t>podizvajalski</w:t>
      </w:r>
      <w:proofErr w:type="spellEnd"/>
      <w:r>
        <w:t xml:space="preserve"> verigi</w:t>
      </w:r>
      <w:bookmarkEnd w:id="24"/>
      <w:bookmarkEnd w:id="25"/>
    </w:p>
    <w:p w14:paraId="57D4EE17" w14:textId="77777777" w:rsidR="00036835" w:rsidRDefault="00036835" w:rsidP="00036835">
      <w:pPr>
        <w:suppressAutoHyphens/>
        <w:autoSpaceDN w:val="0"/>
        <w:spacing w:after="0" w:line="276" w:lineRule="auto"/>
        <w:ind w:right="6"/>
        <w:jc w:val="both"/>
        <w:textAlignment w:val="baseline"/>
        <w:rPr>
          <w:rFonts w:ascii="Arial" w:hAnsi="Arial" w:cs="Arial"/>
          <w:kern w:val="3"/>
        </w:rPr>
      </w:pPr>
      <w:r>
        <w:rPr>
          <w:rFonts w:ascii="Arial" w:hAnsi="Arial" w:cs="Arial"/>
          <w:kern w:val="3"/>
        </w:rPr>
        <w:t xml:space="preserve">Določbe v zvezi z neposrednimi plačili podizvajalcem iz tega poglavja dokumentacije veljajo tudi za vse ostale podizvajalce v </w:t>
      </w:r>
      <w:proofErr w:type="spellStart"/>
      <w:r>
        <w:rPr>
          <w:rFonts w:ascii="Arial" w:hAnsi="Arial" w:cs="Arial"/>
          <w:kern w:val="3"/>
        </w:rPr>
        <w:t>podizvajalski</w:t>
      </w:r>
      <w:proofErr w:type="spellEnd"/>
      <w:r>
        <w:rPr>
          <w:rFonts w:ascii="Arial" w:hAnsi="Arial" w:cs="Arial"/>
          <w:kern w:val="3"/>
        </w:rPr>
        <w:t xml:space="preserve"> verigi. </w:t>
      </w:r>
    </w:p>
    <w:p w14:paraId="262280AA" w14:textId="77777777" w:rsidR="00C13FEA" w:rsidRPr="00C67A31" w:rsidRDefault="00C13FEA" w:rsidP="003150D1">
      <w:pPr>
        <w:spacing w:after="0" w:line="276" w:lineRule="auto"/>
        <w:rPr>
          <w:rFonts w:ascii="Arial" w:hAnsi="Arial" w:cs="Arial"/>
          <w:lang w:eastAsia="zh-CN"/>
        </w:rPr>
      </w:pPr>
    </w:p>
    <w:p w14:paraId="14AED300" w14:textId="77777777" w:rsidR="00C13FEA" w:rsidRPr="00C67A31" w:rsidRDefault="00C13FEA" w:rsidP="00E6095E">
      <w:pPr>
        <w:pStyle w:val="Naslov1"/>
        <w:framePr w:wrap="auto"/>
      </w:pPr>
      <w:bookmarkStart w:id="26" w:name="_Toc175298420"/>
      <w:r w:rsidRPr="00C67A31">
        <w:t>PREDMET JAVNEGA NAROČANJA</w:t>
      </w:r>
      <w:bookmarkEnd w:id="26"/>
      <w:r w:rsidRPr="00C67A31">
        <w:t xml:space="preserve"> </w:t>
      </w:r>
    </w:p>
    <w:p w14:paraId="11E1674B" w14:textId="77777777" w:rsidR="00C13FEA" w:rsidRPr="00C67A31" w:rsidRDefault="00C13FEA" w:rsidP="003150D1">
      <w:pPr>
        <w:spacing w:after="0" w:line="276" w:lineRule="auto"/>
        <w:rPr>
          <w:rFonts w:ascii="Arial" w:hAnsi="Arial" w:cs="Arial"/>
          <w:lang w:eastAsia="zh-CN"/>
        </w:rPr>
      </w:pPr>
    </w:p>
    <w:p w14:paraId="0F4455E1" w14:textId="77777777" w:rsidR="00C13FEA" w:rsidRPr="00C67A31" w:rsidRDefault="00C13FEA" w:rsidP="003150D1">
      <w:pPr>
        <w:spacing w:after="0" w:line="276" w:lineRule="auto"/>
        <w:rPr>
          <w:rFonts w:ascii="Arial" w:hAnsi="Arial" w:cs="Arial"/>
          <w:lang w:eastAsia="zh-CN"/>
        </w:rPr>
      </w:pPr>
    </w:p>
    <w:p w14:paraId="487238CA" w14:textId="703924E5" w:rsidR="00AB4266" w:rsidRPr="009B5A66" w:rsidRDefault="00D216F0" w:rsidP="00C00305">
      <w:pPr>
        <w:pStyle w:val="Naslov2"/>
      </w:pPr>
      <w:bookmarkStart w:id="27" w:name="_Toc175298421"/>
      <w:r w:rsidRPr="009B5A66">
        <w:t>Opis predmeta javnega naročila</w:t>
      </w:r>
      <w:bookmarkEnd w:id="27"/>
    </w:p>
    <w:p w14:paraId="1DBAB0E7" w14:textId="73D2D77F" w:rsidR="00B3776A" w:rsidRDefault="00C351BB" w:rsidP="003150D1">
      <w:pPr>
        <w:pStyle w:val="Default"/>
        <w:spacing w:line="276" w:lineRule="auto"/>
        <w:jc w:val="both"/>
        <w:rPr>
          <w:color w:val="auto"/>
          <w:sz w:val="22"/>
          <w:szCs w:val="22"/>
        </w:rPr>
      </w:pPr>
      <w:r>
        <w:rPr>
          <w:color w:val="auto"/>
          <w:sz w:val="22"/>
          <w:szCs w:val="22"/>
        </w:rPr>
        <w:t xml:space="preserve">Predmet javnega naročila </w:t>
      </w:r>
      <w:r w:rsidR="00B3776A">
        <w:rPr>
          <w:color w:val="auto"/>
          <w:sz w:val="22"/>
          <w:szCs w:val="22"/>
        </w:rPr>
        <w:t xml:space="preserve">je »Uporaba in vzdrževanje integrirane informacijske platforme za upravljanje naravne in kulturne dediščine z integracijo v distribucijsko prodajno mrežo« za obdobje 3 let (predvideno) </w:t>
      </w:r>
      <w:r w:rsidR="005B7AEA" w:rsidRPr="006B2943">
        <w:rPr>
          <w:color w:val="auto"/>
          <w:sz w:val="22"/>
          <w:szCs w:val="22"/>
        </w:rPr>
        <w:t>01.</w:t>
      </w:r>
      <w:r w:rsidR="006D6946" w:rsidRPr="006B2943">
        <w:rPr>
          <w:color w:val="auto"/>
          <w:sz w:val="22"/>
          <w:szCs w:val="22"/>
        </w:rPr>
        <w:t>01</w:t>
      </w:r>
      <w:r w:rsidR="005B7AEA" w:rsidRPr="006B2943">
        <w:rPr>
          <w:color w:val="auto"/>
          <w:sz w:val="22"/>
          <w:szCs w:val="22"/>
        </w:rPr>
        <w:t>.202</w:t>
      </w:r>
      <w:r w:rsidR="006D6946" w:rsidRPr="006B2943">
        <w:rPr>
          <w:color w:val="auto"/>
          <w:sz w:val="22"/>
          <w:szCs w:val="22"/>
        </w:rPr>
        <w:t>5</w:t>
      </w:r>
      <w:r w:rsidR="005B7AEA" w:rsidRPr="006B2943">
        <w:rPr>
          <w:color w:val="auto"/>
          <w:sz w:val="22"/>
          <w:szCs w:val="22"/>
        </w:rPr>
        <w:t xml:space="preserve"> – 3</w:t>
      </w:r>
      <w:r w:rsidR="006D6946" w:rsidRPr="006B2943">
        <w:rPr>
          <w:color w:val="auto"/>
          <w:sz w:val="22"/>
          <w:szCs w:val="22"/>
        </w:rPr>
        <w:t>1</w:t>
      </w:r>
      <w:r w:rsidR="005B7AEA" w:rsidRPr="006B2943">
        <w:rPr>
          <w:color w:val="auto"/>
          <w:sz w:val="22"/>
          <w:szCs w:val="22"/>
        </w:rPr>
        <w:t>.1</w:t>
      </w:r>
      <w:r w:rsidR="006D6946" w:rsidRPr="006B2943">
        <w:rPr>
          <w:color w:val="auto"/>
          <w:sz w:val="22"/>
          <w:szCs w:val="22"/>
        </w:rPr>
        <w:t>2</w:t>
      </w:r>
      <w:r w:rsidR="005B7AEA" w:rsidRPr="006B2943">
        <w:rPr>
          <w:color w:val="auto"/>
          <w:sz w:val="22"/>
          <w:szCs w:val="22"/>
        </w:rPr>
        <w:t>.2027.</w:t>
      </w:r>
    </w:p>
    <w:p w14:paraId="5F95A533" w14:textId="77777777" w:rsidR="005B7AEA" w:rsidRDefault="005B7AEA" w:rsidP="003150D1">
      <w:pPr>
        <w:pStyle w:val="Default"/>
        <w:spacing w:line="276" w:lineRule="auto"/>
        <w:jc w:val="both"/>
        <w:rPr>
          <w:color w:val="auto"/>
          <w:sz w:val="22"/>
          <w:szCs w:val="22"/>
        </w:rPr>
      </w:pPr>
    </w:p>
    <w:p w14:paraId="7C91FCB0" w14:textId="355D9BED" w:rsidR="0066322D" w:rsidRDefault="0086179C" w:rsidP="0086179C">
      <w:pPr>
        <w:pStyle w:val="Naslov2"/>
      </w:pPr>
      <w:bookmarkStart w:id="28" w:name="_Toc175298422"/>
      <w:r w:rsidRPr="0086179C">
        <w:t>Speci</w:t>
      </w:r>
      <w:r>
        <w:t>fikacija, pogoji in zahteve</w:t>
      </w:r>
      <w:bookmarkEnd w:id="28"/>
    </w:p>
    <w:p w14:paraId="4CF1EDBA" w14:textId="73EA7746" w:rsidR="0086179C" w:rsidRDefault="0086179C" w:rsidP="0086179C">
      <w:pPr>
        <w:pStyle w:val="Default"/>
        <w:spacing w:line="276" w:lineRule="auto"/>
        <w:jc w:val="both"/>
        <w:rPr>
          <w:lang w:eastAsia="zh-CN"/>
        </w:rPr>
      </w:pPr>
      <w:r>
        <w:rPr>
          <w:lang w:eastAsia="zh-CN"/>
        </w:rPr>
        <w:t>Naročnik si pridružuje pravico, da v času trajanja pogodbe preverja, ali izbrani ponudnik izpolnjuje zahteve. Izbrani ponudnik mora v skladu z vzorcem pogodbe zagotavljati, da bo na poziv naročniku predložil ustrezna dokazila, iz katerih izhaja, da izpolnjuje vse zahteve.</w:t>
      </w:r>
    </w:p>
    <w:p w14:paraId="513CFDEB" w14:textId="77777777" w:rsidR="0086179C" w:rsidRDefault="0086179C" w:rsidP="0086179C">
      <w:pPr>
        <w:pStyle w:val="Default"/>
        <w:spacing w:line="276" w:lineRule="auto"/>
        <w:jc w:val="both"/>
        <w:rPr>
          <w:lang w:eastAsia="zh-CN"/>
        </w:rPr>
      </w:pPr>
    </w:p>
    <w:p w14:paraId="2EF96F98" w14:textId="4972E7D7" w:rsidR="0086179C" w:rsidRPr="0086179C" w:rsidRDefault="0086179C" w:rsidP="0086179C">
      <w:pPr>
        <w:pStyle w:val="Naslov2"/>
      </w:pPr>
      <w:bookmarkStart w:id="29" w:name="_Toc175298423"/>
      <w:r>
        <w:t>Zahteve, ki jih mora izpolnjevati informacijska platforma</w:t>
      </w:r>
      <w:bookmarkEnd w:id="29"/>
    </w:p>
    <w:p w14:paraId="78321BDE" w14:textId="0B509245" w:rsidR="0086179C" w:rsidRDefault="0086179C" w:rsidP="0086179C">
      <w:pPr>
        <w:pStyle w:val="Default"/>
        <w:spacing w:line="276" w:lineRule="auto"/>
        <w:jc w:val="both"/>
        <w:rPr>
          <w:color w:val="auto"/>
          <w:lang w:eastAsia="zh-CN"/>
        </w:rPr>
      </w:pPr>
      <w:r>
        <w:rPr>
          <w:color w:val="auto"/>
          <w:lang w:eastAsia="zh-CN"/>
        </w:rPr>
        <w:t>Ponudnik informacijske platforme mora izpolnjevati naslednje zahteve:</w:t>
      </w:r>
    </w:p>
    <w:p w14:paraId="294B32B5" w14:textId="51340DF5" w:rsidR="0086179C" w:rsidRDefault="0086179C"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učinkovito izvajanje in upravljanje trženja in prodaje vstopnic </w:t>
      </w:r>
      <w:r w:rsidR="001372DB">
        <w:rPr>
          <w:rFonts w:ascii="Arial" w:hAnsi="Arial" w:cs="Arial"/>
          <w:color w:val="auto"/>
          <w:lang w:eastAsia="zh-CN"/>
        </w:rPr>
        <w:t xml:space="preserve">in vozovnic </w:t>
      </w:r>
      <w:r>
        <w:rPr>
          <w:rFonts w:ascii="Arial" w:hAnsi="Arial" w:cs="Arial"/>
          <w:color w:val="auto"/>
          <w:lang w:eastAsia="zh-CN"/>
        </w:rPr>
        <w:t>ter njihovih kombinacij v obliki različnih paketov (obiski, ogledi, prireditve, storitve, darilni boni, članske kartice, program zvestobe, poljubni paketi, voucher sistem</w:t>
      </w:r>
      <w:r w:rsidR="001372DB">
        <w:rPr>
          <w:rFonts w:ascii="Arial" w:hAnsi="Arial" w:cs="Arial"/>
          <w:color w:val="auto"/>
          <w:lang w:eastAsia="zh-CN"/>
        </w:rPr>
        <w:t>, vožnja s tirno vzpenjačo</w:t>
      </w:r>
      <w:r>
        <w:rPr>
          <w:rFonts w:ascii="Arial" w:hAnsi="Arial" w:cs="Arial"/>
          <w:color w:val="auto"/>
          <w:lang w:eastAsia="zh-CN"/>
        </w:rPr>
        <w:t>) na lokalnih blagajnah, preko interneta ter preko distribucijskih mrež,</w:t>
      </w:r>
    </w:p>
    <w:p w14:paraId="405291EA" w14:textId="47777D9D" w:rsidR="0086179C" w:rsidRDefault="0086179C"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integracija spletne prodaje vstopnic,</w:t>
      </w:r>
    </w:p>
    <w:p w14:paraId="753B027C" w14:textId="102F2B28" w:rsidR="0086179C" w:rsidRDefault="0086179C"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centralizirani sistem zbiranja</w:t>
      </w:r>
      <w:r w:rsidR="0023509F">
        <w:rPr>
          <w:rFonts w:ascii="Arial" w:hAnsi="Arial" w:cs="Arial"/>
          <w:color w:val="auto"/>
          <w:lang w:eastAsia="zh-CN"/>
        </w:rPr>
        <w:t>, upravljanja in statistične analize podatkov,</w:t>
      </w:r>
    </w:p>
    <w:p w14:paraId="5783C370" w14:textId="79D7E6C2" w:rsidR="0023509F" w:rsidRDefault="0023509F"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100% usklajenost z nacionalnimi normativnim okoljem ter veljavnimi standardi, usklajeno z GDPR (General Data </w:t>
      </w:r>
      <w:proofErr w:type="spellStart"/>
      <w:r>
        <w:rPr>
          <w:rFonts w:ascii="Arial" w:hAnsi="Arial" w:cs="Arial"/>
          <w:color w:val="auto"/>
          <w:lang w:eastAsia="zh-CN"/>
        </w:rPr>
        <w:t>Protectiion</w:t>
      </w:r>
      <w:proofErr w:type="spellEnd"/>
      <w:r>
        <w:rPr>
          <w:rFonts w:ascii="Arial" w:hAnsi="Arial" w:cs="Arial"/>
          <w:color w:val="auto"/>
          <w:lang w:eastAsia="zh-CN"/>
        </w:rPr>
        <w:t xml:space="preserve"> </w:t>
      </w:r>
      <w:proofErr w:type="spellStart"/>
      <w:r>
        <w:rPr>
          <w:rFonts w:ascii="Arial" w:hAnsi="Arial" w:cs="Arial"/>
          <w:color w:val="auto"/>
          <w:lang w:eastAsia="zh-CN"/>
        </w:rPr>
        <w:t>Regulation</w:t>
      </w:r>
      <w:proofErr w:type="spellEnd"/>
      <w:r>
        <w:rPr>
          <w:rFonts w:ascii="Arial" w:hAnsi="Arial" w:cs="Arial"/>
          <w:color w:val="auto"/>
          <w:lang w:eastAsia="zh-CN"/>
        </w:rPr>
        <w:t>), prilagodljivost poslovnemu okolju,</w:t>
      </w:r>
    </w:p>
    <w:p w14:paraId="5E50C8DB" w14:textId="11611BB1" w:rsidR="0023509F" w:rsidRDefault="0023509F"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zagotavljanje kvalitetne strokovne podpore 365 dni v letu,</w:t>
      </w:r>
    </w:p>
    <w:p w14:paraId="3D0A12C1" w14:textId="44783E33" w:rsidR="0023509F" w:rsidRDefault="0023509F"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integracija z distribucijskimi mrežami – avtomatska povezava lokalne rešitve za podporo prodaje na blagajnah z več kot 500-timi prodajnimi mesti po Sloveniji (fizična in spletna prodajna mesta),</w:t>
      </w:r>
    </w:p>
    <w:p w14:paraId="4735B2E6" w14:textId="4810C6D7" w:rsidR="0023509F" w:rsidRDefault="00EB392D"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zagotavljanje prodaje na samopostrežnih avtomatih za prodajo vstopnic (ločitev samopostrežnih avtomatov od spletne prodaje, možnost prevzema vstopnic kupljenih preko spletne prodaje </w:t>
      </w:r>
      <w:r w:rsidRPr="00A0220E">
        <w:rPr>
          <w:rFonts w:ascii="Arial" w:hAnsi="Arial" w:cs="Arial"/>
          <w:color w:val="auto"/>
          <w:lang w:eastAsia="zh-CN"/>
        </w:rPr>
        <w:t xml:space="preserve">ali </w:t>
      </w:r>
      <w:r w:rsidR="005C7D6D" w:rsidRPr="00A0220E">
        <w:rPr>
          <w:rFonts w:ascii="Arial" w:hAnsi="Arial" w:cs="Arial"/>
          <w:color w:val="auto"/>
          <w:lang w:eastAsia="zh-CN"/>
        </w:rPr>
        <w:t>rezervacijskega sistema</w:t>
      </w:r>
      <w:r w:rsidRPr="00A0220E">
        <w:rPr>
          <w:rFonts w:ascii="Arial" w:hAnsi="Arial" w:cs="Arial"/>
          <w:color w:val="auto"/>
          <w:lang w:eastAsia="zh-CN"/>
        </w:rPr>
        <w:t>)</w:t>
      </w:r>
      <w:r>
        <w:rPr>
          <w:rFonts w:ascii="Arial" w:hAnsi="Arial" w:cs="Arial"/>
          <w:color w:val="auto"/>
          <w:lang w:eastAsia="zh-CN"/>
        </w:rPr>
        <w:t xml:space="preserve"> in uporabnine za koriščenje toaletnih prostorov,</w:t>
      </w:r>
    </w:p>
    <w:p w14:paraId="2CD219CB" w14:textId="7CED2D09" w:rsidR="00EB392D" w:rsidRDefault="00C4550B"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zagotavljanje prilagoditev specifičnim potrebam in zahtevam (vstopnice, račun, </w:t>
      </w:r>
      <w:proofErr w:type="spellStart"/>
      <w:r>
        <w:rPr>
          <w:rFonts w:ascii="Arial" w:hAnsi="Arial" w:cs="Arial"/>
          <w:color w:val="auto"/>
          <w:lang w:eastAsia="zh-CN"/>
        </w:rPr>
        <w:t>print@home</w:t>
      </w:r>
      <w:proofErr w:type="spellEnd"/>
      <w:r>
        <w:rPr>
          <w:rFonts w:ascii="Arial" w:hAnsi="Arial" w:cs="Arial"/>
          <w:color w:val="auto"/>
          <w:lang w:eastAsia="zh-CN"/>
        </w:rPr>
        <w:t xml:space="preserve"> vstopnice, </w:t>
      </w:r>
      <w:r w:rsidRPr="00A0220E">
        <w:rPr>
          <w:rFonts w:ascii="Arial" w:hAnsi="Arial" w:cs="Arial"/>
          <w:color w:val="auto"/>
          <w:lang w:eastAsia="zh-CN"/>
        </w:rPr>
        <w:t>mobilne vstopnice,</w:t>
      </w:r>
      <w:r>
        <w:rPr>
          <w:rFonts w:ascii="Arial" w:hAnsi="Arial" w:cs="Arial"/>
          <w:color w:val="auto"/>
          <w:lang w:eastAsia="zh-CN"/>
        </w:rPr>
        <w:t xml:space="preserve"> letna vstopnica, članske kartice, kontrola vstopa v objekte),</w:t>
      </w:r>
    </w:p>
    <w:p w14:paraId="53222788" w14:textId="2C03DA5A" w:rsidR="00C4550B" w:rsidRDefault="00C4550B"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zagotavljanje nadgradnje zaradi uskladitve s spremembami v normativnem okolju ali spremembami v standardih (na primer: fiskalne blagajne, e-račun, davčne blagajne),</w:t>
      </w:r>
    </w:p>
    <w:p w14:paraId="65866E72" w14:textId="147DFDEA" w:rsidR="00C4550B" w:rsidRDefault="00C4550B" w:rsidP="0086179C">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zagotavljanje nadgradnje z razširjenimi in novimi programskimi možnostmi, s čimer se povečuje uporabnost in učinkovitost funkcij</w:t>
      </w:r>
      <w:r w:rsidR="00D0430B">
        <w:rPr>
          <w:rFonts w:ascii="Arial" w:hAnsi="Arial" w:cs="Arial"/>
          <w:color w:val="auto"/>
          <w:lang w:eastAsia="zh-CN"/>
        </w:rPr>
        <w:t>,</w:t>
      </w:r>
    </w:p>
    <w:p w14:paraId="722929FD" w14:textId="5F28E4CE" w:rsidR="00D0430B" w:rsidRPr="004D3EC8" w:rsidRDefault="00D0430B" w:rsidP="0086179C">
      <w:pPr>
        <w:pStyle w:val="Odstavekseznama"/>
        <w:numPr>
          <w:ilvl w:val="0"/>
          <w:numId w:val="12"/>
        </w:numPr>
        <w:spacing w:after="0"/>
        <w:jc w:val="both"/>
        <w:rPr>
          <w:rFonts w:ascii="Arial" w:hAnsi="Arial" w:cs="Arial"/>
          <w:color w:val="auto"/>
          <w:lang w:eastAsia="zh-CN"/>
        </w:rPr>
      </w:pPr>
      <w:bookmarkStart w:id="30" w:name="_Hlk179193183"/>
      <w:r w:rsidRPr="004D3EC8">
        <w:rPr>
          <w:rFonts w:ascii="Arial" w:hAnsi="Arial" w:cs="Arial"/>
          <w:color w:val="auto"/>
          <w:lang w:eastAsia="zh-CN"/>
        </w:rPr>
        <w:lastRenderedPageBreak/>
        <w:t>zagotavljanje prenosa obstoječe baze podatkov (zgodovina nakupov, zbrani podatki o kupci, klientih, promet, celotna zgodovina podatkov)</w:t>
      </w:r>
      <w:r w:rsidR="004D3EC8" w:rsidRPr="004D3EC8">
        <w:rPr>
          <w:rFonts w:ascii="Arial" w:hAnsi="Arial" w:cs="Arial"/>
          <w:color w:val="auto"/>
          <w:lang w:eastAsia="zh-CN"/>
        </w:rPr>
        <w:t>.</w:t>
      </w:r>
    </w:p>
    <w:bookmarkEnd w:id="30"/>
    <w:p w14:paraId="3A58015A" w14:textId="77777777" w:rsidR="00C4550B" w:rsidRDefault="00C4550B" w:rsidP="00C4550B">
      <w:pPr>
        <w:spacing w:after="0"/>
        <w:jc w:val="both"/>
        <w:rPr>
          <w:rFonts w:ascii="Arial" w:hAnsi="Arial" w:cs="Arial"/>
          <w:lang w:eastAsia="zh-CN"/>
        </w:rPr>
      </w:pPr>
    </w:p>
    <w:p w14:paraId="16885EA5" w14:textId="6E3946FC" w:rsidR="00C4550B" w:rsidRPr="00C4550B" w:rsidRDefault="00C4550B" w:rsidP="00C4550B">
      <w:pPr>
        <w:pStyle w:val="Naslov2"/>
      </w:pPr>
      <w:bookmarkStart w:id="31" w:name="_Toc175298424"/>
      <w:r>
        <w:t>Obseg javnega naročila</w:t>
      </w:r>
      <w:bookmarkEnd w:id="31"/>
    </w:p>
    <w:p w14:paraId="588BC446" w14:textId="4C294730" w:rsidR="0086179C" w:rsidRDefault="00C4550B" w:rsidP="00C4550B">
      <w:pPr>
        <w:pStyle w:val="Default"/>
        <w:spacing w:line="276" w:lineRule="auto"/>
        <w:jc w:val="both"/>
        <w:rPr>
          <w:color w:val="auto"/>
          <w:lang w:eastAsia="zh-CN"/>
        </w:rPr>
      </w:pPr>
      <w:r>
        <w:rPr>
          <w:color w:val="auto"/>
          <w:lang w:eastAsia="zh-CN"/>
        </w:rPr>
        <w:t>Izvedba javnega naročila naj obsega naslednje postavke:</w:t>
      </w:r>
    </w:p>
    <w:p w14:paraId="27E109F8" w14:textId="6C0A1776" w:rsidR="00C4550B" w:rsidRDefault="00C4550B" w:rsidP="00C4550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blagajniško prodajni sistem,</w:t>
      </w:r>
    </w:p>
    <w:p w14:paraId="1C83F958" w14:textId="0AEE4206" w:rsidR="00C4550B" w:rsidRDefault="00C4550B" w:rsidP="00C4550B">
      <w:pPr>
        <w:pStyle w:val="Odstavekseznama"/>
        <w:numPr>
          <w:ilvl w:val="1"/>
          <w:numId w:val="12"/>
        </w:numPr>
        <w:spacing w:after="0"/>
        <w:jc w:val="both"/>
        <w:rPr>
          <w:rFonts w:ascii="Arial" w:hAnsi="Arial" w:cs="Arial"/>
          <w:color w:val="auto"/>
          <w:lang w:eastAsia="zh-CN"/>
        </w:rPr>
      </w:pPr>
      <w:r>
        <w:rPr>
          <w:rFonts w:ascii="Arial" w:hAnsi="Arial" w:cs="Arial"/>
          <w:color w:val="auto"/>
          <w:lang w:eastAsia="zh-CN"/>
        </w:rPr>
        <w:t>Integriran sistem (skupna košarica, enoten vmesnik) za izdajanje:</w:t>
      </w:r>
    </w:p>
    <w:p w14:paraId="2BEC18F9" w14:textId="1537A4AE" w:rsidR="00C4550B" w:rsidRDefault="00C4550B" w:rsidP="00C4550B">
      <w:pPr>
        <w:pStyle w:val="Odstavekseznama"/>
        <w:numPr>
          <w:ilvl w:val="2"/>
          <w:numId w:val="12"/>
        </w:numPr>
        <w:spacing w:after="0"/>
        <w:jc w:val="both"/>
        <w:rPr>
          <w:rFonts w:ascii="Arial" w:hAnsi="Arial" w:cs="Arial"/>
          <w:color w:val="auto"/>
          <w:lang w:eastAsia="zh-CN"/>
        </w:rPr>
      </w:pPr>
      <w:r>
        <w:rPr>
          <w:rFonts w:ascii="Arial" w:hAnsi="Arial" w:cs="Arial"/>
          <w:color w:val="auto"/>
          <w:lang w:eastAsia="zh-CN"/>
        </w:rPr>
        <w:t>vstopnic,</w:t>
      </w:r>
    </w:p>
    <w:p w14:paraId="1E7BBE79" w14:textId="6730EA75" w:rsidR="00C4550B" w:rsidRDefault="00C4550B" w:rsidP="00C4550B">
      <w:pPr>
        <w:pStyle w:val="Odstavekseznama"/>
        <w:numPr>
          <w:ilvl w:val="2"/>
          <w:numId w:val="12"/>
        </w:numPr>
        <w:spacing w:after="0"/>
        <w:jc w:val="both"/>
        <w:rPr>
          <w:rFonts w:ascii="Arial" w:hAnsi="Arial" w:cs="Arial"/>
          <w:color w:val="auto"/>
          <w:lang w:eastAsia="zh-CN"/>
        </w:rPr>
      </w:pPr>
      <w:r>
        <w:rPr>
          <w:rFonts w:ascii="Arial" w:hAnsi="Arial" w:cs="Arial"/>
          <w:color w:val="auto"/>
          <w:lang w:eastAsia="zh-CN"/>
        </w:rPr>
        <w:t>darilnih kartic,</w:t>
      </w:r>
    </w:p>
    <w:p w14:paraId="34965F11" w14:textId="48EF5312" w:rsidR="00C4550B" w:rsidRDefault="00C4550B" w:rsidP="00C4550B">
      <w:pPr>
        <w:pStyle w:val="Odstavekseznama"/>
        <w:numPr>
          <w:ilvl w:val="2"/>
          <w:numId w:val="12"/>
        </w:numPr>
        <w:spacing w:after="0"/>
        <w:jc w:val="both"/>
        <w:rPr>
          <w:rFonts w:ascii="Arial" w:hAnsi="Arial" w:cs="Arial"/>
          <w:color w:val="auto"/>
          <w:lang w:eastAsia="zh-CN"/>
        </w:rPr>
      </w:pPr>
      <w:r>
        <w:rPr>
          <w:rFonts w:ascii="Arial" w:hAnsi="Arial" w:cs="Arial"/>
          <w:color w:val="auto"/>
          <w:lang w:eastAsia="zh-CN"/>
        </w:rPr>
        <w:t>paketov vstopnic (prireditev/storitev s tirno vzpenjačo/abonma),</w:t>
      </w:r>
    </w:p>
    <w:p w14:paraId="2247C46D" w14:textId="7ECC4960" w:rsidR="00C4550B" w:rsidRDefault="00C4550B" w:rsidP="00C4550B">
      <w:pPr>
        <w:pStyle w:val="Odstavekseznama"/>
        <w:numPr>
          <w:ilvl w:val="2"/>
          <w:numId w:val="12"/>
        </w:numPr>
        <w:spacing w:after="0"/>
        <w:jc w:val="both"/>
        <w:rPr>
          <w:rFonts w:ascii="Arial" w:hAnsi="Arial" w:cs="Arial"/>
          <w:color w:val="auto"/>
          <w:lang w:eastAsia="zh-CN"/>
        </w:rPr>
      </w:pPr>
      <w:r>
        <w:rPr>
          <w:rFonts w:ascii="Arial" w:hAnsi="Arial" w:cs="Arial"/>
          <w:color w:val="auto"/>
          <w:lang w:eastAsia="zh-CN"/>
        </w:rPr>
        <w:t>članskih kartic,</w:t>
      </w:r>
    </w:p>
    <w:p w14:paraId="5CBCD07A" w14:textId="51EA49FF" w:rsidR="00C4550B" w:rsidRDefault="00C4550B" w:rsidP="00C4550B">
      <w:pPr>
        <w:pStyle w:val="Odstavekseznama"/>
        <w:numPr>
          <w:ilvl w:val="2"/>
          <w:numId w:val="12"/>
        </w:numPr>
        <w:spacing w:after="0"/>
        <w:jc w:val="both"/>
        <w:rPr>
          <w:rFonts w:ascii="Arial" w:hAnsi="Arial" w:cs="Arial"/>
          <w:color w:val="auto"/>
          <w:lang w:eastAsia="zh-CN"/>
        </w:rPr>
      </w:pPr>
      <w:r>
        <w:rPr>
          <w:rFonts w:ascii="Arial" w:hAnsi="Arial" w:cs="Arial"/>
          <w:color w:val="auto"/>
          <w:lang w:eastAsia="zh-CN"/>
        </w:rPr>
        <w:t>voucher sistem.</w:t>
      </w:r>
    </w:p>
    <w:p w14:paraId="547651DE" w14:textId="2546C75F" w:rsidR="00C4550B" w:rsidRDefault="005C7D6D" w:rsidP="00C4550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prodajo</w:t>
      </w:r>
      <w:r w:rsidR="00C4550B">
        <w:rPr>
          <w:rFonts w:ascii="Arial" w:hAnsi="Arial" w:cs="Arial"/>
          <w:color w:val="auto"/>
          <w:lang w:eastAsia="zh-CN"/>
        </w:rPr>
        <w:t xml:space="preserve"> vstopnic naročnika preko spletne prodajne mreže v Sloveniji, ki ima na področju Slovenije vsaj 500 prodajnih mest in omogoča prodajo vseh vrst vstopnic, ki jih ima naročnik,</w:t>
      </w:r>
    </w:p>
    <w:p w14:paraId="7223AB61" w14:textId="1AFF5C9A" w:rsidR="005C7D6D" w:rsidRDefault="005C7D6D" w:rsidP="00C4550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integracija programske rešitve s samopostrežnimi avtomati za nakup vstopnic (ločitev samopostrežnih avtomatov za nakup vstopnic od spletne prodaje, možnost prevzema vstopnic kupljenih preko spletne </w:t>
      </w:r>
      <w:r w:rsidRPr="00A0220E">
        <w:rPr>
          <w:rFonts w:ascii="Arial" w:hAnsi="Arial" w:cs="Arial"/>
          <w:color w:val="auto"/>
          <w:lang w:eastAsia="zh-CN"/>
        </w:rPr>
        <w:t>prodaje ali rezervacijskega sistema)</w:t>
      </w:r>
      <w:r>
        <w:rPr>
          <w:rFonts w:ascii="Arial" w:hAnsi="Arial" w:cs="Arial"/>
          <w:color w:val="auto"/>
          <w:lang w:eastAsia="zh-CN"/>
        </w:rPr>
        <w:t xml:space="preserve"> in uporabnine za koriščenje toaletnih prostorov,</w:t>
      </w:r>
    </w:p>
    <w:p w14:paraId="0EA202E8" w14:textId="5FDF95C1" w:rsidR="005C7D6D" w:rsidRDefault="005C7D6D" w:rsidP="00C4550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integracija programske rešitve s sistemom avtomatskega štetja obiskovalcev in avtomatske kontrole vstopa v objekte,</w:t>
      </w:r>
    </w:p>
    <w:p w14:paraId="317915AC" w14:textId="7D341A16" w:rsidR="005C7D6D" w:rsidRDefault="005C7D6D" w:rsidP="00C4550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integracija (API) programske rešitve</w:t>
      </w:r>
      <w:r w:rsidR="006615AB">
        <w:rPr>
          <w:rFonts w:ascii="Arial" w:hAnsi="Arial" w:cs="Arial"/>
          <w:color w:val="auto"/>
          <w:lang w:eastAsia="zh-CN"/>
        </w:rPr>
        <w:t xml:space="preserve"> z rezervacijskim sistemom (izdajanje QR kod za vstop skozi kontrolo vstopa),</w:t>
      </w:r>
    </w:p>
    <w:p w14:paraId="035FF893" w14:textId="4DF43672" w:rsidR="006615AB" w:rsidRDefault="006615AB" w:rsidP="00C4550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integracija spletne prodaje vstopnic,</w:t>
      </w:r>
    </w:p>
    <w:p w14:paraId="345CC223" w14:textId="5B15EFFB" w:rsidR="006615AB" w:rsidRDefault="006615AB" w:rsidP="00C4550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sistem bo nameščen tudi v vseh zalednih službah (trženje, računovodstvo) in vseh ostalih mestih, ki jih bo določil naročnik.</w:t>
      </w:r>
    </w:p>
    <w:p w14:paraId="4EBD92DC" w14:textId="77777777" w:rsidR="006615AB" w:rsidRDefault="006615AB" w:rsidP="006615AB">
      <w:pPr>
        <w:pStyle w:val="Odstavekseznama"/>
        <w:spacing w:after="0"/>
        <w:jc w:val="both"/>
        <w:rPr>
          <w:rFonts w:ascii="Arial" w:hAnsi="Arial" w:cs="Arial"/>
          <w:color w:val="auto"/>
          <w:lang w:eastAsia="zh-CN"/>
        </w:rPr>
      </w:pPr>
    </w:p>
    <w:p w14:paraId="000C219E" w14:textId="198759E7" w:rsidR="006615AB" w:rsidRDefault="006615AB" w:rsidP="006615AB">
      <w:pPr>
        <w:spacing w:after="0"/>
        <w:jc w:val="both"/>
        <w:rPr>
          <w:rFonts w:ascii="Arial" w:hAnsi="Arial" w:cs="Arial"/>
          <w:lang w:eastAsia="zh-CN"/>
        </w:rPr>
      </w:pPr>
      <w:r>
        <w:rPr>
          <w:rFonts w:ascii="Arial" w:hAnsi="Arial" w:cs="Arial"/>
          <w:lang w:eastAsia="zh-CN"/>
        </w:rPr>
        <w:t>Programska rešitev (napisi na zaslonu, ukazni meniji, napisi na vstopnicah, poročila, termalne vstopnice) mora biti v slovenskem jeziku in vsebuje minimalne funkcije:</w:t>
      </w:r>
    </w:p>
    <w:p w14:paraId="60B69D94" w14:textId="1ECCA63D" w:rsidR="006615AB" w:rsidRDefault="006615AB"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prodaja (vstopnic, darilnih kartic, paketov vstopnic, članskih kartic, zgodovina prodaje po plačilih, cenah, kupcih, vrstah vstopnic, prodaja in tisk vstopnic iz drugih lokacij (Hostel Celica), blagajniška poročila, tisk na termalni papir ali tiskalnik, izdelava računov iz transakcij, prodaja na podlagi naročilnic in predračunov za pravne in fizične osebe),</w:t>
      </w:r>
    </w:p>
    <w:p w14:paraId="4E1333BE" w14:textId="3ED76FF5" w:rsidR="004D1943" w:rsidRDefault="004D1943"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rezervacijski / </w:t>
      </w:r>
      <w:proofErr w:type="spellStart"/>
      <w:r>
        <w:rPr>
          <w:rFonts w:ascii="Arial" w:hAnsi="Arial" w:cs="Arial"/>
          <w:color w:val="auto"/>
          <w:lang w:eastAsia="zh-CN"/>
        </w:rPr>
        <w:t>booking</w:t>
      </w:r>
      <w:proofErr w:type="spellEnd"/>
      <w:r>
        <w:rPr>
          <w:rFonts w:ascii="Arial" w:hAnsi="Arial" w:cs="Arial"/>
          <w:color w:val="auto"/>
          <w:lang w:eastAsia="zh-CN"/>
        </w:rPr>
        <w:t xml:space="preserve"> sistem s podporo </w:t>
      </w:r>
      <w:proofErr w:type="spellStart"/>
      <w:r>
        <w:rPr>
          <w:rFonts w:ascii="Arial" w:hAnsi="Arial" w:cs="Arial"/>
          <w:color w:val="auto"/>
          <w:lang w:eastAsia="zh-CN"/>
        </w:rPr>
        <w:t>alotmajskih</w:t>
      </w:r>
      <w:proofErr w:type="spellEnd"/>
      <w:r>
        <w:rPr>
          <w:rFonts w:ascii="Arial" w:hAnsi="Arial" w:cs="Arial"/>
          <w:color w:val="auto"/>
          <w:lang w:eastAsia="zh-CN"/>
        </w:rPr>
        <w:t xml:space="preserve"> cenikov (izdelava rezervacij, rezervacijska lista, potrjevanje rezervacij, različne vrste rezervacij),</w:t>
      </w:r>
    </w:p>
    <w:p w14:paraId="0BBBF1C0" w14:textId="23AB7D10" w:rsidR="004D1943" w:rsidRDefault="004D1943"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prevzem vstopnic na samopostrežnih plačilnih avtomatih (voucher sistem),</w:t>
      </w:r>
    </w:p>
    <w:p w14:paraId="10E13866" w14:textId="7DE46BCF" w:rsidR="004D1943" w:rsidRPr="00A0220E" w:rsidRDefault="004D1943"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priprava programa, dvoran, cenikov in prodaje (sedežni red, segmenti, statusi, časovno določene cene, predloge cenikov, postavitev cenikov in dvoran v prodajo, spletna prodaja po različnih tipih zvrsti z možnostjo določitve, kaj se na spletu prodaja, priprava prodaje storitev, določanje cene in popusti, različni tipi prireditev, priprava paketne prodaje, priprava abonmajske prodaje, priprava različnih oblik tiskanja kartic paketne prodaje, tiskanje akreditacijskih kartic</w:t>
      </w:r>
      <w:r w:rsidR="00DC74E3">
        <w:rPr>
          <w:rFonts w:ascii="Arial" w:hAnsi="Arial" w:cs="Arial"/>
          <w:color w:val="auto"/>
          <w:lang w:eastAsia="zh-CN"/>
        </w:rPr>
        <w:t xml:space="preserve">, </w:t>
      </w:r>
      <w:r w:rsidR="00DC74E3" w:rsidRPr="00A0220E">
        <w:rPr>
          <w:rFonts w:ascii="Arial" w:hAnsi="Arial" w:cs="Arial"/>
          <w:color w:val="auto"/>
          <w:lang w:eastAsia="zh-CN"/>
        </w:rPr>
        <w:t>nastavitev obveznega podatka ob nakupu – telefonska številka</w:t>
      </w:r>
      <w:r w:rsidRPr="00A0220E">
        <w:rPr>
          <w:rFonts w:ascii="Arial" w:hAnsi="Arial" w:cs="Arial"/>
          <w:color w:val="auto"/>
          <w:lang w:eastAsia="zh-CN"/>
        </w:rPr>
        <w:t>),</w:t>
      </w:r>
    </w:p>
    <w:p w14:paraId="7E8FE4F0" w14:textId="2187D670" w:rsidR="004D1943" w:rsidRDefault="004D1943"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fakturiranje darilne kartice (različne vrste darilnih kartic, uporabniki, možnost prodaje preko spleta, vpogled preko spleta, stanje na karticah, izpis zgodovine),</w:t>
      </w:r>
    </w:p>
    <w:p w14:paraId="1F096A13" w14:textId="6AAB4D04" w:rsidR="004D1943" w:rsidRDefault="004D1943"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PCI kompatibilnost sistema (prijava uporabnikov, shranjevanje podatkov),</w:t>
      </w:r>
    </w:p>
    <w:p w14:paraId="1DB23963" w14:textId="6C2140EB" w:rsidR="004D1943" w:rsidRDefault="004D1943"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lastRenderedPageBreak/>
        <w:t xml:space="preserve">matični podatki (prodajna mesta, kupci, države, davčne stopnje, fakturne knjige, stroškovna mesta, </w:t>
      </w:r>
      <w:proofErr w:type="spellStart"/>
      <w:r>
        <w:rPr>
          <w:rFonts w:ascii="Arial" w:hAnsi="Arial" w:cs="Arial"/>
          <w:color w:val="auto"/>
          <w:lang w:eastAsia="zh-CN"/>
        </w:rPr>
        <w:t>valutacija</w:t>
      </w:r>
      <w:proofErr w:type="spellEnd"/>
      <w:r>
        <w:rPr>
          <w:rFonts w:ascii="Arial" w:hAnsi="Arial" w:cs="Arial"/>
          <w:color w:val="auto"/>
          <w:lang w:eastAsia="zh-CN"/>
        </w:rPr>
        <w:t>, plačilna sredstva, plačilne skupine, nastavitev uporabnikov, nastavitev pravic),</w:t>
      </w:r>
    </w:p>
    <w:p w14:paraId="524C60D7" w14:textId="35E37A4B" w:rsidR="004D1943" w:rsidRDefault="004D1943"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poročila (izpis poročil po različnih kriterijih: gotovinska prodaja, prodaja s plačilnimi karticami, prodaja na samopostrežnih avtomatih, internetna prodaja, prodaja na drugih prodajnih mestih, prodaja po državah (glede na tip vstopnice), znesek inkasa – dnevno, tedensko, mesečno, po dogodkih, po prodajnih mestih, transakcije – prihodek predstav, prihodek po tipu postavk, dnevnik tiskanja transakcij, </w:t>
      </w:r>
      <w:proofErr w:type="spellStart"/>
      <w:r>
        <w:rPr>
          <w:rFonts w:ascii="Arial" w:hAnsi="Arial" w:cs="Arial"/>
          <w:color w:val="auto"/>
          <w:lang w:eastAsia="zh-CN"/>
        </w:rPr>
        <w:t>stornacij</w:t>
      </w:r>
      <w:proofErr w:type="spellEnd"/>
      <w:r>
        <w:rPr>
          <w:rFonts w:ascii="Arial" w:hAnsi="Arial" w:cs="Arial"/>
          <w:color w:val="auto"/>
          <w:lang w:eastAsia="zh-CN"/>
        </w:rPr>
        <w:t xml:space="preserve"> in duplikatov vstopnic, obračunski list prodaje</w:t>
      </w:r>
      <w:r w:rsidR="00DC74E3">
        <w:rPr>
          <w:rFonts w:ascii="Arial" w:hAnsi="Arial" w:cs="Arial"/>
          <w:color w:val="auto"/>
          <w:lang w:eastAsia="zh-CN"/>
        </w:rPr>
        <w:t xml:space="preserve"> (prireditev, paket), </w:t>
      </w:r>
      <w:proofErr w:type="spellStart"/>
      <w:r w:rsidR="00DC74E3">
        <w:rPr>
          <w:rFonts w:ascii="Arial" w:hAnsi="Arial" w:cs="Arial"/>
          <w:color w:val="auto"/>
          <w:lang w:eastAsia="zh-CN"/>
        </w:rPr>
        <w:t>medorganizacijska</w:t>
      </w:r>
      <w:proofErr w:type="spellEnd"/>
      <w:r w:rsidR="00DC74E3">
        <w:rPr>
          <w:rFonts w:ascii="Arial" w:hAnsi="Arial" w:cs="Arial"/>
          <w:color w:val="auto"/>
          <w:lang w:eastAsia="zh-CN"/>
        </w:rPr>
        <w:t xml:space="preserve"> prodaja – prodaja za druge organizacije in prodaja drugih organizacij, dogodki kontrole pristopa po urah, uporabniška poročila za poslovanje, možnost dodajanja poročil in izdelava novih poročil, … izvozi naj bodo vsaj v </w:t>
      </w:r>
      <w:proofErr w:type="spellStart"/>
      <w:r w:rsidR="00DC74E3">
        <w:rPr>
          <w:rFonts w:ascii="Arial" w:hAnsi="Arial" w:cs="Arial"/>
          <w:color w:val="auto"/>
          <w:lang w:eastAsia="zh-CN"/>
        </w:rPr>
        <w:t>xls</w:t>
      </w:r>
      <w:proofErr w:type="spellEnd"/>
      <w:r w:rsidR="00DC74E3">
        <w:rPr>
          <w:rFonts w:ascii="Arial" w:hAnsi="Arial" w:cs="Arial"/>
          <w:color w:val="auto"/>
          <w:lang w:eastAsia="zh-CN"/>
        </w:rPr>
        <w:t xml:space="preserve">, </w:t>
      </w:r>
      <w:proofErr w:type="spellStart"/>
      <w:r w:rsidR="00DC74E3">
        <w:rPr>
          <w:rFonts w:ascii="Arial" w:hAnsi="Arial" w:cs="Arial"/>
          <w:color w:val="auto"/>
          <w:lang w:eastAsia="zh-CN"/>
        </w:rPr>
        <w:t>xml</w:t>
      </w:r>
      <w:proofErr w:type="spellEnd"/>
      <w:r w:rsidR="00DC74E3">
        <w:rPr>
          <w:rFonts w:ascii="Arial" w:hAnsi="Arial" w:cs="Arial"/>
          <w:color w:val="auto"/>
          <w:lang w:eastAsia="zh-CN"/>
        </w:rPr>
        <w:t xml:space="preserve">, </w:t>
      </w:r>
      <w:proofErr w:type="spellStart"/>
      <w:r w:rsidR="00DC74E3">
        <w:rPr>
          <w:rFonts w:ascii="Arial" w:hAnsi="Arial" w:cs="Arial"/>
          <w:color w:val="auto"/>
          <w:lang w:eastAsia="zh-CN"/>
        </w:rPr>
        <w:t>pdf</w:t>
      </w:r>
      <w:proofErr w:type="spellEnd"/>
      <w:r w:rsidR="00DC74E3">
        <w:rPr>
          <w:rFonts w:ascii="Arial" w:hAnsi="Arial" w:cs="Arial"/>
          <w:color w:val="auto"/>
          <w:lang w:eastAsia="zh-CN"/>
        </w:rPr>
        <w:t xml:space="preserve"> in </w:t>
      </w:r>
      <w:proofErr w:type="spellStart"/>
      <w:r w:rsidR="00DC74E3">
        <w:rPr>
          <w:rFonts w:ascii="Arial" w:hAnsi="Arial" w:cs="Arial"/>
          <w:color w:val="auto"/>
          <w:lang w:eastAsia="zh-CN"/>
        </w:rPr>
        <w:t>txt</w:t>
      </w:r>
      <w:proofErr w:type="spellEnd"/>
      <w:r w:rsidR="00DC74E3">
        <w:rPr>
          <w:rFonts w:ascii="Arial" w:hAnsi="Arial" w:cs="Arial"/>
          <w:color w:val="auto"/>
          <w:lang w:eastAsia="zh-CN"/>
        </w:rPr>
        <w:t xml:space="preserve"> formatu),</w:t>
      </w:r>
    </w:p>
    <w:p w14:paraId="4C436A09" w14:textId="5B1C69FE" w:rsidR="00DC74E3" w:rsidRDefault="002456E7"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blagajniška dokumentacija (blagajniški dnevnik, zaključki blagajn, možnost avtomatskega zaključevanja blagajn, prejemek, izdatek, </w:t>
      </w:r>
      <w:r w:rsidRPr="00A0220E">
        <w:rPr>
          <w:rFonts w:ascii="Arial" w:hAnsi="Arial" w:cs="Arial"/>
          <w:color w:val="auto"/>
          <w:lang w:eastAsia="zh-CN"/>
        </w:rPr>
        <w:t>izvoz podatkov za fakturiranje</w:t>
      </w:r>
      <w:r w:rsidR="00C252CE" w:rsidRPr="00A0220E">
        <w:rPr>
          <w:rFonts w:ascii="Arial" w:hAnsi="Arial" w:cs="Arial"/>
          <w:color w:val="auto"/>
          <w:lang w:eastAsia="zh-CN"/>
        </w:rPr>
        <w:t>,</w:t>
      </w:r>
      <w:r>
        <w:rPr>
          <w:rFonts w:ascii="Arial" w:hAnsi="Arial" w:cs="Arial"/>
          <w:color w:val="auto"/>
          <w:lang w:eastAsia="zh-CN"/>
        </w:rPr>
        <w:t xml:space="preserve">  nastavitev dokumentov blagajniškega dnevnika, nastavitev blagajniških dnevnikov po plačilnih sredstvih in vrstah vstopnic, knjiga iztržka blagajne za posamezno obdobje</w:t>
      </w:r>
      <w:r w:rsidR="00C252CE">
        <w:rPr>
          <w:rFonts w:ascii="Arial" w:hAnsi="Arial" w:cs="Arial"/>
          <w:color w:val="auto"/>
          <w:lang w:eastAsia="zh-CN"/>
        </w:rPr>
        <w:t xml:space="preserve"> (prikaz oproščenega prometa in obdavčenega),</w:t>
      </w:r>
    </w:p>
    <w:p w14:paraId="68A354BA" w14:textId="51AC5789" w:rsidR="00C252CE" w:rsidRDefault="00C252CE"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prodaja preko spleta (prodaja v realnem času, prodaja na mobilnih napravah, pametnih telefonih in tablicah, podpora plačil kreditne kartice, predračun, in druga plačilna sredstva, </w:t>
      </w:r>
      <w:r w:rsidRPr="00A0220E">
        <w:rPr>
          <w:rFonts w:ascii="Arial" w:hAnsi="Arial" w:cs="Arial"/>
          <w:color w:val="auto"/>
          <w:lang w:eastAsia="zh-CN"/>
        </w:rPr>
        <w:t>račun za pravno osebo,</w:t>
      </w:r>
      <w:r>
        <w:rPr>
          <w:rFonts w:ascii="Arial" w:hAnsi="Arial" w:cs="Arial"/>
          <w:color w:val="auto"/>
          <w:lang w:eastAsia="zh-CN"/>
        </w:rPr>
        <w:t xml:space="preserve"> izris sedežnega reda, večjezičnost z možnostjo prevoda imen storitev / prireditev),</w:t>
      </w:r>
    </w:p>
    <w:p w14:paraId="3152518B" w14:textId="5CB4420C" w:rsidR="00C252CE" w:rsidRDefault="00C252CE"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kontrole pristopa (ponujena rešitev mora omogočati integracijo s sistemom avtomatskega štetja obiskovalcev in avtomatske kontrole vstopa v objekte. Ponujena rešitev mora biti </w:t>
      </w:r>
      <w:r w:rsidRPr="00A0220E">
        <w:rPr>
          <w:rFonts w:ascii="Arial" w:hAnsi="Arial" w:cs="Arial"/>
          <w:color w:val="auto"/>
          <w:lang w:eastAsia="zh-CN"/>
        </w:rPr>
        <w:t xml:space="preserve">integrirana v obstoječa </w:t>
      </w:r>
      <w:proofErr w:type="spellStart"/>
      <w:r w:rsidRPr="00A0220E">
        <w:rPr>
          <w:rFonts w:ascii="Arial" w:hAnsi="Arial" w:cs="Arial"/>
          <w:color w:val="auto"/>
          <w:lang w:eastAsia="zh-CN"/>
        </w:rPr>
        <w:t>Boon</w:t>
      </w:r>
      <w:proofErr w:type="spellEnd"/>
      <w:r w:rsidRPr="00A0220E">
        <w:rPr>
          <w:rFonts w:ascii="Arial" w:hAnsi="Arial" w:cs="Arial"/>
          <w:color w:val="auto"/>
          <w:lang w:eastAsia="zh-CN"/>
        </w:rPr>
        <w:t>-Edam</w:t>
      </w:r>
      <w:r>
        <w:rPr>
          <w:rFonts w:ascii="Arial" w:hAnsi="Arial" w:cs="Arial"/>
          <w:color w:val="auto"/>
          <w:lang w:eastAsia="zh-CN"/>
        </w:rPr>
        <w:t xml:space="preserve"> kontrolna vrata in informativne zaslone naročnika. Vsi prodajni kanali – lokalna spletna mesta, samopostrežni avtomati, spletna prodaja, zunanja prodajna mesta, voucher sistem, članske kartice, morajo biti integrirani v sistem kontrole pristopa), možnost izdelave unikatne kode za identifikacijske kartice,</w:t>
      </w:r>
    </w:p>
    <w:p w14:paraId="3A26E0DC" w14:textId="6440BC25" w:rsidR="00C252CE" w:rsidRDefault="004418C4" w:rsidP="006615AB">
      <w:pPr>
        <w:pStyle w:val="Odstavekseznama"/>
        <w:numPr>
          <w:ilvl w:val="0"/>
          <w:numId w:val="12"/>
        </w:numPr>
        <w:spacing w:after="0"/>
        <w:jc w:val="both"/>
        <w:rPr>
          <w:rFonts w:ascii="Arial" w:hAnsi="Arial" w:cs="Arial"/>
          <w:color w:val="auto"/>
          <w:lang w:eastAsia="zh-CN"/>
        </w:rPr>
      </w:pPr>
      <w:proofErr w:type="spellStart"/>
      <w:r>
        <w:rPr>
          <w:rFonts w:ascii="Arial" w:hAnsi="Arial" w:cs="Arial"/>
          <w:color w:val="auto"/>
          <w:lang w:eastAsia="zh-CN"/>
        </w:rPr>
        <w:t>medorganizacijska</w:t>
      </w:r>
      <w:proofErr w:type="spellEnd"/>
      <w:r>
        <w:rPr>
          <w:rFonts w:ascii="Arial" w:hAnsi="Arial" w:cs="Arial"/>
          <w:color w:val="auto"/>
          <w:lang w:eastAsia="zh-CN"/>
        </w:rPr>
        <w:t xml:space="preserve"> prodaja (prodaja vsebin drugih ponudnikov, preko prodajnega vmesnika za lastno ponudbo), </w:t>
      </w:r>
    </w:p>
    <w:p w14:paraId="71A605DA" w14:textId="6DE06207" w:rsidR="004418C4" w:rsidRDefault="004418C4"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prodaja na drugih lokacijah (dostop do centralnega strežnika preko VPN povezav),</w:t>
      </w:r>
    </w:p>
    <w:p w14:paraId="0E2E7AC2" w14:textId="63609B40" w:rsidR="004418C4" w:rsidRDefault="004418C4"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najem opreme za kontrolo pristopa (premična kontrola pristopa, ki se bo uporabljala na začasnih več mesečnih dogodkih, več istočasno),</w:t>
      </w:r>
    </w:p>
    <w:p w14:paraId="481A6370" w14:textId="451407CA" w:rsidR="004418C4" w:rsidRDefault="004418C4"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servis opreme za kontrolo pristopa,</w:t>
      </w:r>
    </w:p>
    <w:p w14:paraId="1DA5F0BF" w14:textId="1BCFC7DC" w:rsidR="004418C4" w:rsidRDefault="004418C4" w:rsidP="006615AB">
      <w:pPr>
        <w:pStyle w:val="Odstavekseznama"/>
        <w:numPr>
          <w:ilvl w:val="0"/>
          <w:numId w:val="12"/>
        </w:numPr>
        <w:spacing w:after="0"/>
        <w:jc w:val="both"/>
        <w:rPr>
          <w:rFonts w:ascii="Arial" w:hAnsi="Arial" w:cs="Arial"/>
          <w:color w:val="auto"/>
          <w:lang w:eastAsia="zh-CN"/>
        </w:rPr>
      </w:pPr>
      <w:r>
        <w:rPr>
          <w:rFonts w:ascii="Arial" w:hAnsi="Arial" w:cs="Arial"/>
          <w:color w:val="auto"/>
          <w:lang w:eastAsia="zh-CN"/>
        </w:rPr>
        <w:t xml:space="preserve">usklajenost z GDPR (General Data </w:t>
      </w:r>
      <w:proofErr w:type="spellStart"/>
      <w:r>
        <w:rPr>
          <w:rFonts w:ascii="Arial" w:hAnsi="Arial" w:cs="Arial"/>
          <w:color w:val="auto"/>
          <w:lang w:eastAsia="zh-CN"/>
        </w:rPr>
        <w:t>Protection</w:t>
      </w:r>
      <w:proofErr w:type="spellEnd"/>
      <w:r>
        <w:rPr>
          <w:rFonts w:ascii="Arial" w:hAnsi="Arial" w:cs="Arial"/>
          <w:color w:val="auto"/>
          <w:lang w:eastAsia="zh-CN"/>
        </w:rPr>
        <w:t xml:space="preserve"> </w:t>
      </w:r>
      <w:proofErr w:type="spellStart"/>
      <w:r>
        <w:rPr>
          <w:rFonts w:ascii="Arial" w:hAnsi="Arial" w:cs="Arial"/>
          <w:color w:val="auto"/>
          <w:lang w:eastAsia="zh-CN"/>
        </w:rPr>
        <w:t>Regulation</w:t>
      </w:r>
      <w:proofErr w:type="spellEnd"/>
      <w:r>
        <w:rPr>
          <w:rFonts w:ascii="Arial" w:hAnsi="Arial" w:cs="Arial"/>
          <w:color w:val="auto"/>
          <w:lang w:eastAsia="zh-CN"/>
        </w:rPr>
        <w:t>),</w:t>
      </w:r>
    </w:p>
    <w:p w14:paraId="41834EC3" w14:textId="17259712" w:rsidR="00C4550B" w:rsidRPr="004418C4" w:rsidRDefault="004418C4" w:rsidP="00022321">
      <w:pPr>
        <w:pStyle w:val="Odstavekseznama"/>
        <w:numPr>
          <w:ilvl w:val="0"/>
          <w:numId w:val="12"/>
        </w:numPr>
        <w:spacing w:after="0"/>
        <w:jc w:val="both"/>
        <w:rPr>
          <w:strike/>
          <w:color w:val="auto"/>
          <w:lang w:eastAsia="zh-CN"/>
        </w:rPr>
      </w:pPr>
      <w:r w:rsidRPr="004418C4">
        <w:rPr>
          <w:rFonts w:ascii="Arial" w:hAnsi="Arial" w:cs="Arial"/>
          <w:color w:val="auto"/>
          <w:lang w:eastAsia="zh-CN"/>
        </w:rPr>
        <w:t>servis tiskalnikov vstopnic.</w:t>
      </w:r>
    </w:p>
    <w:p w14:paraId="5D574BF2" w14:textId="77777777" w:rsidR="00C4550B" w:rsidRPr="000A2100" w:rsidRDefault="00C4550B" w:rsidP="00C4550B">
      <w:pPr>
        <w:pStyle w:val="Default"/>
        <w:spacing w:line="276" w:lineRule="auto"/>
        <w:jc w:val="both"/>
        <w:rPr>
          <w:strike/>
          <w:color w:val="auto"/>
          <w:lang w:eastAsia="zh-CN"/>
        </w:rPr>
      </w:pPr>
    </w:p>
    <w:p w14:paraId="6154EBC9" w14:textId="77777777" w:rsidR="00C13FEA" w:rsidRPr="00C67A31" w:rsidRDefault="00C13FEA" w:rsidP="00E6095E">
      <w:pPr>
        <w:pStyle w:val="Naslov1"/>
        <w:framePr w:wrap="auto"/>
      </w:pPr>
      <w:bookmarkStart w:id="32" w:name="_Toc175298425"/>
      <w:r w:rsidRPr="00C67A31">
        <w:t>PRAVILA ZA SPOROČANJE</w:t>
      </w:r>
      <w:bookmarkEnd w:id="32"/>
    </w:p>
    <w:p w14:paraId="11E66BDE" w14:textId="77777777" w:rsidR="00C13FEA" w:rsidRPr="00C67A31" w:rsidRDefault="00C13FEA" w:rsidP="003150D1">
      <w:pPr>
        <w:spacing w:after="0" w:line="276" w:lineRule="auto"/>
        <w:rPr>
          <w:rFonts w:ascii="Arial" w:hAnsi="Arial" w:cs="Arial"/>
          <w:lang w:eastAsia="zh-CN"/>
        </w:rPr>
      </w:pPr>
    </w:p>
    <w:p w14:paraId="4FC4E210" w14:textId="77777777" w:rsidR="00C13FEA" w:rsidRPr="00C67A31" w:rsidRDefault="00C13FEA" w:rsidP="003150D1">
      <w:pPr>
        <w:spacing w:after="0" w:line="276" w:lineRule="auto"/>
        <w:rPr>
          <w:rFonts w:ascii="Arial" w:hAnsi="Arial" w:cs="Arial"/>
          <w:lang w:eastAsia="zh-CN"/>
        </w:rPr>
      </w:pPr>
    </w:p>
    <w:p w14:paraId="4F21656A" w14:textId="77777777" w:rsidR="00C13FEA" w:rsidRPr="00C67A31" w:rsidRDefault="00C13FEA" w:rsidP="00C00305">
      <w:pPr>
        <w:pStyle w:val="Naslov2"/>
      </w:pPr>
      <w:bookmarkStart w:id="33" w:name="_Toc175298426"/>
      <w:r w:rsidRPr="00C67A31">
        <w:t>Komunikacijska sredstva</w:t>
      </w:r>
      <w:bookmarkEnd w:id="33"/>
    </w:p>
    <w:p w14:paraId="4F3C7909"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Izvedba predmetnega javnega naročila poteka z uporabo elektronskih komunikacijskih sredstev.</w:t>
      </w:r>
    </w:p>
    <w:p w14:paraId="5DFC2CD4" w14:textId="77777777" w:rsidR="00C13FEA" w:rsidRPr="00C67A31" w:rsidRDefault="00C13FEA" w:rsidP="003150D1">
      <w:pPr>
        <w:spacing w:after="0" w:line="276" w:lineRule="auto"/>
        <w:jc w:val="both"/>
        <w:rPr>
          <w:rFonts w:ascii="Arial" w:hAnsi="Arial" w:cs="Arial"/>
          <w:lang w:eastAsia="zh-CN"/>
        </w:rPr>
      </w:pPr>
    </w:p>
    <w:p w14:paraId="2E50A3B3"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Odločitev o oddaji javnega naročila bo objavljena na portalu javnih naročil.</w:t>
      </w:r>
    </w:p>
    <w:p w14:paraId="66A4C5F8" w14:textId="77777777" w:rsidR="00C13FEA" w:rsidRPr="00C67A31" w:rsidRDefault="00C13FEA" w:rsidP="003150D1">
      <w:pPr>
        <w:spacing w:after="0" w:line="276" w:lineRule="auto"/>
        <w:rPr>
          <w:rFonts w:ascii="Arial" w:hAnsi="Arial" w:cs="Arial"/>
          <w:lang w:eastAsia="zh-CN"/>
        </w:rPr>
      </w:pPr>
    </w:p>
    <w:p w14:paraId="5A4BA0E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Dodatne informacije bo naročnik v skladu s 60. členom ZJN-3 posredoval preko obvestila o dodatnih informacijah, informacijah o nedokončanem postopku ali popravku ali na drug način preko portala javnih naročil.</w:t>
      </w:r>
    </w:p>
    <w:p w14:paraId="226951CE" w14:textId="77777777" w:rsidR="00C13FEA" w:rsidRPr="00C67A31" w:rsidRDefault="00C13FEA" w:rsidP="003150D1">
      <w:pPr>
        <w:spacing w:after="0" w:line="276" w:lineRule="auto"/>
        <w:jc w:val="both"/>
        <w:rPr>
          <w:rFonts w:ascii="Arial" w:hAnsi="Arial" w:cs="Arial"/>
          <w:lang w:eastAsia="zh-CN"/>
        </w:rPr>
      </w:pPr>
    </w:p>
    <w:p w14:paraId="3D741E08" w14:textId="77777777" w:rsidR="00C13FEA" w:rsidRPr="00C67A31" w:rsidRDefault="00C13FEA" w:rsidP="00C00305">
      <w:pPr>
        <w:pStyle w:val="Naslov2"/>
      </w:pPr>
      <w:bookmarkStart w:id="34" w:name="_Toc175298427"/>
      <w:r w:rsidRPr="00C67A31">
        <w:t>Spreminjanje ali dopolnjevanje dokumentacije</w:t>
      </w:r>
      <w:bookmarkEnd w:id="34"/>
    </w:p>
    <w:p w14:paraId="2AB0FCB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 izteku roka za prejem ponudb naročnik v skladu z drugim odstavkom 67. člena ZJN-3 ne sme več spreminjati ali dopolnjevati dokumentacije v zvezi z oddajo javnega naročila.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62DBA9DB" w14:textId="77777777" w:rsidR="00C13FEA" w:rsidRPr="00C67A31" w:rsidRDefault="00C13FEA" w:rsidP="003150D1">
      <w:pPr>
        <w:spacing w:after="0" w:line="276" w:lineRule="auto"/>
        <w:jc w:val="both"/>
        <w:rPr>
          <w:rFonts w:ascii="Arial" w:hAnsi="Arial" w:cs="Arial"/>
          <w:lang w:eastAsia="zh-CN"/>
        </w:rPr>
      </w:pPr>
    </w:p>
    <w:p w14:paraId="20102B4D" w14:textId="77777777" w:rsidR="00C13FEA" w:rsidRPr="00C67A31" w:rsidRDefault="00C13FEA" w:rsidP="00C00305">
      <w:pPr>
        <w:pStyle w:val="Naslov2"/>
      </w:pPr>
      <w:bookmarkStart w:id="35" w:name="_Toc175298428"/>
      <w:r w:rsidRPr="00C67A31">
        <w:t>Jezik javnega naročanja</w:t>
      </w:r>
      <w:bookmarkEnd w:id="35"/>
    </w:p>
    <w:p w14:paraId="2759DC4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36. člena ZJN-3 postopek javnega naročanja poteka v slovenskem jeziku. Naročnik lahko v dokumentaciji v zvezi z oddajo javnega naročila določi, da smejo ponudniki svoje ponudbe predložiti delno ali v celoti v tujem jeziku, zlasti v delu, ki se nanaša na tehnične značilnosti, kakovost in tehnično dokumentacijo, kot so na primer prospekti, propagandni ter tehnični material in drugo. V izjemnih primerih, kadar ne obstaja dovolj ustrezno slovensko izrazoslovje na specifičnem tehničnem področju ali kadar to zahteva predmet javnega naročila, lahko naročnik pripravi dokumentacijo ali del dokumentacije v tujem jeziku. Če naročnik dovoli, da ponudnik predloži del ponudbene dokumentacije v enem od uradnih jezikov Evropske unije ali drugem tujem jeziku, mora naročnik navesti, v katerem jeziku in za kateri del ponudbe gre.</w:t>
      </w:r>
    </w:p>
    <w:p w14:paraId="3D6539B5" w14:textId="77777777" w:rsidR="00C13FEA" w:rsidRPr="00C67A31" w:rsidRDefault="00C13FEA" w:rsidP="003150D1">
      <w:pPr>
        <w:spacing w:after="0" w:line="276" w:lineRule="auto"/>
        <w:jc w:val="both"/>
        <w:rPr>
          <w:rFonts w:ascii="Arial" w:hAnsi="Arial" w:cs="Arial"/>
          <w:lang w:eastAsia="zh-CN"/>
        </w:rPr>
      </w:pPr>
    </w:p>
    <w:p w14:paraId="6F63B662" w14:textId="77777777" w:rsidR="00C13FEA" w:rsidRDefault="00C13FEA" w:rsidP="003150D1">
      <w:pPr>
        <w:spacing w:after="0" w:line="276" w:lineRule="auto"/>
        <w:jc w:val="both"/>
        <w:rPr>
          <w:rFonts w:ascii="Arial" w:hAnsi="Arial" w:cs="Arial"/>
          <w:lang w:eastAsia="zh-CN"/>
        </w:rPr>
      </w:pPr>
      <w:r w:rsidRPr="00C67A31">
        <w:rPr>
          <w:rFonts w:ascii="Arial" w:hAnsi="Arial" w:cs="Arial"/>
          <w:lang w:eastAsia="zh-CN"/>
        </w:rPr>
        <w:t>Za presojo spornih vprašanj se vedno uporablja ponudba oziroma njen uradni prevod v slovenskem jeziku, če pa je bila dokumentacija ali del dokumentacije podan samo v tujem jeziku, pa tuji jezik.</w:t>
      </w:r>
    </w:p>
    <w:p w14:paraId="38EE426F" w14:textId="77777777" w:rsidR="00FA0AD3" w:rsidRPr="00C67A31" w:rsidRDefault="00FA0AD3" w:rsidP="003150D1">
      <w:pPr>
        <w:spacing w:after="0" w:line="276" w:lineRule="auto"/>
        <w:jc w:val="both"/>
        <w:rPr>
          <w:rFonts w:ascii="Arial" w:hAnsi="Arial" w:cs="Arial"/>
          <w:lang w:eastAsia="zh-CN"/>
        </w:rPr>
      </w:pPr>
    </w:p>
    <w:p w14:paraId="6B01DEF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41D4B966" w14:textId="77777777" w:rsidR="00C13FEA" w:rsidRPr="00C67A31" w:rsidRDefault="00C13FEA" w:rsidP="003150D1">
      <w:pPr>
        <w:spacing w:after="0" w:line="276" w:lineRule="auto"/>
        <w:jc w:val="both"/>
        <w:rPr>
          <w:rFonts w:ascii="Arial" w:hAnsi="Arial" w:cs="Arial"/>
          <w:lang w:eastAsia="zh-CN"/>
        </w:rPr>
      </w:pPr>
    </w:p>
    <w:p w14:paraId="18D9531A" w14:textId="77777777" w:rsidR="00C13FEA" w:rsidRPr="00C67A31" w:rsidRDefault="00C13FEA" w:rsidP="00C00305">
      <w:pPr>
        <w:pStyle w:val="Naslov2"/>
      </w:pPr>
      <w:bookmarkStart w:id="36" w:name="_Toc175298429"/>
      <w:r w:rsidRPr="00C67A31">
        <w:t>Oblika ponudbe</w:t>
      </w:r>
      <w:bookmarkEnd w:id="36"/>
    </w:p>
    <w:p w14:paraId="6455C623" w14:textId="44B4AEB9" w:rsidR="00C13FEA" w:rsidRPr="00C67A31" w:rsidRDefault="00C13FEA" w:rsidP="003150D1">
      <w:pPr>
        <w:spacing w:after="0" w:line="276" w:lineRule="auto"/>
        <w:jc w:val="both"/>
        <w:rPr>
          <w:rFonts w:ascii="Arial" w:hAnsi="Arial" w:cs="Arial"/>
        </w:rPr>
      </w:pPr>
      <w:r w:rsidRPr="00C67A31">
        <w:rPr>
          <w:rFonts w:ascii="Arial" w:hAnsi="Arial" w:cs="Arial"/>
        </w:rPr>
        <w:t>Ponudbena dokumentacija mora biti podana na obrazcih iz prilog dokumentacije v zvezi z oddajo javnega naročila ali po vsebini in obliki enakih obrazcih, izdelanih s strani ponudnika, elektronsko podpisana od osebe ali oseb, ki imajo pravico zastopanja ponudnika vsaj v obsegu, ki zadošča namenu ponudbe</w:t>
      </w:r>
      <w:r w:rsidR="004C6A13">
        <w:rPr>
          <w:rFonts w:ascii="Arial" w:hAnsi="Arial" w:cs="Arial"/>
        </w:rPr>
        <w:t>, oz</w:t>
      </w:r>
      <w:r w:rsidRPr="00C67A31">
        <w:rPr>
          <w:rFonts w:ascii="Arial" w:hAnsi="Arial" w:cs="Arial"/>
        </w:rPr>
        <w:t>.</w:t>
      </w:r>
      <w:r w:rsidR="004C6A13">
        <w:rPr>
          <w:rFonts w:ascii="Arial" w:hAnsi="Arial" w:cs="Arial"/>
        </w:rPr>
        <w:t xml:space="preserve"> izpolnjena in lastnoročno podpisana ter </w:t>
      </w:r>
      <w:r w:rsidR="00EC68B8">
        <w:rPr>
          <w:rFonts w:ascii="Arial" w:hAnsi="Arial" w:cs="Arial"/>
        </w:rPr>
        <w:t>skenirana.</w:t>
      </w:r>
      <w:r w:rsidRPr="00C67A31">
        <w:rPr>
          <w:rFonts w:ascii="Arial" w:hAnsi="Arial" w:cs="Arial"/>
        </w:rPr>
        <w:t xml:space="preserve"> Zaželeno je, da je ponudba razvrščena po vrstnem redu, razvidnem iz poglavja </w:t>
      </w:r>
      <w:hyperlink w:anchor="_Sestavni_del_ponudbe" w:history="1">
        <w:r w:rsidRPr="00F958DB">
          <w:rPr>
            <w:rStyle w:val="Hiperpovezava"/>
            <w:rFonts w:ascii="Arial" w:hAnsi="Arial" w:cs="Arial"/>
            <w:color w:val="auto"/>
            <w:u w:val="none"/>
          </w:rPr>
          <w:t>Sestavni del ponudbe</w:t>
        </w:r>
      </w:hyperlink>
      <w:r w:rsidRPr="00C67A31">
        <w:rPr>
          <w:rFonts w:ascii="Arial" w:hAnsi="Arial" w:cs="Arial"/>
        </w:rPr>
        <w:t xml:space="preserve"> te dokumentacije v zvezi z oddajo javnega naročila.</w:t>
      </w:r>
    </w:p>
    <w:p w14:paraId="499F27AC" w14:textId="77777777" w:rsidR="00C13FEA" w:rsidRPr="00C67A31" w:rsidRDefault="00C13FEA" w:rsidP="003150D1">
      <w:pPr>
        <w:spacing w:after="0" w:line="276" w:lineRule="auto"/>
        <w:jc w:val="both"/>
        <w:rPr>
          <w:rFonts w:ascii="Arial" w:hAnsi="Arial" w:cs="Arial"/>
        </w:rPr>
      </w:pPr>
    </w:p>
    <w:p w14:paraId="79C1CE18" w14:textId="77777777" w:rsidR="00C13FEA" w:rsidRPr="00C67A31" w:rsidRDefault="00C13FEA" w:rsidP="003150D1">
      <w:pPr>
        <w:spacing w:after="0" w:line="276" w:lineRule="auto"/>
        <w:jc w:val="both"/>
        <w:rPr>
          <w:rFonts w:ascii="Arial" w:hAnsi="Arial" w:cs="Arial"/>
        </w:rPr>
      </w:pPr>
      <w:r w:rsidRPr="00C67A31">
        <w:rPr>
          <w:rFonts w:ascii="Arial" w:hAnsi="Arial" w:cs="Arial"/>
        </w:rPr>
        <w:t>Ponudnik mora v vseh obrazcih, ki sestavljajo ponudbeno dokumentacijo, izpolniti vsa prazna mesta in le-te datirati in elektronsko podpisati. Na ta način pripravljeni dokumenti morajo biti originali. Ponudnik lahko uporabi tudi svoje obrazce, ki pa se morajo po vsebini povsem ujemati z vzorci naročnika.</w:t>
      </w:r>
    </w:p>
    <w:p w14:paraId="1B0C5C0B" w14:textId="77777777" w:rsidR="00C13FEA" w:rsidRDefault="00C13FEA" w:rsidP="003150D1">
      <w:pPr>
        <w:spacing w:after="0" w:line="276" w:lineRule="auto"/>
        <w:jc w:val="both"/>
        <w:rPr>
          <w:rFonts w:ascii="Arial" w:hAnsi="Arial" w:cs="Arial"/>
        </w:rPr>
      </w:pPr>
    </w:p>
    <w:p w14:paraId="649DF43E" w14:textId="2B3A0157" w:rsidR="00BD61B1" w:rsidRPr="00C67A31" w:rsidRDefault="00BD61B1" w:rsidP="003150D1">
      <w:pPr>
        <w:spacing w:after="0" w:line="276" w:lineRule="auto"/>
        <w:jc w:val="both"/>
        <w:rPr>
          <w:rFonts w:ascii="Arial" w:hAnsi="Arial" w:cs="Arial"/>
        </w:rPr>
      </w:pPr>
    </w:p>
    <w:p w14:paraId="4433C612" w14:textId="77777777" w:rsidR="00C13FEA" w:rsidRPr="00C67A31" w:rsidRDefault="00C13FEA" w:rsidP="003150D1">
      <w:pPr>
        <w:spacing w:after="0" w:line="276" w:lineRule="auto"/>
        <w:jc w:val="both"/>
        <w:rPr>
          <w:rFonts w:ascii="Arial" w:hAnsi="Arial" w:cs="Arial"/>
          <w:u w:val="single"/>
        </w:rPr>
      </w:pPr>
      <w:r w:rsidRPr="00C67A31">
        <w:rPr>
          <w:rFonts w:ascii="Arial" w:hAnsi="Arial" w:cs="Arial"/>
          <w:u w:val="single"/>
        </w:rPr>
        <w:t>Zaželeno je:</w:t>
      </w:r>
    </w:p>
    <w:p w14:paraId="11428399" w14:textId="77777777" w:rsidR="00C13FEA" w:rsidRPr="00C67A31" w:rsidRDefault="00C13FEA" w:rsidP="00CC2E0A">
      <w:pPr>
        <w:numPr>
          <w:ilvl w:val="1"/>
          <w:numId w:val="29"/>
        </w:numPr>
        <w:spacing w:after="0" w:line="276" w:lineRule="auto"/>
        <w:jc w:val="both"/>
        <w:rPr>
          <w:rFonts w:ascii="Arial" w:hAnsi="Arial" w:cs="Arial"/>
        </w:rPr>
      </w:pPr>
      <w:r w:rsidRPr="00C67A31">
        <w:rPr>
          <w:rFonts w:ascii="Arial" w:hAnsi="Arial" w:cs="Arial"/>
        </w:rPr>
        <w:t>da so vse strani v ponudbi oštevilčene;</w:t>
      </w:r>
    </w:p>
    <w:p w14:paraId="3FBF3D01" w14:textId="77777777" w:rsidR="00C13FEA" w:rsidRPr="00C67A31" w:rsidRDefault="00C13FEA" w:rsidP="00CC2E0A">
      <w:pPr>
        <w:numPr>
          <w:ilvl w:val="1"/>
          <w:numId w:val="29"/>
        </w:numPr>
        <w:spacing w:after="0" w:line="276" w:lineRule="auto"/>
        <w:jc w:val="both"/>
        <w:rPr>
          <w:rFonts w:ascii="Arial" w:hAnsi="Arial" w:cs="Arial"/>
        </w:rPr>
      </w:pPr>
      <w:r w:rsidRPr="00C67A31">
        <w:rPr>
          <w:rFonts w:ascii="Arial" w:hAnsi="Arial" w:cs="Arial"/>
        </w:rPr>
        <w:t>da si strani v ponudbi sledijo po vrstnem redu oštevilčenja;</w:t>
      </w:r>
    </w:p>
    <w:p w14:paraId="26942096" w14:textId="77777777" w:rsidR="00C13FEA" w:rsidRPr="00C67A31" w:rsidRDefault="00C13FEA" w:rsidP="00CC2E0A">
      <w:pPr>
        <w:numPr>
          <w:ilvl w:val="1"/>
          <w:numId w:val="29"/>
        </w:numPr>
        <w:spacing w:after="0" w:line="276" w:lineRule="auto"/>
        <w:jc w:val="both"/>
        <w:rPr>
          <w:rFonts w:ascii="Arial" w:hAnsi="Arial" w:cs="Arial"/>
        </w:rPr>
      </w:pPr>
      <w:r w:rsidRPr="00C67A31">
        <w:rPr>
          <w:rFonts w:ascii="Arial" w:hAnsi="Arial" w:cs="Arial"/>
        </w:rPr>
        <w:lastRenderedPageBreak/>
        <w:t>da so dokumenti v ponudbi zloženi po vrstnem redu, kot je naveden v tabeli v poglavju Obvezna vsebina ponudbe ter pogoji in dokazila, ki jih morajo predložiti ponudniki za dokazovanje izpolnjevanja pogojev.</w:t>
      </w:r>
    </w:p>
    <w:p w14:paraId="1BB2F070" w14:textId="77777777" w:rsidR="00C13FEA" w:rsidRPr="00C67A31" w:rsidRDefault="00C13FEA" w:rsidP="003150D1">
      <w:pPr>
        <w:spacing w:after="0" w:line="276" w:lineRule="auto"/>
        <w:jc w:val="both"/>
        <w:rPr>
          <w:rFonts w:ascii="Arial" w:hAnsi="Arial" w:cs="Arial"/>
        </w:rPr>
      </w:pPr>
    </w:p>
    <w:p w14:paraId="3ABEB947" w14:textId="77777777" w:rsidR="00C13FEA" w:rsidRDefault="00C13FEA" w:rsidP="003150D1">
      <w:pPr>
        <w:spacing w:after="0" w:line="276" w:lineRule="auto"/>
        <w:jc w:val="both"/>
        <w:rPr>
          <w:rFonts w:ascii="Arial" w:hAnsi="Arial" w:cs="Arial"/>
        </w:rPr>
      </w:pPr>
      <w:r w:rsidRPr="00C67A31">
        <w:rPr>
          <w:rFonts w:ascii="Arial" w:hAnsi="Arial" w:cs="Arial"/>
        </w:rPr>
        <w:t>Ponudnik nosi vse stroške, povezane s pripravo in predložitvijo ponudbe.</w:t>
      </w:r>
    </w:p>
    <w:p w14:paraId="71AB19AD" w14:textId="77777777" w:rsidR="00FA0AD3" w:rsidRDefault="00FA0AD3" w:rsidP="003150D1">
      <w:pPr>
        <w:spacing w:after="0" w:line="276" w:lineRule="auto"/>
        <w:jc w:val="both"/>
        <w:rPr>
          <w:rFonts w:ascii="Arial" w:hAnsi="Arial" w:cs="Arial"/>
        </w:rPr>
      </w:pPr>
    </w:p>
    <w:p w14:paraId="12303BE8" w14:textId="77777777" w:rsidR="00C13FEA" w:rsidRPr="00C67A31" w:rsidRDefault="00C13FEA" w:rsidP="003150D1">
      <w:pPr>
        <w:spacing w:after="0" w:line="276" w:lineRule="auto"/>
        <w:jc w:val="both"/>
        <w:rPr>
          <w:rFonts w:ascii="Arial" w:hAnsi="Arial" w:cs="Arial"/>
        </w:rPr>
      </w:pPr>
    </w:p>
    <w:p w14:paraId="5F76FC8F" w14:textId="77777777" w:rsidR="00C13FEA" w:rsidRPr="00C67A31" w:rsidRDefault="00C13FEA" w:rsidP="00E6095E">
      <w:pPr>
        <w:pStyle w:val="Naslov1"/>
        <w:framePr w:wrap="auto"/>
      </w:pPr>
      <w:bookmarkStart w:id="37" w:name="_Toc175298430"/>
      <w:r w:rsidRPr="00C67A31">
        <w:t>ODDAJA IN JAVNO ODPIRANJE PONUDB</w:t>
      </w:r>
      <w:bookmarkEnd w:id="37"/>
      <w:r w:rsidRPr="00C67A31">
        <w:t xml:space="preserve"> </w:t>
      </w:r>
    </w:p>
    <w:p w14:paraId="72C3EC83" w14:textId="77777777" w:rsidR="00C13FEA" w:rsidRPr="00C67A31" w:rsidRDefault="00C13FEA" w:rsidP="003150D1">
      <w:pPr>
        <w:spacing w:after="0" w:line="276" w:lineRule="auto"/>
        <w:rPr>
          <w:rFonts w:ascii="Arial" w:hAnsi="Arial" w:cs="Arial"/>
          <w:lang w:eastAsia="zh-CN"/>
        </w:rPr>
      </w:pPr>
    </w:p>
    <w:p w14:paraId="61555360" w14:textId="77777777" w:rsidR="00C13FEA" w:rsidRPr="00C67A31" w:rsidRDefault="00C13FEA" w:rsidP="003150D1">
      <w:pPr>
        <w:spacing w:after="0" w:line="276" w:lineRule="auto"/>
        <w:rPr>
          <w:rFonts w:ascii="Arial" w:hAnsi="Arial" w:cs="Arial"/>
          <w:lang w:eastAsia="zh-CN"/>
        </w:rPr>
      </w:pPr>
    </w:p>
    <w:p w14:paraId="216C7865" w14:textId="77777777" w:rsidR="00C13FEA" w:rsidRPr="009B5A66" w:rsidRDefault="00C13FEA" w:rsidP="00C00305">
      <w:pPr>
        <w:pStyle w:val="Naslov2"/>
      </w:pPr>
      <w:bookmarkStart w:id="38" w:name="_Toc175298431"/>
      <w:r w:rsidRPr="009B5A66">
        <w:t>Način in rok za prejem ponudb</w:t>
      </w:r>
      <w:bookmarkEnd w:id="38"/>
    </w:p>
    <w:p w14:paraId="59539175" w14:textId="13ADA311" w:rsidR="00C13FEA" w:rsidRPr="00480BF7"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določa rok za prejem ponudb na </w:t>
      </w:r>
      <w:r w:rsidRPr="006B2943">
        <w:rPr>
          <w:rFonts w:ascii="Arial" w:hAnsi="Arial" w:cs="Arial"/>
          <w:lang w:eastAsia="zh-CN"/>
        </w:rPr>
        <w:t>dan</w:t>
      </w:r>
      <w:r w:rsidRPr="006B2943">
        <w:rPr>
          <w:rFonts w:ascii="Arial" w:hAnsi="Arial" w:cs="Arial"/>
          <w:b/>
          <w:color w:val="FF0000"/>
          <w:lang w:eastAsia="zh-CN"/>
        </w:rPr>
        <w:t xml:space="preserve"> </w:t>
      </w:r>
      <w:r w:rsidR="006F2D8E" w:rsidRPr="006B2943">
        <w:rPr>
          <w:rFonts w:ascii="Arial" w:hAnsi="Arial" w:cs="Arial"/>
          <w:b/>
          <w:lang w:eastAsia="zh-CN"/>
        </w:rPr>
        <w:t>15</w:t>
      </w:r>
      <w:r w:rsidR="00FC6EE0" w:rsidRPr="006B2943">
        <w:rPr>
          <w:rFonts w:ascii="Arial" w:hAnsi="Arial" w:cs="Arial"/>
          <w:b/>
          <w:lang w:eastAsia="zh-CN"/>
        </w:rPr>
        <w:t>.</w:t>
      </w:r>
      <w:r w:rsidR="006F2D8E" w:rsidRPr="006B2943">
        <w:rPr>
          <w:rFonts w:ascii="Arial" w:hAnsi="Arial" w:cs="Arial"/>
          <w:b/>
          <w:lang w:eastAsia="zh-CN"/>
        </w:rPr>
        <w:t>11</w:t>
      </w:r>
      <w:r w:rsidR="00FC6EE0" w:rsidRPr="006B2943">
        <w:rPr>
          <w:rFonts w:ascii="Arial" w:hAnsi="Arial" w:cs="Arial"/>
          <w:b/>
          <w:lang w:eastAsia="zh-CN"/>
        </w:rPr>
        <w:t>.</w:t>
      </w:r>
      <w:r w:rsidR="00E70FD4" w:rsidRPr="006B2943">
        <w:rPr>
          <w:rFonts w:ascii="Arial" w:hAnsi="Arial" w:cs="Arial"/>
          <w:b/>
          <w:lang w:eastAsia="zh-CN"/>
        </w:rPr>
        <w:t>202</w:t>
      </w:r>
      <w:r w:rsidR="00A0220E" w:rsidRPr="006B2943">
        <w:rPr>
          <w:rFonts w:ascii="Arial" w:hAnsi="Arial" w:cs="Arial"/>
          <w:b/>
          <w:lang w:eastAsia="zh-CN"/>
        </w:rPr>
        <w:t>4</w:t>
      </w:r>
      <w:r w:rsidRPr="006B2943">
        <w:rPr>
          <w:rFonts w:ascii="Arial" w:hAnsi="Arial" w:cs="Arial"/>
          <w:b/>
          <w:lang w:eastAsia="zh-CN"/>
        </w:rPr>
        <w:t xml:space="preserve"> do </w:t>
      </w:r>
      <w:r w:rsidR="00B9241A" w:rsidRPr="006B2943">
        <w:rPr>
          <w:rFonts w:ascii="Arial" w:hAnsi="Arial" w:cs="Arial"/>
          <w:b/>
          <w:lang w:eastAsia="zh-CN"/>
        </w:rPr>
        <w:t>09</w:t>
      </w:r>
      <w:r w:rsidRPr="006B2943">
        <w:rPr>
          <w:rFonts w:ascii="Arial" w:hAnsi="Arial" w:cs="Arial"/>
          <w:b/>
          <w:lang w:eastAsia="zh-CN"/>
        </w:rPr>
        <w:t xml:space="preserve">:00 </w:t>
      </w:r>
      <w:r w:rsidRPr="006B2943">
        <w:rPr>
          <w:rFonts w:ascii="Arial" w:hAnsi="Arial" w:cs="Arial"/>
          <w:b/>
          <w:bCs/>
          <w:lang w:eastAsia="zh-CN"/>
        </w:rPr>
        <w:t>ure</w:t>
      </w:r>
      <w:r w:rsidRPr="006B2943">
        <w:rPr>
          <w:rFonts w:ascii="Arial" w:hAnsi="Arial" w:cs="Arial"/>
          <w:lang w:eastAsia="zh-CN"/>
        </w:rPr>
        <w:t>.</w:t>
      </w:r>
    </w:p>
    <w:p w14:paraId="76001C61" w14:textId="77777777" w:rsidR="00C13FEA" w:rsidRPr="00C67A31" w:rsidRDefault="00C13FEA" w:rsidP="003150D1">
      <w:pPr>
        <w:spacing w:after="0" w:line="276" w:lineRule="auto"/>
        <w:jc w:val="both"/>
        <w:rPr>
          <w:rFonts w:ascii="Arial" w:hAnsi="Arial" w:cs="Arial"/>
          <w:lang w:eastAsia="zh-CN"/>
        </w:rPr>
      </w:pPr>
    </w:p>
    <w:p w14:paraId="7D4D9E2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Oddaja ponudb bo potekala po elektronskih komunikacijskih sredstvih, v skladu s 37. členom ZJN-3.</w:t>
      </w:r>
    </w:p>
    <w:p w14:paraId="25B889F2" w14:textId="77777777" w:rsidR="00C13FEA" w:rsidRPr="00C67A31" w:rsidRDefault="00C13FEA" w:rsidP="003150D1">
      <w:pPr>
        <w:spacing w:after="0" w:line="276" w:lineRule="auto"/>
        <w:jc w:val="both"/>
        <w:rPr>
          <w:rFonts w:ascii="Arial" w:hAnsi="Arial" w:cs="Arial"/>
          <w:lang w:eastAsia="zh-CN"/>
        </w:rPr>
      </w:pPr>
    </w:p>
    <w:p w14:paraId="3390CBA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Ponudniki oddajo ponudbe ter spremembe in umike ponudb v informacijski sistem e-JN na spletnem naslovu: </w:t>
      </w:r>
      <w:hyperlink r:id="rId14" w:history="1">
        <w:r w:rsidRPr="00C67A31">
          <w:rPr>
            <w:rStyle w:val="Hiperpovezava"/>
            <w:rFonts w:ascii="Arial" w:hAnsi="Arial" w:cs="Arial"/>
            <w:color w:val="auto"/>
            <w:lang w:eastAsia="zh-CN"/>
          </w:rPr>
          <w:t>https://ejn.gov.si/e-oddaja</w:t>
        </w:r>
      </w:hyperlink>
      <w:r w:rsidRPr="00C67A31">
        <w:rPr>
          <w:rFonts w:ascii="Arial" w:hAnsi="Arial" w:cs="Arial"/>
          <w:lang w:eastAsia="zh-CN"/>
        </w:rPr>
        <w:t xml:space="preserve">. </w:t>
      </w:r>
    </w:p>
    <w:p w14:paraId="54E27F9E" w14:textId="77777777" w:rsidR="00C13FEA" w:rsidRPr="00C67A31" w:rsidRDefault="00C13FEA" w:rsidP="003150D1">
      <w:pPr>
        <w:spacing w:after="0" w:line="276" w:lineRule="auto"/>
        <w:jc w:val="both"/>
        <w:rPr>
          <w:rFonts w:ascii="Arial" w:hAnsi="Arial" w:cs="Arial"/>
          <w:lang w:eastAsia="zh-CN"/>
        </w:rPr>
      </w:pPr>
    </w:p>
    <w:p w14:paraId="1046AD17"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Ponudnik se mora pred oddajo ponudbe registrirati v sistemu e-JN, v skladu z Navodili za uporabo e-JN. Če je ponudnik že registriran v informacijskem sistemu e-JN, se v aplikacijo samo prijavi.</w:t>
      </w:r>
    </w:p>
    <w:p w14:paraId="026AF2EC" w14:textId="77777777" w:rsidR="00C13FEA" w:rsidRPr="00C67A31" w:rsidRDefault="00C13FEA" w:rsidP="003150D1">
      <w:pPr>
        <w:spacing w:after="0" w:line="276" w:lineRule="auto"/>
        <w:jc w:val="both"/>
        <w:rPr>
          <w:rFonts w:ascii="Arial" w:hAnsi="Arial" w:cs="Arial"/>
          <w:lang w:eastAsia="zh-CN"/>
        </w:rPr>
      </w:pPr>
    </w:p>
    <w:p w14:paraId="5BF5F79D" w14:textId="3014B252" w:rsidR="00C13FEA" w:rsidRPr="00C67A31" w:rsidRDefault="00C13FEA" w:rsidP="003150D1">
      <w:pPr>
        <w:spacing w:after="0" w:line="276" w:lineRule="auto"/>
        <w:jc w:val="both"/>
        <w:rPr>
          <w:rFonts w:ascii="Arial" w:eastAsia="Calibri" w:hAnsi="Arial" w:cs="Arial"/>
        </w:rPr>
      </w:pPr>
      <w:r w:rsidRPr="00C67A31">
        <w:rPr>
          <w:rFonts w:ascii="Arial" w:hAnsi="Arial"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w:t>
      </w:r>
      <w:r w:rsidR="00A96AB4">
        <w:rPr>
          <w:rFonts w:ascii="Arial" w:hAnsi="Arial" w:cs="Arial"/>
        </w:rPr>
        <w:t>Z</w:t>
      </w:r>
      <w:r w:rsidRPr="00C67A31">
        <w:rPr>
          <w:rFonts w:ascii="Arial" w:hAnsi="Arial" w:cs="Arial"/>
        </w:rPr>
        <w:t>). Z oddajo ponudbe je le-ta zavezujoča za čas, naveden v ponudbi, razen če jo uporabnik ponudnika umakne ali spremeni pred potekom roka za oddajo ponudb.</w:t>
      </w:r>
    </w:p>
    <w:p w14:paraId="06291E81" w14:textId="77777777" w:rsidR="00C13FEA" w:rsidRPr="00C67A31" w:rsidRDefault="00C13FEA" w:rsidP="003150D1">
      <w:pPr>
        <w:spacing w:after="0" w:line="276" w:lineRule="auto"/>
        <w:jc w:val="both"/>
        <w:rPr>
          <w:rFonts w:ascii="Arial" w:hAnsi="Arial" w:cs="Arial"/>
          <w:lang w:eastAsia="zh-CN"/>
        </w:rPr>
      </w:pPr>
    </w:p>
    <w:p w14:paraId="7283E485" w14:textId="4BD005FC"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Ponudba se šteje za pravočasno oddano, če jo naročnik prejme preko sistema e-JN </w:t>
      </w:r>
      <w:hyperlink r:id="rId15" w:history="1">
        <w:r w:rsidR="00AD3ECD" w:rsidRPr="00C67A31">
          <w:rPr>
            <w:rStyle w:val="Hiperpovezava"/>
            <w:rFonts w:ascii="Arial" w:hAnsi="Arial" w:cs="Arial"/>
            <w:lang w:eastAsia="zh-CN"/>
          </w:rPr>
          <w:t>https://ejn.gov.si/</w:t>
        </w:r>
      </w:hyperlink>
      <w:r w:rsidR="00AD3ECD" w:rsidRPr="00C67A31">
        <w:rPr>
          <w:rFonts w:ascii="Arial" w:hAnsi="Arial" w:cs="Arial"/>
          <w:lang w:eastAsia="zh-CN"/>
        </w:rPr>
        <w:t xml:space="preserve"> n</w:t>
      </w:r>
      <w:r w:rsidRPr="00C67A31">
        <w:rPr>
          <w:rFonts w:ascii="Arial" w:hAnsi="Arial" w:cs="Arial"/>
          <w:lang w:eastAsia="zh-CN"/>
        </w:rPr>
        <w:t xml:space="preserve">ajkasneje </w:t>
      </w:r>
      <w:r w:rsidRPr="006B2943">
        <w:rPr>
          <w:rFonts w:ascii="Arial" w:hAnsi="Arial" w:cs="Arial"/>
          <w:lang w:eastAsia="zh-CN"/>
        </w:rPr>
        <w:t xml:space="preserve">do </w:t>
      </w:r>
      <w:r w:rsidR="006F2D8E" w:rsidRPr="006B2943">
        <w:rPr>
          <w:rFonts w:ascii="Arial" w:hAnsi="Arial" w:cs="Arial"/>
          <w:b/>
          <w:bCs/>
          <w:lang w:eastAsia="zh-CN"/>
        </w:rPr>
        <w:t>15.11</w:t>
      </w:r>
      <w:r w:rsidR="006A3E7C" w:rsidRPr="006B2943">
        <w:rPr>
          <w:rFonts w:ascii="Arial" w:hAnsi="Arial" w:cs="Arial"/>
          <w:b/>
          <w:bCs/>
          <w:lang w:eastAsia="zh-CN"/>
        </w:rPr>
        <w:t>.202</w:t>
      </w:r>
      <w:r w:rsidR="006F2D8E" w:rsidRPr="006B2943">
        <w:rPr>
          <w:rFonts w:ascii="Arial" w:hAnsi="Arial" w:cs="Arial"/>
          <w:b/>
          <w:bCs/>
          <w:lang w:eastAsia="zh-CN"/>
        </w:rPr>
        <w:t>4</w:t>
      </w:r>
      <w:r w:rsidRPr="006B2943">
        <w:rPr>
          <w:rFonts w:ascii="Arial" w:hAnsi="Arial" w:cs="Arial"/>
          <w:b/>
          <w:lang w:eastAsia="zh-CN"/>
        </w:rPr>
        <w:t xml:space="preserve">, do </w:t>
      </w:r>
      <w:r w:rsidR="00B9241A" w:rsidRPr="006B2943">
        <w:rPr>
          <w:rFonts w:ascii="Arial" w:hAnsi="Arial" w:cs="Arial"/>
          <w:b/>
          <w:lang w:eastAsia="zh-CN"/>
        </w:rPr>
        <w:t>09</w:t>
      </w:r>
      <w:r w:rsidRPr="006B2943">
        <w:rPr>
          <w:rFonts w:ascii="Arial" w:hAnsi="Arial" w:cs="Arial"/>
          <w:b/>
          <w:lang w:eastAsia="zh-CN"/>
        </w:rPr>
        <w:t xml:space="preserve">:00 </w:t>
      </w:r>
      <w:r w:rsidRPr="006B2943">
        <w:rPr>
          <w:rFonts w:ascii="Arial" w:hAnsi="Arial" w:cs="Arial"/>
          <w:b/>
          <w:bCs/>
          <w:lang w:eastAsia="zh-CN"/>
        </w:rPr>
        <w:t>ure</w:t>
      </w:r>
      <w:r w:rsidR="00A96AB4" w:rsidRPr="006B2943">
        <w:rPr>
          <w:rFonts w:ascii="Arial" w:hAnsi="Arial" w:cs="Arial"/>
          <w:lang w:eastAsia="zh-CN"/>
        </w:rPr>
        <w:t>.</w:t>
      </w:r>
      <w:r w:rsidRPr="004D3EC8">
        <w:rPr>
          <w:rFonts w:ascii="Arial" w:hAnsi="Arial" w:cs="Arial"/>
          <w:color w:val="FF0000"/>
          <w:lang w:eastAsia="zh-CN"/>
        </w:rPr>
        <w:t xml:space="preserve"> </w:t>
      </w:r>
      <w:r w:rsidRPr="004D3EC8">
        <w:rPr>
          <w:rFonts w:ascii="Arial" w:hAnsi="Arial" w:cs="Arial"/>
          <w:lang w:eastAsia="zh-CN"/>
        </w:rPr>
        <w:t>Za oddano ponudbo se šteje ponudba, ki je v informacijskem sistemu e-JN označena</w:t>
      </w:r>
      <w:r w:rsidRPr="00C67A31">
        <w:rPr>
          <w:rFonts w:ascii="Arial" w:hAnsi="Arial" w:cs="Arial"/>
          <w:lang w:eastAsia="zh-CN"/>
        </w:rPr>
        <w:t xml:space="preserve"> s statusom »ODDANO«.</w:t>
      </w:r>
    </w:p>
    <w:p w14:paraId="48E2C238" w14:textId="77777777" w:rsidR="00C13FEA" w:rsidRPr="00C67A31" w:rsidRDefault="00C13FEA" w:rsidP="003150D1">
      <w:pPr>
        <w:spacing w:after="0" w:line="276" w:lineRule="auto"/>
        <w:jc w:val="both"/>
        <w:rPr>
          <w:rFonts w:ascii="Arial" w:hAnsi="Arial" w:cs="Arial"/>
          <w:lang w:eastAsia="zh-CN"/>
        </w:rPr>
      </w:pPr>
    </w:p>
    <w:p w14:paraId="3E41BA95"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A9FB09B" w14:textId="77777777" w:rsidR="00C13FEA" w:rsidRPr="00C67A31" w:rsidRDefault="00C13FEA" w:rsidP="003150D1">
      <w:pPr>
        <w:spacing w:after="0" w:line="276" w:lineRule="auto"/>
        <w:jc w:val="both"/>
        <w:rPr>
          <w:rFonts w:ascii="Arial" w:hAnsi="Arial" w:cs="Arial"/>
          <w:lang w:eastAsia="zh-CN"/>
        </w:rPr>
      </w:pPr>
    </w:p>
    <w:p w14:paraId="5B471947"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 preteku roka za predložitev ponudb ponudbe ne bo več mogoče oddati.</w:t>
      </w:r>
    </w:p>
    <w:p w14:paraId="51A19315" w14:textId="77777777" w:rsidR="00C13FEA" w:rsidRPr="00C67A31" w:rsidRDefault="00C13FEA" w:rsidP="003150D1">
      <w:pPr>
        <w:spacing w:after="0" w:line="276" w:lineRule="auto"/>
        <w:rPr>
          <w:rFonts w:ascii="Arial" w:hAnsi="Arial" w:cs="Arial"/>
          <w:lang w:eastAsia="zh-CN"/>
        </w:rPr>
      </w:pPr>
    </w:p>
    <w:p w14:paraId="3E9461BF" w14:textId="77777777" w:rsidR="00C13FEA" w:rsidRPr="00C67A31" w:rsidRDefault="00C13FEA" w:rsidP="00C00305">
      <w:pPr>
        <w:pStyle w:val="Naslov2"/>
      </w:pPr>
      <w:bookmarkStart w:id="39" w:name="_Toc175298432"/>
      <w:r w:rsidRPr="00C67A31">
        <w:t>Način in čas odpiranja ponudb</w:t>
      </w:r>
      <w:bookmarkEnd w:id="39"/>
    </w:p>
    <w:p w14:paraId="5D76C369"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 xml:space="preserve">Odpiranje ponudb bo na podlagi četrtega odstavka 88. člena ZJN-3 javno. </w:t>
      </w:r>
    </w:p>
    <w:p w14:paraId="303389FB" w14:textId="77777777" w:rsidR="00C13FEA" w:rsidRPr="00C67A31" w:rsidRDefault="00C13FEA" w:rsidP="003150D1">
      <w:pPr>
        <w:spacing w:after="0" w:line="276" w:lineRule="auto"/>
        <w:rPr>
          <w:rFonts w:ascii="Arial" w:hAnsi="Arial" w:cs="Arial"/>
          <w:lang w:eastAsia="zh-CN"/>
        </w:rPr>
      </w:pPr>
    </w:p>
    <w:p w14:paraId="44413F2B" w14:textId="26B56C68" w:rsidR="00C13FEA" w:rsidRPr="00C67A31" w:rsidRDefault="00C13FEA" w:rsidP="003150D1">
      <w:pPr>
        <w:spacing w:after="0" w:line="276" w:lineRule="auto"/>
        <w:jc w:val="both"/>
        <w:rPr>
          <w:rFonts w:ascii="Arial" w:hAnsi="Arial" w:cs="Arial"/>
          <w:b/>
          <w:lang w:eastAsia="zh-CN"/>
        </w:rPr>
      </w:pPr>
      <w:r w:rsidRPr="00C67A31">
        <w:rPr>
          <w:rFonts w:ascii="Arial" w:hAnsi="Arial" w:cs="Arial"/>
          <w:lang w:eastAsia="zh-CN"/>
        </w:rPr>
        <w:t xml:space="preserve">Odpiranje ponudb bo </w:t>
      </w:r>
      <w:r w:rsidRPr="00223D8C">
        <w:rPr>
          <w:rFonts w:ascii="Arial" w:hAnsi="Arial" w:cs="Arial"/>
          <w:lang w:eastAsia="zh-CN"/>
        </w:rPr>
        <w:t xml:space="preserve">potekalo </w:t>
      </w:r>
      <w:r w:rsidR="00AD3ECD" w:rsidRPr="00223D8C">
        <w:rPr>
          <w:rFonts w:ascii="Arial" w:hAnsi="Arial" w:cs="Arial"/>
          <w:lang w:eastAsia="zh-CN"/>
        </w:rPr>
        <w:t xml:space="preserve">dne </w:t>
      </w:r>
      <w:r w:rsidR="006F2D8E" w:rsidRPr="006B2943">
        <w:rPr>
          <w:rFonts w:ascii="Arial" w:hAnsi="Arial" w:cs="Arial"/>
          <w:b/>
          <w:bCs/>
          <w:lang w:eastAsia="zh-CN"/>
        </w:rPr>
        <w:t>15</w:t>
      </w:r>
      <w:r w:rsidR="006A3E7C" w:rsidRPr="006B2943">
        <w:rPr>
          <w:rFonts w:ascii="Arial" w:hAnsi="Arial" w:cs="Arial"/>
          <w:b/>
          <w:bCs/>
          <w:lang w:eastAsia="zh-CN"/>
        </w:rPr>
        <w:t>.</w:t>
      </w:r>
      <w:r w:rsidR="00A0220E" w:rsidRPr="006B2943">
        <w:rPr>
          <w:rFonts w:ascii="Arial" w:hAnsi="Arial" w:cs="Arial"/>
          <w:b/>
          <w:lang w:eastAsia="zh-CN"/>
        </w:rPr>
        <w:t>1</w:t>
      </w:r>
      <w:r w:rsidR="006F2D8E" w:rsidRPr="006B2943">
        <w:rPr>
          <w:rFonts w:ascii="Arial" w:hAnsi="Arial" w:cs="Arial"/>
          <w:b/>
          <w:lang w:eastAsia="zh-CN"/>
        </w:rPr>
        <w:t>1</w:t>
      </w:r>
      <w:r w:rsidR="006A3E7C" w:rsidRPr="006B2943">
        <w:rPr>
          <w:rFonts w:ascii="Arial" w:hAnsi="Arial" w:cs="Arial"/>
          <w:b/>
          <w:lang w:eastAsia="zh-CN"/>
        </w:rPr>
        <w:t>.202</w:t>
      </w:r>
      <w:r w:rsidR="00A0220E" w:rsidRPr="006B2943">
        <w:rPr>
          <w:rFonts w:ascii="Arial" w:hAnsi="Arial" w:cs="Arial"/>
          <w:b/>
          <w:lang w:eastAsia="zh-CN"/>
        </w:rPr>
        <w:t>4</w:t>
      </w:r>
      <w:r w:rsidR="00F97F6B" w:rsidRPr="006B2943">
        <w:rPr>
          <w:rFonts w:ascii="Arial" w:hAnsi="Arial" w:cs="Arial"/>
          <w:b/>
          <w:lang w:eastAsia="zh-CN"/>
        </w:rPr>
        <w:t xml:space="preserve"> ob </w:t>
      </w:r>
      <w:r w:rsidR="00D019B0" w:rsidRPr="006B2943">
        <w:rPr>
          <w:rFonts w:ascii="Arial" w:hAnsi="Arial" w:cs="Arial"/>
          <w:b/>
          <w:lang w:eastAsia="zh-CN"/>
        </w:rPr>
        <w:t>1</w:t>
      </w:r>
      <w:r w:rsidR="00B9241A" w:rsidRPr="006B2943">
        <w:rPr>
          <w:rFonts w:ascii="Arial" w:hAnsi="Arial" w:cs="Arial"/>
          <w:b/>
          <w:lang w:eastAsia="zh-CN"/>
        </w:rPr>
        <w:t>0</w:t>
      </w:r>
      <w:r w:rsidRPr="006B2943">
        <w:rPr>
          <w:rFonts w:ascii="Arial" w:hAnsi="Arial" w:cs="Arial"/>
          <w:b/>
          <w:lang w:eastAsia="zh-CN"/>
        </w:rPr>
        <w:t>:</w:t>
      </w:r>
      <w:r w:rsidR="00BE749E" w:rsidRPr="006B2943">
        <w:rPr>
          <w:rFonts w:ascii="Arial" w:hAnsi="Arial" w:cs="Arial"/>
          <w:b/>
          <w:lang w:eastAsia="zh-CN"/>
        </w:rPr>
        <w:t>00</w:t>
      </w:r>
      <w:r w:rsidRPr="006B2943">
        <w:rPr>
          <w:rFonts w:ascii="Arial" w:hAnsi="Arial" w:cs="Arial"/>
          <w:b/>
          <w:lang w:eastAsia="zh-CN"/>
        </w:rPr>
        <w:t xml:space="preserve"> </w:t>
      </w:r>
      <w:r w:rsidRPr="006B2943">
        <w:rPr>
          <w:rFonts w:ascii="Arial" w:hAnsi="Arial" w:cs="Arial"/>
          <w:b/>
          <w:bCs/>
          <w:lang w:eastAsia="zh-CN"/>
        </w:rPr>
        <w:t>uri</w:t>
      </w:r>
      <w:r w:rsidRPr="006B2943">
        <w:rPr>
          <w:rFonts w:ascii="Arial" w:hAnsi="Arial" w:cs="Arial"/>
          <w:lang w:eastAsia="zh-CN"/>
        </w:rPr>
        <w:t>,</w:t>
      </w:r>
      <w:r w:rsidRPr="00223D8C">
        <w:rPr>
          <w:rFonts w:ascii="Arial" w:hAnsi="Arial" w:cs="Arial"/>
          <w:lang w:eastAsia="zh-CN"/>
        </w:rPr>
        <w:t xml:space="preserve"> in sicer</w:t>
      </w:r>
      <w:r w:rsidRPr="00C67A31">
        <w:rPr>
          <w:rFonts w:ascii="Arial" w:hAnsi="Arial" w:cs="Arial"/>
          <w:lang w:eastAsia="zh-CN"/>
        </w:rPr>
        <w:t xml:space="preserve"> avtomatično v informacijskem sistemu e-JN. </w:t>
      </w:r>
    </w:p>
    <w:p w14:paraId="16213E6C" w14:textId="77777777" w:rsidR="00C13FEA" w:rsidRPr="00C67A31" w:rsidRDefault="00C13FEA" w:rsidP="003150D1">
      <w:pPr>
        <w:spacing w:after="0" w:line="276" w:lineRule="auto"/>
        <w:jc w:val="both"/>
        <w:rPr>
          <w:rFonts w:ascii="Arial" w:hAnsi="Arial" w:cs="Arial"/>
          <w:lang w:eastAsia="zh-CN"/>
        </w:rPr>
      </w:pPr>
    </w:p>
    <w:p w14:paraId="3E4F391B" w14:textId="77777777" w:rsidR="00BC66C5"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Odpiranje poteka tako, da informacijski sistem e-JN samodejno ob uri, ki je določena za javno odpiranje ponudb, prikaže podatke o ponudniku, o variantah, če so bile zahtevane oziroma </w:t>
      </w:r>
      <w:r w:rsidRPr="00C67A31">
        <w:rPr>
          <w:rFonts w:ascii="Arial" w:hAnsi="Arial" w:cs="Arial"/>
          <w:lang w:eastAsia="zh-CN"/>
        </w:rPr>
        <w:lastRenderedPageBreak/>
        <w:t xml:space="preserve">dovoljene, ter omogoči dostop do </w:t>
      </w:r>
      <w:r w:rsidR="00BC66C5">
        <w:rPr>
          <w:rFonts w:ascii="Arial" w:hAnsi="Arial" w:cs="Arial"/>
          <w:lang w:eastAsia="zh-CN"/>
        </w:rPr>
        <w:t>.</w:t>
      </w:r>
      <w:proofErr w:type="spellStart"/>
      <w:r w:rsidRPr="00C67A31">
        <w:rPr>
          <w:rFonts w:ascii="Arial" w:hAnsi="Arial" w:cs="Arial"/>
          <w:lang w:eastAsia="zh-CN"/>
        </w:rPr>
        <w:t>pdf</w:t>
      </w:r>
      <w:proofErr w:type="spellEnd"/>
      <w:r w:rsidRPr="00C67A31">
        <w:rPr>
          <w:rFonts w:ascii="Arial" w:hAnsi="Arial" w:cs="Arial"/>
          <w:lang w:eastAsia="zh-CN"/>
        </w:rPr>
        <w:t xml:space="preserve"> dokumenta, ki ga ponudnik naloži v sistem e-JN pod razdelek »Predračun«. </w:t>
      </w:r>
    </w:p>
    <w:p w14:paraId="60567D95" w14:textId="77777777" w:rsidR="00BC66C5" w:rsidRDefault="00BC66C5" w:rsidP="003150D1">
      <w:pPr>
        <w:spacing w:after="0" w:line="276" w:lineRule="auto"/>
        <w:jc w:val="both"/>
        <w:rPr>
          <w:rFonts w:ascii="Arial" w:hAnsi="Arial" w:cs="Arial"/>
          <w:lang w:eastAsia="zh-CN"/>
        </w:rPr>
      </w:pPr>
    </w:p>
    <w:p w14:paraId="14647AFF" w14:textId="004E8BD1" w:rsidR="00C13FEA" w:rsidRPr="00C67A31" w:rsidRDefault="000C2688" w:rsidP="003150D1">
      <w:pPr>
        <w:spacing w:after="0" w:line="276" w:lineRule="auto"/>
        <w:jc w:val="both"/>
        <w:rPr>
          <w:rFonts w:ascii="Arial" w:hAnsi="Arial" w:cs="Arial"/>
          <w:lang w:eastAsia="zh-CN"/>
        </w:rPr>
      </w:pPr>
      <w:r>
        <w:rPr>
          <w:rFonts w:ascii="Arial" w:hAnsi="Arial" w:cs="Arial"/>
          <w:lang w:eastAsia="zh-CN"/>
        </w:rPr>
        <w:t>Javna objava se avtomatično zaključi po poteku roka za odpiranje ponudb</w:t>
      </w:r>
      <w:r w:rsidR="00DD5A26">
        <w:rPr>
          <w:rFonts w:ascii="Arial" w:hAnsi="Arial" w:cs="Arial"/>
          <w:lang w:eastAsia="zh-CN"/>
        </w:rPr>
        <w:t xml:space="preserve"> določenem v informacijskem sistemu e-JN. Ponudniki, ki so oddali ponudbe, imajo te podatke v informacijskem sistemu e-JN</w:t>
      </w:r>
      <w:r w:rsidR="000B7A9D">
        <w:rPr>
          <w:rFonts w:ascii="Arial" w:hAnsi="Arial" w:cs="Arial"/>
          <w:lang w:eastAsia="zh-CN"/>
        </w:rPr>
        <w:t xml:space="preserve"> na razpolago v razdelku »Zapisnik o odpiranju ponudb«.</w:t>
      </w:r>
    </w:p>
    <w:p w14:paraId="6DCF403B" w14:textId="77777777" w:rsidR="00C13FEA" w:rsidRPr="00C67A31" w:rsidRDefault="00C13FEA" w:rsidP="003150D1">
      <w:pPr>
        <w:spacing w:after="0" w:line="276" w:lineRule="auto"/>
        <w:jc w:val="both"/>
        <w:rPr>
          <w:rFonts w:ascii="Arial" w:hAnsi="Arial" w:cs="Arial"/>
          <w:lang w:eastAsia="zh-CN"/>
        </w:rPr>
      </w:pPr>
    </w:p>
    <w:p w14:paraId="42E00F18" w14:textId="77777777" w:rsidR="00C13FEA" w:rsidRPr="00C67A31" w:rsidRDefault="00C13FEA" w:rsidP="00C00305">
      <w:pPr>
        <w:pStyle w:val="Naslov2"/>
      </w:pPr>
      <w:bookmarkStart w:id="40" w:name="_Toc175298433"/>
      <w:r w:rsidRPr="00C67A31">
        <w:t>Rok za dodatna pojasnila ponudb</w:t>
      </w:r>
      <w:bookmarkEnd w:id="40"/>
    </w:p>
    <w:p w14:paraId="28AFE8B5" w14:textId="2C6E5388" w:rsidR="00C13FEA" w:rsidRPr="00791F81" w:rsidRDefault="00C13FEA" w:rsidP="003150D1">
      <w:pPr>
        <w:suppressAutoHyphens/>
        <w:autoSpaceDN w:val="0"/>
        <w:spacing w:after="0" w:line="276" w:lineRule="auto"/>
        <w:ind w:right="6"/>
        <w:jc w:val="both"/>
        <w:textAlignment w:val="baseline"/>
        <w:rPr>
          <w:rFonts w:ascii="Arial" w:hAnsi="Arial" w:cs="Arial"/>
          <w:b/>
          <w:bCs/>
          <w:lang w:eastAsia="zh-CN"/>
        </w:rPr>
      </w:pPr>
      <w:r w:rsidRPr="00C67A31">
        <w:rPr>
          <w:rFonts w:ascii="Arial" w:hAnsi="Arial" w:cs="Arial"/>
          <w:kern w:val="3"/>
          <w:lang w:eastAsia="zh-CN"/>
        </w:rPr>
        <w:t xml:space="preserve">Naročnik bo preko portala javnih naročil posredoval dodatna pojasnila v zvezi z dokumentacijo v zvezi z oddajo javnega naročila najpozneje štiri </w:t>
      </w:r>
      <w:r w:rsidR="00BC66C5">
        <w:rPr>
          <w:rFonts w:ascii="Arial" w:hAnsi="Arial" w:cs="Arial"/>
          <w:kern w:val="3"/>
          <w:lang w:eastAsia="zh-CN"/>
        </w:rPr>
        <w:t>(4)</w:t>
      </w:r>
      <w:r w:rsidR="00BC66C5" w:rsidRPr="00C67A31">
        <w:rPr>
          <w:rFonts w:ascii="Arial" w:hAnsi="Arial" w:cs="Arial"/>
          <w:kern w:val="3"/>
          <w:lang w:eastAsia="zh-CN"/>
        </w:rPr>
        <w:t xml:space="preserve"> </w:t>
      </w:r>
      <w:r w:rsidRPr="00C67A31">
        <w:rPr>
          <w:rFonts w:ascii="Arial" w:hAnsi="Arial" w:cs="Arial"/>
          <w:kern w:val="3"/>
          <w:lang w:eastAsia="zh-CN"/>
        </w:rPr>
        <w:t>dni</w:t>
      </w:r>
      <w:r w:rsidR="00BC66C5">
        <w:rPr>
          <w:rFonts w:ascii="Arial" w:hAnsi="Arial" w:cs="Arial"/>
          <w:kern w:val="3"/>
          <w:lang w:eastAsia="zh-CN"/>
        </w:rPr>
        <w:t xml:space="preserve"> </w:t>
      </w:r>
      <w:r w:rsidRPr="00C67A31">
        <w:rPr>
          <w:rFonts w:ascii="Arial" w:hAnsi="Arial" w:cs="Arial"/>
          <w:kern w:val="3"/>
          <w:lang w:eastAsia="zh-CN"/>
        </w:rPr>
        <w:t xml:space="preserve">pred </w:t>
      </w:r>
      <w:r w:rsidRPr="005832A8">
        <w:rPr>
          <w:rFonts w:ascii="Arial" w:hAnsi="Arial" w:cs="Arial"/>
          <w:kern w:val="3"/>
          <w:lang w:eastAsia="zh-CN"/>
        </w:rPr>
        <w:t>rokom za prejem ponudb, pod pogojem, da bo</w:t>
      </w:r>
      <w:r w:rsidR="00D0430B" w:rsidRPr="005832A8">
        <w:rPr>
          <w:rFonts w:ascii="Arial" w:hAnsi="Arial" w:cs="Arial"/>
          <w:kern w:val="3"/>
          <w:lang w:eastAsia="zh-CN"/>
        </w:rPr>
        <w:t xml:space="preserve"> vprašanje </w:t>
      </w:r>
      <w:r w:rsidRPr="005832A8">
        <w:rPr>
          <w:rFonts w:ascii="Arial" w:hAnsi="Arial" w:cs="Arial"/>
          <w:kern w:val="3"/>
          <w:lang w:eastAsia="zh-CN"/>
        </w:rPr>
        <w:t>zastavljeno na portalu javnih naročil do</w:t>
      </w:r>
      <w:r w:rsidR="00226EF6" w:rsidRPr="005832A8">
        <w:rPr>
          <w:rFonts w:ascii="Arial" w:hAnsi="Arial" w:cs="Arial"/>
          <w:kern w:val="3"/>
          <w:lang w:eastAsia="zh-CN"/>
        </w:rPr>
        <w:t xml:space="preserve"> </w:t>
      </w:r>
      <w:r w:rsidR="006F2D8E" w:rsidRPr="006B2943">
        <w:rPr>
          <w:rFonts w:ascii="Arial" w:hAnsi="Arial" w:cs="Arial"/>
          <w:b/>
          <w:bCs/>
          <w:kern w:val="3"/>
          <w:lang w:eastAsia="zh-CN"/>
        </w:rPr>
        <w:t>7.11</w:t>
      </w:r>
      <w:r w:rsidR="006A3E7C" w:rsidRPr="006B2943">
        <w:rPr>
          <w:rFonts w:ascii="Arial" w:hAnsi="Arial" w:cs="Arial"/>
          <w:b/>
          <w:bCs/>
          <w:lang w:eastAsia="zh-CN"/>
        </w:rPr>
        <w:t>.</w:t>
      </w:r>
      <w:r w:rsidR="006A3E7C" w:rsidRPr="006B2943">
        <w:rPr>
          <w:rFonts w:ascii="Arial" w:hAnsi="Arial" w:cs="Arial"/>
          <w:b/>
          <w:lang w:eastAsia="zh-CN"/>
        </w:rPr>
        <w:t>202</w:t>
      </w:r>
      <w:r w:rsidR="00A0220E" w:rsidRPr="006B2943">
        <w:rPr>
          <w:rFonts w:ascii="Arial" w:hAnsi="Arial" w:cs="Arial"/>
          <w:b/>
          <w:lang w:eastAsia="zh-CN"/>
        </w:rPr>
        <w:t>4</w:t>
      </w:r>
      <w:r w:rsidRPr="006B2943">
        <w:rPr>
          <w:rFonts w:ascii="Arial" w:hAnsi="Arial" w:cs="Arial"/>
          <w:b/>
          <w:lang w:eastAsia="zh-CN"/>
        </w:rPr>
        <w:t xml:space="preserve"> do </w:t>
      </w:r>
      <w:r w:rsidR="00D019B0" w:rsidRPr="006B2943">
        <w:rPr>
          <w:rFonts w:ascii="Arial" w:hAnsi="Arial" w:cs="Arial"/>
          <w:b/>
          <w:lang w:eastAsia="zh-CN"/>
        </w:rPr>
        <w:t>1</w:t>
      </w:r>
      <w:r w:rsidR="00A0220E" w:rsidRPr="006B2943">
        <w:rPr>
          <w:rFonts w:ascii="Arial" w:hAnsi="Arial" w:cs="Arial"/>
          <w:b/>
          <w:lang w:eastAsia="zh-CN"/>
        </w:rPr>
        <w:t>0</w:t>
      </w:r>
      <w:r w:rsidRPr="006B2943">
        <w:rPr>
          <w:rFonts w:ascii="Arial" w:hAnsi="Arial" w:cs="Arial"/>
          <w:b/>
          <w:lang w:eastAsia="zh-CN"/>
        </w:rPr>
        <w:t xml:space="preserve">:00 </w:t>
      </w:r>
      <w:r w:rsidRPr="006B2943">
        <w:rPr>
          <w:rFonts w:ascii="Arial" w:hAnsi="Arial" w:cs="Arial"/>
          <w:b/>
          <w:bCs/>
          <w:lang w:eastAsia="zh-CN"/>
        </w:rPr>
        <w:t>ure</w:t>
      </w:r>
      <w:r w:rsidRPr="005832A8">
        <w:rPr>
          <w:rFonts w:ascii="Arial" w:hAnsi="Arial" w:cs="Arial"/>
          <w:b/>
          <w:bCs/>
          <w:lang w:eastAsia="zh-CN"/>
        </w:rPr>
        <w:t>.</w:t>
      </w:r>
    </w:p>
    <w:p w14:paraId="7F7F2B30"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4CA8BC8F"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Pojasnila dokumentacije</w:t>
      </w:r>
      <w:r w:rsidRPr="00C67A31">
        <w:rPr>
          <w:rFonts w:ascii="Arial" w:hAnsi="Arial" w:cs="Arial"/>
        </w:rPr>
        <w:t xml:space="preserve"> </w:t>
      </w:r>
      <w:r w:rsidRPr="00C67A31">
        <w:rPr>
          <w:rFonts w:ascii="Arial" w:hAnsi="Arial"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w:t>
      </w:r>
    </w:p>
    <w:p w14:paraId="58F0403E" w14:textId="77777777" w:rsidR="006A3E7C" w:rsidRPr="00C67A31" w:rsidRDefault="006A3E7C" w:rsidP="003150D1">
      <w:pPr>
        <w:suppressAutoHyphens/>
        <w:autoSpaceDN w:val="0"/>
        <w:spacing w:after="0" w:line="276" w:lineRule="auto"/>
        <w:ind w:right="6"/>
        <w:jc w:val="both"/>
        <w:textAlignment w:val="baseline"/>
        <w:rPr>
          <w:rFonts w:ascii="Arial" w:hAnsi="Arial" w:cs="Arial"/>
          <w:kern w:val="3"/>
          <w:lang w:eastAsia="zh-CN"/>
        </w:rPr>
      </w:pPr>
    </w:p>
    <w:p w14:paraId="13DD7E24" w14:textId="77777777" w:rsidR="00C13FEA" w:rsidRPr="00C67A31" w:rsidRDefault="00C13FEA" w:rsidP="00E6095E">
      <w:pPr>
        <w:pStyle w:val="Naslov1"/>
        <w:framePr w:wrap="auto"/>
        <w:numPr>
          <w:ilvl w:val="0"/>
          <w:numId w:val="0"/>
        </w:numPr>
        <w:ind w:left="785"/>
      </w:pPr>
    </w:p>
    <w:p w14:paraId="6ED1B112" w14:textId="77777777" w:rsidR="00AC0A76" w:rsidRPr="00C67A31" w:rsidRDefault="00AC0A76" w:rsidP="003150D1">
      <w:pPr>
        <w:spacing w:after="0" w:line="276" w:lineRule="auto"/>
        <w:rPr>
          <w:rFonts w:ascii="Arial" w:hAnsi="Arial" w:cs="Arial"/>
          <w:lang w:eastAsia="zh-CN"/>
        </w:rPr>
      </w:pPr>
    </w:p>
    <w:p w14:paraId="42C24D48" w14:textId="77777777" w:rsidR="00C13FEA" w:rsidRPr="00C67A31" w:rsidRDefault="00C13FEA" w:rsidP="00E6095E">
      <w:pPr>
        <w:pStyle w:val="Naslov1"/>
        <w:framePr w:wrap="auto"/>
      </w:pPr>
      <w:bookmarkStart w:id="41" w:name="_Toc175298434"/>
      <w:r w:rsidRPr="00C67A31">
        <w:t>POGOJI ZA PRIZNANJE SPOSOBNOSTI IN RAZLOGI ZA IZKLJUČITEV</w:t>
      </w:r>
      <w:bookmarkEnd w:id="41"/>
    </w:p>
    <w:p w14:paraId="331B9F2B" w14:textId="77777777" w:rsidR="00C13FEA" w:rsidRPr="00C67A31" w:rsidRDefault="00C13FEA" w:rsidP="00C00305">
      <w:pPr>
        <w:pStyle w:val="Naslov2"/>
      </w:pPr>
      <w:bookmarkStart w:id="42" w:name="_Toc175298435"/>
      <w:r w:rsidRPr="00C67A31">
        <w:t>Razlogi za izključitev</w:t>
      </w:r>
      <w:bookmarkEnd w:id="42"/>
    </w:p>
    <w:p w14:paraId="45B6108F"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bo iz sodelovanja v postopku javnega naročanja izključil ponudnika, če pri preverjanju v skladu s 77., 79. in 80. členom ZJN-3 ugotovi ali je drugače seznanjen, da za ponudnika obstaja katerikoli od razlogov za izključitev, naveden v tej dokumentaciji. </w:t>
      </w:r>
    </w:p>
    <w:p w14:paraId="74A612EA" w14:textId="77777777" w:rsidR="00C13FEA" w:rsidRPr="00C67A31" w:rsidRDefault="00C13FEA" w:rsidP="003150D1">
      <w:pPr>
        <w:spacing w:after="0" w:line="276" w:lineRule="auto"/>
        <w:jc w:val="both"/>
        <w:rPr>
          <w:rFonts w:ascii="Arial" w:hAnsi="Arial" w:cs="Arial"/>
          <w:lang w:eastAsia="zh-CN"/>
        </w:rPr>
      </w:pPr>
    </w:p>
    <w:p w14:paraId="22309A77"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ponudnike seznanja, da na podlagi tretjega odstavka 47. člena ZJN-3 naročnik v postopku naročila male vrednosti ni dolžan preverjati obstoja in vsebine navedb v ponudbi, razen če dvomi v resničnost ponudnikovih izjav.</w:t>
      </w:r>
    </w:p>
    <w:p w14:paraId="3DA279A8" w14:textId="77777777" w:rsidR="00C13FEA" w:rsidRPr="00C67A31" w:rsidRDefault="00C13FEA" w:rsidP="003150D1">
      <w:pPr>
        <w:spacing w:after="0" w:line="276" w:lineRule="auto"/>
        <w:jc w:val="both"/>
        <w:rPr>
          <w:rFonts w:ascii="Arial" w:hAnsi="Arial" w:cs="Arial"/>
          <w:lang w:eastAsia="zh-CN"/>
        </w:rPr>
      </w:pPr>
    </w:p>
    <w:p w14:paraId="1D22053D" w14:textId="77777777" w:rsidR="00C13FEA" w:rsidRPr="00C67A31" w:rsidRDefault="00C13FEA" w:rsidP="003150D1">
      <w:pPr>
        <w:pStyle w:val="Slog1"/>
      </w:pPr>
      <w:bookmarkStart w:id="43" w:name="_Toc175298436"/>
      <w:r w:rsidRPr="00C67A31">
        <w:t>Razlogi za izključitev</w:t>
      </w:r>
      <w:bookmarkEnd w:id="43"/>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641"/>
        <w:gridCol w:w="6689"/>
      </w:tblGrid>
      <w:tr w:rsidR="00C13FEA" w:rsidRPr="00C67A31" w14:paraId="2552D1F5" w14:textId="77777777" w:rsidTr="00C13FEA">
        <w:tc>
          <w:tcPr>
            <w:tcW w:w="718" w:type="dxa"/>
            <w:tcBorders>
              <w:top w:val="single" w:sz="8" w:space="0" w:color="auto"/>
            </w:tcBorders>
            <w:vAlign w:val="center"/>
          </w:tcPr>
          <w:p w14:paraId="3D2FBB85"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641" w:type="dxa"/>
            <w:tcBorders>
              <w:top w:val="single" w:sz="8" w:space="0" w:color="auto"/>
            </w:tcBorders>
            <w:vAlign w:val="center"/>
          </w:tcPr>
          <w:p w14:paraId="6B39A64B"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6689" w:type="dxa"/>
            <w:tcBorders>
              <w:top w:val="single" w:sz="8" w:space="0" w:color="auto"/>
            </w:tcBorders>
            <w:vAlign w:val="center"/>
          </w:tcPr>
          <w:p w14:paraId="1DAD884E"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RAZLOG ZA IZKLJUČITEV</w:t>
            </w:r>
          </w:p>
        </w:tc>
      </w:tr>
      <w:tr w:rsidR="00C13FEA" w:rsidRPr="00C67A31" w14:paraId="5C19338A" w14:textId="77777777" w:rsidTr="00C13FEA">
        <w:tc>
          <w:tcPr>
            <w:tcW w:w="718" w:type="dxa"/>
          </w:tcPr>
          <w:p w14:paraId="754D71A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641" w:type="dxa"/>
          </w:tcPr>
          <w:p w14:paraId="370D0E39"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prvi odstavek 75. člena ZJN-3</w:t>
            </w:r>
          </w:p>
        </w:tc>
        <w:tc>
          <w:tcPr>
            <w:tcW w:w="6689" w:type="dxa"/>
          </w:tcPr>
          <w:p w14:paraId="01C5EC5A" w14:textId="77777777" w:rsidR="00BC66C5" w:rsidRDefault="00C13FEA" w:rsidP="00BC66C5">
            <w:pPr>
              <w:spacing w:after="0" w:line="276" w:lineRule="auto"/>
              <w:jc w:val="both"/>
              <w:rPr>
                <w:rFonts w:ascii="Arial" w:hAnsi="Arial" w:cs="Arial"/>
                <w:lang w:eastAsia="zh-CN"/>
              </w:rPr>
            </w:pPr>
            <w:r w:rsidRPr="00C67A31">
              <w:rPr>
                <w:rFonts w:ascii="Arial" w:hAnsi="Arial" w:cs="Arial"/>
                <w:lang w:eastAsia="zh-CN"/>
              </w:rPr>
              <w:t xml:space="preserve">Če je bila gospodarskemu subjektu ali osebi, ki je članica upravnega, vodstvenega ali nadzornega organa tega gospodarskega subjekta ali ki ima pooblastila za njegovo zastopanje ali odločanje ali nadzor v njem, na dan izdaje dokazila o nekaznovanosti </w:t>
            </w:r>
            <w:r w:rsidRPr="00C67A31">
              <w:rPr>
                <w:rFonts w:ascii="Arial" w:hAnsi="Arial" w:cs="Arial"/>
                <w:b/>
                <w:bCs/>
                <w:lang w:eastAsia="zh-CN"/>
              </w:rPr>
              <w:t>izrečena pravnomočna sodba</w:t>
            </w:r>
            <w:r w:rsidR="00BC66C5" w:rsidRPr="00BC66C5">
              <w:rPr>
                <w:rFonts w:ascii="Arial" w:hAnsi="Arial" w:cs="Arial"/>
                <w:lang w:eastAsia="zh-CN"/>
              </w:rPr>
              <w:t>, ki ima elemente naslednjih kaznivih dejanj, ki so opredeljena v KZ-1:</w:t>
            </w:r>
            <w:r w:rsidR="00B713CC">
              <w:rPr>
                <w:rFonts w:ascii="Arial" w:hAnsi="Arial" w:cs="Arial"/>
                <w:lang w:eastAsia="zh-CN"/>
              </w:rPr>
              <w:t xml:space="preserve"> </w:t>
            </w:r>
          </w:p>
          <w:p w14:paraId="6A753FA3" w14:textId="7CD13AB3" w:rsidR="00C13FEA" w:rsidRPr="00C67A31" w:rsidRDefault="00C13FEA" w:rsidP="00BC66C5">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2F173CC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2983CC6E"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4046508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648C509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75FB986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011829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podkupnine pri volitvah (157. člen KZ-1),</w:t>
            </w:r>
          </w:p>
          <w:p w14:paraId="4ACB2A3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6F1FD15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goljufija (211. člen KZ-1),</w:t>
            </w:r>
          </w:p>
          <w:p w14:paraId="32AE70B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6925DC7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6C869FF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3B46496"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3A83807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61E45B5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10916AC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35BA416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56B5EC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43202D78"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447D366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129BDC4A"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005ECD7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4FFC1143"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142F0D70"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6C23383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1E3138A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6156427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453FCD9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3BBF840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3D380C4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2A3AF70D"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negotovinskega plačilnega sredstva (246. člen KZ-1),</w:t>
            </w:r>
          </w:p>
          <w:p w14:paraId="3324749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189A31B5"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E71A699"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19111E1E"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40BD12FB"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308DF5DC"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511DC81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7E9326DF"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6E47428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3ECF34B1"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253E72"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65D97494" w14:textId="77777777" w:rsidR="00C13FEA" w:rsidRPr="00C67A31" w:rsidRDefault="00C13FEA" w:rsidP="003150D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hudodelsko združevanje (294. člen KZ-1).</w:t>
            </w:r>
          </w:p>
          <w:p w14:paraId="625A3173"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612202B9" w14:textId="77777777" w:rsidTr="00C13FEA">
              <w:trPr>
                <w:trHeight w:val="394"/>
              </w:trPr>
              <w:tc>
                <w:tcPr>
                  <w:tcW w:w="10933" w:type="dxa"/>
                  <w:tcBorders>
                    <w:top w:val="single" w:sz="8" w:space="0" w:color="96488B"/>
                    <w:left w:val="single" w:sz="8" w:space="0" w:color="96488B"/>
                    <w:bottom w:val="single" w:sz="8" w:space="0" w:color="96488B"/>
                    <w:right w:val="single" w:sz="8" w:space="0" w:color="96488B"/>
                  </w:tcBorders>
                </w:tcPr>
                <w:p w14:paraId="3E801C4D" w14:textId="77777777" w:rsidR="001F503D" w:rsidRDefault="00C13FEA" w:rsidP="009B3829">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w:t>
                  </w:r>
                  <w:r w:rsidR="00633B00">
                    <w:rPr>
                      <w:rFonts w:ascii="Arial" w:hAnsi="Arial" w:cs="Arial"/>
                      <w:lang w:eastAsia="zh-CN"/>
                    </w:rPr>
                    <w:t xml:space="preserve">Enotni evropski dokument v zvezi z oddajo javnega naročila – ESPD, ki ga gospodarski subjekt izpolni na spletni strani </w:t>
                  </w:r>
                  <w:hyperlink r:id="rId16" w:history="1">
                    <w:r w:rsidR="00633B00" w:rsidRPr="009968F9">
                      <w:rPr>
                        <w:rStyle w:val="Hiperpovezava"/>
                        <w:rFonts w:ascii="Arial" w:hAnsi="Arial" w:cs="Arial"/>
                        <w:lang w:eastAsia="zh-CN"/>
                      </w:rPr>
                      <w:t>https://ejn.gov.si/espd</w:t>
                    </w:r>
                    <w:r w:rsidR="00633B00" w:rsidRPr="0035126C">
                      <w:rPr>
                        <w:lang w:eastAsia="zh-CN"/>
                      </w:rPr>
                      <w:t xml:space="preserve"> </w:t>
                    </w:r>
                    <w:r w:rsidR="00633B00" w:rsidRPr="0035126C">
                      <w:rPr>
                        <w:rFonts w:ascii="Arial" w:hAnsi="Arial" w:cs="Arial"/>
                        <w:lang w:eastAsia="zh-CN"/>
                      </w:rPr>
                      <w:t>v delu III.A</w:t>
                    </w:r>
                  </w:hyperlink>
                  <w:r w:rsidR="00633B00">
                    <w:rPr>
                      <w:rFonts w:ascii="Arial" w:hAnsi="Arial" w:cs="Arial"/>
                      <w:lang w:eastAsia="zh-CN"/>
                    </w:rPr>
                    <w:t xml:space="preserve">, </w:t>
                  </w:r>
                  <w:r w:rsidR="0035126C">
                    <w:rPr>
                      <w:rFonts w:ascii="Arial" w:hAnsi="Arial" w:cs="Arial"/>
                      <w:lang w:eastAsia="zh-CN"/>
                    </w:rPr>
                    <w:t xml:space="preserve">ki ga ponudnik predloži v </w:t>
                  </w:r>
                  <w:proofErr w:type="spellStart"/>
                  <w:r w:rsidR="0035126C">
                    <w:rPr>
                      <w:rFonts w:ascii="Arial" w:hAnsi="Arial" w:cs="Arial"/>
                      <w:lang w:eastAsia="zh-CN"/>
                    </w:rPr>
                    <w:t>xml</w:t>
                  </w:r>
                  <w:proofErr w:type="spellEnd"/>
                  <w:r w:rsidR="0035126C">
                    <w:rPr>
                      <w:rFonts w:ascii="Arial" w:hAnsi="Arial" w:cs="Arial"/>
                      <w:lang w:eastAsia="zh-CN"/>
                    </w:rPr>
                    <w:t xml:space="preserve"> obliki ali </w:t>
                  </w:r>
                  <w:proofErr w:type="spellStart"/>
                  <w:r w:rsidR="0035126C">
                    <w:rPr>
                      <w:rFonts w:ascii="Arial" w:hAnsi="Arial" w:cs="Arial"/>
                      <w:lang w:eastAsia="zh-CN"/>
                    </w:rPr>
                    <w:t>pdf</w:t>
                  </w:r>
                  <w:proofErr w:type="spellEnd"/>
                  <w:r w:rsidR="0035126C">
                    <w:rPr>
                      <w:rFonts w:ascii="Arial" w:hAnsi="Arial" w:cs="Arial"/>
                      <w:lang w:eastAsia="zh-CN"/>
                    </w:rPr>
                    <w:t xml:space="preserve"> obliki in soglasje za pridobitev podatkov iz kazenske evidence za pravne </w:t>
                  </w:r>
                  <w:r w:rsidR="0035126C" w:rsidRPr="00212141">
                    <w:rPr>
                      <w:rFonts w:ascii="Arial" w:hAnsi="Arial" w:cs="Arial"/>
                      <w:lang w:eastAsia="zh-CN"/>
                    </w:rPr>
                    <w:t>osebe (Priloga št. 6)</w:t>
                  </w:r>
                  <w:r w:rsidR="00834909">
                    <w:rPr>
                      <w:rFonts w:ascii="Arial" w:hAnsi="Arial" w:cs="Arial"/>
                      <w:lang w:eastAsia="zh-CN"/>
                    </w:rPr>
                    <w:t xml:space="preserve"> in soglasje za pridobitev podatkov iz kazenske evidence za fizične osebe </w:t>
                  </w:r>
                  <w:r w:rsidR="00834909" w:rsidRPr="00212141">
                    <w:rPr>
                      <w:rFonts w:ascii="Arial" w:hAnsi="Arial" w:cs="Arial"/>
                      <w:lang w:eastAsia="zh-CN"/>
                    </w:rPr>
                    <w:t>(Priloga št. 7).</w:t>
                  </w:r>
                </w:p>
                <w:p w14:paraId="1F2C7705" w14:textId="77777777" w:rsidR="00834909" w:rsidRDefault="00834909" w:rsidP="009B3829">
                  <w:pPr>
                    <w:spacing w:after="0" w:line="276" w:lineRule="auto"/>
                    <w:jc w:val="both"/>
                    <w:rPr>
                      <w:rFonts w:ascii="Arial" w:hAnsi="Arial" w:cs="Arial"/>
                      <w:lang w:eastAsia="zh-CN"/>
                    </w:rPr>
                  </w:pPr>
                </w:p>
                <w:p w14:paraId="3975393F" w14:textId="2748B36D" w:rsidR="00834909" w:rsidRPr="00834909" w:rsidRDefault="00834909" w:rsidP="009B3829">
                  <w:pPr>
                    <w:spacing w:after="0" w:line="276" w:lineRule="auto"/>
                    <w:jc w:val="both"/>
                    <w:rPr>
                      <w:rFonts w:ascii="Arial" w:hAnsi="Arial" w:cs="Arial"/>
                      <w:lang w:eastAsia="zh-CN"/>
                    </w:rPr>
                  </w:pPr>
                  <w:r w:rsidRPr="00834909">
                    <w:rPr>
                      <w:rFonts w:ascii="Arial" w:hAnsi="Arial" w:cs="Arial"/>
                      <w:b/>
                      <w:bCs/>
                      <w:lang w:eastAsia="zh-CN"/>
                    </w:rPr>
                    <w:t>DOKAZILO:</w:t>
                  </w:r>
                  <w:r>
                    <w:rPr>
                      <w:rFonts w:ascii="Arial" w:hAnsi="Arial" w:cs="Arial"/>
                      <w:b/>
                      <w:bCs/>
                      <w:lang w:eastAsia="zh-CN"/>
                    </w:rPr>
                    <w:t xml:space="preserve"> </w:t>
                  </w:r>
                  <w:r>
                    <w:rPr>
                      <w:rFonts w:ascii="Arial" w:hAnsi="Arial" w:cs="Arial"/>
                      <w:lang w:eastAsia="zh-CN"/>
                    </w:rPr>
                    <w:t xml:space="preserve">Ponudnik predloži izpolnjen ESPD obrazec in soglasja za pridobitev podatkov iz kazenske evidence </w:t>
                  </w:r>
                  <w:r w:rsidRPr="00212141">
                    <w:rPr>
                      <w:rFonts w:ascii="Arial" w:hAnsi="Arial" w:cs="Arial"/>
                      <w:lang w:eastAsia="zh-CN"/>
                    </w:rPr>
                    <w:t>(na Prilogi št. 6 in Prilogi št.7).</w:t>
                  </w:r>
                </w:p>
              </w:tc>
            </w:tr>
          </w:tbl>
          <w:p w14:paraId="70CF4F11" w14:textId="77777777" w:rsidR="00C13FEA" w:rsidRPr="00C67A31" w:rsidRDefault="00C13FEA" w:rsidP="003150D1">
            <w:pPr>
              <w:spacing w:after="0" w:line="276" w:lineRule="auto"/>
              <w:jc w:val="both"/>
              <w:rPr>
                <w:rFonts w:ascii="Arial" w:hAnsi="Arial" w:cs="Arial"/>
                <w:lang w:eastAsia="zh-CN"/>
              </w:rPr>
            </w:pPr>
          </w:p>
        </w:tc>
      </w:tr>
      <w:tr w:rsidR="00C13FEA" w:rsidRPr="00C67A31" w14:paraId="30D8514C" w14:textId="77777777" w:rsidTr="00C13FEA">
        <w:tc>
          <w:tcPr>
            <w:tcW w:w="718" w:type="dxa"/>
          </w:tcPr>
          <w:p w14:paraId="4DDB126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2.</w:t>
            </w:r>
          </w:p>
        </w:tc>
        <w:tc>
          <w:tcPr>
            <w:tcW w:w="1641" w:type="dxa"/>
          </w:tcPr>
          <w:p w14:paraId="685E722E"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drugi odstavek 75. člena ZJN-3</w:t>
            </w:r>
          </w:p>
        </w:tc>
        <w:tc>
          <w:tcPr>
            <w:tcW w:w="6689" w:type="dxa"/>
          </w:tcPr>
          <w:p w14:paraId="052C67BC" w14:textId="7652A5B6" w:rsidR="009B3829" w:rsidRPr="009B3829" w:rsidRDefault="00C13FEA" w:rsidP="009B3829">
            <w:pPr>
              <w:spacing w:after="0"/>
              <w:jc w:val="both"/>
              <w:rPr>
                <w:rFonts w:ascii="Arial" w:eastAsia="Calibri" w:hAnsi="Arial" w:cs="Arial"/>
                <w:color w:val="000000"/>
                <w:lang w:eastAsia="zh-CN"/>
              </w:rPr>
            </w:pPr>
            <w:r w:rsidRPr="00C67A31">
              <w:rPr>
                <w:rFonts w:ascii="Arial" w:hAnsi="Arial" w:cs="Arial"/>
                <w:lang w:eastAsia="zh-CN"/>
              </w:rPr>
              <w:t xml:space="preserve">Gospodarski subjekt ne izpolnjuje </w:t>
            </w:r>
            <w:r w:rsidRPr="00C67A31">
              <w:rPr>
                <w:rFonts w:ascii="Arial" w:hAnsi="Arial" w:cs="Arial"/>
                <w:b/>
                <w:bCs/>
                <w:lang w:eastAsia="zh-CN"/>
              </w:rPr>
              <w:t>obveznih dajatev</w:t>
            </w:r>
            <w:r w:rsidRPr="00C67A31">
              <w:rPr>
                <w:rFonts w:ascii="Arial" w:hAnsi="Arial" w:cs="Arial"/>
                <w:lang w:eastAsia="zh-CN"/>
              </w:rPr>
              <w:t xml:space="preserve"> in drugih </w:t>
            </w:r>
            <w:r w:rsidRPr="00C67A31">
              <w:rPr>
                <w:rFonts w:ascii="Arial" w:hAnsi="Arial" w:cs="Arial"/>
                <w:b/>
                <w:bCs/>
                <w:lang w:eastAsia="zh-CN"/>
              </w:rPr>
              <w:t>denarnih nedavčnih obveznosti</w:t>
            </w:r>
            <w:r w:rsidRPr="00C67A31">
              <w:rPr>
                <w:rFonts w:ascii="Arial" w:hAnsi="Arial" w:cs="Arial"/>
                <w:lang w:eastAsia="zh-CN"/>
              </w:rPr>
              <w:t xml:space="preserve"> v skladu z zakonom, ki ureja finančno upravo, ki jih pobira davčni organ v skladu s predpisi države, v kateri ima sedež, ali predpisi države naročnika</w:t>
            </w:r>
            <w:r w:rsidR="00834909">
              <w:rPr>
                <w:rFonts w:ascii="Arial" w:hAnsi="Arial" w:cs="Arial"/>
                <w:lang w:eastAsia="zh-CN"/>
              </w:rPr>
              <w:t xml:space="preserve">, če vrednost teh neplačanih zapadlih obveznosti na dan oddaje ponudbe ali prijave znaša 50 eurov ali več. </w:t>
            </w:r>
            <w:r w:rsidR="009B3829" w:rsidRPr="009B3829">
              <w:rPr>
                <w:rFonts w:ascii="Arial" w:eastAsia="Calibri" w:hAnsi="Arial" w:cs="Arial"/>
                <w:color w:val="000000"/>
                <w:lang w:eastAsia="zh-CN"/>
              </w:rPr>
              <w:t>Šteje se, da gospodarski subjekt ne izpolnjuje obveznosti iz prejšnjega stavka tudi, če</w:t>
            </w:r>
            <w:r w:rsidR="00834909">
              <w:rPr>
                <w:rFonts w:ascii="Arial" w:eastAsia="Calibri" w:hAnsi="Arial" w:cs="Arial"/>
                <w:color w:val="000000"/>
                <w:lang w:eastAsia="zh-CN"/>
              </w:rPr>
              <w:t xml:space="preserve"> na dan oddaje ponudbe ali prijave ni imel predloženih vseh obračunov davčnih odtegljajev za dohodke iz delovnega razmerja za obdobje zadnjih petih let do dne oddaje ponudbe ali prijave.</w:t>
            </w:r>
            <w:r w:rsidR="009B3829" w:rsidRPr="009B3829">
              <w:rPr>
                <w:rFonts w:ascii="Arial" w:eastAsia="Calibri" w:hAnsi="Arial" w:cs="Arial"/>
                <w:color w:val="000000"/>
                <w:lang w:eastAsia="zh-CN"/>
              </w:rPr>
              <w:t xml:space="preserve"> </w:t>
            </w:r>
          </w:p>
          <w:p w14:paraId="1A1877CB"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38C5B339"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7B869F5" w14:textId="3E4DB89C"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w:t>
                  </w:r>
                  <w:r w:rsidR="00834909">
                    <w:rPr>
                      <w:rFonts w:ascii="Arial" w:hAnsi="Arial" w:cs="Arial"/>
                      <w:lang w:eastAsia="zh-CN"/>
                    </w:rPr>
                    <w:t xml:space="preserve">Enotni evropski dokument v zvezi z oddajo javnega naročila – ESPD, ki ga gospodarski subjekt izpolni na spletni strani </w:t>
                  </w:r>
                  <w:hyperlink r:id="rId17" w:history="1">
                    <w:r w:rsidR="00834909" w:rsidRPr="009968F9">
                      <w:rPr>
                        <w:rStyle w:val="Hiperpovezava"/>
                        <w:rFonts w:ascii="Arial" w:hAnsi="Arial" w:cs="Arial"/>
                        <w:lang w:eastAsia="zh-CN"/>
                      </w:rPr>
                      <w:t>https://ejn.gov.si/espd</w:t>
                    </w:r>
                    <w:r w:rsidR="00834909" w:rsidRPr="0035126C">
                      <w:rPr>
                        <w:lang w:eastAsia="zh-CN"/>
                      </w:rPr>
                      <w:t xml:space="preserve"> </w:t>
                    </w:r>
                    <w:r w:rsidR="00834909" w:rsidRPr="0035126C">
                      <w:rPr>
                        <w:rFonts w:ascii="Arial" w:hAnsi="Arial" w:cs="Arial"/>
                        <w:lang w:eastAsia="zh-CN"/>
                      </w:rPr>
                      <w:t>v delu III.</w:t>
                    </w:r>
                  </w:hyperlink>
                  <w:r w:rsidR="00834909">
                    <w:rPr>
                      <w:rFonts w:ascii="Arial" w:hAnsi="Arial" w:cs="Arial"/>
                      <w:lang w:eastAsia="zh-CN"/>
                    </w:rPr>
                    <w:t xml:space="preserve">B, ki ga gospodarski subjekt predloži v </w:t>
                  </w:r>
                  <w:proofErr w:type="spellStart"/>
                  <w:r w:rsidR="00834909">
                    <w:rPr>
                      <w:rFonts w:ascii="Arial" w:hAnsi="Arial" w:cs="Arial"/>
                      <w:lang w:eastAsia="zh-CN"/>
                    </w:rPr>
                    <w:t>xml</w:t>
                  </w:r>
                  <w:proofErr w:type="spellEnd"/>
                  <w:r w:rsidR="00834909">
                    <w:rPr>
                      <w:rFonts w:ascii="Arial" w:hAnsi="Arial" w:cs="Arial"/>
                      <w:lang w:eastAsia="zh-CN"/>
                    </w:rPr>
                    <w:t xml:space="preserve"> obliki ali </w:t>
                  </w:r>
                  <w:proofErr w:type="spellStart"/>
                  <w:r w:rsidR="00834909">
                    <w:rPr>
                      <w:rFonts w:ascii="Arial" w:hAnsi="Arial" w:cs="Arial"/>
                      <w:lang w:eastAsia="zh-CN"/>
                    </w:rPr>
                    <w:t>pdf</w:t>
                  </w:r>
                  <w:proofErr w:type="spellEnd"/>
                  <w:r w:rsidR="00834909">
                    <w:rPr>
                      <w:rFonts w:ascii="Arial" w:hAnsi="Arial" w:cs="Arial"/>
                      <w:lang w:eastAsia="zh-CN"/>
                    </w:rPr>
                    <w:t xml:space="preserve"> obliki.</w:t>
                  </w:r>
                </w:p>
              </w:tc>
            </w:tr>
          </w:tbl>
          <w:p w14:paraId="137955AC" w14:textId="77777777" w:rsidR="00C13FEA" w:rsidRPr="00C67A31" w:rsidRDefault="00C13FEA" w:rsidP="003150D1">
            <w:pPr>
              <w:spacing w:after="0" w:line="276" w:lineRule="auto"/>
              <w:jc w:val="both"/>
              <w:rPr>
                <w:rFonts w:ascii="Arial" w:hAnsi="Arial" w:cs="Arial"/>
                <w:lang w:eastAsia="zh-CN"/>
              </w:rPr>
            </w:pPr>
          </w:p>
        </w:tc>
      </w:tr>
      <w:tr w:rsidR="00C13FEA" w:rsidRPr="00C67A31" w14:paraId="5591BD4A" w14:textId="77777777" w:rsidTr="00C13FEA">
        <w:tc>
          <w:tcPr>
            <w:tcW w:w="718" w:type="dxa"/>
          </w:tcPr>
          <w:p w14:paraId="75B391B8"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3.</w:t>
            </w:r>
          </w:p>
        </w:tc>
        <w:tc>
          <w:tcPr>
            <w:tcW w:w="1641" w:type="dxa"/>
          </w:tcPr>
          <w:p w14:paraId="04EA3A21"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a) točka četrtega odstavka 75. člena ZJN-3</w:t>
            </w:r>
          </w:p>
        </w:tc>
        <w:tc>
          <w:tcPr>
            <w:tcW w:w="6689" w:type="dxa"/>
          </w:tcPr>
          <w:p w14:paraId="28C4C840" w14:textId="588526C3" w:rsidR="00C13FEA" w:rsidRPr="001B5DF8"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je gospodarski subjekt na dan, ko poteče rok za oddajo ponudb, izločen iz postopkov oddaje javnih naročil zaradi uvrstitve v </w:t>
            </w:r>
            <w:r w:rsidRPr="00C67A31">
              <w:rPr>
                <w:rFonts w:ascii="Arial" w:hAnsi="Arial" w:cs="Arial"/>
                <w:b/>
                <w:bCs/>
                <w:lang w:eastAsia="zh-CN"/>
              </w:rPr>
              <w:t>evidenco gospodarskih subjektov</w:t>
            </w:r>
            <w:r w:rsidR="001B5DF8">
              <w:rPr>
                <w:rFonts w:ascii="Arial" w:hAnsi="Arial" w:cs="Arial"/>
                <w:b/>
                <w:bCs/>
                <w:lang w:eastAsia="zh-CN"/>
              </w:rPr>
              <w:t xml:space="preserve"> </w:t>
            </w:r>
            <w:r w:rsidR="00DB6B01" w:rsidRPr="001B5DF8">
              <w:rPr>
                <w:rFonts w:ascii="Arial" w:hAnsi="Arial" w:cs="Arial"/>
                <w:b/>
                <w:bCs/>
                <w:lang w:eastAsia="zh-CN"/>
              </w:rPr>
              <w:t>z</w:t>
            </w:r>
            <w:r w:rsidR="002B151C" w:rsidRPr="001B5DF8">
              <w:rPr>
                <w:rFonts w:ascii="Arial" w:hAnsi="Arial" w:cs="Arial"/>
                <w:b/>
                <w:bCs/>
                <w:lang w:eastAsia="zh-CN"/>
              </w:rPr>
              <w:t xml:space="preserve"> </w:t>
            </w:r>
            <w:r w:rsidR="00834909">
              <w:rPr>
                <w:rFonts w:ascii="Arial" w:hAnsi="Arial" w:cs="Arial"/>
                <w:b/>
                <w:bCs/>
                <w:lang w:eastAsia="zh-CN"/>
              </w:rPr>
              <w:t>negativnimi referencami.</w:t>
            </w:r>
          </w:p>
          <w:p w14:paraId="204304F0"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F34F657"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46211BD1" w14:textId="7AD43263" w:rsidR="00C13FEA" w:rsidRPr="00C67A31" w:rsidRDefault="00C13FEA" w:rsidP="003150D1">
                  <w:pPr>
                    <w:spacing w:after="0" w:line="276" w:lineRule="auto"/>
                    <w:ind w:right="6"/>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w:t>
                  </w:r>
                  <w:r w:rsidR="00834909">
                    <w:rPr>
                      <w:rFonts w:ascii="Arial" w:hAnsi="Arial" w:cs="Arial"/>
                      <w:lang w:eastAsia="zh-CN"/>
                    </w:rPr>
                    <w:t xml:space="preserve">Enotni evropski dokument v zvezi z oddajo javnega naročila – ESPD, ki ga gospodarski subjekt izpolni na spletni strani </w:t>
                  </w:r>
                  <w:hyperlink r:id="rId18" w:history="1">
                    <w:r w:rsidR="00834909" w:rsidRPr="009968F9">
                      <w:rPr>
                        <w:rStyle w:val="Hiperpovezava"/>
                        <w:rFonts w:ascii="Arial" w:hAnsi="Arial" w:cs="Arial"/>
                        <w:lang w:eastAsia="zh-CN"/>
                      </w:rPr>
                      <w:t>https://ejn.gov.si/espd</w:t>
                    </w:r>
                    <w:r w:rsidR="00834909" w:rsidRPr="0035126C">
                      <w:rPr>
                        <w:lang w:eastAsia="zh-CN"/>
                      </w:rPr>
                      <w:t xml:space="preserve"> </w:t>
                    </w:r>
                    <w:r w:rsidR="00834909" w:rsidRPr="0035126C">
                      <w:rPr>
                        <w:rFonts w:ascii="Arial" w:hAnsi="Arial" w:cs="Arial"/>
                        <w:lang w:eastAsia="zh-CN"/>
                      </w:rPr>
                      <w:t>v delu III.</w:t>
                    </w:r>
                  </w:hyperlink>
                  <w:r w:rsidR="00834909">
                    <w:rPr>
                      <w:rFonts w:ascii="Arial" w:hAnsi="Arial" w:cs="Arial"/>
                      <w:lang w:eastAsia="zh-CN"/>
                    </w:rPr>
                    <w:t xml:space="preserve">D, ki ga gospodarski subjekt predloži v </w:t>
                  </w:r>
                  <w:proofErr w:type="spellStart"/>
                  <w:r w:rsidR="00834909">
                    <w:rPr>
                      <w:rFonts w:ascii="Arial" w:hAnsi="Arial" w:cs="Arial"/>
                      <w:lang w:eastAsia="zh-CN"/>
                    </w:rPr>
                    <w:t>xml</w:t>
                  </w:r>
                  <w:proofErr w:type="spellEnd"/>
                  <w:r w:rsidR="00834909">
                    <w:rPr>
                      <w:rFonts w:ascii="Arial" w:hAnsi="Arial" w:cs="Arial"/>
                      <w:lang w:eastAsia="zh-CN"/>
                    </w:rPr>
                    <w:t xml:space="preserve"> obliki ali </w:t>
                  </w:r>
                  <w:proofErr w:type="spellStart"/>
                  <w:r w:rsidR="00834909">
                    <w:rPr>
                      <w:rFonts w:ascii="Arial" w:hAnsi="Arial" w:cs="Arial"/>
                      <w:lang w:eastAsia="zh-CN"/>
                    </w:rPr>
                    <w:t>pdf</w:t>
                  </w:r>
                  <w:proofErr w:type="spellEnd"/>
                  <w:r w:rsidR="00834909">
                    <w:rPr>
                      <w:rFonts w:ascii="Arial" w:hAnsi="Arial" w:cs="Arial"/>
                      <w:lang w:eastAsia="zh-CN"/>
                    </w:rPr>
                    <w:t xml:space="preserve"> obliki.</w:t>
                  </w:r>
                </w:p>
              </w:tc>
            </w:tr>
          </w:tbl>
          <w:p w14:paraId="2DDB6A82" w14:textId="77777777" w:rsidR="00C13FEA" w:rsidRPr="00C67A31" w:rsidRDefault="00C13FEA" w:rsidP="003150D1">
            <w:pPr>
              <w:spacing w:after="0" w:line="276" w:lineRule="auto"/>
              <w:jc w:val="both"/>
              <w:rPr>
                <w:rFonts w:ascii="Arial" w:hAnsi="Arial" w:cs="Arial"/>
                <w:lang w:eastAsia="zh-CN"/>
              </w:rPr>
            </w:pPr>
          </w:p>
        </w:tc>
      </w:tr>
      <w:tr w:rsidR="00D452C7" w:rsidRPr="00C67A31" w14:paraId="6ADFF9F1" w14:textId="77777777" w:rsidTr="00066ADB">
        <w:trPr>
          <w:trHeight w:val="3327"/>
        </w:trPr>
        <w:tc>
          <w:tcPr>
            <w:tcW w:w="718" w:type="dxa"/>
          </w:tcPr>
          <w:p w14:paraId="3296DC51" w14:textId="4E0DD52E" w:rsidR="00D452C7" w:rsidRPr="00C67A31" w:rsidRDefault="00D452C7" w:rsidP="003150D1">
            <w:pPr>
              <w:spacing w:after="0" w:line="276" w:lineRule="auto"/>
              <w:jc w:val="both"/>
              <w:rPr>
                <w:rFonts w:ascii="Arial" w:hAnsi="Arial" w:cs="Arial"/>
                <w:lang w:eastAsia="zh-CN"/>
              </w:rPr>
            </w:pPr>
            <w:r>
              <w:rPr>
                <w:rFonts w:ascii="Arial" w:hAnsi="Arial" w:cs="Arial"/>
                <w:lang w:eastAsia="zh-CN"/>
              </w:rPr>
              <w:lastRenderedPageBreak/>
              <w:t>4.</w:t>
            </w:r>
          </w:p>
        </w:tc>
        <w:tc>
          <w:tcPr>
            <w:tcW w:w="1641" w:type="dxa"/>
          </w:tcPr>
          <w:p w14:paraId="608ED6FB" w14:textId="5E972503" w:rsidR="00D452C7" w:rsidRPr="00D452C7" w:rsidRDefault="00D452C7" w:rsidP="003150D1">
            <w:pPr>
              <w:spacing w:after="0" w:line="276" w:lineRule="auto"/>
              <w:rPr>
                <w:rFonts w:ascii="Arial" w:hAnsi="Arial" w:cs="Arial"/>
                <w:lang w:eastAsia="zh-CN"/>
              </w:rPr>
            </w:pPr>
            <w:r>
              <w:rPr>
                <w:rFonts w:ascii="Arial" w:hAnsi="Arial" w:cs="Arial"/>
                <w:lang w:eastAsia="zh-CN"/>
              </w:rPr>
              <w:t>b) točka četrtega odstavka 75. člena ZJN-3</w:t>
            </w:r>
          </w:p>
        </w:tc>
        <w:tc>
          <w:tcPr>
            <w:tcW w:w="6689" w:type="dxa"/>
          </w:tcPr>
          <w:p w14:paraId="7E03CED5" w14:textId="08B06486" w:rsidR="00D452C7" w:rsidRPr="008349D5" w:rsidRDefault="00D452C7" w:rsidP="00D452C7">
            <w:pPr>
              <w:spacing w:after="0" w:line="276" w:lineRule="auto"/>
              <w:jc w:val="both"/>
              <w:rPr>
                <w:rFonts w:ascii="Arial" w:hAnsi="Arial" w:cs="Arial"/>
                <w:b/>
                <w:bCs/>
                <w:lang w:eastAsia="zh-CN"/>
              </w:rPr>
            </w:pPr>
            <w:r>
              <w:rPr>
                <w:rFonts w:ascii="Arial" w:hAnsi="Arial" w:cs="Arial"/>
                <w:lang w:eastAsia="zh-CN"/>
              </w:rPr>
              <w:t xml:space="preserve">Če je </w:t>
            </w:r>
            <w:r w:rsidR="00EC3692">
              <w:rPr>
                <w:rFonts w:ascii="Arial" w:hAnsi="Arial" w:cs="Arial"/>
                <w:lang w:eastAsia="zh-CN"/>
              </w:rPr>
              <w:t xml:space="preserve"> gospodarskemu subjektu </w:t>
            </w:r>
            <w:r>
              <w:rPr>
                <w:rFonts w:ascii="Arial" w:hAnsi="Arial" w:cs="Arial"/>
                <w:lang w:eastAsia="zh-CN"/>
              </w:rPr>
              <w:t xml:space="preserve">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w:t>
            </w:r>
            <w:r w:rsidRPr="008349D5">
              <w:rPr>
                <w:rFonts w:ascii="Arial" w:hAnsi="Arial" w:cs="Arial"/>
                <w:b/>
                <w:bCs/>
                <w:lang w:eastAsia="zh-CN"/>
              </w:rPr>
              <w:t>globa za prekršek.</w:t>
            </w:r>
          </w:p>
          <w:p w14:paraId="2C16353C" w14:textId="77777777" w:rsidR="00D452C7" w:rsidRPr="00C67A31" w:rsidRDefault="00D452C7" w:rsidP="00D452C7">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D452C7" w:rsidRPr="00C67A31" w14:paraId="3DC8744D" w14:textId="77777777" w:rsidTr="00022321">
              <w:tc>
                <w:tcPr>
                  <w:tcW w:w="10933" w:type="dxa"/>
                  <w:tcBorders>
                    <w:top w:val="single" w:sz="8" w:space="0" w:color="96488B"/>
                    <w:left w:val="single" w:sz="8" w:space="0" w:color="96488B"/>
                    <w:bottom w:val="single" w:sz="8" w:space="0" w:color="96488B"/>
                    <w:right w:val="single" w:sz="8" w:space="0" w:color="96488B"/>
                  </w:tcBorders>
                </w:tcPr>
                <w:p w14:paraId="6B051A22" w14:textId="1B65365F" w:rsidR="00D452C7" w:rsidRPr="00C67A31" w:rsidRDefault="00D452C7" w:rsidP="00D452C7">
                  <w:pPr>
                    <w:spacing w:after="0" w:line="276" w:lineRule="auto"/>
                    <w:ind w:right="6"/>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w:t>
                  </w:r>
                  <w:r w:rsidR="00EC3692">
                    <w:rPr>
                      <w:rFonts w:ascii="Arial" w:hAnsi="Arial" w:cs="Arial"/>
                      <w:lang w:eastAsia="zh-CN"/>
                    </w:rPr>
                    <w:t xml:space="preserve">Enotni evropski dokument v zvezi z oddajo javnega naročila – ESPD, ki ga gospodarski subjekt izpolni na spletni strani </w:t>
                  </w:r>
                  <w:hyperlink r:id="rId19" w:history="1">
                    <w:r w:rsidR="00EC3692" w:rsidRPr="009968F9">
                      <w:rPr>
                        <w:rStyle w:val="Hiperpovezava"/>
                        <w:rFonts w:ascii="Arial" w:hAnsi="Arial" w:cs="Arial"/>
                        <w:lang w:eastAsia="zh-CN"/>
                      </w:rPr>
                      <w:t>https://ejn.gov.si/espd</w:t>
                    </w:r>
                    <w:r w:rsidR="00EC3692" w:rsidRPr="0035126C">
                      <w:rPr>
                        <w:lang w:eastAsia="zh-CN"/>
                      </w:rPr>
                      <w:t xml:space="preserve"> </w:t>
                    </w:r>
                    <w:r w:rsidR="00EC3692" w:rsidRPr="0035126C">
                      <w:rPr>
                        <w:rFonts w:ascii="Arial" w:hAnsi="Arial" w:cs="Arial"/>
                        <w:lang w:eastAsia="zh-CN"/>
                      </w:rPr>
                      <w:t>v delu III.</w:t>
                    </w:r>
                  </w:hyperlink>
                  <w:r w:rsidR="00EC3692">
                    <w:rPr>
                      <w:rFonts w:ascii="Arial" w:hAnsi="Arial" w:cs="Arial"/>
                      <w:lang w:eastAsia="zh-CN"/>
                    </w:rPr>
                    <w:t xml:space="preserve">D, ki ga gospodarski subjekt predloži v </w:t>
                  </w:r>
                  <w:proofErr w:type="spellStart"/>
                  <w:r w:rsidR="00EC3692">
                    <w:rPr>
                      <w:rFonts w:ascii="Arial" w:hAnsi="Arial" w:cs="Arial"/>
                      <w:lang w:eastAsia="zh-CN"/>
                    </w:rPr>
                    <w:t>xml</w:t>
                  </w:r>
                  <w:proofErr w:type="spellEnd"/>
                  <w:r w:rsidR="00EC3692">
                    <w:rPr>
                      <w:rFonts w:ascii="Arial" w:hAnsi="Arial" w:cs="Arial"/>
                      <w:lang w:eastAsia="zh-CN"/>
                    </w:rPr>
                    <w:t xml:space="preserve"> obliki ali </w:t>
                  </w:r>
                  <w:proofErr w:type="spellStart"/>
                  <w:r w:rsidR="00EC3692">
                    <w:rPr>
                      <w:rFonts w:ascii="Arial" w:hAnsi="Arial" w:cs="Arial"/>
                      <w:lang w:eastAsia="zh-CN"/>
                    </w:rPr>
                    <w:t>pdf</w:t>
                  </w:r>
                  <w:proofErr w:type="spellEnd"/>
                  <w:r w:rsidR="00EC3692">
                    <w:rPr>
                      <w:rFonts w:ascii="Arial" w:hAnsi="Arial" w:cs="Arial"/>
                      <w:lang w:eastAsia="zh-CN"/>
                    </w:rPr>
                    <w:t xml:space="preserve"> obliki.</w:t>
                  </w:r>
                </w:p>
              </w:tc>
            </w:tr>
          </w:tbl>
          <w:p w14:paraId="62DA46EE" w14:textId="2DF07D4D" w:rsidR="00D452C7" w:rsidRPr="00C67A31" w:rsidRDefault="00D452C7" w:rsidP="00D452C7">
            <w:pPr>
              <w:spacing w:after="0" w:line="276" w:lineRule="auto"/>
              <w:jc w:val="both"/>
              <w:rPr>
                <w:rFonts w:ascii="Arial" w:hAnsi="Arial" w:cs="Arial"/>
                <w:lang w:eastAsia="zh-CN"/>
              </w:rPr>
            </w:pPr>
          </w:p>
        </w:tc>
      </w:tr>
      <w:tr w:rsidR="00C13FEA" w:rsidRPr="00C67A31" w14:paraId="4DA0087D" w14:textId="77777777" w:rsidTr="00C13FEA">
        <w:tc>
          <w:tcPr>
            <w:tcW w:w="718" w:type="dxa"/>
          </w:tcPr>
          <w:p w14:paraId="3226AC70" w14:textId="677649A0" w:rsidR="00C13FEA" w:rsidRPr="00C67A31" w:rsidRDefault="002F3EFF" w:rsidP="003150D1">
            <w:pPr>
              <w:spacing w:after="0" w:line="276" w:lineRule="auto"/>
              <w:jc w:val="both"/>
              <w:rPr>
                <w:rFonts w:ascii="Arial" w:hAnsi="Arial" w:cs="Arial"/>
                <w:lang w:eastAsia="zh-CN"/>
              </w:rPr>
            </w:pPr>
            <w:r>
              <w:rPr>
                <w:rFonts w:ascii="Arial" w:hAnsi="Arial" w:cs="Arial"/>
                <w:lang w:eastAsia="zh-CN"/>
              </w:rPr>
              <w:t>5</w:t>
            </w:r>
            <w:r w:rsidR="00C13FEA" w:rsidRPr="00C67A31">
              <w:rPr>
                <w:rFonts w:ascii="Arial" w:hAnsi="Arial" w:cs="Arial"/>
                <w:lang w:eastAsia="zh-CN"/>
              </w:rPr>
              <w:t>.</w:t>
            </w:r>
          </w:p>
        </w:tc>
        <w:tc>
          <w:tcPr>
            <w:tcW w:w="1641" w:type="dxa"/>
          </w:tcPr>
          <w:p w14:paraId="10B209B3"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a) točka šestega odstavka 75. člena ZJN-3</w:t>
            </w:r>
          </w:p>
        </w:tc>
        <w:tc>
          <w:tcPr>
            <w:tcW w:w="6689" w:type="dxa"/>
          </w:tcPr>
          <w:p w14:paraId="192AD6AC"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lahko naročnik na kakršen koli način izkaže </w:t>
            </w:r>
            <w:r w:rsidRPr="00C67A31">
              <w:rPr>
                <w:rFonts w:ascii="Arial" w:hAnsi="Arial" w:cs="Arial"/>
                <w:b/>
                <w:bCs/>
                <w:lang w:eastAsia="zh-CN"/>
              </w:rPr>
              <w:t xml:space="preserve">kršitev obveznosti na področju </w:t>
            </w:r>
            <w:proofErr w:type="spellStart"/>
            <w:r w:rsidRPr="00C67A31">
              <w:rPr>
                <w:rFonts w:ascii="Arial" w:hAnsi="Arial" w:cs="Arial"/>
                <w:b/>
                <w:bCs/>
                <w:lang w:eastAsia="zh-CN"/>
              </w:rPr>
              <w:t>okoljskega</w:t>
            </w:r>
            <w:proofErr w:type="spellEnd"/>
            <w:r w:rsidRPr="00C67A31">
              <w:rPr>
                <w:rFonts w:ascii="Arial" w:hAnsi="Arial" w:cs="Arial"/>
                <w:b/>
                <w:bCs/>
                <w:lang w:eastAsia="zh-CN"/>
              </w:rPr>
              <w:t>, socialnega in delovnega prava</w:t>
            </w:r>
            <w:r w:rsidRPr="00C67A31">
              <w:rPr>
                <w:rFonts w:ascii="Arial" w:hAnsi="Arial" w:cs="Arial"/>
                <w:lang w:eastAsia="zh-CN"/>
              </w:rPr>
              <w:t xml:space="preserve">, ki so določene v pravu Evropske unije, predpisih, ki veljajo v Republiki Sloveniji, kolektivnih pogodb ali predpisih mednarodnega </w:t>
            </w:r>
            <w:proofErr w:type="spellStart"/>
            <w:r w:rsidRPr="00C67A31">
              <w:rPr>
                <w:rFonts w:ascii="Arial" w:hAnsi="Arial" w:cs="Arial"/>
                <w:lang w:eastAsia="zh-CN"/>
              </w:rPr>
              <w:t>okoljskega</w:t>
            </w:r>
            <w:proofErr w:type="spellEnd"/>
            <w:r w:rsidRPr="00C67A31">
              <w:rPr>
                <w:rFonts w:ascii="Arial" w:hAnsi="Arial" w:cs="Arial"/>
                <w:lang w:eastAsia="zh-CN"/>
              </w:rPr>
              <w:t xml:space="preserve">, socialnega in delovnega prava. Seznam mednarodnih socialnih in </w:t>
            </w:r>
            <w:proofErr w:type="spellStart"/>
            <w:r w:rsidRPr="00C67A31">
              <w:rPr>
                <w:rFonts w:ascii="Arial" w:hAnsi="Arial" w:cs="Arial"/>
                <w:lang w:eastAsia="zh-CN"/>
              </w:rPr>
              <w:t>okoljskih</w:t>
            </w:r>
            <w:proofErr w:type="spellEnd"/>
            <w:r w:rsidRPr="00C67A31">
              <w:rPr>
                <w:rFonts w:ascii="Arial" w:hAnsi="Arial" w:cs="Arial"/>
                <w:lang w:eastAsia="zh-CN"/>
              </w:rPr>
              <w:t xml:space="preserve"> konvencij določata Priloga X Direktive 2014/24/EU in Priloga XIV Direktive 2014/25/EU.</w:t>
            </w:r>
          </w:p>
          <w:p w14:paraId="1B7A3245"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5BDAB54"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9E733DE" w14:textId="7AA23450"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w:t>
                  </w:r>
                  <w:r w:rsidR="00EC3692">
                    <w:rPr>
                      <w:rFonts w:ascii="Arial" w:hAnsi="Arial" w:cs="Arial"/>
                      <w:lang w:eastAsia="zh-CN"/>
                    </w:rPr>
                    <w:t xml:space="preserve">Enotni evropski dokument v zvezi z oddajo javnega naročila – ESPD, ki ga gospodarski subjekt izpolni na spletni strani </w:t>
                  </w:r>
                  <w:hyperlink r:id="rId20" w:history="1">
                    <w:r w:rsidR="00EC3692" w:rsidRPr="009968F9">
                      <w:rPr>
                        <w:rStyle w:val="Hiperpovezava"/>
                        <w:rFonts w:ascii="Arial" w:hAnsi="Arial" w:cs="Arial"/>
                        <w:lang w:eastAsia="zh-CN"/>
                      </w:rPr>
                      <w:t>https://ejn.gov.si/espd</w:t>
                    </w:r>
                    <w:r w:rsidR="00EC3692" w:rsidRPr="0035126C">
                      <w:rPr>
                        <w:lang w:eastAsia="zh-CN"/>
                      </w:rPr>
                      <w:t xml:space="preserve"> </w:t>
                    </w:r>
                    <w:r w:rsidR="00EC3692" w:rsidRPr="0035126C">
                      <w:rPr>
                        <w:rFonts w:ascii="Arial" w:hAnsi="Arial" w:cs="Arial"/>
                        <w:lang w:eastAsia="zh-CN"/>
                      </w:rPr>
                      <w:t>v delu III.</w:t>
                    </w:r>
                  </w:hyperlink>
                  <w:r w:rsidR="00EC3692">
                    <w:rPr>
                      <w:rFonts w:ascii="Arial" w:hAnsi="Arial" w:cs="Arial"/>
                      <w:lang w:eastAsia="zh-CN"/>
                    </w:rPr>
                    <w:t xml:space="preserve">C, ki ga gospodarski subjekt predloži v </w:t>
                  </w:r>
                  <w:proofErr w:type="spellStart"/>
                  <w:r w:rsidR="00EC3692">
                    <w:rPr>
                      <w:rFonts w:ascii="Arial" w:hAnsi="Arial" w:cs="Arial"/>
                      <w:lang w:eastAsia="zh-CN"/>
                    </w:rPr>
                    <w:t>xml</w:t>
                  </w:r>
                  <w:proofErr w:type="spellEnd"/>
                  <w:r w:rsidR="00EC3692">
                    <w:rPr>
                      <w:rFonts w:ascii="Arial" w:hAnsi="Arial" w:cs="Arial"/>
                      <w:lang w:eastAsia="zh-CN"/>
                    </w:rPr>
                    <w:t xml:space="preserve"> obliki ali </w:t>
                  </w:r>
                  <w:proofErr w:type="spellStart"/>
                  <w:r w:rsidR="00EC3692">
                    <w:rPr>
                      <w:rFonts w:ascii="Arial" w:hAnsi="Arial" w:cs="Arial"/>
                      <w:lang w:eastAsia="zh-CN"/>
                    </w:rPr>
                    <w:t>pdf</w:t>
                  </w:r>
                  <w:proofErr w:type="spellEnd"/>
                  <w:r w:rsidR="00EC3692">
                    <w:rPr>
                      <w:rFonts w:ascii="Arial" w:hAnsi="Arial" w:cs="Arial"/>
                      <w:lang w:eastAsia="zh-CN"/>
                    </w:rPr>
                    <w:t xml:space="preserve"> obliki.</w:t>
                  </w:r>
                </w:p>
              </w:tc>
            </w:tr>
          </w:tbl>
          <w:p w14:paraId="0862B400" w14:textId="77777777" w:rsidR="00C13FEA" w:rsidRPr="00C67A31" w:rsidRDefault="00C13FEA" w:rsidP="003150D1">
            <w:pPr>
              <w:spacing w:after="0" w:line="276" w:lineRule="auto"/>
              <w:jc w:val="both"/>
              <w:rPr>
                <w:rFonts w:ascii="Arial" w:hAnsi="Arial" w:cs="Arial"/>
                <w:lang w:eastAsia="zh-CN"/>
              </w:rPr>
            </w:pPr>
          </w:p>
        </w:tc>
      </w:tr>
      <w:tr w:rsidR="00C13FEA" w:rsidRPr="00C67A31" w14:paraId="3A5EF096" w14:textId="77777777" w:rsidTr="00C13FEA">
        <w:tc>
          <w:tcPr>
            <w:tcW w:w="718" w:type="dxa"/>
            <w:tcBorders>
              <w:bottom w:val="single" w:sz="8" w:space="0" w:color="auto"/>
            </w:tcBorders>
          </w:tcPr>
          <w:p w14:paraId="0F728EDC" w14:textId="77803831" w:rsidR="00C13FEA" w:rsidRPr="00C67A31" w:rsidRDefault="002F3EFF" w:rsidP="003150D1">
            <w:pPr>
              <w:spacing w:after="0" w:line="276" w:lineRule="auto"/>
              <w:jc w:val="both"/>
              <w:rPr>
                <w:rFonts w:ascii="Arial" w:hAnsi="Arial" w:cs="Arial"/>
                <w:lang w:eastAsia="zh-CN"/>
              </w:rPr>
            </w:pPr>
            <w:r>
              <w:rPr>
                <w:rFonts w:ascii="Arial" w:hAnsi="Arial" w:cs="Arial"/>
                <w:lang w:eastAsia="zh-CN"/>
              </w:rPr>
              <w:t>6</w:t>
            </w:r>
            <w:r w:rsidR="00C13FEA" w:rsidRPr="00C67A31">
              <w:rPr>
                <w:rFonts w:ascii="Arial" w:hAnsi="Arial" w:cs="Arial"/>
                <w:lang w:eastAsia="zh-CN"/>
              </w:rPr>
              <w:t>.</w:t>
            </w:r>
          </w:p>
        </w:tc>
        <w:tc>
          <w:tcPr>
            <w:tcW w:w="1641" w:type="dxa"/>
            <w:tcBorders>
              <w:bottom w:val="single" w:sz="8" w:space="0" w:color="auto"/>
            </w:tcBorders>
          </w:tcPr>
          <w:p w14:paraId="38DF5388"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b) točka šestega odstavka 75. člena ZJN-3</w:t>
            </w:r>
          </w:p>
        </w:tc>
        <w:tc>
          <w:tcPr>
            <w:tcW w:w="6689" w:type="dxa"/>
            <w:tcBorders>
              <w:bottom w:val="single" w:sz="8" w:space="0" w:color="auto"/>
            </w:tcBorders>
          </w:tcPr>
          <w:p w14:paraId="6A94586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se je nad gospodarskim subjektom 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8114D80"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15B4544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AD703AA" w14:textId="39FFCB7A"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w:t>
                  </w:r>
                  <w:r w:rsidR="00EC3692">
                    <w:rPr>
                      <w:rFonts w:ascii="Arial" w:hAnsi="Arial" w:cs="Arial"/>
                      <w:lang w:eastAsia="zh-CN"/>
                    </w:rPr>
                    <w:t xml:space="preserve">Enotni evropski dokument v zvezi z oddajo javnega naročila – ESPD, ki ga gospodarski subjekt izpolni na spletni strani </w:t>
                  </w:r>
                  <w:hyperlink r:id="rId21" w:history="1">
                    <w:r w:rsidR="00EC3692" w:rsidRPr="009968F9">
                      <w:rPr>
                        <w:rStyle w:val="Hiperpovezava"/>
                        <w:rFonts w:ascii="Arial" w:hAnsi="Arial" w:cs="Arial"/>
                        <w:lang w:eastAsia="zh-CN"/>
                      </w:rPr>
                      <w:t>https://ejn.gov.si/espd</w:t>
                    </w:r>
                    <w:r w:rsidR="00EC3692" w:rsidRPr="0035126C">
                      <w:rPr>
                        <w:lang w:eastAsia="zh-CN"/>
                      </w:rPr>
                      <w:t xml:space="preserve"> </w:t>
                    </w:r>
                    <w:r w:rsidR="00EC3692" w:rsidRPr="0035126C">
                      <w:rPr>
                        <w:rFonts w:ascii="Arial" w:hAnsi="Arial" w:cs="Arial"/>
                        <w:lang w:eastAsia="zh-CN"/>
                      </w:rPr>
                      <w:t>v delu III.</w:t>
                    </w:r>
                  </w:hyperlink>
                  <w:r w:rsidR="00EC3692">
                    <w:rPr>
                      <w:rFonts w:ascii="Arial" w:hAnsi="Arial" w:cs="Arial"/>
                      <w:lang w:eastAsia="zh-CN"/>
                    </w:rPr>
                    <w:t xml:space="preserve">C, ki ga gospodarski subjekt predloži v </w:t>
                  </w:r>
                  <w:proofErr w:type="spellStart"/>
                  <w:r w:rsidR="00EC3692">
                    <w:rPr>
                      <w:rFonts w:ascii="Arial" w:hAnsi="Arial" w:cs="Arial"/>
                      <w:lang w:eastAsia="zh-CN"/>
                    </w:rPr>
                    <w:t>xml</w:t>
                  </w:r>
                  <w:proofErr w:type="spellEnd"/>
                  <w:r w:rsidR="00EC3692">
                    <w:rPr>
                      <w:rFonts w:ascii="Arial" w:hAnsi="Arial" w:cs="Arial"/>
                      <w:lang w:eastAsia="zh-CN"/>
                    </w:rPr>
                    <w:t xml:space="preserve"> obliki ali </w:t>
                  </w:r>
                  <w:proofErr w:type="spellStart"/>
                  <w:r w:rsidR="00EC3692">
                    <w:rPr>
                      <w:rFonts w:ascii="Arial" w:hAnsi="Arial" w:cs="Arial"/>
                      <w:lang w:eastAsia="zh-CN"/>
                    </w:rPr>
                    <w:t>pdf</w:t>
                  </w:r>
                  <w:proofErr w:type="spellEnd"/>
                  <w:r w:rsidR="00EC3692">
                    <w:rPr>
                      <w:rFonts w:ascii="Arial" w:hAnsi="Arial" w:cs="Arial"/>
                      <w:lang w:eastAsia="zh-CN"/>
                    </w:rPr>
                    <w:t xml:space="preserve"> obliki.</w:t>
                  </w:r>
                </w:p>
              </w:tc>
            </w:tr>
          </w:tbl>
          <w:p w14:paraId="4211A7CB" w14:textId="77777777" w:rsidR="00C13FEA" w:rsidRPr="00C67A31" w:rsidRDefault="00C13FEA" w:rsidP="003150D1">
            <w:pPr>
              <w:spacing w:after="0" w:line="276" w:lineRule="auto"/>
              <w:jc w:val="both"/>
              <w:rPr>
                <w:rFonts w:ascii="Arial" w:hAnsi="Arial" w:cs="Arial"/>
                <w:lang w:eastAsia="zh-CN"/>
              </w:rPr>
            </w:pPr>
          </w:p>
        </w:tc>
      </w:tr>
      <w:tr w:rsidR="00592B87" w:rsidRPr="00C67A31" w14:paraId="47D28EFB" w14:textId="77777777" w:rsidTr="00592B87">
        <w:tc>
          <w:tcPr>
            <w:tcW w:w="718" w:type="dxa"/>
            <w:tcBorders>
              <w:top w:val="dotted" w:sz="4" w:space="0" w:color="auto"/>
              <w:left w:val="single" w:sz="8" w:space="0" w:color="auto"/>
              <w:bottom w:val="single" w:sz="8" w:space="0" w:color="auto"/>
              <w:right w:val="dotted" w:sz="4" w:space="0" w:color="auto"/>
            </w:tcBorders>
          </w:tcPr>
          <w:p w14:paraId="1C1A4E5E" w14:textId="09764AAE" w:rsidR="00592B87" w:rsidRPr="00C67A31" w:rsidRDefault="00592B87" w:rsidP="003150D1">
            <w:pPr>
              <w:spacing w:after="0" w:line="276" w:lineRule="auto"/>
              <w:jc w:val="both"/>
              <w:rPr>
                <w:rFonts w:ascii="Arial" w:hAnsi="Arial" w:cs="Arial"/>
                <w:lang w:eastAsia="zh-CN"/>
              </w:rPr>
            </w:pPr>
          </w:p>
        </w:tc>
        <w:tc>
          <w:tcPr>
            <w:tcW w:w="1641" w:type="dxa"/>
            <w:tcBorders>
              <w:top w:val="dotted" w:sz="4" w:space="0" w:color="auto"/>
              <w:left w:val="dotted" w:sz="4" w:space="0" w:color="auto"/>
              <w:bottom w:val="single" w:sz="8" w:space="0" w:color="auto"/>
              <w:right w:val="dotted" w:sz="4" w:space="0" w:color="auto"/>
            </w:tcBorders>
          </w:tcPr>
          <w:p w14:paraId="383D36ED" w14:textId="7475DAE6" w:rsidR="00592B87" w:rsidRPr="00BD4772" w:rsidRDefault="00592B87" w:rsidP="003150D1">
            <w:pPr>
              <w:spacing w:after="0" w:line="276" w:lineRule="auto"/>
              <w:rPr>
                <w:rFonts w:ascii="Arial" w:hAnsi="Arial" w:cs="Arial"/>
                <w:highlight w:val="yellow"/>
                <w:lang w:eastAsia="zh-CN"/>
              </w:rPr>
            </w:pPr>
          </w:p>
        </w:tc>
        <w:tc>
          <w:tcPr>
            <w:tcW w:w="6689" w:type="dxa"/>
            <w:tcBorders>
              <w:top w:val="dotted" w:sz="4" w:space="0" w:color="auto"/>
              <w:left w:val="dotted" w:sz="4" w:space="0" w:color="auto"/>
              <w:bottom w:val="single" w:sz="8" w:space="0" w:color="auto"/>
              <w:right w:val="single" w:sz="8" w:space="0" w:color="auto"/>
            </w:tcBorders>
          </w:tcPr>
          <w:p w14:paraId="64270408" w14:textId="77777777" w:rsidR="00592B87" w:rsidRPr="00BD4772" w:rsidRDefault="00592B87" w:rsidP="003150D1">
            <w:pPr>
              <w:spacing w:after="0" w:line="276" w:lineRule="auto"/>
              <w:jc w:val="both"/>
              <w:rPr>
                <w:rFonts w:ascii="Arial" w:hAnsi="Arial" w:cs="Arial"/>
                <w:highlight w:val="yellow"/>
                <w:lang w:eastAsia="zh-CN"/>
              </w:rPr>
            </w:pPr>
          </w:p>
        </w:tc>
      </w:tr>
    </w:tbl>
    <w:p w14:paraId="67407C29" w14:textId="77777777" w:rsidR="00C13FEA" w:rsidRPr="00C67A31" w:rsidRDefault="00C13FEA" w:rsidP="003150D1">
      <w:pPr>
        <w:spacing w:after="0" w:line="276" w:lineRule="auto"/>
        <w:rPr>
          <w:rFonts w:ascii="Arial" w:hAnsi="Arial" w:cs="Arial"/>
          <w:lang w:eastAsia="zh-CN"/>
        </w:rPr>
      </w:pPr>
    </w:p>
    <w:p w14:paraId="2FE830A6" w14:textId="77777777" w:rsidR="00C13FEA" w:rsidRPr="00C67A31" w:rsidRDefault="00C13FEA" w:rsidP="003150D1">
      <w:pPr>
        <w:pStyle w:val="Slog1"/>
      </w:pPr>
      <w:bookmarkStart w:id="44" w:name="_Toc175298437"/>
      <w:r w:rsidRPr="00C67A31">
        <w:t>Gospodarski subjekti, za katere ne smejo obstajati razlogi za izključitev</w:t>
      </w:r>
      <w:bookmarkEnd w:id="44"/>
    </w:p>
    <w:p w14:paraId="799F1E87"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Neobstoj razlogov za izključitev morajo izkazati naslednji gospodarski subjekti:</w:t>
      </w:r>
    </w:p>
    <w:p w14:paraId="68631328"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ponudnik;</w:t>
      </w:r>
    </w:p>
    <w:p w14:paraId="3BE2D7F3"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vsi partnerji v skupni ponudbi;</w:t>
      </w:r>
    </w:p>
    <w:p w14:paraId="088346C5" w14:textId="77777777" w:rsidR="00C13FEA" w:rsidRPr="00A31C8E" w:rsidRDefault="00C13FEA" w:rsidP="003150D1">
      <w:pPr>
        <w:pStyle w:val="Odstavekseznama"/>
        <w:numPr>
          <w:ilvl w:val="0"/>
          <w:numId w:val="2"/>
        </w:numPr>
        <w:spacing w:after="0"/>
        <w:jc w:val="both"/>
        <w:rPr>
          <w:rFonts w:ascii="Arial" w:hAnsi="Arial" w:cs="Arial"/>
          <w:color w:val="auto"/>
          <w:lang w:eastAsia="zh-CN"/>
        </w:rPr>
      </w:pPr>
      <w:r w:rsidRPr="00A31C8E">
        <w:rPr>
          <w:rFonts w:ascii="Arial" w:hAnsi="Arial" w:cs="Arial"/>
          <w:color w:val="auto"/>
          <w:lang w:eastAsia="zh-CN"/>
        </w:rPr>
        <w:lastRenderedPageBreak/>
        <w:t>vsi podizvajalci, ne glede na fazo izvedbe javnega naročila, v kateri se vključijo v izvedbo javnega naročila;</w:t>
      </w:r>
    </w:p>
    <w:p w14:paraId="2F3E9D9A" w14:textId="77777777" w:rsidR="00C13FEA" w:rsidRPr="00C67A31" w:rsidRDefault="00C13FEA" w:rsidP="003150D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subjekti, katerih zmogljivosti uporablja ponudnik.</w:t>
      </w:r>
    </w:p>
    <w:p w14:paraId="1030F2F7" w14:textId="77777777" w:rsidR="00C13FEA" w:rsidRPr="00C67A31" w:rsidRDefault="00C13FEA" w:rsidP="003150D1">
      <w:pPr>
        <w:spacing w:after="0" w:line="276" w:lineRule="auto"/>
        <w:jc w:val="both"/>
        <w:rPr>
          <w:rFonts w:ascii="Arial" w:hAnsi="Arial" w:cs="Arial"/>
          <w:lang w:eastAsia="zh-CN"/>
        </w:rPr>
      </w:pPr>
    </w:p>
    <w:p w14:paraId="40E5B54A" w14:textId="336BB081"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Vsi navedeni gospodarski subjekti morajo predložiti </w:t>
      </w:r>
      <w:r w:rsidR="00AE2654">
        <w:rPr>
          <w:rFonts w:ascii="Arial" w:hAnsi="Arial" w:cs="Arial"/>
          <w:lang w:eastAsia="zh-CN"/>
        </w:rPr>
        <w:t>ESPD obrazec.</w:t>
      </w:r>
    </w:p>
    <w:p w14:paraId="47689D44" w14:textId="77777777" w:rsidR="00C13FEA" w:rsidRPr="00C67A31" w:rsidRDefault="00C13FEA" w:rsidP="003150D1">
      <w:pPr>
        <w:spacing w:after="0" w:line="276" w:lineRule="auto"/>
        <w:jc w:val="both"/>
        <w:rPr>
          <w:rFonts w:ascii="Arial" w:hAnsi="Arial" w:cs="Arial"/>
          <w:lang w:eastAsia="zh-CN"/>
        </w:rPr>
      </w:pPr>
    </w:p>
    <w:p w14:paraId="13661B30" w14:textId="6E2C8778" w:rsidR="00C13FEA" w:rsidRPr="00A31C8E" w:rsidRDefault="00C13FEA" w:rsidP="003150D1">
      <w:pPr>
        <w:spacing w:after="0" w:line="276" w:lineRule="auto"/>
        <w:jc w:val="both"/>
        <w:rPr>
          <w:rFonts w:ascii="Arial" w:hAnsi="Arial" w:cs="Arial"/>
          <w:lang w:eastAsia="zh-CN"/>
        </w:rPr>
      </w:pPr>
      <w:r w:rsidRPr="00A31C8E">
        <w:rPr>
          <w:rFonts w:ascii="Arial" w:hAnsi="Arial" w:cs="Arial"/>
          <w:lang w:eastAsia="zh-CN"/>
        </w:rPr>
        <w:t xml:space="preserve">Podizvajalci, ki bodo priglašeni že ob oddaji ponudbe glavnega izvajalca ali skupne ponudbe, morajo oddati </w:t>
      </w:r>
      <w:r w:rsidR="00AE2654">
        <w:rPr>
          <w:rFonts w:ascii="Arial" w:hAnsi="Arial" w:cs="Arial"/>
          <w:lang w:eastAsia="zh-CN"/>
        </w:rPr>
        <w:t>ESPD izjavo.</w:t>
      </w:r>
    </w:p>
    <w:p w14:paraId="4F2DBFFA" w14:textId="77777777" w:rsidR="00C13FEA" w:rsidRPr="00A31C8E" w:rsidRDefault="00C13FEA" w:rsidP="003150D1">
      <w:pPr>
        <w:spacing w:after="0" w:line="276" w:lineRule="auto"/>
        <w:jc w:val="both"/>
        <w:rPr>
          <w:rFonts w:ascii="Arial" w:hAnsi="Arial" w:cs="Arial"/>
          <w:lang w:eastAsia="zh-CN"/>
        </w:rPr>
      </w:pPr>
    </w:p>
    <w:p w14:paraId="292AB4DC" w14:textId="61DB6862" w:rsidR="00C13FEA" w:rsidRPr="00C67A31" w:rsidRDefault="00C13FEA" w:rsidP="003150D1">
      <w:pPr>
        <w:spacing w:after="0" w:line="276" w:lineRule="auto"/>
        <w:jc w:val="both"/>
        <w:rPr>
          <w:rFonts w:ascii="Arial" w:hAnsi="Arial" w:cs="Arial"/>
          <w:lang w:eastAsia="zh-CN"/>
        </w:rPr>
      </w:pPr>
      <w:r w:rsidRPr="00A31C8E">
        <w:rPr>
          <w:rFonts w:ascii="Arial" w:hAnsi="Arial" w:cs="Arial"/>
          <w:lang w:eastAsia="zh-CN"/>
        </w:rPr>
        <w:t xml:space="preserve">Podizvajalci, ki bodo v javno naročilo vključeni po sklenitvi pogodbe z glavnim izvajalcem ali s konzorcijem izvajalcev, morajo </w:t>
      </w:r>
      <w:r w:rsidR="00AE2654">
        <w:rPr>
          <w:rFonts w:ascii="Arial" w:hAnsi="Arial" w:cs="Arial"/>
          <w:lang w:eastAsia="zh-CN"/>
        </w:rPr>
        <w:t>ESPD obrazec</w:t>
      </w:r>
      <w:r w:rsidRPr="00A31C8E">
        <w:rPr>
          <w:rFonts w:ascii="Arial" w:hAnsi="Arial" w:cs="Arial"/>
          <w:lang w:eastAsia="zh-CN"/>
        </w:rPr>
        <w:t xml:space="preserve"> ali dokazila o neobstoju razlogov za izključitev predložiti ob nominaciji, pred pričetkom izvedbe javnega naročila. Noben naknadno angažiran podizvajalec, ki ni bil priglašen že ob oddaji ponudbe, ne sme pričeti z izvedbo prej, preden naročnik ne odobri njegovega angažiranja. Naročnik bo podizvajalca potrdil takoj, ko bo preveril izpolnjevanje neobstoja vseh razlogov za izključitev in drugih sorazmernih pogojev, ki veljajo za podizvajalca. Zaradi časovnega vidika trajanja preverjanja neobstoja vseh razlogov za izključitev in drugih sorazmernih pogojev naročnik svetuje, da se za novo angažirane podizvajalce predloži dokazila o neobstoju razlogov za izključitev ter o izpolnjevanju sorazmernih pogojev in ne zgolj </w:t>
      </w:r>
      <w:r w:rsidR="00AE2654">
        <w:rPr>
          <w:rFonts w:ascii="Arial" w:hAnsi="Arial" w:cs="Arial"/>
          <w:lang w:eastAsia="zh-CN"/>
        </w:rPr>
        <w:t>ESPD obr</w:t>
      </w:r>
      <w:r w:rsidR="00780BD5">
        <w:rPr>
          <w:rFonts w:ascii="Arial" w:hAnsi="Arial" w:cs="Arial"/>
          <w:lang w:eastAsia="zh-CN"/>
        </w:rPr>
        <w:t>a</w:t>
      </w:r>
      <w:r w:rsidR="00AE2654">
        <w:rPr>
          <w:rFonts w:ascii="Arial" w:hAnsi="Arial" w:cs="Arial"/>
          <w:lang w:eastAsia="zh-CN"/>
        </w:rPr>
        <w:t>zec.</w:t>
      </w:r>
    </w:p>
    <w:p w14:paraId="666929FF" w14:textId="77777777" w:rsidR="00C13FEA" w:rsidRPr="00C67A31" w:rsidRDefault="00C13FEA" w:rsidP="003150D1">
      <w:pPr>
        <w:spacing w:after="0" w:line="276" w:lineRule="auto"/>
        <w:jc w:val="both"/>
        <w:rPr>
          <w:rFonts w:ascii="Arial" w:hAnsi="Arial" w:cs="Arial"/>
          <w:highlight w:val="cyan"/>
          <w:lang w:eastAsia="zh-CN"/>
        </w:rPr>
      </w:pPr>
    </w:p>
    <w:p w14:paraId="6B7CFFD0" w14:textId="77777777" w:rsidR="00C13FEA" w:rsidRPr="00C67A31" w:rsidRDefault="00C13FEA" w:rsidP="003150D1">
      <w:pPr>
        <w:pStyle w:val="Slog1"/>
      </w:pPr>
      <w:bookmarkStart w:id="45" w:name="_Toc175298438"/>
      <w:r w:rsidRPr="00C67A31">
        <w:t>Popravni mehanizem</w:t>
      </w:r>
      <w:bookmarkEnd w:id="45"/>
    </w:p>
    <w:p w14:paraId="76277092" w14:textId="77777777" w:rsidR="00C13FEA" w:rsidRDefault="00C13FEA" w:rsidP="003150D1">
      <w:pPr>
        <w:spacing w:after="0" w:line="276" w:lineRule="auto"/>
        <w:jc w:val="both"/>
        <w:rPr>
          <w:rFonts w:ascii="Arial" w:hAnsi="Arial" w:cs="Arial"/>
          <w:lang w:eastAsia="zh-CN"/>
        </w:rPr>
      </w:pPr>
      <w:r w:rsidRPr="00C67A31">
        <w:rPr>
          <w:rFonts w:ascii="Arial" w:hAnsi="Arial" w:cs="Arial"/>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74DB3133" w14:textId="77777777" w:rsidR="00CC7462" w:rsidRPr="00C67A31" w:rsidRDefault="00CC7462" w:rsidP="003150D1">
      <w:pPr>
        <w:spacing w:after="0" w:line="276" w:lineRule="auto"/>
        <w:jc w:val="both"/>
        <w:rPr>
          <w:rFonts w:ascii="Arial" w:hAnsi="Arial" w:cs="Arial"/>
          <w:lang w:eastAsia="zh-CN"/>
        </w:rPr>
      </w:pPr>
    </w:p>
    <w:p w14:paraId="0E7D69A1" w14:textId="77777777" w:rsidR="00050EA5" w:rsidRDefault="00F97F6B" w:rsidP="00050EA5">
      <w:pPr>
        <w:spacing w:after="0" w:line="276" w:lineRule="auto"/>
        <w:jc w:val="both"/>
        <w:rPr>
          <w:rFonts w:ascii="Arial" w:hAnsi="Arial" w:cs="Arial"/>
          <w:lang w:eastAsia="zh-CN"/>
        </w:rPr>
      </w:pPr>
      <w:r w:rsidRPr="00C67A31">
        <w:rPr>
          <w:rFonts w:ascii="Arial" w:hAnsi="Arial" w:cs="Arial"/>
          <w:lang w:eastAsia="zh-CN"/>
        </w:rPr>
        <w:t xml:space="preserve">Na popravni mehanizem se lahko ponudnik sklicuje tudi pri izkazovanju neobstoja razloga za izključitev iz točke b) četrtega odstavka 75. člena ZJN-3, in sicer na podlagi sklepa Ustavnega sodišča RS, št.: </w:t>
      </w:r>
      <w:r w:rsidR="00762920" w:rsidRPr="00507B4B">
        <w:rPr>
          <w:rFonts w:ascii="Arial" w:hAnsi="Arial" w:cs="Arial"/>
          <w:lang w:eastAsia="zh-CN"/>
        </w:rPr>
        <w:t xml:space="preserve">U-I-180/19-23 z dne 5.5.2022. </w:t>
      </w:r>
      <w:r w:rsidR="00050EA5">
        <w:rPr>
          <w:rFonts w:ascii="Arial" w:hAnsi="Arial" w:cs="Arial"/>
          <w:lang w:eastAsia="zh-CN"/>
        </w:rPr>
        <w:t>V primeru obstoja izključitvenega razloga, ki se nanaša na »neplačane davke in prispevke« bo naročnik skladno z Direktivo 2014/24/EU pred izločitvijo ponudnika iz postopka oddaje javnega naročila preveril ali je izvedel popravni mehanizem in naknadno izpolnil svoje obveznosti s plačilom dolgovanih davkov in prispevkov.</w:t>
      </w:r>
    </w:p>
    <w:p w14:paraId="7E629FC7" w14:textId="77777777" w:rsidR="00F97F6B" w:rsidRPr="00C67A31" w:rsidRDefault="00F97F6B" w:rsidP="003150D1">
      <w:pPr>
        <w:spacing w:after="0" w:line="276" w:lineRule="auto"/>
        <w:jc w:val="both"/>
        <w:rPr>
          <w:rFonts w:ascii="Arial" w:hAnsi="Arial" w:cs="Arial"/>
          <w:lang w:eastAsia="zh-CN"/>
        </w:rPr>
      </w:pPr>
    </w:p>
    <w:p w14:paraId="28988A4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Ponudnik mora predložiti dokazila, ki dokazujejo, da je gospodarski subjekt sprejel ukrepe v okviru instituta popravnega mehanizma že ob oddaji ponudbe. Kasneje predloženih dokazil naročnik ne bo upošteval.</w:t>
      </w:r>
    </w:p>
    <w:p w14:paraId="7EFCCE47" w14:textId="77777777" w:rsidR="00C13FEA" w:rsidRPr="00C67A31" w:rsidRDefault="00C13FEA" w:rsidP="003150D1">
      <w:pPr>
        <w:spacing w:after="0" w:line="276" w:lineRule="auto"/>
        <w:jc w:val="both"/>
        <w:rPr>
          <w:rFonts w:ascii="Arial" w:hAnsi="Arial" w:cs="Arial"/>
          <w:lang w:eastAsia="zh-CN"/>
        </w:rPr>
      </w:pPr>
    </w:p>
    <w:p w14:paraId="438284DC" w14:textId="77777777" w:rsidR="00C13FEA" w:rsidRDefault="00C13FEA" w:rsidP="003150D1">
      <w:pPr>
        <w:spacing w:after="0" w:line="276" w:lineRule="auto"/>
        <w:jc w:val="both"/>
        <w:rPr>
          <w:rFonts w:ascii="Arial" w:hAnsi="Arial" w:cs="Arial"/>
          <w:lang w:eastAsia="zh-CN"/>
        </w:rPr>
      </w:pPr>
      <w:r w:rsidRPr="00C67A31">
        <w:rPr>
          <w:rFonts w:ascii="Arial" w:hAnsi="Arial" w:cs="Arial"/>
          <w:lang w:eastAsia="zh-CN"/>
        </w:rPr>
        <w:t>Če naročnik oceni, da ukrepi ne zadoščajo, gospodarskemu subjektu pošlje utemeljitev takšne odločitve.</w:t>
      </w:r>
    </w:p>
    <w:p w14:paraId="52F1EBC7" w14:textId="77777777" w:rsidR="0002429A" w:rsidRPr="00C67A31" w:rsidRDefault="0002429A" w:rsidP="003150D1">
      <w:pPr>
        <w:spacing w:after="0" w:line="276" w:lineRule="auto"/>
        <w:jc w:val="both"/>
        <w:rPr>
          <w:rFonts w:ascii="Arial" w:hAnsi="Arial" w:cs="Arial"/>
          <w:lang w:eastAsia="zh-CN"/>
        </w:rPr>
      </w:pPr>
    </w:p>
    <w:p w14:paraId="217A933D" w14:textId="77777777" w:rsidR="00C13FEA" w:rsidRPr="00C67A31" w:rsidRDefault="00C13FEA" w:rsidP="00C00305">
      <w:pPr>
        <w:pStyle w:val="Naslov2"/>
      </w:pPr>
      <w:bookmarkStart w:id="46" w:name="_Toc175298439"/>
      <w:r w:rsidRPr="00C67A31">
        <w:t>Pogoji za sodelovanje</w:t>
      </w:r>
      <w:bookmarkEnd w:id="46"/>
    </w:p>
    <w:p w14:paraId="766F42FB" w14:textId="5CC69366"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določa pogoje za sodelovanje, ki so navedeni v t</w:t>
      </w:r>
      <w:r w:rsidR="00AE2654">
        <w:rPr>
          <w:rFonts w:ascii="Arial" w:hAnsi="Arial" w:cs="Arial"/>
          <w:lang w:eastAsia="zh-CN"/>
        </w:rPr>
        <w:t>ej razpisni</w:t>
      </w:r>
      <w:r w:rsidRPr="00C67A31">
        <w:rPr>
          <w:rFonts w:ascii="Arial" w:hAnsi="Arial" w:cs="Arial"/>
          <w:lang w:eastAsia="zh-CN"/>
        </w:rPr>
        <w:t xml:space="preserve"> dokumentacij</w:t>
      </w:r>
      <w:r w:rsidR="00AE2654">
        <w:rPr>
          <w:rFonts w:ascii="Arial" w:hAnsi="Arial" w:cs="Arial"/>
          <w:lang w:eastAsia="zh-CN"/>
        </w:rPr>
        <w:t>i</w:t>
      </w:r>
      <w:r w:rsidRPr="00C67A31">
        <w:rPr>
          <w:rFonts w:ascii="Arial" w:hAnsi="Arial" w:cs="Arial"/>
          <w:lang w:eastAsia="zh-CN"/>
        </w:rPr>
        <w:t>.</w:t>
      </w:r>
    </w:p>
    <w:p w14:paraId="256988E4" w14:textId="77777777" w:rsidR="00C13FEA" w:rsidRPr="00C67A31" w:rsidRDefault="00C13FEA" w:rsidP="003150D1">
      <w:pPr>
        <w:spacing w:after="0" w:line="276" w:lineRule="auto"/>
        <w:jc w:val="both"/>
        <w:rPr>
          <w:rFonts w:ascii="Arial" w:hAnsi="Arial" w:cs="Arial"/>
          <w:lang w:eastAsia="zh-CN"/>
        </w:rPr>
      </w:pPr>
    </w:p>
    <w:p w14:paraId="5CB54BB3"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3225E6B3" w14:textId="77777777" w:rsidR="00C13FEA" w:rsidRPr="00C67A31" w:rsidRDefault="00C13FEA" w:rsidP="003150D1">
      <w:pPr>
        <w:spacing w:after="0" w:line="276" w:lineRule="auto"/>
        <w:jc w:val="both"/>
        <w:rPr>
          <w:rFonts w:ascii="Arial" w:hAnsi="Arial" w:cs="Arial"/>
          <w:lang w:eastAsia="zh-CN"/>
        </w:rPr>
      </w:pPr>
    </w:p>
    <w:p w14:paraId="73101E3E" w14:textId="77777777" w:rsidR="00C13FEA" w:rsidRPr="00C67A31" w:rsidRDefault="00C13FEA" w:rsidP="003150D1">
      <w:pPr>
        <w:pStyle w:val="Slog4mpr"/>
        <w:numPr>
          <w:ilvl w:val="2"/>
          <w:numId w:val="1"/>
        </w:numPr>
        <w:rPr>
          <w:color w:val="auto"/>
        </w:rPr>
      </w:pPr>
      <w:bookmarkStart w:id="47" w:name="_Toc175298440"/>
      <w:r w:rsidRPr="00C67A31">
        <w:rPr>
          <w:color w:val="auto"/>
        </w:rPr>
        <w:lastRenderedPageBreak/>
        <w:t>Gospodarski subjekti, za katere so določeni pogoji</w:t>
      </w:r>
      <w:bookmarkEnd w:id="47"/>
    </w:p>
    <w:p w14:paraId="4C6519B9"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 xml:space="preserve">Iz spodnje tabele je razvidno, za katere gospodarske subjekte veljajo posamezni pogoji. </w:t>
      </w:r>
    </w:p>
    <w:p w14:paraId="4496247B"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Pogoji se lahko nanašajo na naslednje gospodarske subjekte:</w:t>
      </w:r>
    </w:p>
    <w:p w14:paraId="4F0250FC"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ponudnika;</w:t>
      </w:r>
    </w:p>
    <w:p w14:paraId="26E9A645" w14:textId="77777777" w:rsidR="00C13FEA" w:rsidRPr="00C67A31" w:rsidRDefault="00C13FEA" w:rsidP="003150D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partnerje v skupni ponudbi</w:t>
      </w:r>
      <w:r w:rsidRPr="00C67A31">
        <w:rPr>
          <w:rFonts w:ascii="Arial" w:hAnsi="Arial" w:cs="Arial"/>
          <w:color w:val="auto"/>
        </w:rPr>
        <w:t xml:space="preserve"> </w:t>
      </w:r>
      <w:r w:rsidRPr="00C67A31">
        <w:rPr>
          <w:rFonts w:ascii="Arial" w:hAnsi="Arial" w:cs="Arial"/>
          <w:color w:val="auto"/>
          <w:lang w:eastAsia="zh-CN"/>
        </w:rPr>
        <w:t>na podlagi četrtega odstavka 10. člena ZJN-3;</w:t>
      </w:r>
    </w:p>
    <w:p w14:paraId="6C9C6CEC" w14:textId="77777777" w:rsidR="00C13FEA" w:rsidRPr="00E05CCA" w:rsidRDefault="00C13FEA" w:rsidP="003150D1">
      <w:pPr>
        <w:pStyle w:val="Odstavekseznama"/>
        <w:numPr>
          <w:ilvl w:val="0"/>
          <w:numId w:val="3"/>
        </w:numPr>
        <w:spacing w:after="0"/>
        <w:jc w:val="both"/>
        <w:rPr>
          <w:rFonts w:ascii="Arial" w:hAnsi="Arial" w:cs="Arial"/>
          <w:color w:val="auto"/>
          <w:lang w:eastAsia="zh-CN"/>
        </w:rPr>
      </w:pPr>
      <w:r w:rsidRPr="00E05CCA">
        <w:rPr>
          <w:rFonts w:ascii="Arial" w:hAnsi="Arial" w:cs="Arial"/>
          <w:color w:val="auto"/>
          <w:lang w:eastAsia="zh-CN"/>
        </w:rPr>
        <w:t>na podizvajalce, ne glede na fazo izvedbe javnega naročila, v kateri se vključijo v izvedbo javnega naročila;</w:t>
      </w:r>
    </w:p>
    <w:p w14:paraId="480B7AFE" w14:textId="77777777" w:rsidR="00C13FEA" w:rsidRPr="00E05CCA" w:rsidRDefault="00C13FEA" w:rsidP="003150D1">
      <w:pPr>
        <w:pStyle w:val="Odstavekseznama"/>
        <w:numPr>
          <w:ilvl w:val="0"/>
          <w:numId w:val="3"/>
        </w:numPr>
        <w:spacing w:after="0"/>
        <w:jc w:val="both"/>
        <w:rPr>
          <w:rFonts w:ascii="Arial" w:hAnsi="Arial" w:cs="Arial"/>
          <w:color w:val="auto"/>
          <w:lang w:eastAsia="zh-CN"/>
        </w:rPr>
      </w:pPr>
      <w:r w:rsidRPr="00E05CCA">
        <w:rPr>
          <w:rFonts w:ascii="Arial" w:hAnsi="Arial" w:cs="Arial"/>
          <w:color w:val="auto"/>
          <w:lang w:eastAsia="zh-CN"/>
        </w:rPr>
        <w:t xml:space="preserve">na dejanskega (končnega) izvajalca posla, ne glede na člen v </w:t>
      </w:r>
      <w:proofErr w:type="spellStart"/>
      <w:r w:rsidRPr="00E05CCA">
        <w:rPr>
          <w:rFonts w:ascii="Arial" w:hAnsi="Arial" w:cs="Arial"/>
          <w:color w:val="auto"/>
          <w:lang w:eastAsia="zh-CN"/>
        </w:rPr>
        <w:t>podizvajalski</w:t>
      </w:r>
      <w:proofErr w:type="spellEnd"/>
      <w:r w:rsidRPr="00E05CCA">
        <w:rPr>
          <w:rFonts w:ascii="Arial" w:hAnsi="Arial" w:cs="Arial"/>
          <w:color w:val="auto"/>
          <w:lang w:eastAsia="zh-CN"/>
        </w:rPr>
        <w:t xml:space="preserve"> verigi, ki mu dejanski izvajalec posla pripada;</w:t>
      </w:r>
    </w:p>
    <w:p w14:paraId="7B7A336B" w14:textId="77777777" w:rsidR="00C13FEA" w:rsidRPr="00C67A31" w:rsidRDefault="00C13FEA" w:rsidP="003150D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na subjekte, katerih zmogljivosti uporablja ponudnik.</w:t>
      </w:r>
    </w:p>
    <w:p w14:paraId="1A138536" w14:textId="77777777" w:rsidR="00637E12" w:rsidRDefault="00637E12" w:rsidP="003150D1">
      <w:pPr>
        <w:spacing w:after="0" w:line="276" w:lineRule="auto"/>
        <w:jc w:val="both"/>
        <w:rPr>
          <w:rFonts w:ascii="Arial" w:hAnsi="Arial" w:cs="Arial"/>
          <w:lang w:eastAsia="zh-CN"/>
        </w:rPr>
      </w:pPr>
    </w:p>
    <w:p w14:paraId="79EA2D79" w14:textId="503C53F7" w:rsidR="00C13FEA" w:rsidRPr="00C67A31" w:rsidRDefault="00C13FEA" w:rsidP="003150D1">
      <w:pPr>
        <w:spacing w:after="0" w:line="276" w:lineRule="auto"/>
        <w:jc w:val="both"/>
        <w:rPr>
          <w:rFonts w:ascii="Arial" w:hAnsi="Arial" w:cs="Arial"/>
          <w:lang w:eastAsia="zh-CN"/>
        </w:rPr>
      </w:pPr>
      <w:r w:rsidRPr="00E05CCA">
        <w:rPr>
          <w:rFonts w:ascii="Arial" w:hAnsi="Arial" w:cs="Arial"/>
          <w:lang w:eastAsia="zh-CN"/>
        </w:rPr>
        <w:t xml:space="preserve">Druga alineja osmega odstavka 94. člena ZJN-3 daje naročniku možnost, da obveznosti iz 94. člena ZJN-3, ki se nanašajo na podizvajalce, veljajo tudi za podizvajalce podizvajalcev in nadaljnje podizvajalce v </w:t>
      </w:r>
      <w:proofErr w:type="spellStart"/>
      <w:r w:rsidRPr="00E05CCA">
        <w:rPr>
          <w:rFonts w:ascii="Arial" w:hAnsi="Arial" w:cs="Arial"/>
          <w:lang w:eastAsia="zh-CN"/>
        </w:rPr>
        <w:t>podizvajalski</w:t>
      </w:r>
      <w:proofErr w:type="spellEnd"/>
      <w:r w:rsidRPr="00E05CCA">
        <w:rPr>
          <w:rFonts w:ascii="Arial" w:hAnsi="Arial" w:cs="Arial"/>
          <w:lang w:eastAsia="zh-CN"/>
        </w:rPr>
        <w:t xml:space="preserve"> verigi, zaradi česar naročnik določene pogoje določa tudi za dejanskega (končnega)</w:t>
      </w:r>
      <w:r w:rsidRPr="00E05CCA">
        <w:rPr>
          <w:rFonts w:ascii="Arial" w:hAnsi="Arial" w:cs="Arial"/>
        </w:rPr>
        <w:t xml:space="preserve"> </w:t>
      </w:r>
      <w:r w:rsidRPr="00E05CCA">
        <w:rPr>
          <w:rFonts w:ascii="Arial" w:hAnsi="Arial" w:cs="Arial"/>
          <w:lang w:eastAsia="zh-CN"/>
        </w:rPr>
        <w:t xml:space="preserve">izvajalca posla, ne glede na člen v </w:t>
      </w:r>
      <w:proofErr w:type="spellStart"/>
      <w:r w:rsidRPr="00E05CCA">
        <w:rPr>
          <w:rFonts w:ascii="Arial" w:hAnsi="Arial" w:cs="Arial"/>
          <w:lang w:eastAsia="zh-CN"/>
        </w:rPr>
        <w:t>podizvajalski</w:t>
      </w:r>
      <w:proofErr w:type="spellEnd"/>
      <w:r w:rsidRPr="00E05CCA">
        <w:rPr>
          <w:rFonts w:ascii="Arial" w:hAnsi="Arial" w:cs="Arial"/>
          <w:lang w:eastAsia="zh-CN"/>
        </w:rPr>
        <w:t xml:space="preserve"> verigi, ki mu dejanski izvajalec posla pripada.</w:t>
      </w:r>
      <w:r w:rsidRPr="00C67A31">
        <w:rPr>
          <w:rFonts w:ascii="Arial" w:hAnsi="Arial" w:cs="Arial"/>
          <w:lang w:eastAsia="zh-CN"/>
        </w:rPr>
        <w:t xml:space="preserve"> </w:t>
      </w:r>
      <w:r w:rsidRPr="00C67A31">
        <w:rPr>
          <w:rFonts w:ascii="Arial" w:hAnsi="Arial" w:cs="Arial"/>
          <w:b/>
          <w:lang w:eastAsia="zh-CN"/>
        </w:rPr>
        <w:t>Dejanski (končni) izvajalec posla</w:t>
      </w:r>
      <w:r w:rsidRPr="00C67A31">
        <w:rPr>
          <w:rFonts w:ascii="Arial" w:hAnsi="Arial" w:cs="Arial"/>
          <w:lang w:eastAsia="zh-CN"/>
        </w:rPr>
        <w:t xml:space="preserve"> je tisti izvajalec, ki dejansko opravlja posamezna dela na </w:t>
      </w:r>
      <w:r w:rsidR="005134BC">
        <w:rPr>
          <w:rFonts w:ascii="Arial" w:hAnsi="Arial" w:cs="Arial"/>
          <w:lang w:eastAsia="zh-CN"/>
        </w:rPr>
        <w:t>objektu</w:t>
      </w:r>
      <w:r w:rsidRPr="00C67A31">
        <w:rPr>
          <w:rFonts w:ascii="Arial" w:hAnsi="Arial" w:cs="Arial"/>
          <w:lang w:eastAsia="zh-CN"/>
        </w:rPr>
        <w:t>, ne glede na njegovo pogodbeno povezavo z glavnim izvajalcem ali konzorcijem izvajalcev.</w:t>
      </w:r>
    </w:p>
    <w:p w14:paraId="27DF7864" w14:textId="77777777" w:rsidR="00C13FEA" w:rsidRPr="00C67A31" w:rsidRDefault="00C13FEA" w:rsidP="003150D1">
      <w:pPr>
        <w:spacing w:after="0" w:line="276" w:lineRule="auto"/>
        <w:jc w:val="both"/>
        <w:rPr>
          <w:rFonts w:ascii="Arial" w:hAnsi="Arial" w:cs="Arial"/>
          <w:lang w:eastAsia="zh-CN"/>
        </w:rPr>
      </w:pPr>
    </w:p>
    <w:p w14:paraId="431A4A80" w14:textId="77777777" w:rsidR="00C13FEA" w:rsidRPr="00C67A31" w:rsidRDefault="00C13FEA" w:rsidP="003150D1">
      <w:pPr>
        <w:pStyle w:val="Slog1"/>
      </w:pPr>
      <w:bookmarkStart w:id="48" w:name="_Toc175298441"/>
      <w:r w:rsidRPr="00C67A31">
        <w:t>Ustreznost za opravljanje poklicne dejavnosti</w:t>
      </w:r>
      <w:bookmarkEnd w:id="48"/>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3"/>
        <w:gridCol w:w="4128"/>
        <w:gridCol w:w="2869"/>
      </w:tblGrid>
      <w:tr w:rsidR="00C13FEA" w:rsidRPr="00C67A31" w14:paraId="13D11F6D" w14:textId="77777777" w:rsidTr="00C13FEA">
        <w:tc>
          <w:tcPr>
            <w:tcW w:w="718" w:type="dxa"/>
            <w:tcBorders>
              <w:top w:val="single" w:sz="8" w:space="0" w:color="auto"/>
            </w:tcBorders>
            <w:vAlign w:val="center"/>
          </w:tcPr>
          <w:p w14:paraId="62A8F6DA"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335" w:type="dxa"/>
            <w:tcBorders>
              <w:top w:val="single" w:sz="8" w:space="0" w:color="auto"/>
            </w:tcBorders>
            <w:vAlign w:val="center"/>
          </w:tcPr>
          <w:p w14:paraId="0712E7AF"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4290" w:type="dxa"/>
            <w:tcBorders>
              <w:top w:val="single" w:sz="8" w:space="0" w:color="auto"/>
            </w:tcBorders>
            <w:vAlign w:val="center"/>
          </w:tcPr>
          <w:p w14:paraId="7B4ED9EB"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POGOJ</w:t>
            </w:r>
          </w:p>
        </w:tc>
        <w:tc>
          <w:tcPr>
            <w:tcW w:w="2941" w:type="dxa"/>
            <w:tcBorders>
              <w:top w:val="single" w:sz="8" w:space="0" w:color="auto"/>
            </w:tcBorders>
            <w:vAlign w:val="center"/>
          </w:tcPr>
          <w:p w14:paraId="1B0B192A"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4BCB214F" w14:textId="77777777" w:rsidTr="00C13FEA">
        <w:tc>
          <w:tcPr>
            <w:tcW w:w="718" w:type="dxa"/>
          </w:tcPr>
          <w:p w14:paraId="58AF50C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335" w:type="dxa"/>
          </w:tcPr>
          <w:p w14:paraId="58BB5E6D"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prvi odstavek 76. člena ZJN-3</w:t>
            </w:r>
          </w:p>
        </w:tc>
        <w:tc>
          <w:tcPr>
            <w:tcW w:w="4290" w:type="dxa"/>
          </w:tcPr>
          <w:p w14:paraId="6A3BD501" w14:textId="03B21C2F" w:rsidR="00E21436" w:rsidRDefault="00E21436" w:rsidP="003150D1">
            <w:pPr>
              <w:spacing w:after="0" w:line="276" w:lineRule="auto"/>
              <w:jc w:val="both"/>
              <w:rPr>
                <w:rFonts w:ascii="Arial" w:hAnsi="Arial" w:cs="Arial"/>
                <w:lang w:eastAsia="zh-CN"/>
              </w:rPr>
            </w:pPr>
            <w:r>
              <w:rPr>
                <w:rFonts w:ascii="Arial" w:hAnsi="Arial" w:cs="Arial"/>
                <w:lang w:eastAsia="zh-CN"/>
              </w:rPr>
              <w:t xml:space="preserve">Gospodarski subjekt mora biti </w:t>
            </w:r>
            <w:r w:rsidRPr="00D92136">
              <w:rPr>
                <w:rFonts w:ascii="Arial" w:hAnsi="Arial" w:cs="Arial"/>
                <w:b/>
                <w:bCs/>
                <w:lang w:eastAsia="zh-CN"/>
              </w:rPr>
              <w:t>registriran</w:t>
            </w:r>
            <w:r>
              <w:rPr>
                <w:rFonts w:ascii="Arial" w:hAnsi="Arial" w:cs="Arial"/>
                <w:lang w:eastAsia="zh-CN"/>
              </w:rPr>
              <w:t xml:space="preserve"> </w:t>
            </w:r>
            <w:r w:rsidRPr="00D92136">
              <w:rPr>
                <w:rFonts w:ascii="Arial" w:hAnsi="Arial" w:cs="Arial"/>
                <w:b/>
                <w:bCs/>
                <w:lang w:eastAsia="zh-CN"/>
              </w:rPr>
              <w:t>za opravljanje dejavnosti</w:t>
            </w:r>
            <w:r>
              <w:rPr>
                <w:rFonts w:ascii="Arial" w:hAnsi="Arial" w:cs="Arial"/>
                <w:lang w:eastAsia="zh-CN"/>
              </w:rPr>
              <w:t>, ki je predmet javnega naročila.</w:t>
            </w:r>
          </w:p>
          <w:p w14:paraId="62EFEF6B" w14:textId="29C0CC7D" w:rsidR="001C7DF3" w:rsidRDefault="001C7DF3" w:rsidP="003150D1">
            <w:pPr>
              <w:spacing w:after="0" w:line="276" w:lineRule="auto"/>
              <w:jc w:val="both"/>
              <w:rPr>
                <w:rFonts w:ascii="Arial" w:hAnsi="Arial" w:cs="Arial"/>
                <w:lang w:eastAsia="zh-CN"/>
              </w:rPr>
            </w:pPr>
          </w:p>
          <w:p w14:paraId="216540C5" w14:textId="77777777" w:rsidR="00CD2D1B" w:rsidRPr="00C67A31" w:rsidRDefault="00CD2D1B"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884"/>
            </w:tblGrid>
            <w:tr w:rsidR="00C13FEA" w:rsidRPr="00C67A31" w14:paraId="77DF3E0D"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4728182" w14:textId="0E954EF6" w:rsidR="005E06B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w:t>
                  </w:r>
                  <w:r w:rsidR="00FF06CC">
                    <w:rPr>
                      <w:rFonts w:ascii="Arial" w:hAnsi="Arial" w:cs="Arial"/>
                      <w:lang w:eastAsia="zh-CN"/>
                    </w:rPr>
                    <w:t xml:space="preserve">Enotni evropski dokument v zvezi z oddajo javnega naročila – ESPD, ki ga gospodarski subjekt izpolni na spletni strani </w:t>
                  </w:r>
                  <w:hyperlink r:id="rId22" w:history="1">
                    <w:r w:rsidR="00FF06CC" w:rsidRPr="009968F9">
                      <w:rPr>
                        <w:rStyle w:val="Hiperpovezava"/>
                        <w:rFonts w:ascii="Arial" w:hAnsi="Arial" w:cs="Arial"/>
                        <w:lang w:eastAsia="zh-CN"/>
                      </w:rPr>
                      <w:t>https://ejn.gov.si/espd</w:t>
                    </w:r>
                    <w:r w:rsidR="00FF06CC" w:rsidRPr="0035126C">
                      <w:rPr>
                        <w:lang w:eastAsia="zh-CN"/>
                      </w:rPr>
                      <w:t xml:space="preserve"> </w:t>
                    </w:r>
                    <w:r w:rsidR="00FF06CC" w:rsidRPr="0035126C">
                      <w:rPr>
                        <w:rFonts w:ascii="Arial" w:hAnsi="Arial" w:cs="Arial"/>
                        <w:lang w:eastAsia="zh-CN"/>
                      </w:rPr>
                      <w:t>v delu I</w:t>
                    </w:r>
                    <w:r w:rsidR="00FF06CC">
                      <w:rPr>
                        <w:rFonts w:ascii="Arial" w:hAnsi="Arial" w:cs="Arial"/>
                        <w:lang w:eastAsia="zh-CN"/>
                      </w:rPr>
                      <w:t>V</w:t>
                    </w:r>
                    <w:r w:rsidR="00FF06CC" w:rsidRPr="0035126C">
                      <w:rPr>
                        <w:rFonts w:ascii="Arial" w:hAnsi="Arial" w:cs="Arial"/>
                        <w:lang w:eastAsia="zh-CN"/>
                      </w:rPr>
                      <w:t>.</w:t>
                    </w:r>
                  </w:hyperlink>
                  <w:r w:rsidR="00FF06CC">
                    <w:rPr>
                      <w:rFonts w:ascii="Arial" w:hAnsi="Arial" w:cs="Arial"/>
                      <w:lang w:eastAsia="zh-CN"/>
                    </w:rPr>
                    <w:t xml:space="preserve">A, ki ga gospodarski subjekt predloži v </w:t>
                  </w:r>
                  <w:proofErr w:type="spellStart"/>
                  <w:r w:rsidR="00FF06CC">
                    <w:rPr>
                      <w:rFonts w:ascii="Arial" w:hAnsi="Arial" w:cs="Arial"/>
                      <w:lang w:eastAsia="zh-CN"/>
                    </w:rPr>
                    <w:t>xml</w:t>
                  </w:r>
                  <w:proofErr w:type="spellEnd"/>
                  <w:r w:rsidR="00FF06CC">
                    <w:rPr>
                      <w:rFonts w:ascii="Arial" w:hAnsi="Arial" w:cs="Arial"/>
                      <w:lang w:eastAsia="zh-CN"/>
                    </w:rPr>
                    <w:t xml:space="preserve"> obliki ali </w:t>
                  </w:r>
                  <w:proofErr w:type="spellStart"/>
                  <w:r w:rsidR="00FF06CC">
                    <w:rPr>
                      <w:rFonts w:ascii="Arial" w:hAnsi="Arial" w:cs="Arial"/>
                      <w:lang w:eastAsia="zh-CN"/>
                    </w:rPr>
                    <w:t>pdf</w:t>
                  </w:r>
                  <w:proofErr w:type="spellEnd"/>
                  <w:r w:rsidR="00FF06CC">
                    <w:rPr>
                      <w:rFonts w:ascii="Arial" w:hAnsi="Arial" w:cs="Arial"/>
                      <w:lang w:eastAsia="zh-CN"/>
                    </w:rPr>
                    <w:t xml:space="preserve"> obliki.</w:t>
                  </w:r>
                </w:p>
              </w:tc>
            </w:tr>
          </w:tbl>
          <w:p w14:paraId="4A5C7328" w14:textId="77777777" w:rsidR="00C13FEA" w:rsidRPr="00C67A31" w:rsidRDefault="00C13FEA" w:rsidP="003150D1">
            <w:pPr>
              <w:spacing w:after="0" w:line="276" w:lineRule="auto"/>
              <w:jc w:val="both"/>
              <w:rPr>
                <w:rFonts w:ascii="Arial" w:hAnsi="Arial" w:cs="Arial"/>
                <w:lang w:eastAsia="zh-CN"/>
              </w:rPr>
            </w:pPr>
          </w:p>
        </w:tc>
        <w:tc>
          <w:tcPr>
            <w:tcW w:w="2941" w:type="dxa"/>
          </w:tcPr>
          <w:p w14:paraId="57BA97E0"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Pogoj morajo izpolniti naslednji gospodarski subjekti:</w:t>
            </w:r>
          </w:p>
          <w:p w14:paraId="2C615E1E"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bookmarkStart w:id="49" w:name="_Hlk516912478"/>
            <w:r w:rsidRPr="00C67A31">
              <w:rPr>
                <w:rFonts w:ascii="Arial" w:hAnsi="Arial" w:cs="Arial"/>
                <w:color w:val="auto"/>
                <w:lang w:eastAsia="zh-CN"/>
              </w:rPr>
              <w:t>ponudnik;</w:t>
            </w:r>
          </w:p>
          <w:p w14:paraId="2E647466"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ED23C2D"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E05CCA">
              <w:rPr>
                <w:rFonts w:ascii="Arial" w:hAnsi="Arial" w:cs="Arial"/>
                <w:color w:val="auto"/>
                <w:lang w:eastAsia="zh-CN"/>
              </w:rPr>
              <w:t>vsi podizvajalci, ne glede na fazo izvedbe javnega naročila, v kateri se vključijo v izvedbo javnega naročila</w:t>
            </w:r>
            <w:r w:rsidRPr="00C67A31">
              <w:rPr>
                <w:rFonts w:ascii="Arial" w:hAnsi="Arial" w:cs="Arial"/>
                <w:color w:val="auto"/>
                <w:lang w:eastAsia="zh-CN"/>
              </w:rPr>
              <w:t>;</w:t>
            </w:r>
          </w:p>
          <w:p w14:paraId="425B835B"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dejanski (končni) izvajalci posla, </w:t>
            </w:r>
            <w:r w:rsidRPr="00E05CCA">
              <w:rPr>
                <w:rFonts w:ascii="Arial" w:hAnsi="Arial" w:cs="Arial"/>
                <w:color w:val="auto"/>
                <w:lang w:eastAsia="zh-CN"/>
              </w:rPr>
              <w:t xml:space="preserve">ne glede na člen v </w:t>
            </w:r>
            <w:proofErr w:type="spellStart"/>
            <w:r w:rsidRPr="00E05CCA">
              <w:rPr>
                <w:rFonts w:ascii="Arial" w:hAnsi="Arial" w:cs="Arial"/>
                <w:color w:val="auto"/>
                <w:lang w:eastAsia="zh-CN"/>
              </w:rPr>
              <w:t>podizvajalski</w:t>
            </w:r>
            <w:proofErr w:type="spellEnd"/>
            <w:r w:rsidRPr="00E05CCA">
              <w:rPr>
                <w:rFonts w:ascii="Arial" w:hAnsi="Arial" w:cs="Arial"/>
                <w:color w:val="auto"/>
                <w:lang w:eastAsia="zh-CN"/>
              </w:rPr>
              <w:t xml:space="preserve"> verigi, ki mu dejanski izvajalec posla pripada.</w:t>
            </w:r>
            <w:bookmarkEnd w:id="49"/>
          </w:p>
        </w:tc>
      </w:tr>
    </w:tbl>
    <w:p w14:paraId="4AC9B914" w14:textId="77777777" w:rsidR="00C13FEA" w:rsidRPr="00C67A31" w:rsidRDefault="00C13FEA" w:rsidP="003150D1">
      <w:pPr>
        <w:spacing w:after="0" w:line="276" w:lineRule="auto"/>
        <w:rPr>
          <w:rFonts w:ascii="Arial" w:hAnsi="Arial" w:cs="Arial"/>
          <w:lang w:eastAsia="zh-CN"/>
        </w:rPr>
      </w:pPr>
    </w:p>
    <w:p w14:paraId="37CE04E4" w14:textId="77777777" w:rsidR="00C13FEA" w:rsidRPr="00C67A31" w:rsidRDefault="00C13FEA" w:rsidP="003150D1">
      <w:pPr>
        <w:pStyle w:val="Slog1"/>
      </w:pPr>
      <w:bookmarkStart w:id="50" w:name="_Toc175298442"/>
      <w:r w:rsidRPr="00C67A31">
        <w:t>Ekonomski in finančni položaj</w:t>
      </w:r>
      <w:bookmarkEnd w:id="50"/>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27"/>
        <w:gridCol w:w="4156"/>
        <w:gridCol w:w="2847"/>
      </w:tblGrid>
      <w:tr w:rsidR="00C13FEA" w:rsidRPr="00C67A31" w14:paraId="5E3F864A" w14:textId="77777777" w:rsidTr="001F7564">
        <w:tc>
          <w:tcPr>
            <w:tcW w:w="718" w:type="dxa"/>
            <w:tcBorders>
              <w:top w:val="single" w:sz="8" w:space="0" w:color="auto"/>
            </w:tcBorders>
            <w:vAlign w:val="center"/>
          </w:tcPr>
          <w:p w14:paraId="759E6362"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327" w:type="dxa"/>
            <w:tcBorders>
              <w:top w:val="single" w:sz="8" w:space="0" w:color="auto"/>
            </w:tcBorders>
            <w:vAlign w:val="center"/>
          </w:tcPr>
          <w:p w14:paraId="5857AE85"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4156" w:type="dxa"/>
            <w:tcBorders>
              <w:top w:val="single" w:sz="8" w:space="0" w:color="auto"/>
            </w:tcBorders>
            <w:vAlign w:val="center"/>
          </w:tcPr>
          <w:p w14:paraId="36CF1157"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POGOJ</w:t>
            </w:r>
          </w:p>
        </w:tc>
        <w:tc>
          <w:tcPr>
            <w:tcW w:w="2847" w:type="dxa"/>
            <w:tcBorders>
              <w:top w:val="single" w:sz="8" w:space="0" w:color="auto"/>
            </w:tcBorders>
            <w:vAlign w:val="center"/>
          </w:tcPr>
          <w:p w14:paraId="40D8F519"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6B908E75" w14:textId="77777777" w:rsidTr="001F7564">
        <w:tc>
          <w:tcPr>
            <w:tcW w:w="718" w:type="dxa"/>
            <w:tcBorders>
              <w:bottom w:val="single" w:sz="8" w:space="0" w:color="auto"/>
            </w:tcBorders>
          </w:tcPr>
          <w:p w14:paraId="460FA64A"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lastRenderedPageBreak/>
              <w:t>1.</w:t>
            </w:r>
          </w:p>
        </w:tc>
        <w:tc>
          <w:tcPr>
            <w:tcW w:w="1327" w:type="dxa"/>
            <w:tcBorders>
              <w:bottom w:val="single" w:sz="8" w:space="0" w:color="auto"/>
            </w:tcBorders>
          </w:tcPr>
          <w:p w14:paraId="616B43D1"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Šesti odstavek 77. člena ZJN-3</w:t>
            </w:r>
          </w:p>
        </w:tc>
        <w:tc>
          <w:tcPr>
            <w:tcW w:w="4156" w:type="dxa"/>
            <w:tcBorders>
              <w:bottom w:val="single" w:sz="8" w:space="0" w:color="auto"/>
            </w:tcBorders>
          </w:tcPr>
          <w:p w14:paraId="47AE26AC" w14:textId="77777777" w:rsidR="00F77C7D" w:rsidRPr="00A221FC" w:rsidRDefault="00F77C7D" w:rsidP="003150D1">
            <w:pPr>
              <w:spacing w:after="0" w:line="276" w:lineRule="auto"/>
              <w:jc w:val="both"/>
              <w:rPr>
                <w:rFonts w:ascii="Arial" w:hAnsi="Arial" w:cs="Arial"/>
                <w:lang w:eastAsia="zh-CN"/>
              </w:rPr>
            </w:pPr>
            <w:r w:rsidRPr="00A221FC">
              <w:rPr>
                <w:rFonts w:ascii="Arial" w:hAnsi="Arial" w:cs="Arial"/>
                <w:lang w:eastAsia="zh-CN"/>
              </w:rPr>
              <w:t>Gospodarski subjekt v zadnjih 6 mesecih pred rokom za oddajo ponudb ni imel blokiranih poslovnih računov, na vseh poslovnih računih pri vseh poslovnih bankah, pri katerih ima odprte poslovne račune</w:t>
            </w:r>
            <w:r>
              <w:rPr>
                <w:rFonts w:ascii="Arial" w:hAnsi="Arial" w:cs="Arial"/>
                <w:lang w:eastAsia="zh-CN"/>
              </w:rPr>
              <w:t xml:space="preserve"> več kot 3 dni zaporedoma</w:t>
            </w:r>
            <w:r w:rsidRPr="00A221FC">
              <w:rPr>
                <w:rFonts w:ascii="Arial" w:hAnsi="Arial" w:cs="Arial"/>
                <w:lang w:eastAsia="zh-CN"/>
              </w:rPr>
              <w:t>.</w:t>
            </w:r>
          </w:p>
          <w:p w14:paraId="341281B2"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1D7B07B3"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5064B14" w14:textId="156B588A"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w:t>
                  </w:r>
                  <w:r w:rsidR="00FF06CC">
                    <w:rPr>
                      <w:rFonts w:ascii="Arial" w:hAnsi="Arial" w:cs="Arial"/>
                      <w:lang w:eastAsia="zh-CN"/>
                    </w:rPr>
                    <w:t xml:space="preserve">Enotni evropski dokument v zvezi z oddajo javnega naročila – ESPD, ki ga gospodarski subjekt izpolni na spletni strani </w:t>
                  </w:r>
                  <w:hyperlink r:id="rId23" w:history="1">
                    <w:r w:rsidR="00FF06CC" w:rsidRPr="009968F9">
                      <w:rPr>
                        <w:rStyle w:val="Hiperpovezava"/>
                        <w:rFonts w:ascii="Arial" w:hAnsi="Arial" w:cs="Arial"/>
                        <w:lang w:eastAsia="zh-CN"/>
                      </w:rPr>
                      <w:t>https://ejn.gov.si/espd</w:t>
                    </w:r>
                    <w:r w:rsidR="00FF06CC" w:rsidRPr="0035126C">
                      <w:rPr>
                        <w:lang w:eastAsia="zh-CN"/>
                      </w:rPr>
                      <w:t xml:space="preserve"> </w:t>
                    </w:r>
                    <w:r w:rsidR="00FF06CC" w:rsidRPr="0035126C">
                      <w:rPr>
                        <w:rFonts w:ascii="Arial" w:hAnsi="Arial" w:cs="Arial"/>
                        <w:lang w:eastAsia="zh-CN"/>
                      </w:rPr>
                      <w:t>v delu I</w:t>
                    </w:r>
                    <w:r w:rsidR="00FF06CC">
                      <w:rPr>
                        <w:rFonts w:ascii="Arial" w:hAnsi="Arial" w:cs="Arial"/>
                        <w:lang w:eastAsia="zh-CN"/>
                      </w:rPr>
                      <w:t>V</w:t>
                    </w:r>
                    <w:r w:rsidR="00FF06CC" w:rsidRPr="0035126C">
                      <w:rPr>
                        <w:rFonts w:ascii="Arial" w:hAnsi="Arial" w:cs="Arial"/>
                        <w:lang w:eastAsia="zh-CN"/>
                      </w:rPr>
                      <w:t>.</w:t>
                    </w:r>
                  </w:hyperlink>
                  <w:r w:rsidR="00FF06CC">
                    <w:rPr>
                      <w:rFonts w:ascii="Arial" w:hAnsi="Arial" w:cs="Arial"/>
                      <w:lang w:eastAsia="zh-CN"/>
                    </w:rPr>
                    <w:t xml:space="preserve">A, ki ga gospodarski subjekt predloži v </w:t>
                  </w:r>
                  <w:proofErr w:type="spellStart"/>
                  <w:r w:rsidR="00FF06CC">
                    <w:rPr>
                      <w:rFonts w:ascii="Arial" w:hAnsi="Arial" w:cs="Arial"/>
                      <w:lang w:eastAsia="zh-CN"/>
                    </w:rPr>
                    <w:t>xml</w:t>
                  </w:r>
                  <w:proofErr w:type="spellEnd"/>
                  <w:r w:rsidR="00FF06CC">
                    <w:rPr>
                      <w:rFonts w:ascii="Arial" w:hAnsi="Arial" w:cs="Arial"/>
                      <w:lang w:eastAsia="zh-CN"/>
                    </w:rPr>
                    <w:t xml:space="preserve"> obliki ali </w:t>
                  </w:r>
                  <w:proofErr w:type="spellStart"/>
                  <w:r w:rsidR="00FF06CC">
                    <w:rPr>
                      <w:rFonts w:ascii="Arial" w:hAnsi="Arial" w:cs="Arial"/>
                      <w:lang w:eastAsia="zh-CN"/>
                    </w:rPr>
                    <w:t>pdf</w:t>
                  </w:r>
                  <w:proofErr w:type="spellEnd"/>
                  <w:r w:rsidR="00FF06CC">
                    <w:rPr>
                      <w:rFonts w:ascii="Arial" w:hAnsi="Arial" w:cs="Arial"/>
                      <w:lang w:eastAsia="zh-CN"/>
                    </w:rPr>
                    <w:t xml:space="preserve"> obliki in </w:t>
                  </w:r>
                  <w:r w:rsidRPr="00C67A31">
                    <w:rPr>
                      <w:rFonts w:ascii="Arial" w:hAnsi="Arial" w:cs="Arial"/>
                      <w:b/>
                      <w:lang w:eastAsia="zh-CN"/>
                    </w:rPr>
                    <w:t>NASLEDNJA DOKAZILA V ELEKTRONSKI OBLIKI</w:t>
                  </w:r>
                  <w:r w:rsidRPr="00C67A31">
                    <w:rPr>
                      <w:rFonts w:ascii="Arial" w:hAnsi="Arial" w:cs="Arial"/>
                      <w:lang w:eastAsia="zh-CN"/>
                    </w:rPr>
                    <w:t xml:space="preserve">: </w:t>
                  </w:r>
                  <w:r w:rsidR="00F77C7D" w:rsidRPr="00A221FC">
                    <w:rPr>
                      <w:rFonts w:ascii="Arial" w:hAnsi="Arial" w:cs="Arial"/>
                      <w:b/>
                      <w:lang w:eastAsia="zh-CN"/>
                    </w:rPr>
                    <w:t>P</w:t>
                  </w:r>
                  <w:r w:rsidR="00F77C7D" w:rsidRPr="00A221FC">
                    <w:rPr>
                      <w:rFonts w:ascii="Arial" w:hAnsi="Arial" w:cs="Arial"/>
                      <w:b/>
                    </w:rPr>
                    <w:t>otrdila vseh poslovnih bank</w:t>
                  </w:r>
                  <w:r w:rsidR="00F77C7D" w:rsidRPr="00A221FC">
                    <w:rPr>
                      <w:rFonts w:ascii="Arial" w:hAnsi="Arial" w:cs="Arial"/>
                    </w:rPr>
                    <w:t>, pri katerih ima gospodarski subjekt odprt poslovni račun o neblokiranih/blokiranih poslovnih računih v zadnjih 6 –mesecih pred rokom za oddajo ponudb ali obrazec BON-2. Potrdila oz. obrazec BON-2 ne smejo biti starejši od 30 dni od datuma, ki je določen kot rok za predložitev dokazil.</w:t>
                  </w:r>
                </w:p>
              </w:tc>
            </w:tr>
          </w:tbl>
          <w:p w14:paraId="13E311CE" w14:textId="77777777" w:rsidR="00C13FEA" w:rsidRPr="00C67A31" w:rsidRDefault="00C13FEA" w:rsidP="003150D1">
            <w:pPr>
              <w:spacing w:after="0" w:line="276" w:lineRule="auto"/>
              <w:jc w:val="both"/>
              <w:rPr>
                <w:rFonts w:ascii="Arial" w:hAnsi="Arial" w:cs="Arial"/>
                <w:lang w:eastAsia="zh-CN"/>
              </w:rPr>
            </w:pPr>
          </w:p>
        </w:tc>
        <w:tc>
          <w:tcPr>
            <w:tcW w:w="2847" w:type="dxa"/>
            <w:tcBorders>
              <w:bottom w:val="single" w:sz="8" w:space="0" w:color="auto"/>
            </w:tcBorders>
          </w:tcPr>
          <w:p w14:paraId="092ED30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Pogoj morajo izpolniti naslednji gospodarski subjekti:</w:t>
            </w:r>
          </w:p>
          <w:p w14:paraId="64622FB8"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ponudnik;</w:t>
            </w:r>
          </w:p>
          <w:p w14:paraId="25CD9BEF" w14:textId="77777777"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BE3DD7D" w14:textId="77777777" w:rsidR="00C13FEA" w:rsidRPr="00FA55AF" w:rsidRDefault="00C13FEA" w:rsidP="003150D1">
            <w:pPr>
              <w:pStyle w:val="Odstavekseznama"/>
              <w:numPr>
                <w:ilvl w:val="0"/>
                <w:numId w:val="15"/>
              </w:numPr>
              <w:spacing w:after="0"/>
              <w:jc w:val="both"/>
              <w:rPr>
                <w:rFonts w:ascii="Arial" w:hAnsi="Arial" w:cs="Arial"/>
                <w:color w:val="auto"/>
                <w:lang w:eastAsia="zh-CN"/>
              </w:rPr>
            </w:pPr>
            <w:r w:rsidRPr="00FA55AF">
              <w:rPr>
                <w:rFonts w:ascii="Arial" w:hAnsi="Arial" w:cs="Arial"/>
                <w:color w:val="auto"/>
                <w:lang w:eastAsia="zh-CN"/>
              </w:rPr>
              <w:t>vsi podizvajalci, ne glede na fazo izvedbe javnega naročila, v kateri se vključijo v izvedbo javnega naročila;</w:t>
            </w:r>
          </w:p>
          <w:p w14:paraId="4FB4F10E" w14:textId="38F50E22" w:rsidR="00C13FEA" w:rsidRPr="00C67A31" w:rsidRDefault="00C13FEA" w:rsidP="003150D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dejanski (končni) izvajalci posla, </w:t>
            </w:r>
            <w:r w:rsidRPr="00FA55AF">
              <w:rPr>
                <w:rFonts w:ascii="Arial" w:hAnsi="Arial" w:cs="Arial"/>
                <w:color w:val="auto"/>
                <w:lang w:eastAsia="zh-CN"/>
              </w:rPr>
              <w:t xml:space="preserve">ne glede na člen v </w:t>
            </w:r>
            <w:proofErr w:type="spellStart"/>
            <w:r w:rsidRPr="00FA55AF">
              <w:rPr>
                <w:rFonts w:ascii="Arial" w:hAnsi="Arial" w:cs="Arial"/>
                <w:color w:val="auto"/>
                <w:lang w:eastAsia="zh-CN"/>
              </w:rPr>
              <w:t>podizvajalski</w:t>
            </w:r>
            <w:proofErr w:type="spellEnd"/>
            <w:r w:rsidRPr="00FA55AF">
              <w:rPr>
                <w:rFonts w:ascii="Arial" w:hAnsi="Arial" w:cs="Arial"/>
                <w:color w:val="auto"/>
                <w:lang w:eastAsia="zh-CN"/>
              </w:rPr>
              <w:t xml:space="preserve"> verigi, ki mu dejanski izvajalec posla pripada.</w:t>
            </w:r>
          </w:p>
        </w:tc>
      </w:tr>
    </w:tbl>
    <w:p w14:paraId="4CFCB8AD" w14:textId="77777777" w:rsidR="00C13FEA" w:rsidRPr="00C67A31" w:rsidRDefault="00C13FEA" w:rsidP="003150D1">
      <w:pPr>
        <w:spacing w:after="0" w:line="276" w:lineRule="auto"/>
        <w:rPr>
          <w:rFonts w:ascii="Arial" w:hAnsi="Arial" w:cs="Arial"/>
          <w:lang w:eastAsia="zh-CN"/>
        </w:rPr>
      </w:pPr>
    </w:p>
    <w:p w14:paraId="1645927A" w14:textId="77777777" w:rsidR="00C13FEA" w:rsidRPr="00C67A31" w:rsidRDefault="00C13FEA" w:rsidP="003150D1">
      <w:pPr>
        <w:pStyle w:val="Slog1"/>
      </w:pPr>
      <w:bookmarkStart w:id="51" w:name="_Toc175298443"/>
      <w:r w:rsidRPr="00C67A31">
        <w:t>Tehnična in strokovna sposobnost</w:t>
      </w:r>
      <w:bookmarkEnd w:id="51"/>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1658"/>
        <w:gridCol w:w="4629"/>
        <w:gridCol w:w="2399"/>
      </w:tblGrid>
      <w:tr w:rsidR="00C13FEA" w:rsidRPr="00C67A31" w14:paraId="0EDC8432" w14:textId="77777777" w:rsidTr="00394288">
        <w:tc>
          <w:tcPr>
            <w:tcW w:w="718" w:type="dxa"/>
          </w:tcPr>
          <w:p w14:paraId="06110CB1"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ZAP. ŠT.</w:t>
            </w:r>
          </w:p>
        </w:tc>
        <w:tc>
          <w:tcPr>
            <w:tcW w:w="1658" w:type="dxa"/>
          </w:tcPr>
          <w:p w14:paraId="5720A8E2"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PRAVNA PODLAGA</w:t>
            </w:r>
          </w:p>
        </w:tc>
        <w:tc>
          <w:tcPr>
            <w:tcW w:w="4629" w:type="dxa"/>
          </w:tcPr>
          <w:p w14:paraId="1AFBC3FD"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POGOJ</w:t>
            </w:r>
          </w:p>
        </w:tc>
        <w:tc>
          <w:tcPr>
            <w:tcW w:w="2399" w:type="dxa"/>
          </w:tcPr>
          <w:p w14:paraId="479A8B3D" w14:textId="77777777" w:rsidR="00C13FEA" w:rsidRPr="00C67A31" w:rsidRDefault="00C13FEA" w:rsidP="003150D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182510" w:rsidRPr="00E32F56" w14:paraId="141861B5"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682DBAAE" w14:textId="77777777" w:rsidR="00182510" w:rsidRPr="00E32F56" w:rsidRDefault="00182510" w:rsidP="003150D1">
            <w:pPr>
              <w:spacing w:after="0" w:line="276" w:lineRule="auto"/>
              <w:jc w:val="both"/>
              <w:rPr>
                <w:rFonts w:ascii="Arial" w:hAnsi="Arial" w:cs="Arial"/>
                <w:lang w:eastAsia="zh-CN"/>
              </w:rPr>
            </w:pPr>
          </w:p>
          <w:p w14:paraId="454C7D98" w14:textId="77777777" w:rsidR="00182510" w:rsidRPr="00182510" w:rsidRDefault="00182510" w:rsidP="003150D1">
            <w:pPr>
              <w:pStyle w:val="Odstavekseznama"/>
              <w:spacing w:after="0"/>
              <w:jc w:val="both"/>
              <w:rPr>
                <w:rFonts w:ascii="Arial" w:hAnsi="Arial" w:cs="Arial"/>
                <w:b/>
                <w:lang w:eastAsia="zh-CN"/>
              </w:rPr>
            </w:pPr>
          </w:p>
          <w:p w14:paraId="3D5F8259" w14:textId="3FCD629A" w:rsidR="00182510" w:rsidRPr="00E32F56" w:rsidRDefault="00182510" w:rsidP="00CC2E0A">
            <w:pPr>
              <w:pStyle w:val="Odstavekseznama"/>
              <w:numPr>
                <w:ilvl w:val="0"/>
                <w:numId w:val="40"/>
              </w:numPr>
              <w:spacing w:after="0"/>
              <w:jc w:val="both"/>
              <w:rPr>
                <w:rFonts w:ascii="Arial" w:hAnsi="Arial" w:cs="Arial"/>
                <w:b/>
                <w:lang w:eastAsia="zh-CN"/>
              </w:rPr>
            </w:pPr>
            <w:r w:rsidRPr="009B5A66">
              <w:rPr>
                <w:rFonts w:ascii="Arial" w:hAnsi="Arial" w:cs="Arial"/>
                <w:b/>
                <w:color w:val="7030A0"/>
                <w:lang w:eastAsia="zh-CN"/>
              </w:rPr>
              <w:t>Referenca izvajalca</w:t>
            </w:r>
          </w:p>
        </w:tc>
      </w:tr>
      <w:tr w:rsidR="00C13FEA" w:rsidRPr="00C67A31" w14:paraId="5C389563" w14:textId="77777777" w:rsidTr="00394288">
        <w:trPr>
          <w:trHeight w:val="1128"/>
        </w:trPr>
        <w:tc>
          <w:tcPr>
            <w:tcW w:w="718" w:type="dxa"/>
          </w:tcPr>
          <w:p w14:paraId="3CC82E4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1.</w:t>
            </w:r>
          </w:p>
        </w:tc>
        <w:tc>
          <w:tcPr>
            <w:tcW w:w="1658" w:type="dxa"/>
          </w:tcPr>
          <w:p w14:paraId="66A36760" w14:textId="77777777" w:rsidR="00C13FEA" w:rsidRPr="00C67A31" w:rsidRDefault="00C13FEA" w:rsidP="003150D1">
            <w:pPr>
              <w:spacing w:after="0" w:line="276" w:lineRule="auto"/>
              <w:rPr>
                <w:rFonts w:ascii="Arial" w:hAnsi="Arial" w:cs="Arial"/>
                <w:lang w:eastAsia="zh-CN"/>
              </w:rPr>
            </w:pPr>
            <w:r w:rsidRPr="00C67A31">
              <w:rPr>
                <w:rFonts w:ascii="Arial" w:hAnsi="Arial" w:cs="Arial"/>
                <w:lang w:eastAsia="zh-CN"/>
              </w:rPr>
              <w:t>Osmi odstavek 77. člena ZJN-3</w:t>
            </w:r>
          </w:p>
        </w:tc>
        <w:tc>
          <w:tcPr>
            <w:tcW w:w="4629" w:type="dxa"/>
          </w:tcPr>
          <w:p w14:paraId="25C1C011" w14:textId="008892F4" w:rsidR="00C13FEA" w:rsidRPr="00EE5F89" w:rsidRDefault="00C13FEA" w:rsidP="003150D1">
            <w:pPr>
              <w:spacing w:after="0" w:line="276" w:lineRule="auto"/>
              <w:jc w:val="both"/>
              <w:rPr>
                <w:rFonts w:ascii="Arial" w:hAnsi="Arial" w:cs="Arial"/>
                <w:lang w:eastAsia="zh-CN"/>
              </w:rPr>
            </w:pPr>
            <w:r w:rsidRPr="00B86E85">
              <w:rPr>
                <w:rFonts w:ascii="Arial" w:hAnsi="Arial" w:cs="Arial"/>
                <w:lang w:eastAsia="zh-CN"/>
              </w:rPr>
              <w:t xml:space="preserve">Ponudnik mora predložiti najmanj </w:t>
            </w:r>
            <w:r w:rsidR="0057214B" w:rsidRPr="002323B9">
              <w:rPr>
                <w:rFonts w:ascii="Arial" w:hAnsi="Arial" w:cs="Arial"/>
                <w:lang w:eastAsia="zh-CN"/>
              </w:rPr>
              <w:t>eno</w:t>
            </w:r>
            <w:r w:rsidR="0057214B">
              <w:rPr>
                <w:rFonts w:ascii="Arial" w:hAnsi="Arial" w:cs="Arial"/>
                <w:lang w:eastAsia="zh-CN"/>
              </w:rPr>
              <w:t xml:space="preserve"> </w:t>
            </w:r>
            <w:r w:rsidR="002B6D76" w:rsidRPr="00AF26AA">
              <w:rPr>
                <w:rFonts w:ascii="Arial" w:hAnsi="Arial" w:cs="Arial"/>
                <w:lang w:eastAsia="zh-CN"/>
              </w:rPr>
              <w:t>(</w:t>
            </w:r>
            <w:r w:rsidR="0057214B">
              <w:rPr>
                <w:rFonts w:ascii="Arial" w:hAnsi="Arial" w:cs="Arial"/>
                <w:lang w:eastAsia="zh-CN"/>
              </w:rPr>
              <w:t>1</w:t>
            </w:r>
            <w:r w:rsidR="002B6D76" w:rsidRPr="00AF26AA">
              <w:rPr>
                <w:rFonts w:ascii="Arial" w:hAnsi="Arial" w:cs="Arial"/>
                <w:lang w:eastAsia="zh-CN"/>
              </w:rPr>
              <w:t>)</w:t>
            </w:r>
            <w:r w:rsidRPr="00AF26AA">
              <w:rPr>
                <w:rFonts w:ascii="Arial" w:hAnsi="Arial" w:cs="Arial"/>
                <w:lang w:eastAsia="zh-CN"/>
              </w:rPr>
              <w:t xml:space="preserve"> </w:t>
            </w:r>
            <w:r w:rsidRPr="00B86E85">
              <w:rPr>
                <w:rFonts w:ascii="Arial" w:hAnsi="Arial" w:cs="Arial"/>
                <w:lang w:eastAsia="zh-CN"/>
              </w:rPr>
              <w:t>referenc</w:t>
            </w:r>
            <w:r w:rsidR="0057214B">
              <w:rPr>
                <w:rFonts w:ascii="Arial" w:hAnsi="Arial" w:cs="Arial"/>
                <w:lang w:eastAsia="zh-CN"/>
              </w:rPr>
              <w:t>o</w:t>
            </w:r>
            <w:r w:rsidRPr="00B86E85">
              <w:rPr>
                <w:rFonts w:ascii="Arial" w:hAnsi="Arial" w:cs="Arial"/>
                <w:lang w:eastAsia="zh-CN"/>
              </w:rPr>
              <w:t xml:space="preserve">, da je </w:t>
            </w:r>
            <w:r w:rsidRPr="00AF26AA">
              <w:rPr>
                <w:rFonts w:ascii="Arial" w:hAnsi="Arial" w:cs="Arial"/>
                <w:lang w:eastAsia="zh-CN"/>
              </w:rPr>
              <w:t xml:space="preserve">v zadnjih </w:t>
            </w:r>
            <w:r w:rsidR="00F435CA">
              <w:rPr>
                <w:rFonts w:ascii="Arial" w:hAnsi="Arial" w:cs="Arial"/>
                <w:lang w:eastAsia="zh-CN"/>
              </w:rPr>
              <w:t>treh</w:t>
            </w:r>
            <w:r w:rsidR="002B6D76" w:rsidRPr="00AF26AA">
              <w:rPr>
                <w:rFonts w:ascii="Arial" w:hAnsi="Arial" w:cs="Arial"/>
                <w:lang w:eastAsia="zh-CN"/>
              </w:rPr>
              <w:t xml:space="preserve"> (</w:t>
            </w:r>
            <w:r w:rsidR="00F435CA">
              <w:rPr>
                <w:rFonts w:ascii="Arial" w:hAnsi="Arial" w:cs="Arial"/>
                <w:lang w:eastAsia="zh-CN"/>
              </w:rPr>
              <w:t>3</w:t>
            </w:r>
            <w:r w:rsidR="002B6D76" w:rsidRPr="00AF26AA">
              <w:rPr>
                <w:rFonts w:ascii="Arial" w:hAnsi="Arial" w:cs="Arial"/>
                <w:lang w:eastAsia="zh-CN"/>
              </w:rPr>
              <w:t>)</w:t>
            </w:r>
            <w:r w:rsidRPr="00AF26AA">
              <w:rPr>
                <w:rFonts w:ascii="Arial" w:hAnsi="Arial" w:cs="Arial"/>
                <w:lang w:eastAsia="zh-CN"/>
              </w:rPr>
              <w:t xml:space="preserve"> letih </w:t>
            </w:r>
            <w:r w:rsidRPr="00A01780">
              <w:rPr>
                <w:rFonts w:ascii="Arial" w:hAnsi="Arial" w:cs="Arial"/>
                <w:lang w:eastAsia="zh-CN"/>
              </w:rPr>
              <w:t xml:space="preserve">pred rokom za </w:t>
            </w:r>
            <w:r w:rsidR="002B6D76" w:rsidRPr="00A01780">
              <w:rPr>
                <w:rFonts w:ascii="Arial" w:hAnsi="Arial" w:cs="Arial"/>
                <w:lang w:eastAsia="zh-CN"/>
              </w:rPr>
              <w:t>prejem ponudb uspešno</w:t>
            </w:r>
            <w:r w:rsidRPr="00A01780">
              <w:rPr>
                <w:rFonts w:ascii="Arial" w:hAnsi="Arial" w:cs="Arial"/>
                <w:lang w:eastAsia="zh-CN"/>
              </w:rPr>
              <w:t xml:space="preserve"> </w:t>
            </w:r>
            <w:r w:rsidR="0057214B">
              <w:rPr>
                <w:rFonts w:ascii="Arial" w:hAnsi="Arial" w:cs="Arial"/>
                <w:lang w:eastAsia="zh-CN"/>
              </w:rPr>
              <w:t>izvedel</w:t>
            </w:r>
            <w:r w:rsidR="004C1356">
              <w:rPr>
                <w:rFonts w:ascii="Arial" w:hAnsi="Arial" w:cs="Arial"/>
                <w:lang w:eastAsia="zh-CN"/>
              </w:rPr>
              <w:t xml:space="preserve"> </w:t>
            </w:r>
            <w:r w:rsidR="00983DD3">
              <w:rPr>
                <w:rFonts w:ascii="Arial" w:hAnsi="Arial" w:cs="Arial"/>
                <w:lang w:eastAsia="zh-CN"/>
              </w:rPr>
              <w:t xml:space="preserve">uporabo in vzdrževanje integrirane informacijske platforme za upravljanje naravne in kulturne dediščine, </w:t>
            </w:r>
            <w:r w:rsidR="00D17A26">
              <w:rPr>
                <w:rFonts w:ascii="Arial" w:hAnsi="Arial" w:cs="Arial"/>
                <w:lang w:eastAsia="zh-CN"/>
              </w:rPr>
              <w:t xml:space="preserve">v vrednosti najmanj </w:t>
            </w:r>
            <w:r w:rsidR="00D17A26" w:rsidRPr="00EB17CB">
              <w:rPr>
                <w:rFonts w:ascii="Arial" w:hAnsi="Arial" w:cs="Arial"/>
                <w:lang w:eastAsia="zh-CN"/>
              </w:rPr>
              <w:t>3</w:t>
            </w:r>
            <w:r w:rsidR="009B34AD" w:rsidRPr="00EB17CB">
              <w:rPr>
                <w:rFonts w:ascii="Arial" w:hAnsi="Arial" w:cs="Arial"/>
                <w:lang w:eastAsia="zh-CN"/>
              </w:rPr>
              <w:t>0</w:t>
            </w:r>
            <w:r w:rsidR="00D17A26" w:rsidRPr="00EB17CB">
              <w:rPr>
                <w:rFonts w:ascii="Arial" w:hAnsi="Arial" w:cs="Arial"/>
                <w:lang w:eastAsia="zh-CN"/>
              </w:rPr>
              <w:t>.000 EUR brez</w:t>
            </w:r>
            <w:r w:rsidR="00D17A26">
              <w:rPr>
                <w:rFonts w:ascii="Arial" w:hAnsi="Arial" w:cs="Arial"/>
                <w:lang w:eastAsia="zh-CN"/>
              </w:rPr>
              <w:t xml:space="preserve"> DDV za posameznega naročnika</w:t>
            </w:r>
            <w:r w:rsidR="003B2105">
              <w:rPr>
                <w:rFonts w:ascii="Arial" w:hAnsi="Arial" w:cs="Arial"/>
                <w:lang w:eastAsia="zh-CN"/>
              </w:rPr>
              <w:t>.</w:t>
            </w:r>
          </w:p>
          <w:p w14:paraId="14F21F20" w14:textId="77777777" w:rsidR="00C13FEA" w:rsidRPr="00EE5F89" w:rsidRDefault="00C13FEA" w:rsidP="003150D1">
            <w:pPr>
              <w:spacing w:after="0" w:line="276" w:lineRule="auto"/>
              <w:rPr>
                <w:rFonts w:ascii="Arial" w:hAnsi="Arial" w:cs="Arial"/>
                <w:lang w:eastAsia="zh-CN"/>
              </w:rPr>
            </w:pPr>
          </w:p>
          <w:p w14:paraId="27A0C506" w14:textId="5A766855" w:rsidR="00C13FEA"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si pridržuje pravico od ponudnika zahtevati predložitev dokazil (npr. </w:t>
            </w:r>
            <w:r w:rsidR="002B6D76">
              <w:rPr>
                <w:rFonts w:ascii="Arial" w:hAnsi="Arial" w:cs="Arial"/>
                <w:lang w:eastAsia="zh-CN"/>
              </w:rPr>
              <w:t>pogodba</w:t>
            </w:r>
            <w:r w:rsidR="00ED4B8C">
              <w:rPr>
                <w:rFonts w:ascii="Arial" w:hAnsi="Arial" w:cs="Arial"/>
                <w:lang w:eastAsia="zh-CN"/>
              </w:rPr>
              <w:t>)</w:t>
            </w:r>
            <w:r w:rsidR="002B6D76">
              <w:rPr>
                <w:rFonts w:ascii="Arial" w:hAnsi="Arial" w:cs="Arial"/>
                <w:lang w:eastAsia="zh-CN"/>
              </w:rPr>
              <w:t xml:space="preserve">, </w:t>
            </w:r>
            <w:r w:rsidRPr="00C67A31">
              <w:rPr>
                <w:rFonts w:ascii="Arial" w:hAnsi="Arial" w:cs="Arial"/>
                <w:lang w:eastAsia="zh-CN"/>
              </w:rPr>
              <w:lastRenderedPageBreak/>
              <w:t>iz katerih bo izhajalo, da referenčni posel izpolnjuje zahteve naročnika.</w:t>
            </w:r>
          </w:p>
          <w:p w14:paraId="0B8D69BC" w14:textId="4B1E1781" w:rsidR="002210B6" w:rsidRDefault="002210B6" w:rsidP="003150D1">
            <w:pPr>
              <w:spacing w:after="0" w:line="276" w:lineRule="auto"/>
              <w:jc w:val="both"/>
              <w:rPr>
                <w:rFonts w:ascii="Arial" w:hAnsi="Arial" w:cs="Arial"/>
                <w:lang w:eastAsia="zh-CN"/>
              </w:rPr>
            </w:pPr>
          </w:p>
          <w:p w14:paraId="5C789145" w14:textId="6CC3AC5F" w:rsidR="002210B6" w:rsidRPr="00C67A31" w:rsidRDefault="002210B6" w:rsidP="003150D1">
            <w:pPr>
              <w:spacing w:after="0" w:line="276" w:lineRule="auto"/>
              <w:jc w:val="both"/>
              <w:rPr>
                <w:rFonts w:ascii="Arial" w:hAnsi="Arial" w:cs="Arial"/>
                <w:lang w:eastAsia="zh-CN"/>
              </w:rPr>
            </w:pPr>
            <w:r>
              <w:rPr>
                <w:rFonts w:ascii="Arial" w:hAnsi="Arial" w:cs="Arial"/>
                <w:lang w:eastAsia="zh-CN"/>
              </w:rPr>
              <w:t>Posel je bil opravljen pravočasno, strokovno, kakovostno in v skladu z določili pogodbe. Obračun izvedenih del je bil izveden korektno.</w:t>
            </w:r>
          </w:p>
          <w:p w14:paraId="5DB34C12" w14:textId="77777777" w:rsidR="00C13FEA" w:rsidRPr="00C67A31" w:rsidRDefault="00C13FEA" w:rsidP="003150D1">
            <w:pPr>
              <w:spacing w:after="0" w:line="276" w:lineRule="auto"/>
              <w:jc w:val="both"/>
              <w:rPr>
                <w:rFonts w:ascii="Arial" w:hAnsi="Arial" w:cs="Arial"/>
                <w:lang w:eastAsia="zh-CN"/>
              </w:rPr>
            </w:pPr>
          </w:p>
          <w:p w14:paraId="427A4706"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68038E04" w14:textId="77777777" w:rsidR="00C13FEA" w:rsidRPr="00C67A31" w:rsidRDefault="00C13FEA" w:rsidP="003150D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C13FEA" w:rsidRPr="00C67A31" w14:paraId="77E662E1" w14:textId="77777777" w:rsidTr="00C13FEA">
              <w:tc>
                <w:tcPr>
                  <w:tcW w:w="4320" w:type="dxa"/>
                  <w:tcBorders>
                    <w:top w:val="single" w:sz="8" w:space="0" w:color="96488B"/>
                    <w:left w:val="single" w:sz="8" w:space="0" w:color="96488B"/>
                    <w:bottom w:val="single" w:sz="8" w:space="0" w:color="96488B"/>
                    <w:right w:val="single" w:sz="8" w:space="0" w:color="96488B"/>
                  </w:tcBorders>
                </w:tcPr>
                <w:p w14:paraId="6B6C0B50" w14:textId="23315313" w:rsidR="00C13FEA" w:rsidRPr="00C67A31" w:rsidRDefault="00C13FEA" w:rsidP="003150D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Seznam referenčnih poslov ponudnika </w:t>
                  </w:r>
                  <w:r w:rsidRPr="00212141">
                    <w:rPr>
                      <w:rFonts w:ascii="Arial" w:hAnsi="Arial" w:cs="Arial"/>
                      <w:lang w:eastAsia="zh-CN"/>
                    </w:rPr>
                    <w:t xml:space="preserve">(Priloga št. </w:t>
                  </w:r>
                  <w:r w:rsidR="002A1EB1" w:rsidRPr="00212141">
                    <w:rPr>
                      <w:rFonts w:ascii="Arial" w:hAnsi="Arial" w:cs="Arial"/>
                      <w:lang w:eastAsia="zh-CN"/>
                    </w:rPr>
                    <w:t>8</w:t>
                  </w:r>
                  <w:r w:rsidRPr="00212141">
                    <w:rPr>
                      <w:rFonts w:ascii="Arial" w:hAnsi="Arial" w:cs="Arial"/>
                      <w:lang w:eastAsia="zh-CN"/>
                    </w:rPr>
                    <w:t>)</w:t>
                  </w:r>
                  <w:r w:rsidRPr="00C67A31">
                    <w:rPr>
                      <w:rFonts w:ascii="Arial" w:hAnsi="Arial" w:cs="Arial"/>
                      <w:lang w:eastAsia="zh-CN"/>
                    </w:rPr>
                    <w:t xml:space="preserve"> in  </w:t>
                  </w:r>
                  <w:r w:rsidRPr="00C67A31">
                    <w:rPr>
                      <w:rFonts w:ascii="Arial" w:hAnsi="Arial" w:cs="Arial"/>
                      <w:b/>
                      <w:lang w:eastAsia="zh-CN"/>
                    </w:rPr>
                    <w:t>NASLEDNJA DOKAZILA:</w:t>
                  </w:r>
                </w:p>
                <w:p w14:paraId="2AFAF06E" w14:textId="3892D603"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Potrdilo o dobro opravljenem delu, izdano s strani referenčnega naročnika (ki mora biti investitor referenčnega posla) za vsako priglašeno referenco na </w:t>
                  </w:r>
                  <w:r w:rsidRPr="00212141">
                    <w:rPr>
                      <w:rFonts w:ascii="Arial" w:hAnsi="Arial" w:cs="Arial"/>
                      <w:lang w:eastAsia="zh-CN"/>
                    </w:rPr>
                    <w:t xml:space="preserve">Prilogi št. </w:t>
                  </w:r>
                  <w:r w:rsidR="002A1EB1" w:rsidRPr="00212141">
                    <w:rPr>
                      <w:rFonts w:ascii="Arial" w:hAnsi="Arial" w:cs="Arial"/>
                      <w:lang w:eastAsia="zh-CN"/>
                    </w:rPr>
                    <w:t>9</w:t>
                  </w:r>
                  <w:r w:rsidRPr="00212141">
                    <w:rPr>
                      <w:rFonts w:ascii="Arial" w:hAnsi="Arial" w:cs="Arial"/>
                      <w:lang w:eastAsia="zh-CN"/>
                    </w:rPr>
                    <w:t>.</w:t>
                  </w:r>
                </w:p>
              </w:tc>
            </w:tr>
          </w:tbl>
          <w:p w14:paraId="5C6C5769" w14:textId="77777777" w:rsidR="00C13FEA" w:rsidRPr="00C67A31" w:rsidRDefault="00C13FEA" w:rsidP="003150D1">
            <w:pPr>
              <w:spacing w:after="0" w:line="276" w:lineRule="auto"/>
              <w:rPr>
                <w:rFonts w:ascii="Arial" w:hAnsi="Arial" w:cs="Arial"/>
                <w:highlight w:val="yellow"/>
                <w:lang w:eastAsia="zh-CN"/>
              </w:rPr>
            </w:pPr>
          </w:p>
        </w:tc>
        <w:tc>
          <w:tcPr>
            <w:tcW w:w="2399" w:type="dxa"/>
          </w:tcPr>
          <w:p w14:paraId="436232C8" w14:textId="5EFF1CBC" w:rsidR="00C13FEA" w:rsidRPr="00C67A31" w:rsidRDefault="00C13FEA" w:rsidP="003150D1">
            <w:pPr>
              <w:pStyle w:val="Default"/>
              <w:spacing w:line="276" w:lineRule="auto"/>
              <w:jc w:val="both"/>
              <w:rPr>
                <w:color w:val="auto"/>
                <w:sz w:val="22"/>
                <w:szCs w:val="22"/>
              </w:rPr>
            </w:pPr>
            <w:r w:rsidRPr="00C67A31">
              <w:rPr>
                <w:color w:val="auto"/>
                <w:sz w:val="22"/>
                <w:szCs w:val="22"/>
              </w:rPr>
              <w:lastRenderedPageBreak/>
              <w:t xml:space="preserve">Pogoj mora izpolniti ponudnik oziroma podizvajalec, ki bo dejansko izvajal </w:t>
            </w:r>
            <w:r w:rsidR="007B44F1">
              <w:rPr>
                <w:color w:val="auto"/>
                <w:sz w:val="22"/>
                <w:szCs w:val="22"/>
              </w:rPr>
              <w:t>storitev</w:t>
            </w:r>
            <w:r w:rsidRPr="00C67A31">
              <w:rPr>
                <w:color w:val="auto"/>
                <w:sz w:val="22"/>
                <w:szCs w:val="22"/>
              </w:rPr>
              <w:t xml:space="preserve">. </w:t>
            </w:r>
          </w:p>
          <w:p w14:paraId="2943021E" w14:textId="77777777" w:rsidR="00C13FEA" w:rsidRPr="00C67A31" w:rsidRDefault="00C13FEA" w:rsidP="003150D1">
            <w:pPr>
              <w:pStyle w:val="Default"/>
              <w:spacing w:line="276" w:lineRule="auto"/>
              <w:jc w:val="both"/>
              <w:rPr>
                <w:color w:val="auto"/>
                <w:sz w:val="22"/>
                <w:szCs w:val="22"/>
              </w:rPr>
            </w:pPr>
          </w:p>
          <w:p w14:paraId="0AB4FC1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rPr>
              <w:t xml:space="preserve">Konzorcij ponudnikov postavljeni pogoj izpolni preko kateregakoli člana konzorcija. </w:t>
            </w:r>
          </w:p>
        </w:tc>
      </w:tr>
      <w:tr w:rsidR="00394288" w:rsidRPr="00E32F56" w14:paraId="643527A3"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30BDE436" w14:textId="77777777" w:rsidR="00394288" w:rsidRPr="00E32F56" w:rsidRDefault="00394288" w:rsidP="003150D1">
            <w:pPr>
              <w:spacing w:after="0" w:line="276" w:lineRule="auto"/>
              <w:jc w:val="both"/>
              <w:rPr>
                <w:rFonts w:ascii="Arial" w:hAnsi="Arial" w:cs="Arial"/>
                <w:lang w:eastAsia="zh-CN"/>
              </w:rPr>
            </w:pPr>
          </w:p>
          <w:p w14:paraId="7FE8BC9C" w14:textId="77777777" w:rsidR="00394288" w:rsidRPr="00D444A0" w:rsidRDefault="00394288" w:rsidP="00E6095E">
            <w:pPr>
              <w:pStyle w:val="Odstavekseznama"/>
              <w:spacing w:after="0"/>
              <w:jc w:val="both"/>
              <w:rPr>
                <w:rFonts w:ascii="Arial" w:hAnsi="Arial" w:cs="Arial"/>
                <w:b/>
                <w:vanish/>
                <w:color w:val="7030A0"/>
                <w:lang w:eastAsia="zh-CN"/>
              </w:rPr>
            </w:pPr>
          </w:p>
          <w:p w14:paraId="0EBA712D" w14:textId="77777777" w:rsidR="00394288" w:rsidRPr="00394288" w:rsidRDefault="00394288" w:rsidP="003150D1">
            <w:pPr>
              <w:pStyle w:val="Odstavekseznama"/>
              <w:spacing w:after="0"/>
              <w:jc w:val="both"/>
              <w:rPr>
                <w:rFonts w:ascii="Arial" w:hAnsi="Arial" w:cs="Arial"/>
                <w:b/>
                <w:lang w:eastAsia="zh-CN"/>
              </w:rPr>
            </w:pPr>
          </w:p>
          <w:p w14:paraId="1E98BA70" w14:textId="65FF505A" w:rsidR="00394288" w:rsidRPr="00E32F56" w:rsidRDefault="00394288" w:rsidP="00CC2E0A">
            <w:pPr>
              <w:pStyle w:val="Odstavekseznama"/>
              <w:numPr>
                <w:ilvl w:val="0"/>
                <w:numId w:val="40"/>
              </w:numPr>
              <w:spacing w:after="0"/>
              <w:jc w:val="both"/>
              <w:rPr>
                <w:rFonts w:ascii="Arial" w:hAnsi="Arial" w:cs="Arial"/>
                <w:b/>
                <w:lang w:eastAsia="zh-CN"/>
              </w:rPr>
            </w:pPr>
            <w:r>
              <w:rPr>
                <w:rFonts w:ascii="Arial" w:hAnsi="Arial" w:cs="Arial"/>
                <w:b/>
                <w:color w:val="7030A0"/>
                <w:lang w:eastAsia="zh-CN"/>
              </w:rPr>
              <w:t>Tehnični in človeški viri</w:t>
            </w:r>
          </w:p>
        </w:tc>
      </w:tr>
      <w:tr w:rsidR="00394288" w:rsidRPr="00C67A31" w14:paraId="0B0D314C" w14:textId="77777777" w:rsidTr="00394288">
        <w:trPr>
          <w:trHeight w:val="1128"/>
        </w:trPr>
        <w:tc>
          <w:tcPr>
            <w:tcW w:w="718" w:type="dxa"/>
          </w:tcPr>
          <w:p w14:paraId="1B7D8335" w14:textId="128D67BB" w:rsidR="00394288" w:rsidRPr="00C67A31" w:rsidRDefault="00394288" w:rsidP="003150D1">
            <w:pPr>
              <w:spacing w:after="0" w:line="276" w:lineRule="auto"/>
              <w:jc w:val="both"/>
              <w:rPr>
                <w:rFonts w:ascii="Arial" w:hAnsi="Arial" w:cs="Arial"/>
                <w:lang w:eastAsia="zh-CN"/>
              </w:rPr>
            </w:pPr>
            <w:r>
              <w:rPr>
                <w:rFonts w:ascii="Arial" w:hAnsi="Arial" w:cs="Arial"/>
                <w:lang w:eastAsia="zh-CN"/>
              </w:rPr>
              <w:t>2.</w:t>
            </w:r>
          </w:p>
        </w:tc>
        <w:tc>
          <w:tcPr>
            <w:tcW w:w="1658" w:type="dxa"/>
          </w:tcPr>
          <w:p w14:paraId="391F3CDB" w14:textId="122A76D5" w:rsidR="00394288" w:rsidRPr="00C67A31" w:rsidRDefault="00394288" w:rsidP="003150D1">
            <w:pPr>
              <w:spacing w:after="0" w:line="276" w:lineRule="auto"/>
              <w:rPr>
                <w:rFonts w:ascii="Arial" w:hAnsi="Arial" w:cs="Arial"/>
                <w:lang w:eastAsia="zh-CN"/>
              </w:rPr>
            </w:pPr>
            <w:r w:rsidRPr="00E32F56">
              <w:rPr>
                <w:rFonts w:ascii="Arial" w:hAnsi="Arial" w:cs="Arial"/>
                <w:lang w:eastAsia="zh-CN"/>
              </w:rPr>
              <w:t>Deseti odstavek 76. člena ZJN-3</w:t>
            </w:r>
          </w:p>
        </w:tc>
        <w:tc>
          <w:tcPr>
            <w:tcW w:w="4629" w:type="dxa"/>
          </w:tcPr>
          <w:p w14:paraId="033848DB" w14:textId="7C23838C" w:rsidR="00394288" w:rsidRDefault="00394288" w:rsidP="003150D1">
            <w:pPr>
              <w:spacing w:after="0" w:line="276" w:lineRule="auto"/>
              <w:jc w:val="both"/>
              <w:rPr>
                <w:rFonts w:ascii="Arial" w:hAnsi="Arial" w:cs="Arial"/>
                <w:lang w:eastAsia="zh-CN"/>
              </w:rPr>
            </w:pPr>
            <w:r w:rsidRPr="00D942DB">
              <w:rPr>
                <w:rFonts w:ascii="Arial" w:hAnsi="Arial" w:cs="Arial"/>
                <w:lang w:eastAsia="zh-CN"/>
              </w:rPr>
              <w:t>Ponudnik jamči, da je zanesljiv, ima izkušnje in kadre, ki so sposobni izvesti razpisana dela, ter razpolaga z zadostnimi tehničnimi zmogljivostmi</w:t>
            </w:r>
            <w:r>
              <w:rPr>
                <w:rFonts w:ascii="Arial" w:hAnsi="Arial" w:cs="Arial"/>
                <w:lang w:eastAsia="zh-CN"/>
              </w:rPr>
              <w:t xml:space="preserve"> </w:t>
            </w:r>
            <w:r w:rsidRPr="00D942DB">
              <w:rPr>
                <w:rFonts w:ascii="Arial" w:hAnsi="Arial" w:cs="Arial"/>
                <w:lang w:eastAsia="zh-CN"/>
              </w:rPr>
              <w:t xml:space="preserve">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r w:rsidRPr="00D942DB">
              <w:rPr>
                <w:rFonts w:ascii="Arial" w:hAnsi="Arial" w:cs="Arial"/>
                <w:lang w:eastAsia="zh-CN"/>
              </w:rPr>
              <w:t xml:space="preserve"> </w:t>
            </w:r>
          </w:p>
          <w:p w14:paraId="373F9A9E" w14:textId="7559FC6B" w:rsidR="0032096A" w:rsidRDefault="0032096A" w:rsidP="003150D1">
            <w:pPr>
              <w:spacing w:after="0" w:line="276" w:lineRule="auto"/>
              <w:jc w:val="both"/>
              <w:rPr>
                <w:rFonts w:ascii="Arial"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394288" w:rsidRPr="00E32F56" w14:paraId="1C526D29" w14:textId="77777777" w:rsidTr="00022321">
              <w:tc>
                <w:tcPr>
                  <w:tcW w:w="4320" w:type="dxa"/>
                  <w:tcBorders>
                    <w:top w:val="single" w:sz="8" w:space="0" w:color="96488B"/>
                    <w:left w:val="single" w:sz="8" w:space="0" w:color="96488B"/>
                    <w:bottom w:val="single" w:sz="8" w:space="0" w:color="96488B"/>
                    <w:right w:val="single" w:sz="8" w:space="0" w:color="96488B"/>
                  </w:tcBorders>
                </w:tcPr>
                <w:p w14:paraId="3A1A4193" w14:textId="3568B72E" w:rsidR="00394288" w:rsidRPr="00E32F56" w:rsidRDefault="00394288" w:rsidP="003150D1">
                  <w:pPr>
                    <w:spacing w:after="0" w:line="276" w:lineRule="auto"/>
                    <w:jc w:val="both"/>
                    <w:rPr>
                      <w:rFonts w:ascii="Arial" w:hAnsi="Arial" w:cs="Arial"/>
                      <w:lang w:eastAsia="zh-CN"/>
                    </w:rPr>
                  </w:pPr>
                  <w:r w:rsidRPr="00E32F56">
                    <w:rPr>
                      <w:rFonts w:ascii="Arial" w:hAnsi="Arial" w:cs="Arial"/>
                      <w:b/>
                      <w:bCs/>
                      <w:lang w:eastAsia="zh-CN"/>
                    </w:rPr>
                    <w:t>INFORMACIJA ZA UGOTAVLJANJE SPOSOBNOSTI</w:t>
                  </w:r>
                  <w:r w:rsidRPr="00E32F56">
                    <w:rPr>
                      <w:rFonts w:ascii="Arial" w:hAnsi="Arial" w:cs="Arial"/>
                      <w:lang w:eastAsia="zh-CN"/>
                    </w:rPr>
                    <w:t>:</w:t>
                  </w:r>
                  <w:r>
                    <w:rPr>
                      <w:rFonts w:ascii="Arial" w:hAnsi="Arial" w:cs="Arial"/>
                      <w:lang w:eastAsia="zh-CN"/>
                    </w:rPr>
                    <w:t xml:space="preserve"> </w:t>
                  </w:r>
                  <w:r w:rsidR="00CB363C">
                    <w:rPr>
                      <w:rFonts w:ascii="Arial" w:hAnsi="Arial" w:cs="Arial"/>
                      <w:lang w:eastAsia="zh-CN"/>
                    </w:rPr>
                    <w:t xml:space="preserve">Enotni evropski dokument v zvezi z oddajo javnega naročila – ESPD, ki ga gospodarski subjekt izpolni na spletni strani </w:t>
                  </w:r>
                  <w:hyperlink r:id="rId24" w:history="1">
                    <w:r w:rsidR="00CB363C" w:rsidRPr="009968F9">
                      <w:rPr>
                        <w:rStyle w:val="Hiperpovezava"/>
                        <w:rFonts w:ascii="Arial" w:hAnsi="Arial" w:cs="Arial"/>
                        <w:lang w:eastAsia="zh-CN"/>
                      </w:rPr>
                      <w:t>https://ejn.gov.si/espd</w:t>
                    </w:r>
                    <w:r w:rsidR="00CB363C" w:rsidRPr="0035126C">
                      <w:rPr>
                        <w:lang w:eastAsia="zh-CN"/>
                      </w:rPr>
                      <w:t xml:space="preserve"> </w:t>
                    </w:r>
                    <w:r w:rsidR="00CB363C" w:rsidRPr="0035126C">
                      <w:rPr>
                        <w:rFonts w:ascii="Arial" w:hAnsi="Arial" w:cs="Arial"/>
                        <w:lang w:eastAsia="zh-CN"/>
                      </w:rPr>
                      <w:t>v delu I</w:t>
                    </w:r>
                    <w:r w:rsidR="00CB363C">
                      <w:rPr>
                        <w:rFonts w:ascii="Arial" w:hAnsi="Arial" w:cs="Arial"/>
                        <w:lang w:eastAsia="zh-CN"/>
                      </w:rPr>
                      <w:t>V</w:t>
                    </w:r>
                    <w:r w:rsidR="00CB363C" w:rsidRPr="0035126C">
                      <w:rPr>
                        <w:rFonts w:ascii="Arial" w:hAnsi="Arial" w:cs="Arial"/>
                        <w:lang w:eastAsia="zh-CN"/>
                      </w:rPr>
                      <w:t>.</w:t>
                    </w:r>
                  </w:hyperlink>
                  <w:r w:rsidR="00CB363C">
                    <w:rPr>
                      <w:rFonts w:ascii="Arial" w:hAnsi="Arial" w:cs="Arial"/>
                      <w:lang w:eastAsia="zh-CN"/>
                    </w:rPr>
                    <w:t xml:space="preserve">C, ki ga gospodarski subjekt predloži v </w:t>
                  </w:r>
                  <w:proofErr w:type="spellStart"/>
                  <w:r w:rsidR="00CB363C">
                    <w:rPr>
                      <w:rFonts w:ascii="Arial" w:hAnsi="Arial" w:cs="Arial"/>
                      <w:lang w:eastAsia="zh-CN"/>
                    </w:rPr>
                    <w:t>xml</w:t>
                  </w:r>
                  <w:proofErr w:type="spellEnd"/>
                  <w:r w:rsidR="00CB363C">
                    <w:rPr>
                      <w:rFonts w:ascii="Arial" w:hAnsi="Arial" w:cs="Arial"/>
                      <w:lang w:eastAsia="zh-CN"/>
                    </w:rPr>
                    <w:t xml:space="preserve"> obliki ali </w:t>
                  </w:r>
                  <w:proofErr w:type="spellStart"/>
                  <w:r w:rsidR="00CB363C">
                    <w:rPr>
                      <w:rFonts w:ascii="Arial" w:hAnsi="Arial" w:cs="Arial"/>
                      <w:lang w:eastAsia="zh-CN"/>
                    </w:rPr>
                    <w:t>pdf</w:t>
                  </w:r>
                  <w:proofErr w:type="spellEnd"/>
                  <w:r w:rsidR="00CB363C">
                    <w:rPr>
                      <w:rFonts w:ascii="Arial" w:hAnsi="Arial" w:cs="Arial"/>
                      <w:lang w:eastAsia="zh-CN"/>
                    </w:rPr>
                    <w:t xml:space="preserve"> obliki.</w:t>
                  </w:r>
                </w:p>
              </w:tc>
            </w:tr>
          </w:tbl>
          <w:p w14:paraId="7E6E64A9" w14:textId="310AEAD5" w:rsidR="00394288" w:rsidRPr="00C67A31" w:rsidRDefault="00394288" w:rsidP="003150D1">
            <w:pPr>
              <w:spacing w:after="0" w:line="276" w:lineRule="auto"/>
              <w:jc w:val="both"/>
              <w:rPr>
                <w:rFonts w:ascii="Arial" w:hAnsi="Arial" w:cs="Arial"/>
                <w:lang w:eastAsia="zh-CN"/>
              </w:rPr>
            </w:pPr>
          </w:p>
        </w:tc>
        <w:tc>
          <w:tcPr>
            <w:tcW w:w="2399" w:type="dxa"/>
          </w:tcPr>
          <w:p w14:paraId="21E838B9" w14:textId="77777777" w:rsidR="00394288" w:rsidRPr="00A221FC" w:rsidRDefault="00394288" w:rsidP="003150D1">
            <w:pPr>
              <w:pStyle w:val="Default"/>
              <w:spacing w:line="276" w:lineRule="auto"/>
              <w:jc w:val="both"/>
              <w:rPr>
                <w:color w:val="auto"/>
                <w:sz w:val="22"/>
                <w:szCs w:val="22"/>
              </w:rPr>
            </w:pPr>
            <w:r w:rsidRPr="00A221FC">
              <w:rPr>
                <w:color w:val="auto"/>
                <w:sz w:val="22"/>
                <w:szCs w:val="22"/>
              </w:rPr>
              <w:t xml:space="preserve">Pogoj mora izpolniti ponudnik oziroma podizvajalec, ki bo dejansko izvajal </w:t>
            </w:r>
            <w:r>
              <w:rPr>
                <w:color w:val="auto"/>
                <w:sz w:val="22"/>
                <w:szCs w:val="22"/>
              </w:rPr>
              <w:t>dela</w:t>
            </w:r>
            <w:r w:rsidRPr="00A221FC">
              <w:rPr>
                <w:color w:val="auto"/>
                <w:sz w:val="22"/>
                <w:szCs w:val="22"/>
              </w:rPr>
              <w:t xml:space="preserve">. </w:t>
            </w:r>
          </w:p>
          <w:p w14:paraId="64D4E6D9" w14:textId="77777777" w:rsidR="00394288" w:rsidRPr="00A221FC" w:rsidRDefault="00394288" w:rsidP="003150D1">
            <w:pPr>
              <w:pStyle w:val="Default"/>
              <w:spacing w:line="276" w:lineRule="auto"/>
              <w:jc w:val="both"/>
              <w:rPr>
                <w:color w:val="auto"/>
                <w:sz w:val="22"/>
                <w:szCs w:val="22"/>
              </w:rPr>
            </w:pPr>
          </w:p>
          <w:p w14:paraId="56A90446" w14:textId="77777777" w:rsidR="00394288" w:rsidRPr="00E32F56" w:rsidRDefault="00394288" w:rsidP="003150D1">
            <w:pPr>
              <w:spacing w:after="0" w:line="276" w:lineRule="auto"/>
              <w:jc w:val="both"/>
              <w:rPr>
                <w:rFonts w:ascii="Arial" w:hAnsi="Arial" w:cs="Arial"/>
                <w:lang w:eastAsia="zh-CN"/>
              </w:rPr>
            </w:pPr>
            <w:r w:rsidRPr="00A221FC">
              <w:rPr>
                <w:rFonts w:ascii="Arial" w:hAnsi="Arial" w:cs="Arial"/>
              </w:rPr>
              <w:t>Konzorcij ponudnikov postavljeni pogoj izpolni preko kateregakoli člana konzorcija.</w:t>
            </w:r>
          </w:p>
          <w:p w14:paraId="6C18B60E" w14:textId="77777777" w:rsidR="00394288" w:rsidRPr="00C67A31" w:rsidRDefault="00394288" w:rsidP="003150D1">
            <w:pPr>
              <w:pStyle w:val="Default"/>
              <w:spacing w:line="276" w:lineRule="auto"/>
              <w:jc w:val="both"/>
              <w:rPr>
                <w:color w:val="auto"/>
                <w:sz w:val="22"/>
                <w:szCs w:val="22"/>
              </w:rPr>
            </w:pPr>
          </w:p>
        </w:tc>
      </w:tr>
    </w:tbl>
    <w:p w14:paraId="3F7C9E9F" w14:textId="77777777" w:rsidR="00983DD3" w:rsidRDefault="00983DD3" w:rsidP="00983DD3">
      <w:pPr>
        <w:pStyle w:val="Slog1"/>
        <w:numPr>
          <w:ilvl w:val="0"/>
          <w:numId w:val="0"/>
        </w:numPr>
        <w:ind w:left="1080"/>
      </w:pPr>
    </w:p>
    <w:p w14:paraId="36625FD2" w14:textId="2A9C0BC7" w:rsidR="00D432DD" w:rsidRDefault="002C5EB5" w:rsidP="002C5EB5">
      <w:pPr>
        <w:pStyle w:val="Slog1"/>
      </w:pPr>
      <w:bookmarkStart w:id="52" w:name="_Toc175298444"/>
      <w:r>
        <w:t>Druge zahteve</w:t>
      </w:r>
      <w:bookmarkEnd w:id="52"/>
    </w:p>
    <w:p w14:paraId="336D217D" w14:textId="5D9E7E3C" w:rsidR="002C5EB5" w:rsidRDefault="002C5EB5" w:rsidP="002C5EB5">
      <w:pPr>
        <w:pStyle w:val="Naslov2"/>
        <w:numPr>
          <w:ilvl w:val="0"/>
          <w:numId w:val="0"/>
        </w:numPr>
        <w:ind w:left="360"/>
      </w:pPr>
    </w:p>
    <w:tbl>
      <w:tblPr>
        <w:tblW w:w="9166" w:type="dxa"/>
        <w:tblInd w:w="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27"/>
        <w:gridCol w:w="1347"/>
        <w:gridCol w:w="4624"/>
        <w:gridCol w:w="2468"/>
      </w:tblGrid>
      <w:tr w:rsidR="002C5EB5" w:rsidRPr="007A2C28" w14:paraId="6D1999E4" w14:textId="77777777" w:rsidTr="00022321">
        <w:trPr>
          <w:trHeight w:val="1827"/>
        </w:trPr>
        <w:tc>
          <w:tcPr>
            <w:tcW w:w="727" w:type="dxa"/>
          </w:tcPr>
          <w:p w14:paraId="37BA1946" w14:textId="77777777" w:rsidR="002C5EB5" w:rsidRPr="007A2C28" w:rsidRDefault="002C5EB5" w:rsidP="00022321">
            <w:pPr>
              <w:spacing w:after="0" w:line="276" w:lineRule="auto"/>
              <w:jc w:val="both"/>
              <w:rPr>
                <w:rFonts w:ascii="Arial" w:hAnsi="Arial" w:cs="Arial"/>
                <w:lang w:eastAsia="zh-CN"/>
              </w:rPr>
            </w:pPr>
            <w:r>
              <w:rPr>
                <w:rFonts w:ascii="Arial" w:hAnsi="Arial" w:cs="Arial"/>
              </w:rPr>
              <w:t>1</w:t>
            </w:r>
            <w:r w:rsidRPr="007A2C28">
              <w:rPr>
                <w:rFonts w:ascii="Arial" w:hAnsi="Arial" w:cs="Arial"/>
              </w:rPr>
              <w:t>.</w:t>
            </w:r>
          </w:p>
        </w:tc>
        <w:tc>
          <w:tcPr>
            <w:tcW w:w="1347" w:type="dxa"/>
          </w:tcPr>
          <w:p w14:paraId="7968667F" w14:textId="77777777" w:rsidR="002C5EB5" w:rsidRPr="007A2C28" w:rsidRDefault="002C5EB5" w:rsidP="00022321">
            <w:pPr>
              <w:spacing w:after="0" w:line="276" w:lineRule="auto"/>
              <w:rPr>
                <w:rFonts w:ascii="Arial" w:hAnsi="Arial" w:cs="Arial"/>
                <w:lang w:eastAsia="zh-CN"/>
              </w:rPr>
            </w:pPr>
            <w:r w:rsidRPr="007A2C28">
              <w:rPr>
                <w:rFonts w:ascii="Arial" w:hAnsi="Arial" w:cs="Arial"/>
              </w:rPr>
              <w:t xml:space="preserve">j) točka osmega odstavka 77. člena ZJN-3 </w:t>
            </w:r>
          </w:p>
        </w:tc>
        <w:tc>
          <w:tcPr>
            <w:tcW w:w="4624" w:type="dxa"/>
            <w:shd w:val="clear" w:color="auto" w:fill="auto"/>
          </w:tcPr>
          <w:p w14:paraId="35310EB3" w14:textId="77777777" w:rsidR="002C5EB5" w:rsidRPr="00C67A31" w:rsidRDefault="002C5EB5" w:rsidP="00022321">
            <w:pPr>
              <w:autoSpaceDE w:val="0"/>
              <w:autoSpaceDN w:val="0"/>
              <w:adjustRightInd w:val="0"/>
              <w:spacing w:after="0" w:line="276" w:lineRule="auto"/>
              <w:jc w:val="both"/>
              <w:rPr>
                <w:rFonts w:ascii="Arial" w:hAnsi="Arial" w:cs="Arial"/>
              </w:rPr>
            </w:pPr>
            <w:r w:rsidRPr="00C67A31">
              <w:rPr>
                <w:rFonts w:ascii="Arial" w:hAnsi="Arial" w:cs="Arial"/>
              </w:rPr>
              <w:t xml:space="preserve">Ponudnik, ki namerava oddati del javnega naročila v </w:t>
            </w:r>
            <w:proofErr w:type="spellStart"/>
            <w:r w:rsidRPr="00C67A31">
              <w:rPr>
                <w:rFonts w:ascii="Arial" w:hAnsi="Arial" w:cs="Arial"/>
              </w:rPr>
              <w:t>podizvajanje</w:t>
            </w:r>
            <w:proofErr w:type="spellEnd"/>
            <w:r w:rsidRPr="00C67A31">
              <w:rPr>
                <w:rFonts w:ascii="Arial" w:hAnsi="Arial" w:cs="Arial"/>
              </w:rPr>
              <w:t xml:space="preserve"> mora navesti delež javnega naročila, ki ga morebiti namerava oddati v </w:t>
            </w:r>
            <w:proofErr w:type="spellStart"/>
            <w:r w:rsidRPr="00C67A31">
              <w:rPr>
                <w:rFonts w:ascii="Arial" w:hAnsi="Arial" w:cs="Arial"/>
              </w:rPr>
              <w:t>podizvajanje</w:t>
            </w:r>
            <w:proofErr w:type="spellEnd"/>
            <w:r w:rsidRPr="00C67A31">
              <w:rPr>
                <w:rFonts w:ascii="Arial" w:hAnsi="Arial" w:cs="Arial"/>
              </w:rPr>
              <w:t xml:space="preserve">. </w:t>
            </w:r>
          </w:p>
          <w:p w14:paraId="360DA68B" w14:textId="77777777" w:rsidR="002C5EB5" w:rsidRDefault="002C5EB5" w:rsidP="00022321">
            <w:pPr>
              <w:autoSpaceDE w:val="0"/>
              <w:autoSpaceDN w:val="0"/>
              <w:adjustRightInd w:val="0"/>
              <w:spacing w:after="0" w:line="276" w:lineRule="auto"/>
              <w:jc w:val="both"/>
              <w:rPr>
                <w:rFonts w:ascii="Arial"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0"/>
            </w:tblGrid>
            <w:tr w:rsidR="002C5EB5" w:rsidRPr="00A221FC" w14:paraId="552A1882" w14:textId="77777777" w:rsidTr="00022321">
              <w:tc>
                <w:tcPr>
                  <w:tcW w:w="11329" w:type="dxa"/>
                  <w:tcBorders>
                    <w:top w:val="single" w:sz="8" w:space="0" w:color="96488B"/>
                    <w:left w:val="single" w:sz="8" w:space="0" w:color="96488B"/>
                    <w:bottom w:val="single" w:sz="8" w:space="0" w:color="96488B"/>
                    <w:right w:val="single" w:sz="8" w:space="0" w:color="96488B"/>
                  </w:tcBorders>
                </w:tcPr>
                <w:p w14:paraId="44BB0135" w14:textId="07600273" w:rsidR="002C5EB5" w:rsidRPr="00A221FC" w:rsidRDefault="002C5EB5" w:rsidP="00022321">
                  <w:pPr>
                    <w:spacing w:after="0" w:line="276" w:lineRule="auto"/>
                    <w:jc w:val="both"/>
                    <w:rPr>
                      <w:rFonts w:ascii="Arial" w:hAnsi="Arial" w:cs="Arial"/>
                      <w:lang w:eastAsia="zh-CN"/>
                    </w:rPr>
                  </w:pPr>
                  <w:r w:rsidRPr="00A221FC">
                    <w:rPr>
                      <w:rFonts w:ascii="Arial" w:hAnsi="Arial" w:cs="Arial"/>
                      <w:b/>
                      <w:bCs/>
                      <w:lang w:eastAsia="zh-CN"/>
                    </w:rPr>
                    <w:t>INFORMACIJA ZA UGOTAVLJANJE SPOSOBNOSTI</w:t>
                  </w:r>
                  <w:r w:rsidRPr="00A221FC">
                    <w:rPr>
                      <w:rFonts w:ascii="Arial" w:hAnsi="Arial" w:cs="Arial"/>
                      <w:lang w:eastAsia="zh-CN"/>
                    </w:rPr>
                    <w:t>: Izjava ponudnika</w:t>
                  </w:r>
                  <w:r w:rsidR="00CB363C">
                    <w:rPr>
                      <w:rFonts w:ascii="Arial" w:hAnsi="Arial" w:cs="Arial"/>
                      <w:lang w:eastAsia="zh-CN"/>
                    </w:rPr>
                    <w:t xml:space="preserve"> o udeležbi </w:t>
                  </w:r>
                  <w:r w:rsidR="00CB363C" w:rsidRPr="00212141">
                    <w:rPr>
                      <w:rFonts w:ascii="Arial" w:hAnsi="Arial" w:cs="Arial"/>
                      <w:lang w:eastAsia="zh-CN"/>
                    </w:rPr>
                    <w:t>podizvajalcev</w:t>
                  </w:r>
                  <w:r w:rsidRPr="00212141">
                    <w:rPr>
                      <w:rFonts w:ascii="Arial" w:hAnsi="Arial" w:cs="Arial"/>
                      <w:lang w:eastAsia="zh-CN"/>
                    </w:rPr>
                    <w:t xml:space="preserve"> (Priloga št. 3).</w:t>
                  </w:r>
                </w:p>
              </w:tc>
            </w:tr>
          </w:tbl>
          <w:p w14:paraId="4AFB0D4A" w14:textId="77777777" w:rsidR="002C5EB5" w:rsidRPr="007A2C28" w:rsidRDefault="002C5EB5" w:rsidP="00022321">
            <w:pPr>
              <w:autoSpaceDE w:val="0"/>
              <w:autoSpaceDN w:val="0"/>
              <w:adjustRightInd w:val="0"/>
              <w:spacing w:after="0" w:line="276" w:lineRule="auto"/>
              <w:jc w:val="both"/>
              <w:rPr>
                <w:rFonts w:ascii="Arial" w:hAnsi="Arial" w:cs="Arial"/>
                <w:lang w:eastAsia="zh-CN"/>
              </w:rPr>
            </w:pPr>
          </w:p>
        </w:tc>
        <w:tc>
          <w:tcPr>
            <w:tcW w:w="2468" w:type="dxa"/>
          </w:tcPr>
          <w:p w14:paraId="1C39B676" w14:textId="77777777" w:rsidR="002C5EB5" w:rsidRPr="007A2C28" w:rsidRDefault="002C5EB5" w:rsidP="00022321">
            <w:pPr>
              <w:spacing w:after="0" w:line="276" w:lineRule="auto"/>
              <w:jc w:val="both"/>
              <w:rPr>
                <w:rFonts w:ascii="Arial" w:hAnsi="Arial" w:cs="Arial"/>
                <w:lang w:eastAsia="zh-CN"/>
              </w:rPr>
            </w:pPr>
            <w:r w:rsidRPr="00A221FC">
              <w:rPr>
                <w:rFonts w:ascii="Arial" w:hAnsi="Arial" w:cs="Arial"/>
                <w:lang w:eastAsia="zh-CN"/>
              </w:rPr>
              <w:t xml:space="preserve">Pogoj mora izpolniti ponudnik oziroma konzorcij ponudnikov, ki namerava oddati del javnega naročila v </w:t>
            </w:r>
            <w:proofErr w:type="spellStart"/>
            <w:r w:rsidRPr="00A221FC">
              <w:rPr>
                <w:rFonts w:ascii="Arial" w:hAnsi="Arial" w:cs="Arial"/>
                <w:lang w:eastAsia="zh-CN"/>
              </w:rPr>
              <w:t>podizvajanje</w:t>
            </w:r>
            <w:proofErr w:type="spellEnd"/>
            <w:r w:rsidRPr="00A221FC">
              <w:rPr>
                <w:rFonts w:ascii="Arial" w:hAnsi="Arial" w:cs="Arial"/>
                <w:lang w:eastAsia="zh-CN"/>
              </w:rPr>
              <w:t>.</w:t>
            </w:r>
          </w:p>
        </w:tc>
      </w:tr>
    </w:tbl>
    <w:p w14:paraId="245DA61B" w14:textId="77777777" w:rsidR="002C5EB5" w:rsidRPr="002C5EB5" w:rsidRDefault="002C5EB5" w:rsidP="002C5EB5">
      <w:pPr>
        <w:rPr>
          <w:lang w:eastAsia="zh-CN"/>
        </w:rPr>
      </w:pPr>
    </w:p>
    <w:p w14:paraId="7E8EDBEC" w14:textId="77777777" w:rsidR="002C5EB5" w:rsidRPr="002C5EB5" w:rsidRDefault="002C5EB5" w:rsidP="002C5EB5">
      <w:pPr>
        <w:rPr>
          <w:lang w:eastAsia="zh-CN"/>
        </w:rPr>
      </w:pPr>
    </w:p>
    <w:p w14:paraId="3425C58B" w14:textId="77777777" w:rsidR="00C13FEA" w:rsidRPr="00C67A31" w:rsidRDefault="00C13FEA" w:rsidP="00E6095E">
      <w:pPr>
        <w:pStyle w:val="Naslov1"/>
        <w:framePr w:wrap="auto"/>
      </w:pPr>
      <w:bookmarkStart w:id="53" w:name="_Toc175298445"/>
      <w:r w:rsidRPr="00C67A31">
        <w:t>INFORMACIJE ZA UGOTAVLJENJE SPOSOBNOSTI</w:t>
      </w:r>
      <w:bookmarkEnd w:id="53"/>
    </w:p>
    <w:p w14:paraId="28184329" w14:textId="77777777" w:rsidR="00C13FEA" w:rsidRPr="00C67A31" w:rsidRDefault="00C13FEA" w:rsidP="003150D1">
      <w:pPr>
        <w:spacing w:after="0" w:line="276" w:lineRule="auto"/>
        <w:rPr>
          <w:rFonts w:ascii="Arial" w:hAnsi="Arial" w:cs="Arial"/>
          <w:lang w:eastAsia="zh-CN"/>
        </w:rPr>
      </w:pPr>
    </w:p>
    <w:p w14:paraId="45D53152" w14:textId="77777777" w:rsidR="0043646D" w:rsidRPr="00C67A31" w:rsidRDefault="0043646D" w:rsidP="003150D1">
      <w:pPr>
        <w:spacing w:after="0" w:line="276" w:lineRule="auto"/>
        <w:rPr>
          <w:rFonts w:ascii="Arial" w:hAnsi="Arial" w:cs="Arial"/>
          <w:lang w:eastAsia="zh-CN"/>
        </w:rPr>
      </w:pPr>
    </w:p>
    <w:p w14:paraId="1ED1DDD3" w14:textId="77777777" w:rsidR="00C13FEA" w:rsidRPr="00C67A31" w:rsidRDefault="00C13FEA" w:rsidP="00C00305">
      <w:pPr>
        <w:pStyle w:val="Naslov2"/>
      </w:pPr>
      <w:bookmarkStart w:id="54" w:name="_Toc175298446"/>
      <w:r w:rsidRPr="00C67A31">
        <w:t>Preverjanje uradno dostopnih podatkov</w:t>
      </w:r>
      <w:bookmarkEnd w:id="54"/>
      <w:r w:rsidRPr="00C67A31">
        <w:t xml:space="preserve"> </w:t>
      </w:r>
    </w:p>
    <w:p w14:paraId="7437A29E"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156685BB" w14:textId="77777777" w:rsidR="00C13FEA" w:rsidRPr="00C67A31" w:rsidRDefault="00C13FEA" w:rsidP="003150D1">
      <w:pPr>
        <w:spacing w:after="0" w:line="276" w:lineRule="auto"/>
        <w:jc w:val="both"/>
        <w:rPr>
          <w:rFonts w:ascii="Arial" w:hAnsi="Arial" w:cs="Arial"/>
          <w:lang w:eastAsia="zh-CN"/>
        </w:rPr>
      </w:pPr>
    </w:p>
    <w:p w14:paraId="19251401"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C67A31">
        <w:rPr>
          <w:rFonts w:ascii="Arial" w:hAnsi="Arial" w:cs="Arial"/>
          <w:lang w:eastAsia="zh-CN"/>
        </w:rPr>
        <w:t>predkvalifikacijski</w:t>
      </w:r>
      <w:proofErr w:type="spellEnd"/>
      <w:r w:rsidRPr="00C67A31">
        <w:rPr>
          <w:rFonts w:ascii="Arial" w:hAnsi="Arial" w:cs="Arial"/>
          <w:lang w:eastAsia="zh-CN"/>
        </w:rPr>
        <w:t xml:space="preserve"> sistem. Ponudnik prav tako ni dolžan predložiti dokazil, če naročnik že ima te dokumente zaradi prejšnjega oddanega javnega naročila ali sklenjene pogodbe oz. okvirnega sporazuma in so ti dokumenti še vedno veljavni.</w:t>
      </w:r>
    </w:p>
    <w:p w14:paraId="3E7D1F43" w14:textId="77777777" w:rsidR="00C13FEA" w:rsidRPr="00C67A31" w:rsidRDefault="00C13FEA" w:rsidP="003150D1">
      <w:pPr>
        <w:spacing w:after="0" w:line="276" w:lineRule="auto"/>
        <w:jc w:val="both"/>
        <w:rPr>
          <w:rFonts w:ascii="Arial" w:hAnsi="Arial" w:cs="Arial"/>
          <w:lang w:eastAsia="zh-CN"/>
        </w:rPr>
      </w:pPr>
    </w:p>
    <w:p w14:paraId="61253052"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6ABB919A" w14:textId="77777777" w:rsidR="00C13FEA" w:rsidRPr="00C67A31" w:rsidRDefault="00C13FEA" w:rsidP="003150D1">
      <w:pPr>
        <w:spacing w:after="0" w:line="276" w:lineRule="auto"/>
        <w:jc w:val="both"/>
        <w:rPr>
          <w:rFonts w:ascii="Arial" w:hAnsi="Arial" w:cs="Arial"/>
          <w:lang w:eastAsia="zh-CN"/>
        </w:rPr>
      </w:pPr>
    </w:p>
    <w:p w14:paraId="38CDBCA7" w14:textId="77777777" w:rsidR="00C13FEA" w:rsidRPr="00C67A31" w:rsidRDefault="00C13FEA" w:rsidP="00C00305">
      <w:pPr>
        <w:pStyle w:val="Naslov2"/>
      </w:pPr>
      <w:bookmarkStart w:id="55" w:name="_Toc175298447"/>
      <w:r w:rsidRPr="00C67A31">
        <w:t>Dokazovanje pogojev za sodelovanje</w:t>
      </w:r>
      <w:bookmarkEnd w:id="55"/>
      <w:r w:rsidRPr="00C67A31">
        <w:t xml:space="preserve"> </w:t>
      </w:r>
    </w:p>
    <w:p w14:paraId="47CB283C" w14:textId="77777777" w:rsidR="00C13FEA" w:rsidRPr="00C67A31" w:rsidRDefault="00C13FEA" w:rsidP="003150D1">
      <w:pPr>
        <w:spacing w:after="0" w:line="276" w:lineRule="auto"/>
        <w:jc w:val="both"/>
        <w:rPr>
          <w:rFonts w:ascii="Arial" w:hAnsi="Arial" w:cs="Arial"/>
          <w:i/>
          <w:highlight w:val="yellow"/>
        </w:rPr>
      </w:pPr>
      <w:r w:rsidRPr="00C67A31">
        <w:rPr>
          <w:rFonts w:ascii="Arial" w:hAnsi="Arial" w:cs="Arial"/>
        </w:rPr>
        <w:t xml:space="preserve">Če ni v teh navodilih za posamezne dokumente drugače določeno, zadošča predložitev skeniranih zahtevanih dokumentov. Naročnik si pridržuje pravico do vpogleda v originalne dokumente. </w:t>
      </w:r>
    </w:p>
    <w:p w14:paraId="57D37045" w14:textId="77777777" w:rsidR="00C13FEA" w:rsidRPr="00C67A31" w:rsidRDefault="00C13FEA" w:rsidP="003150D1">
      <w:pPr>
        <w:spacing w:after="0" w:line="276" w:lineRule="auto"/>
        <w:jc w:val="both"/>
        <w:rPr>
          <w:rFonts w:ascii="Arial" w:hAnsi="Arial" w:cs="Arial"/>
        </w:rPr>
      </w:pPr>
    </w:p>
    <w:p w14:paraId="6586E52D" w14:textId="3099477B" w:rsidR="00C13FEA" w:rsidRPr="00C67A31" w:rsidRDefault="00C13FEA" w:rsidP="003150D1">
      <w:pPr>
        <w:spacing w:after="0" w:line="276" w:lineRule="auto"/>
        <w:jc w:val="both"/>
        <w:rPr>
          <w:rFonts w:ascii="Arial" w:hAnsi="Arial" w:cs="Arial"/>
        </w:rPr>
      </w:pPr>
      <w:r w:rsidRPr="00C67A31">
        <w:rPr>
          <w:rFonts w:ascii="Arial" w:hAnsi="Arial" w:cs="Arial"/>
        </w:rPr>
        <w:t>Obrazci izjav, ki jih mora predložiti ponudnik, so del dokumentacije v zvezi z oddajo javnega naročila. Izjave so lahko predložene na teh obrazcih ali na ponudnikovih, ki pa vsebinsko bistveno ne smejo odstopati od priloženih obrazcev. Izjave ponudnika morajo biti elektronsko podpisane s strani ponudnika</w:t>
      </w:r>
      <w:r w:rsidR="00140056">
        <w:rPr>
          <w:rFonts w:ascii="Arial" w:hAnsi="Arial" w:cs="Arial"/>
        </w:rPr>
        <w:t xml:space="preserve"> ali lastnoročno podpisane in skenirane</w:t>
      </w:r>
      <w:r w:rsidRPr="00C67A31">
        <w:rPr>
          <w:rFonts w:ascii="Arial" w:hAnsi="Arial" w:cs="Arial"/>
        </w:rPr>
        <w:t xml:space="preserve">. </w:t>
      </w:r>
    </w:p>
    <w:p w14:paraId="0312CE96" w14:textId="77777777" w:rsidR="00C13FEA" w:rsidRPr="00C67A31" w:rsidRDefault="00C13FEA" w:rsidP="003150D1">
      <w:pPr>
        <w:spacing w:after="0" w:line="276" w:lineRule="auto"/>
        <w:jc w:val="both"/>
        <w:rPr>
          <w:rFonts w:ascii="Arial" w:hAnsi="Arial" w:cs="Arial"/>
        </w:rPr>
      </w:pPr>
    </w:p>
    <w:p w14:paraId="038BFECD"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 si pridržuje pravico do preveritve verodostojnosti izjav oziroma potrdil pri podpisniku le-teh.</w:t>
      </w:r>
    </w:p>
    <w:p w14:paraId="2CBABBB1" w14:textId="77777777" w:rsidR="00C13FEA" w:rsidRPr="00C67A31" w:rsidRDefault="00C13FEA" w:rsidP="003150D1">
      <w:pPr>
        <w:spacing w:after="0" w:line="276" w:lineRule="auto"/>
        <w:jc w:val="both"/>
        <w:rPr>
          <w:rFonts w:ascii="Arial" w:hAnsi="Arial" w:cs="Arial"/>
        </w:rPr>
      </w:pPr>
    </w:p>
    <w:p w14:paraId="12BF4F22"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Če obstaja naročnikova zahteva, koliko stari so lahko dokumenti, ki jih ponudnik prilaga kot dokazila, je to navedeno pri posameznem pogoju. V kolikor ni navedeno ničesar, starost dokumenta ni pomembna, odražati pa mora zadnje stanje. Dokumenti morajo ne glede na določeno oziroma zahtevano največjo dopuščeno starost vedno odražati zadnje stanje. </w:t>
      </w:r>
    </w:p>
    <w:p w14:paraId="504B8DC6" w14:textId="77777777" w:rsidR="00C13FEA" w:rsidRPr="00C67A31" w:rsidRDefault="00C13FEA" w:rsidP="003150D1">
      <w:pPr>
        <w:spacing w:after="0" w:line="276" w:lineRule="auto"/>
        <w:jc w:val="both"/>
        <w:rPr>
          <w:rFonts w:ascii="Arial" w:hAnsi="Arial" w:cs="Arial"/>
        </w:rPr>
      </w:pPr>
    </w:p>
    <w:p w14:paraId="7D8AD2E2" w14:textId="77777777" w:rsidR="00C13FEA" w:rsidRPr="00C67A31" w:rsidRDefault="00C13FEA" w:rsidP="003150D1">
      <w:pPr>
        <w:spacing w:after="0" w:line="276" w:lineRule="auto"/>
        <w:jc w:val="both"/>
        <w:rPr>
          <w:rFonts w:ascii="Arial" w:hAnsi="Arial" w:cs="Arial"/>
        </w:rPr>
      </w:pPr>
      <w:r w:rsidRPr="00C67A31">
        <w:rPr>
          <w:rFonts w:ascii="Arial" w:hAnsi="Arial" w:cs="Arial"/>
        </w:rPr>
        <w:t>V kolikor je ponudnik samostojni podjetnik in ne more pridobiti in predložiti zahtevanih dokumentov, mora priložiti primerne dokumente, iz katerih izhaja izpolnjevanje zahtevanega pogoja.</w:t>
      </w:r>
    </w:p>
    <w:p w14:paraId="51C92A7A" w14:textId="77777777" w:rsidR="00C13FEA" w:rsidRPr="00C67A31" w:rsidRDefault="00C13FEA" w:rsidP="003150D1">
      <w:pPr>
        <w:spacing w:after="0" w:line="276" w:lineRule="auto"/>
        <w:jc w:val="both"/>
        <w:rPr>
          <w:rFonts w:ascii="Arial" w:hAnsi="Arial" w:cs="Arial"/>
        </w:rPr>
      </w:pPr>
    </w:p>
    <w:p w14:paraId="2D6F6642"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V kolikor ponudnik nima sedeža v Republiki Sloveniji in ne more pridobiti in predložiti zahtevanih dokumentov, ker država v kateri ima ponudnik svoj sedež ne izdaja takšnih dokumentov, lahko ponudnik namesto elektronskega dokazila predloži zapriseženo izjavo prič ali zapriseženo izjavo ponudnika. Izjava mora biti podana pred pravosodnim ali upravnim organom, notarjem ali pristojnim organom poklicnih ali gospodarskih subjektov v državi, v kateri ima ponudnik svoj sedež. </w:t>
      </w:r>
    </w:p>
    <w:p w14:paraId="25B2C6F2" w14:textId="77777777" w:rsidR="00C13FEA" w:rsidRPr="00C67A31" w:rsidRDefault="00C13FEA" w:rsidP="003150D1">
      <w:pPr>
        <w:spacing w:after="0" w:line="276" w:lineRule="auto"/>
        <w:jc w:val="both"/>
        <w:rPr>
          <w:rFonts w:ascii="Arial" w:hAnsi="Arial" w:cs="Arial"/>
        </w:rPr>
      </w:pPr>
    </w:p>
    <w:p w14:paraId="34C92181"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14:paraId="23171C58" w14:textId="77777777" w:rsidR="00C13FEA" w:rsidRPr="00C67A31" w:rsidRDefault="00C13FEA" w:rsidP="003150D1">
      <w:pPr>
        <w:spacing w:after="0" w:line="276" w:lineRule="auto"/>
        <w:jc w:val="both"/>
        <w:rPr>
          <w:rFonts w:ascii="Arial" w:hAnsi="Arial" w:cs="Arial"/>
          <w:lang w:eastAsia="zh-CN"/>
        </w:rPr>
      </w:pPr>
    </w:p>
    <w:p w14:paraId="48A72493"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si pridržuje pravico, da za vsakega od postavljenih pogojev zahteva dodatna dokazila, kot na primer: skenirane sklenjene pogodbe za referenčne posle, podatke o referenčnih poslih, dokazila o kadrih, ipd...</w:t>
      </w:r>
    </w:p>
    <w:p w14:paraId="4F32F59E" w14:textId="77777777" w:rsidR="00C13FEA" w:rsidRPr="00C67A31" w:rsidRDefault="00C13FEA" w:rsidP="003150D1">
      <w:pPr>
        <w:spacing w:after="0" w:line="276" w:lineRule="auto"/>
        <w:jc w:val="both"/>
        <w:rPr>
          <w:rFonts w:ascii="Arial" w:hAnsi="Arial" w:cs="Arial"/>
          <w:lang w:eastAsia="zh-CN"/>
        </w:rPr>
      </w:pPr>
    </w:p>
    <w:p w14:paraId="71057C8C" w14:textId="77777777" w:rsidR="00C13FEA" w:rsidRPr="00C67A31" w:rsidRDefault="00C13FEA" w:rsidP="00C00305">
      <w:pPr>
        <w:pStyle w:val="Naslov2"/>
      </w:pPr>
      <w:bookmarkStart w:id="56" w:name="_Toc175298448"/>
      <w:r w:rsidRPr="00C67A31">
        <w:t>Pridobivanje podatkov na druge načine</w:t>
      </w:r>
      <w:bookmarkEnd w:id="56"/>
    </w:p>
    <w:p w14:paraId="7A87F201" w14:textId="5435BE74"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4C5C06F9" w14:textId="77777777" w:rsidR="00C13FEA" w:rsidRPr="00C67A31" w:rsidRDefault="00C13FEA" w:rsidP="003150D1">
      <w:pPr>
        <w:spacing w:after="0" w:line="276" w:lineRule="auto"/>
        <w:jc w:val="both"/>
        <w:rPr>
          <w:rFonts w:ascii="Arial" w:hAnsi="Arial" w:cs="Arial"/>
          <w:lang w:eastAsia="zh-CN"/>
        </w:rPr>
      </w:pPr>
    </w:p>
    <w:p w14:paraId="01846CFB"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V ta namen ima naročnik pravico, od ponudnika zahtevati dokazila v zvezi s pridobljenim podatkom ali informacijo, ki ga mora ponudnik predložiti v roku, ki ga bo določil naročnik v pozivu in bo praviloma znašal tri delovne dni, sicer lahko naročnik ponudbo izključi iz postopka oddaje javnega naročila. </w:t>
      </w:r>
    </w:p>
    <w:p w14:paraId="50558996" w14:textId="77777777" w:rsidR="00C13FEA" w:rsidRPr="00C67A31" w:rsidRDefault="00C13FEA" w:rsidP="003150D1">
      <w:pPr>
        <w:spacing w:after="0" w:line="276" w:lineRule="auto"/>
        <w:jc w:val="both"/>
        <w:rPr>
          <w:rFonts w:ascii="Arial" w:hAnsi="Arial" w:cs="Arial"/>
          <w:lang w:eastAsia="zh-CN"/>
        </w:rPr>
      </w:pPr>
    </w:p>
    <w:p w14:paraId="7C8C265E" w14:textId="77777777" w:rsidR="00C13FEA" w:rsidRPr="00C67A31" w:rsidRDefault="00C13FEA" w:rsidP="00C00305">
      <w:pPr>
        <w:pStyle w:val="Naslov2"/>
      </w:pPr>
      <w:bookmarkStart w:id="57" w:name="_Toc175298449"/>
      <w:r w:rsidRPr="00C67A31">
        <w:t>Pojasnila ponudb</w:t>
      </w:r>
      <w:bookmarkEnd w:id="57"/>
    </w:p>
    <w:p w14:paraId="27A8D884" w14:textId="7F3FCDAA"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lahko na podlagi sedmega odstavka 79. člena ZJN-3 pozove gospodarske subjekte, da dopolnijo ali pojasnijo potrdila, predložena v skladu s 77. in 78. členom ZJN-3.</w:t>
      </w:r>
    </w:p>
    <w:p w14:paraId="1386F6E1" w14:textId="77777777" w:rsidR="00C13FEA" w:rsidRPr="00C67A31" w:rsidRDefault="00C13FEA" w:rsidP="003150D1">
      <w:pPr>
        <w:spacing w:after="0" w:line="276" w:lineRule="auto"/>
        <w:jc w:val="both"/>
        <w:rPr>
          <w:rFonts w:ascii="Arial" w:hAnsi="Arial" w:cs="Arial"/>
          <w:lang w:eastAsia="zh-CN"/>
        </w:rPr>
      </w:pPr>
    </w:p>
    <w:p w14:paraId="3BB9CEAF" w14:textId="77777777" w:rsidR="00C13FEA" w:rsidRDefault="00C13FEA" w:rsidP="003150D1">
      <w:pPr>
        <w:spacing w:after="0" w:line="276" w:lineRule="auto"/>
        <w:jc w:val="both"/>
        <w:rPr>
          <w:rFonts w:ascii="Arial" w:hAnsi="Arial" w:cs="Arial"/>
          <w:lang w:eastAsia="zh-CN"/>
        </w:rPr>
      </w:pPr>
      <w:r w:rsidRPr="00C67A31">
        <w:rPr>
          <w:rFonts w:ascii="Arial" w:hAnsi="Arial" w:cs="Arial"/>
          <w:lang w:eastAsia="zh-CN"/>
        </w:rPr>
        <w:t>Za pojasnila ponudb bo naročnik določil primeren rok, ki bo praviloma znašal tri (3) delovne dni.</w:t>
      </w:r>
    </w:p>
    <w:p w14:paraId="42B95FC0" w14:textId="77777777" w:rsidR="000B3756" w:rsidRPr="00C67A31" w:rsidRDefault="000B3756" w:rsidP="003150D1">
      <w:pPr>
        <w:spacing w:after="0" w:line="276" w:lineRule="auto"/>
        <w:jc w:val="both"/>
        <w:rPr>
          <w:rFonts w:ascii="Arial" w:hAnsi="Arial" w:cs="Arial"/>
          <w:lang w:eastAsia="zh-CN"/>
        </w:rPr>
      </w:pPr>
    </w:p>
    <w:p w14:paraId="095E5614" w14:textId="77777777" w:rsidR="00C13FEA" w:rsidRPr="00C67A31" w:rsidRDefault="00C13FEA" w:rsidP="00C00305">
      <w:pPr>
        <w:pStyle w:val="Naslov2"/>
      </w:pPr>
      <w:bookmarkStart w:id="58" w:name="_Toc175298450"/>
      <w:r w:rsidRPr="00C67A31">
        <w:t>Dopolnjevanje in spreminjane ponudb</w:t>
      </w:r>
      <w:bookmarkEnd w:id="58"/>
    </w:p>
    <w:p w14:paraId="0319007B" w14:textId="21A73ABE" w:rsidR="00C13FEA" w:rsidRDefault="00C13FEA" w:rsidP="003150D1">
      <w:pPr>
        <w:spacing w:after="0" w:line="276" w:lineRule="auto"/>
        <w:jc w:val="both"/>
        <w:rPr>
          <w:rFonts w:ascii="Arial" w:hAnsi="Arial" w:cs="Arial"/>
          <w:lang w:eastAsia="zh-CN"/>
        </w:rPr>
      </w:pPr>
      <w:r w:rsidRPr="00C67A31">
        <w:rPr>
          <w:rFonts w:ascii="Arial" w:hAnsi="Arial" w:cs="Arial"/>
          <w:lang w:eastAsia="zh-CN"/>
        </w:rPr>
        <w:t xml:space="preserve">Če so ali se zdijo informacije ali dokumentacija, ki jih morajo predložiti gospodarski subjekti, nepopolne ali napačne oziroma če posamezni dokumenti manjkajo, </w:t>
      </w:r>
      <w:r w:rsidRPr="00C67A31">
        <w:rPr>
          <w:rFonts w:ascii="Arial" w:hAnsi="Arial" w:cs="Arial"/>
          <w:b/>
          <w:bCs/>
          <w:lang w:eastAsia="zh-CN"/>
        </w:rPr>
        <w:t xml:space="preserve">lahko </w:t>
      </w:r>
      <w:r w:rsidRPr="00C67A31">
        <w:rPr>
          <w:rFonts w:ascii="Arial" w:hAnsi="Arial" w:cs="Arial"/>
          <w:lang w:eastAsia="zh-CN"/>
        </w:rPr>
        <w:t xml:space="preserve">(ni pa nujno) naročnik </w:t>
      </w:r>
      <w:r w:rsidRPr="00C67A31">
        <w:rPr>
          <w:rFonts w:ascii="Arial" w:hAnsi="Arial" w:cs="Arial"/>
          <w:b/>
          <w:bCs/>
          <w:lang w:eastAsia="zh-CN"/>
        </w:rPr>
        <w:t>zahteva</w:t>
      </w:r>
      <w:r w:rsidRPr="00C67A31">
        <w:rPr>
          <w:rFonts w:ascii="Arial" w:hAnsi="Arial" w:cs="Arial"/>
          <w:lang w:eastAsia="zh-CN"/>
        </w:rPr>
        <w:t xml:space="preserve">, da ponudnik v ustreznem roku predloži manjkajoče dokumente ali dopolni, </w:t>
      </w:r>
      <w:r w:rsidRPr="00C67A31">
        <w:rPr>
          <w:rFonts w:ascii="Arial" w:hAnsi="Arial" w:cs="Arial"/>
          <w:lang w:eastAsia="zh-CN"/>
        </w:rPr>
        <w:lastRenderedPageBreak/>
        <w:t xml:space="preserve">popravi ali pojasni ustrezne informacije ali dokumentacijo, pod pogojem, da je takšna zahteva popolnoma skladna z načeloma enake obravnave in transparentnosti. </w:t>
      </w:r>
    </w:p>
    <w:p w14:paraId="2D366E25" w14:textId="77777777" w:rsidR="006E31C5" w:rsidRPr="00C67A31" w:rsidRDefault="006E31C5" w:rsidP="003150D1">
      <w:pPr>
        <w:spacing w:after="0" w:line="276" w:lineRule="auto"/>
        <w:jc w:val="both"/>
        <w:rPr>
          <w:rFonts w:ascii="Arial" w:hAnsi="Arial" w:cs="Arial"/>
          <w:lang w:eastAsia="zh-CN"/>
        </w:rPr>
      </w:pPr>
    </w:p>
    <w:p w14:paraId="77AAB518"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bo naročnik ponudnika izključil.</w:t>
      </w:r>
    </w:p>
    <w:p w14:paraId="6AF240E5" w14:textId="77777777" w:rsidR="00C13FEA" w:rsidRPr="00C67A31" w:rsidRDefault="00C13FEA" w:rsidP="003150D1">
      <w:pPr>
        <w:pStyle w:val="odstavek"/>
        <w:spacing w:before="0" w:beforeAutospacing="0" w:after="0" w:afterAutospacing="0" w:line="276" w:lineRule="auto"/>
        <w:jc w:val="both"/>
        <w:rPr>
          <w:rFonts w:ascii="Arial" w:hAnsi="Arial" w:cs="Arial"/>
          <w:sz w:val="22"/>
          <w:szCs w:val="22"/>
          <w:lang w:eastAsia="zh-CN"/>
        </w:rPr>
      </w:pPr>
    </w:p>
    <w:p w14:paraId="6AB06FAC" w14:textId="77777777" w:rsidR="00C13FEA" w:rsidRPr="00C67A31" w:rsidRDefault="00C13FEA" w:rsidP="003150D1">
      <w:pPr>
        <w:pStyle w:val="odstavek"/>
        <w:spacing w:before="0" w:beforeAutospacing="0" w:after="0" w:afterAutospacing="0" w:line="276" w:lineRule="auto"/>
        <w:jc w:val="both"/>
        <w:rPr>
          <w:rFonts w:ascii="Arial" w:hAnsi="Arial" w:cs="Arial"/>
          <w:sz w:val="22"/>
          <w:szCs w:val="22"/>
          <w:lang w:eastAsia="zh-CN"/>
        </w:rPr>
      </w:pPr>
      <w:r w:rsidRPr="00C67A31">
        <w:rPr>
          <w:rFonts w:ascii="Arial" w:hAnsi="Arial" w:cs="Arial"/>
          <w:sz w:val="22"/>
          <w:szCs w:val="22"/>
          <w:lang w:eastAsia="zh-CN"/>
        </w:rPr>
        <w:t xml:space="preserve">Razen kadar gre za popravek ali dopolnitev očitne napake, če zaradi tega popravka ali dopolnitve ni dejansko predlagana nova ponudba, ponudnik </w:t>
      </w:r>
      <w:r w:rsidRPr="00C67A31">
        <w:rPr>
          <w:rFonts w:ascii="Arial" w:hAnsi="Arial" w:cs="Arial"/>
          <w:b/>
          <w:bCs/>
          <w:sz w:val="22"/>
          <w:szCs w:val="22"/>
          <w:lang w:eastAsia="zh-CN"/>
        </w:rPr>
        <w:t>ne sme dopolnjevati ali popravljati</w:t>
      </w:r>
      <w:r w:rsidRPr="00C67A31">
        <w:rPr>
          <w:rFonts w:ascii="Arial" w:hAnsi="Arial" w:cs="Arial"/>
          <w:sz w:val="22"/>
          <w:szCs w:val="22"/>
          <w:lang w:eastAsia="zh-CN"/>
        </w:rPr>
        <w:t>:</w:t>
      </w:r>
    </w:p>
    <w:p w14:paraId="0DB91BA3" w14:textId="634AA944" w:rsidR="00C13FEA" w:rsidRPr="00C67A31" w:rsidRDefault="00C13FEA" w:rsidP="00CC2E0A">
      <w:pPr>
        <w:pStyle w:val="Odstavekseznama"/>
        <w:numPr>
          <w:ilvl w:val="0"/>
          <w:numId w:val="16"/>
        </w:numPr>
        <w:spacing w:after="0"/>
        <w:jc w:val="both"/>
        <w:rPr>
          <w:rFonts w:ascii="Arial" w:hAnsi="Arial" w:cs="Arial"/>
          <w:color w:val="auto"/>
          <w:lang w:eastAsia="zh-CN"/>
        </w:rPr>
      </w:pPr>
      <w:r w:rsidRPr="00C67A31">
        <w:rPr>
          <w:rFonts w:ascii="Arial" w:hAnsi="Arial" w:cs="Arial"/>
          <w:color w:val="auto"/>
          <w:lang w:eastAsia="zh-CN"/>
        </w:rPr>
        <w:t xml:space="preserve">svoje cene brez DDV na enoto, vrednosti postavke brez DDV, skupne vrednosti ponudbe brez DDV, razen kadar se skupna vrednost spremeni v skladu s sedmim odstavkom </w:t>
      </w:r>
      <w:r w:rsidR="00CD1E45">
        <w:rPr>
          <w:rFonts w:ascii="Arial" w:hAnsi="Arial" w:cs="Arial"/>
          <w:color w:val="auto"/>
          <w:lang w:eastAsia="zh-CN"/>
        </w:rPr>
        <w:t xml:space="preserve">89. </w:t>
      </w:r>
      <w:r w:rsidRPr="00C67A31">
        <w:rPr>
          <w:rFonts w:ascii="Arial" w:hAnsi="Arial" w:cs="Arial"/>
          <w:color w:val="auto"/>
          <w:lang w:eastAsia="zh-CN"/>
        </w:rPr>
        <w:t>člena</w:t>
      </w:r>
      <w:r w:rsidR="00CD1E45">
        <w:rPr>
          <w:rFonts w:ascii="Arial" w:hAnsi="Arial" w:cs="Arial"/>
          <w:color w:val="auto"/>
          <w:lang w:eastAsia="zh-CN"/>
        </w:rPr>
        <w:t xml:space="preserve"> ZJN-3 in ponudbe v okviru meril</w:t>
      </w:r>
      <w:r w:rsidRPr="00C67A31">
        <w:rPr>
          <w:rFonts w:ascii="Arial" w:hAnsi="Arial" w:cs="Arial"/>
          <w:color w:val="auto"/>
          <w:lang w:eastAsia="zh-CN"/>
        </w:rPr>
        <w:t>,</w:t>
      </w:r>
    </w:p>
    <w:p w14:paraId="11660340" w14:textId="4658B70B" w:rsidR="00C13FEA" w:rsidRDefault="009074B6" w:rsidP="00CC2E0A">
      <w:pPr>
        <w:pStyle w:val="Odstavekseznama"/>
        <w:numPr>
          <w:ilvl w:val="0"/>
          <w:numId w:val="16"/>
        </w:numPr>
        <w:spacing w:after="0"/>
        <w:jc w:val="both"/>
        <w:rPr>
          <w:rFonts w:ascii="Arial" w:hAnsi="Arial" w:cs="Arial"/>
          <w:color w:val="auto"/>
          <w:lang w:eastAsia="zh-CN"/>
        </w:rPr>
      </w:pPr>
      <w:r>
        <w:rPr>
          <w:rFonts w:ascii="Arial" w:hAnsi="Arial" w:cs="Arial"/>
          <w:color w:val="auto"/>
          <w:lang w:eastAsia="zh-CN"/>
        </w:rPr>
        <w:t>t</w:t>
      </w:r>
      <w:r w:rsidR="00C13FEA" w:rsidRPr="00C67A31">
        <w:rPr>
          <w:rFonts w:ascii="Arial" w:hAnsi="Arial" w:cs="Arial"/>
          <w:color w:val="auto"/>
          <w:lang w:eastAsia="zh-CN"/>
        </w:rPr>
        <w:t>istega dela ponudbe, ki se veže na tehnične specifikacije predmeta javnega naročila</w:t>
      </w:r>
      <w:r w:rsidR="008B54D2">
        <w:rPr>
          <w:rFonts w:ascii="Arial" w:hAnsi="Arial" w:cs="Arial"/>
          <w:color w:val="auto"/>
          <w:lang w:eastAsia="zh-CN"/>
        </w:rPr>
        <w:t>.</w:t>
      </w:r>
    </w:p>
    <w:p w14:paraId="0B7F40BB" w14:textId="77777777" w:rsidR="00CD1E45" w:rsidRDefault="00CD1E45" w:rsidP="00CD1E45">
      <w:pPr>
        <w:spacing w:after="0"/>
        <w:jc w:val="both"/>
        <w:rPr>
          <w:rFonts w:ascii="Arial" w:hAnsi="Arial" w:cs="Arial"/>
          <w:lang w:eastAsia="zh-CN"/>
        </w:rPr>
      </w:pPr>
    </w:p>
    <w:p w14:paraId="2BB71D2F" w14:textId="757FBA9D" w:rsidR="00CD1E45" w:rsidRDefault="00CD1E45" w:rsidP="00CD1E45">
      <w:pPr>
        <w:pStyle w:val="Naslov2"/>
      </w:pPr>
      <w:bookmarkStart w:id="59" w:name="_Toc175298451"/>
      <w:r>
        <w:t>Obrazec »ESPD« za vse gospodarske subjekte</w:t>
      </w:r>
      <w:bookmarkEnd w:id="59"/>
    </w:p>
    <w:p w14:paraId="0AEA75CB" w14:textId="3AD50153" w:rsidR="00CD1E45" w:rsidRDefault="00CD1E45" w:rsidP="00CD1E45">
      <w:pPr>
        <w:spacing w:after="0" w:line="276" w:lineRule="auto"/>
        <w:jc w:val="both"/>
        <w:rPr>
          <w:rFonts w:ascii="Arial" w:hAnsi="Arial" w:cs="Arial"/>
          <w:lang w:eastAsia="zh-CN"/>
        </w:rPr>
      </w:pPr>
      <w:r w:rsidRPr="00CD1E45">
        <w:rPr>
          <w:rFonts w:ascii="Arial" w:hAnsi="Arial" w:cs="Arial"/>
          <w:lang w:eastAsia="zh-CN"/>
        </w:rPr>
        <w:t>Obrazec</w:t>
      </w:r>
      <w:r>
        <w:rPr>
          <w:rFonts w:ascii="Arial" w:hAnsi="Arial" w:cs="Arial"/>
          <w:lang w:eastAsia="zh-CN"/>
        </w:rPr>
        <w:t xml:space="preserve">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 S predložitvijo obrazca ESPD ponudnik tudi potrdi, da izpolnjuje vse druge zahteve naročila.</w:t>
      </w:r>
    </w:p>
    <w:p w14:paraId="62D1F6DF" w14:textId="77777777" w:rsidR="00CD1E45" w:rsidRDefault="00CD1E45" w:rsidP="00CD1E45">
      <w:pPr>
        <w:spacing w:after="0" w:line="276" w:lineRule="auto"/>
        <w:jc w:val="both"/>
        <w:rPr>
          <w:rFonts w:ascii="Arial" w:hAnsi="Arial" w:cs="Arial"/>
          <w:lang w:eastAsia="zh-CN"/>
        </w:rPr>
      </w:pPr>
    </w:p>
    <w:p w14:paraId="7E66A186" w14:textId="1FB41664" w:rsidR="00CD1E45" w:rsidRDefault="00CD1E45" w:rsidP="00CD1E45">
      <w:pPr>
        <w:spacing w:after="0" w:line="276" w:lineRule="auto"/>
        <w:jc w:val="both"/>
        <w:rPr>
          <w:rFonts w:ascii="Arial" w:hAnsi="Arial" w:cs="Arial"/>
          <w:lang w:eastAsia="zh-CN"/>
        </w:rPr>
      </w:pPr>
      <w:r>
        <w:rPr>
          <w:rFonts w:ascii="Arial" w:hAnsi="Arial" w:cs="Arial"/>
          <w:lang w:eastAsia="zh-CN"/>
        </w:rPr>
        <w:t xml:space="preserve">S predložitvijo obrazca ESPD se šteje, da je ponudnik podal tudi izjavo, da potrjuje, da ni povezan s funkcionarjem in po njegovem vedenju ni povezan z družinskim članom funkcionarja na način, določen v prvem odstavku 35. člena </w:t>
      </w:r>
      <w:proofErr w:type="spellStart"/>
      <w:r>
        <w:rPr>
          <w:rFonts w:ascii="Arial" w:hAnsi="Arial" w:cs="Arial"/>
          <w:lang w:eastAsia="zh-CN"/>
        </w:rPr>
        <w:t>ZIntPK</w:t>
      </w:r>
      <w:proofErr w:type="spellEnd"/>
      <w:r>
        <w:rPr>
          <w:rFonts w:ascii="Arial" w:hAnsi="Arial" w:cs="Arial"/>
          <w:lang w:eastAsia="zh-CN"/>
        </w:rPr>
        <w:t>.</w:t>
      </w:r>
    </w:p>
    <w:p w14:paraId="56108464" w14:textId="77777777" w:rsidR="00CD1E45" w:rsidRDefault="00CD1E45" w:rsidP="00CD1E45">
      <w:pPr>
        <w:spacing w:after="0" w:line="276" w:lineRule="auto"/>
        <w:jc w:val="both"/>
        <w:rPr>
          <w:rFonts w:ascii="Arial" w:hAnsi="Arial" w:cs="Arial"/>
          <w:lang w:eastAsia="zh-CN"/>
        </w:rPr>
      </w:pPr>
    </w:p>
    <w:p w14:paraId="57487AD1" w14:textId="476D3190" w:rsidR="00CD1E45" w:rsidRDefault="00CD1E45" w:rsidP="00CD1E45">
      <w:pPr>
        <w:spacing w:after="0" w:line="276" w:lineRule="auto"/>
        <w:jc w:val="both"/>
        <w:rPr>
          <w:rFonts w:ascii="Arial" w:hAnsi="Arial" w:cs="Arial"/>
          <w:lang w:eastAsia="zh-CN"/>
        </w:rPr>
      </w:pPr>
      <w:r>
        <w:rPr>
          <w:rFonts w:ascii="Arial" w:hAnsi="Arial" w:cs="Arial"/>
          <w:lang w:eastAsia="zh-CN"/>
        </w:rPr>
        <w:t>Navedbe v ESPD in/ali dokazila, ki jih predloži gospodarski subjekt, morajo biti veljavni.</w:t>
      </w:r>
    </w:p>
    <w:p w14:paraId="514D35CF" w14:textId="77777777" w:rsidR="00CD1E45" w:rsidRDefault="00CD1E45" w:rsidP="00CD1E45">
      <w:pPr>
        <w:spacing w:after="0" w:line="276" w:lineRule="auto"/>
        <w:jc w:val="both"/>
        <w:rPr>
          <w:rFonts w:ascii="Arial" w:hAnsi="Arial" w:cs="Arial"/>
          <w:lang w:eastAsia="zh-CN"/>
        </w:rPr>
      </w:pPr>
    </w:p>
    <w:p w14:paraId="5E22ADF1" w14:textId="3AD6DF14" w:rsidR="00CD1E45" w:rsidRDefault="00CD1E45" w:rsidP="00CD1E45">
      <w:pPr>
        <w:spacing w:after="0" w:line="276" w:lineRule="auto"/>
        <w:jc w:val="both"/>
        <w:rPr>
          <w:rFonts w:ascii="Arial" w:hAnsi="Arial" w:cs="Arial"/>
          <w:lang w:eastAsia="zh-CN"/>
        </w:rPr>
      </w:pPr>
      <w:r>
        <w:rPr>
          <w:rFonts w:ascii="Arial" w:hAnsi="Arial" w:cs="Arial"/>
          <w:lang w:eastAsia="zh-CN"/>
        </w:rPr>
        <w:t xml:space="preserve">Gospodarski subjekt naročnikov obrazec ESPD (datoteka XML) uvozi na spletni strani: </w:t>
      </w:r>
      <w:hyperlink r:id="rId25" w:history="1">
        <w:r w:rsidRPr="008E54BF">
          <w:rPr>
            <w:rStyle w:val="Hiperpovezava"/>
            <w:rFonts w:ascii="Arial" w:hAnsi="Arial" w:cs="Arial"/>
            <w:lang w:eastAsia="zh-CN"/>
          </w:rPr>
          <w:t>https://ejn.gov.si/espd</w:t>
        </w:r>
      </w:hyperlink>
      <w:r>
        <w:rPr>
          <w:rFonts w:ascii="Arial" w:hAnsi="Arial" w:cs="Arial"/>
          <w:lang w:eastAsia="zh-CN"/>
        </w:rPr>
        <w:t xml:space="preserve"> in v njega neposredno vnese zahtevane podatke. </w:t>
      </w:r>
    </w:p>
    <w:p w14:paraId="7D83CA75" w14:textId="77777777" w:rsidR="00CD1E45" w:rsidRDefault="00CD1E45" w:rsidP="00CD1E45">
      <w:pPr>
        <w:spacing w:after="0" w:line="276" w:lineRule="auto"/>
        <w:jc w:val="both"/>
        <w:rPr>
          <w:rFonts w:ascii="Arial" w:hAnsi="Arial" w:cs="Arial"/>
          <w:lang w:eastAsia="zh-CN"/>
        </w:rPr>
      </w:pPr>
    </w:p>
    <w:p w14:paraId="087BBC93" w14:textId="321DF342" w:rsidR="00CD1E45" w:rsidRDefault="00CD1E45" w:rsidP="00CD1E45">
      <w:pPr>
        <w:spacing w:after="0" w:line="276" w:lineRule="auto"/>
        <w:jc w:val="both"/>
        <w:rPr>
          <w:rFonts w:ascii="Arial" w:hAnsi="Arial" w:cs="Arial"/>
          <w:lang w:eastAsia="zh-CN"/>
        </w:rPr>
      </w:pPr>
      <w:r>
        <w:rPr>
          <w:rFonts w:ascii="Arial" w:hAnsi="Arial" w:cs="Arial"/>
          <w:lang w:eastAsia="zh-CN"/>
        </w:rPr>
        <w:t>Izpolnjen in podpisan ESPD mora biti v ponudbi priložen za vse gospodarske subjekte, ki v kakršni koli vlogi sodelujejo</w:t>
      </w:r>
      <w:r w:rsidR="007942AB">
        <w:rPr>
          <w:rFonts w:ascii="Arial" w:hAnsi="Arial" w:cs="Arial"/>
          <w:lang w:eastAsia="zh-CN"/>
        </w:rPr>
        <w:t xml:space="preserve"> v ponudbi (ponudnik, sodelujoči ponudniki v primeru skupne ponudbe, gospodarski subjekti, na katerih kapacitete se sklicuje ponudnik in </w:t>
      </w:r>
      <w:proofErr w:type="spellStart"/>
      <w:r w:rsidR="007942AB">
        <w:rPr>
          <w:rFonts w:ascii="Arial" w:hAnsi="Arial" w:cs="Arial"/>
          <w:lang w:eastAsia="zh-CN"/>
        </w:rPr>
        <w:t>podizvjalci</w:t>
      </w:r>
      <w:proofErr w:type="spellEnd"/>
      <w:r w:rsidR="007942AB">
        <w:rPr>
          <w:rFonts w:ascii="Arial" w:hAnsi="Arial" w:cs="Arial"/>
          <w:lang w:eastAsia="zh-CN"/>
        </w:rPr>
        <w:t>).</w:t>
      </w:r>
    </w:p>
    <w:p w14:paraId="13792DD8" w14:textId="77777777" w:rsidR="007942AB" w:rsidRDefault="007942AB" w:rsidP="00CD1E45">
      <w:pPr>
        <w:spacing w:after="0" w:line="276" w:lineRule="auto"/>
        <w:jc w:val="both"/>
        <w:rPr>
          <w:rFonts w:ascii="Arial" w:hAnsi="Arial" w:cs="Arial"/>
          <w:lang w:eastAsia="zh-CN"/>
        </w:rPr>
      </w:pPr>
    </w:p>
    <w:p w14:paraId="011FB8CF" w14:textId="1B084094" w:rsidR="007942AB" w:rsidRDefault="007942AB" w:rsidP="00CD1E45">
      <w:pPr>
        <w:spacing w:after="0" w:line="276" w:lineRule="auto"/>
        <w:jc w:val="both"/>
        <w:rPr>
          <w:rFonts w:ascii="Arial" w:hAnsi="Arial" w:cs="Arial"/>
          <w:lang w:eastAsia="zh-CN"/>
        </w:rPr>
      </w:pPr>
      <w:r>
        <w:rPr>
          <w:rFonts w:ascii="Arial" w:hAnsi="Arial" w:cs="Arial"/>
          <w:lang w:eastAsia="zh-CN"/>
        </w:rPr>
        <w:t xml:space="preserve">Ponudnik, ki v sistemu e-JN oddaja ponudbo, naloži svoj ESPD v razdelek »Dokumenti«, del »ESPD – ponudnik«, ESPD ostalih sodelujočih pa naloži v razdelek »Sodelujoči«, del »ESPD – ostali sodelujoči«. Ponudnik, ki v sistemu e-JN oddaja ponudbo, naloži elektronsko podpisan ESPD v </w:t>
      </w:r>
      <w:proofErr w:type="spellStart"/>
      <w:r>
        <w:rPr>
          <w:rFonts w:ascii="Arial" w:hAnsi="Arial" w:cs="Arial"/>
          <w:lang w:eastAsia="zh-CN"/>
        </w:rPr>
        <w:t>xml</w:t>
      </w:r>
      <w:proofErr w:type="spellEnd"/>
      <w:r>
        <w:rPr>
          <w:rFonts w:ascii="Arial" w:hAnsi="Arial" w:cs="Arial"/>
          <w:lang w:eastAsia="zh-CN"/>
        </w:rPr>
        <w:t xml:space="preserve">. obliki ali nepodpisan ESPD v </w:t>
      </w:r>
      <w:proofErr w:type="spellStart"/>
      <w:r>
        <w:rPr>
          <w:rFonts w:ascii="Arial" w:hAnsi="Arial" w:cs="Arial"/>
          <w:lang w:eastAsia="zh-CN"/>
        </w:rPr>
        <w:t>xml</w:t>
      </w:r>
      <w:proofErr w:type="spellEnd"/>
      <w:r>
        <w:rPr>
          <w:rFonts w:ascii="Arial" w:hAnsi="Arial" w:cs="Arial"/>
          <w:lang w:eastAsia="zh-CN"/>
        </w:rPr>
        <w:t>. obliki, pri čemer se v slednjem primeru v skladu Splošnimi pogoji uporabe sistema e-JN šteje, da je oddan pravno zavezujoč dokument, ki ima enako veljavnost kot podpisan.</w:t>
      </w:r>
    </w:p>
    <w:p w14:paraId="348EBCF2" w14:textId="77777777" w:rsidR="007942AB" w:rsidRDefault="007942AB" w:rsidP="00CD1E45">
      <w:pPr>
        <w:spacing w:after="0" w:line="276" w:lineRule="auto"/>
        <w:jc w:val="both"/>
        <w:rPr>
          <w:rFonts w:ascii="Arial" w:hAnsi="Arial" w:cs="Arial"/>
          <w:lang w:eastAsia="zh-CN"/>
        </w:rPr>
      </w:pPr>
    </w:p>
    <w:p w14:paraId="2FC53BEF" w14:textId="49351D64" w:rsidR="007942AB" w:rsidRPr="00CD1E45" w:rsidRDefault="007942AB" w:rsidP="00CD1E45">
      <w:pPr>
        <w:spacing w:after="0" w:line="276" w:lineRule="auto"/>
        <w:jc w:val="both"/>
        <w:rPr>
          <w:rFonts w:ascii="Arial" w:hAnsi="Arial" w:cs="Arial"/>
          <w:lang w:eastAsia="zh-CN"/>
        </w:rPr>
      </w:pPr>
      <w:r>
        <w:rPr>
          <w:rFonts w:ascii="Arial" w:hAnsi="Arial" w:cs="Arial"/>
          <w:lang w:eastAsia="zh-CN"/>
        </w:rPr>
        <w:lastRenderedPageBreak/>
        <w:t xml:space="preserve">Za ostale sodelujoče ponudnik v razdelek »Sodelujoči«, del »ESPD – ostali sodelujoči« priloži lastnoročno podpisane ESPD v </w:t>
      </w:r>
      <w:proofErr w:type="spellStart"/>
      <w:r>
        <w:rPr>
          <w:rFonts w:ascii="Arial" w:hAnsi="Arial" w:cs="Arial"/>
          <w:lang w:eastAsia="zh-CN"/>
        </w:rPr>
        <w:t>pdf</w:t>
      </w:r>
      <w:proofErr w:type="spellEnd"/>
      <w:r>
        <w:rPr>
          <w:rFonts w:ascii="Arial" w:hAnsi="Arial" w:cs="Arial"/>
          <w:lang w:eastAsia="zh-CN"/>
        </w:rPr>
        <w:t xml:space="preserve">. obliki ali v elektronski obliki podpisan </w:t>
      </w:r>
      <w:proofErr w:type="spellStart"/>
      <w:r>
        <w:rPr>
          <w:rFonts w:ascii="Arial" w:hAnsi="Arial" w:cs="Arial"/>
          <w:lang w:eastAsia="zh-CN"/>
        </w:rPr>
        <w:t>xml</w:t>
      </w:r>
      <w:proofErr w:type="spellEnd"/>
      <w:r>
        <w:rPr>
          <w:rFonts w:ascii="Arial" w:hAnsi="Arial" w:cs="Arial"/>
          <w:lang w:eastAsia="zh-CN"/>
        </w:rPr>
        <w:t>.</w:t>
      </w:r>
    </w:p>
    <w:p w14:paraId="78AC614E" w14:textId="06488FFF" w:rsidR="00C13FEA" w:rsidRPr="00C67A31" w:rsidRDefault="00C13FEA" w:rsidP="003150D1">
      <w:pPr>
        <w:pStyle w:val="Odstavekseznama"/>
        <w:spacing w:after="0"/>
        <w:jc w:val="both"/>
        <w:rPr>
          <w:rFonts w:ascii="Arial" w:hAnsi="Arial" w:cs="Arial"/>
        </w:rPr>
      </w:pPr>
    </w:p>
    <w:p w14:paraId="081DF6FC" w14:textId="77777777" w:rsidR="00C13FEA" w:rsidRPr="00C67A31" w:rsidRDefault="00C13FEA" w:rsidP="00E6095E">
      <w:pPr>
        <w:pStyle w:val="Naslov1"/>
        <w:framePr w:wrap="auto"/>
      </w:pPr>
      <w:bookmarkStart w:id="60" w:name="_Toc175298452"/>
      <w:r w:rsidRPr="00C67A31">
        <w:t>FINANČNA ZAVAROVANJA</w:t>
      </w:r>
      <w:bookmarkEnd w:id="60"/>
    </w:p>
    <w:p w14:paraId="0098C897" w14:textId="77777777" w:rsidR="00C13FEA" w:rsidRPr="00C67A31" w:rsidRDefault="00C13FEA" w:rsidP="003150D1">
      <w:pPr>
        <w:spacing w:after="0" w:line="276" w:lineRule="auto"/>
        <w:rPr>
          <w:rFonts w:ascii="Arial" w:hAnsi="Arial" w:cs="Arial"/>
          <w:lang w:eastAsia="zh-CN"/>
        </w:rPr>
      </w:pPr>
    </w:p>
    <w:p w14:paraId="0053EE53" w14:textId="77777777" w:rsidR="00C13FEA" w:rsidRPr="00C67A31" w:rsidRDefault="00C13FEA" w:rsidP="003150D1">
      <w:pPr>
        <w:spacing w:after="0" w:line="276" w:lineRule="auto"/>
        <w:jc w:val="both"/>
        <w:rPr>
          <w:rFonts w:ascii="Arial" w:hAnsi="Arial" w:cs="Arial"/>
          <w:lang w:eastAsia="zh-CN"/>
        </w:rPr>
      </w:pPr>
    </w:p>
    <w:p w14:paraId="2EEA92B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 podlagi drugega odstavka 93. člena ZJN-3 ter f) točke šestega odstavka 62. člena ZJN-3 naročnik v postopku javnega naročanja določa naslednja obvezna zavarovanja:</w:t>
      </w:r>
    </w:p>
    <w:p w14:paraId="780C1E8E" w14:textId="77777777" w:rsidR="00C13FEA" w:rsidRPr="00C67A31" w:rsidRDefault="00C13FEA" w:rsidP="003150D1">
      <w:pPr>
        <w:spacing w:after="0" w:line="276" w:lineRule="auto"/>
        <w:rPr>
          <w:rFonts w:ascii="Arial" w:hAnsi="Arial" w:cs="Arial"/>
          <w:b/>
          <w:bCs/>
          <w:lang w:eastAsia="zh-CN"/>
        </w:rPr>
      </w:pPr>
    </w:p>
    <w:p w14:paraId="03FD2361" w14:textId="77777777" w:rsidR="00C13FEA" w:rsidRPr="00C67A31" w:rsidRDefault="00C13FEA" w:rsidP="00C00305">
      <w:pPr>
        <w:pStyle w:val="Naslov2"/>
        <w:rPr>
          <w:rStyle w:val="Naslov3MKZnak"/>
          <w:b/>
          <w:kern w:val="0"/>
        </w:rPr>
      </w:pPr>
      <w:bookmarkStart w:id="61" w:name="_Toc175298453"/>
      <w:r w:rsidRPr="00C67A31">
        <w:t>Finančno zavarovanje za dobro izvedbo pogodbenih obveznosti</w:t>
      </w:r>
      <w:bookmarkEnd w:id="61"/>
    </w:p>
    <w:p w14:paraId="158F488E" w14:textId="3799DCC8" w:rsidR="00A55FA3" w:rsidRDefault="00932197" w:rsidP="003150D1">
      <w:pPr>
        <w:spacing w:after="0" w:line="276" w:lineRule="auto"/>
        <w:jc w:val="both"/>
        <w:rPr>
          <w:rFonts w:ascii="Arial" w:hAnsi="Arial" w:cs="Arial"/>
          <w:b/>
          <w:bCs/>
          <w:lang w:eastAsia="zh-CN"/>
        </w:rPr>
      </w:pPr>
      <w:r w:rsidRPr="00D23F8B">
        <w:rPr>
          <w:rStyle w:val="Naslov3MKZnak"/>
          <w:rFonts w:cs="Arial"/>
          <w:b w:val="0"/>
        </w:rPr>
        <w:t>Ponudnik je dolžan v</w:t>
      </w:r>
      <w:r w:rsidR="00FC36B6">
        <w:rPr>
          <w:rStyle w:val="Naslov3MKZnak"/>
          <w:rFonts w:cs="Arial"/>
          <w:b w:val="0"/>
        </w:rPr>
        <w:t xml:space="preserve"> desetih</w:t>
      </w:r>
      <w:r w:rsidRPr="00D23F8B">
        <w:rPr>
          <w:rStyle w:val="Naslov3MKZnak"/>
          <w:rFonts w:cs="Arial"/>
          <w:b w:val="0"/>
        </w:rPr>
        <w:t xml:space="preserve"> </w:t>
      </w:r>
      <w:r w:rsidR="00FC36B6">
        <w:rPr>
          <w:rStyle w:val="Naslov3MKZnak"/>
          <w:rFonts w:cs="Arial"/>
          <w:b w:val="0"/>
        </w:rPr>
        <w:t>(</w:t>
      </w:r>
      <w:r w:rsidRPr="00D23F8B">
        <w:rPr>
          <w:rStyle w:val="Naslov3MKZnak"/>
          <w:rFonts w:cs="Arial"/>
          <w:b w:val="0"/>
        </w:rPr>
        <w:t>10</w:t>
      </w:r>
      <w:r w:rsidR="00FC36B6">
        <w:rPr>
          <w:rStyle w:val="Naslov3MKZnak"/>
          <w:rFonts w:cs="Arial"/>
          <w:b w:val="0"/>
        </w:rPr>
        <w:t>)</w:t>
      </w:r>
      <w:r w:rsidRPr="00D23F8B">
        <w:rPr>
          <w:rStyle w:val="Naslov3MKZnak"/>
          <w:rFonts w:cs="Arial"/>
          <w:b w:val="0"/>
        </w:rPr>
        <w:t xml:space="preserve"> dneh po sklenitvi pogodbe naročniku izročiti</w:t>
      </w:r>
      <w:r w:rsidRPr="0053598F">
        <w:rPr>
          <w:rStyle w:val="Naslov3MKZnak"/>
          <w:rFonts w:cs="Arial"/>
          <w:b w:val="0"/>
        </w:rPr>
        <w:t xml:space="preserve"> </w:t>
      </w:r>
      <w:r w:rsidR="006E6BF5" w:rsidRPr="00CC2E0A">
        <w:rPr>
          <w:rStyle w:val="Naslov3MKZnak"/>
          <w:rFonts w:cs="Arial"/>
          <w:b w:val="0"/>
        </w:rPr>
        <w:t>tri</w:t>
      </w:r>
      <w:r w:rsidR="008877B8" w:rsidRPr="00CC2E0A">
        <w:rPr>
          <w:rStyle w:val="Naslov3MKZnak"/>
          <w:rFonts w:cs="Arial"/>
          <w:b w:val="0"/>
        </w:rPr>
        <w:t xml:space="preserve"> (</w:t>
      </w:r>
      <w:r w:rsidR="006E6BF5" w:rsidRPr="00CC2E0A">
        <w:rPr>
          <w:rStyle w:val="Naslov3MKZnak"/>
          <w:rFonts w:cs="Arial"/>
          <w:b w:val="0"/>
        </w:rPr>
        <w:t>3</w:t>
      </w:r>
      <w:r w:rsidR="008877B8" w:rsidRPr="00CC2E0A">
        <w:rPr>
          <w:rStyle w:val="Naslov3MKZnak"/>
          <w:rFonts w:cs="Arial"/>
          <w:b w:val="0"/>
        </w:rPr>
        <w:t>)</w:t>
      </w:r>
      <w:r w:rsidR="008877B8">
        <w:rPr>
          <w:rStyle w:val="Naslov3MKZnak"/>
          <w:rFonts w:cs="Arial"/>
          <w:b w:val="0"/>
        </w:rPr>
        <w:t xml:space="preserve"> </w:t>
      </w:r>
      <w:r w:rsidR="00BD61B1" w:rsidRPr="00CC2E0A">
        <w:rPr>
          <w:rStyle w:val="Naslov3MKZnak"/>
          <w:rFonts w:cs="Arial"/>
          <w:b w:val="0"/>
        </w:rPr>
        <w:t>bianco</w:t>
      </w:r>
      <w:r w:rsidR="00BD61B1" w:rsidRPr="0053598F">
        <w:rPr>
          <w:rStyle w:val="Naslov3MKZnak"/>
          <w:rFonts w:cs="Arial"/>
          <w:b w:val="0"/>
        </w:rPr>
        <w:t xml:space="preserve"> </w:t>
      </w:r>
      <w:r w:rsidRPr="0053598F">
        <w:rPr>
          <w:rStyle w:val="Naslov3MKZnak"/>
          <w:rFonts w:cs="Arial"/>
          <w:b w:val="0"/>
        </w:rPr>
        <w:t>menic</w:t>
      </w:r>
      <w:r w:rsidR="006E6BF5">
        <w:rPr>
          <w:rStyle w:val="Naslov3MKZnak"/>
          <w:rFonts w:cs="Arial"/>
          <w:b w:val="0"/>
        </w:rPr>
        <w:t xml:space="preserve">e </w:t>
      </w:r>
      <w:r w:rsidRPr="00D23F8B">
        <w:rPr>
          <w:rStyle w:val="Naslov3MKZnak"/>
          <w:rFonts w:cs="Arial"/>
          <w:b w:val="0"/>
        </w:rPr>
        <w:t>za dobro izvedbo pogodbenih obveznosti z menično izjavo in</w:t>
      </w:r>
      <w:r w:rsidRPr="00C67A31">
        <w:rPr>
          <w:rStyle w:val="Naslov3MKZnak"/>
          <w:rFonts w:cs="Arial"/>
          <w:b w:val="0"/>
        </w:rPr>
        <w:t xml:space="preserve"> s pooblastilom za izplačilo menice </w:t>
      </w:r>
      <w:r w:rsidR="00A55FA3" w:rsidRPr="00A93685">
        <w:rPr>
          <w:rFonts w:ascii="Arial" w:hAnsi="Arial" w:cs="Arial"/>
          <w:b/>
          <w:bCs/>
          <w:lang w:eastAsia="zh-CN"/>
        </w:rPr>
        <w:t xml:space="preserve">v višini </w:t>
      </w:r>
      <w:r w:rsidR="00560CA1">
        <w:rPr>
          <w:rFonts w:ascii="Arial" w:hAnsi="Arial" w:cs="Arial"/>
          <w:b/>
          <w:bCs/>
          <w:lang w:eastAsia="zh-CN"/>
        </w:rPr>
        <w:t>10</w:t>
      </w:r>
      <w:r w:rsidR="00A55FA3" w:rsidRPr="00A93685">
        <w:rPr>
          <w:rFonts w:ascii="Arial" w:hAnsi="Arial" w:cs="Arial"/>
          <w:b/>
          <w:bCs/>
          <w:lang w:eastAsia="zh-CN"/>
        </w:rPr>
        <w:t xml:space="preserve"> % od vrednosti pogodbe v EUR z DDV,</w:t>
      </w:r>
      <w:r w:rsidR="001646AF">
        <w:rPr>
          <w:rFonts w:ascii="Arial" w:hAnsi="Arial" w:cs="Arial"/>
          <w:b/>
          <w:bCs/>
          <w:lang w:eastAsia="zh-CN"/>
        </w:rPr>
        <w:t xml:space="preserve"> </w:t>
      </w:r>
      <w:r w:rsidR="00803C9A" w:rsidRPr="00F36B27">
        <w:rPr>
          <w:rFonts w:ascii="Arial" w:hAnsi="Arial" w:cs="Arial"/>
          <w:lang w:eastAsia="zh-CN"/>
        </w:rPr>
        <w:t xml:space="preserve">z besedilom po vzorcu, ki je sestavni del izjave </w:t>
      </w:r>
      <w:r w:rsidR="00803C9A" w:rsidRPr="00212141">
        <w:rPr>
          <w:rFonts w:ascii="Arial" w:hAnsi="Arial" w:cs="Arial"/>
          <w:lang w:eastAsia="zh-CN"/>
        </w:rPr>
        <w:t xml:space="preserve">v Prilogi št. </w:t>
      </w:r>
      <w:r w:rsidR="003D6171">
        <w:rPr>
          <w:rFonts w:ascii="Arial" w:hAnsi="Arial" w:cs="Arial"/>
          <w:lang w:eastAsia="zh-CN"/>
        </w:rPr>
        <w:t>10</w:t>
      </w:r>
      <w:r w:rsidR="00803C9A">
        <w:rPr>
          <w:rFonts w:ascii="Arial" w:hAnsi="Arial" w:cs="Arial"/>
          <w:lang w:eastAsia="zh-CN"/>
        </w:rPr>
        <w:t>,</w:t>
      </w:r>
      <w:r w:rsidR="00A55FA3" w:rsidRPr="00A93685">
        <w:rPr>
          <w:rFonts w:ascii="Arial" w:hAnsi="Arial" w:cs="Arial"/>
          <w:b/>
          <w:bCs/>
          <w:lang w:eastAsia="zh-CN"/>
        </w:rPr>
        <w:t xml:space="preserve"> z veljavnostjo ves čas trajanja pogodbe in še najmanj 30 dni po prenehanju veljavnosti pogodbe. </w:t>
      </w:r>
    </w:p>
    <w:p w14:paraId="27BD484F" w14:textId="77777777" w:rsidR="00EB018A" w:rsidRDefault="00EB018A" w:rsidP="003150D1">
      <w:pPr>
        <w:spacing w:after="0" w:line="276" w:lineRule="auto"/>
        <w:jc w:val="both"/>
        <w:rPr>
          <w:rFonts w:ascii="Arial" w:hAnsi="Arial" w:cs="Arial"/>
          <w:b/>
          <w:bCs/>
          <w:lang w:eastAsia="zh-CN"/>
        </w:rPr>
      </w:pPr>
    </w:p>
    <w:p w14:paraId="0D54B33E" w14:textId="6240A86C" w:rsidR="00EB018A" w:rsidRDefault="00EB018A" w:rsidP="00EB018A">
      <w:pPr>
        <w:pStyle w:val="Glava"/>
        <w:spacing w:line="276" w:lineRule="auto"/>
        <w:jc w:val="both"/>
        <w:rPr>
          <w:rStyle w:val="Naslov3MKZnak"/>
          <w:rFonts w:cs="Arial"/>
          <w:b w:val="0"/>
        </w:rPr>
      </w:pPr>
      <w:r w:rsidRPr="00C67A31">
        <w:rPr>
          <w:rStyle w:val="Naslov3MKZnak"/>
          <w:rFonts w:cs="Arial"/>
          <w:b w:val="0"/>
        </w:rPr>
        <w:t xml:space="preserve">Izbrani ponudnik je </w:t>
      </w:r>
      <w:r w:rsidRPr="00CD0018">
        <w:rPr>
          <w:rStyle w:val="Naslov3MKZnak"/>
          <w:rFonts w:cs="Arial"/>
          <w:b w:val="0"/>
        </w:rPr>
        <w:t xml:space="preserve">dolžan </w:t>
      </w:r>
      <w:r>
        <w:rPr>
          <w:rStyle w:val="Naslov3MKZnak"/>
          <w:rFonts w:cs="Arial"/>
          <w:b w:val="0"/>
        </w:rPr>
        <w:t>tri</w:t>
      </w:r>
      <w:r w:rsidRPr="00576640">
        <w:rPr>
          <w:rStyle w:val="Naslov3MKZnak"/>
          <w:rFonts w:cs="Arial"/>
          <w:b w:val="0"/>
        </w:rPr>
        <w:t xml:space="preserve"> (</w:t>
      </w:r>
      <w:r>
        <w:rPr>
          <w:rStyle w:val="Naslov3MKZnak"/>
          <w:rFonts w:cs="Arial"/>
          <w:b w:val="0"/>
        </w:rPr>
        <w:t>3</w:t>
      </w:r>
      <w:r w:rsidRPr="00CC2E0A">
        <w:rPr>
          <w:rStyle w:val="Naslov3MKZnak"/>
          <w:rFonts w:cs="Arial"/>
          <w:b w:val="0"/>
        </w:rPr>
        <w:t xml:space="preserve">) </w:t>
      </w:r>
      <w:r w:rsidR="00BD61B1" w:rsidRPr="00CC2E0A">
        <w:rPr>
          <w:rStyle w:val="Naslov3MKZnak"/>
          <w:rFonts w:cs="Arial"/>
          <w:b w:val="0"/>
        </w:rPr>
        <w:t xml:space="preserve">bianco </w:t>
      </w:r>
      <w:r w:rsidRPr="00CC2E0A">
        <w:rPr>
          <w:rStyle w:val="Naslov3MKZnak"/>
          <w:rFonts w:cs="Arial"/>
          <w:b w:val="0"/>
        </w:rPr>
        <w:t>menice</w:t>
      </w:r>
      <w:r w:rsidRPr="00C67A31">
        <w:rPr>
          <w:rStyle w:val="Naslov3MKZnak"/>
          <w:rFonts w:cs="Arial"/>
          <w:b w:val="0"/>
        </w:rPr>
        <w:t xml:space="preserve"> za dobro izvedbo pogodbenih obveznosti z menično izjavo in s pooblastilom za izplačilo menic iz prejšnjega odstavka izročiti naročniku po določilih pogodbe.</w:t>
      </w:r>
    </w:p>
    <w:p w14:paraId="056D0B26" w14:textId="77777777" w:rsidR="00EB018A" w:rsidRDefault="00EB018A" w:rsidP="00EB018A">
      <w:pPr>
        <w:pStyle w:val="Glava"/>
        <w:spacing w:line="276" w:lineRule="auto"/>
        <w:jc w:val="both"/>
        <w:rPr>
          <w:rStyle w:val="Naslov3MKZnak"/>
          <w:rFonts w:cs="Arial"/>
          <w:b w:val="0"/>
        </w:rPr>
      </w:pPr>
    </w:p>
    <w:p w14:paraId="5B248557" w14:textId="37B76D89" w:rsidR="00A55FA3" w:rsidRPr="00940F4E" w:rsidRDefault="00A55FA3" w:rsidP="003150D1">
      <w:pPr>
        <w:spacing w:after="0" w:line="276" w:lineRule="auto"/>
        <w:jc w:val="both"/>
        <w:rPr>
          <w:rFonts w:ascii="Arial" w:hAnsi="Arial" w:cs="Arial"/>
          <w:lang w:eastAsia="zh-CN"/>
        </w:rPr>
      </w:pPr>
      <w:r w:rsidRPr="00940F4E">
        <w:rPr>
          <w:rFonts w:ascii="Arial" w:hAnsi="Arial" w:cs="Arial"/>
          <w:lang w:eastAsia="zh-CN"/>
        </w:rPr>
        <w:t xml:space="preserve">Finančno zavarovanje za dobro izvedbo pogodbenih obveznosti mora vsebovati besedilo po vzorcu, ki je sestavni del izjave o predložitvi zavarovanja za dobro izvedbo pogodbenih obveznosti v </w:t>
      </w:r>
      <w:r w:rsidRPr="00212141">
        <w:rPr>
          <w:rFonts w:ascii="Arial" w:hAnsi="Arial" w:cs="Arial"/>
          <w:lang w:eastAsia="zh-CN"/>
        </w:rPr>
        <w:t xml:space="preserve">Prilogi št. </w:t>
      </w:r>
      <w:r w:rsidR="003D6171" w:rsidRPr="00212141">
        <w:rPr>
          <w:rFonts w:ascii="Arial" w:hAnsi="Arial" w:cs="Arial"/>
          <w:lang w:eastAsia="zh-CN"/>
        </w:rPr>
        <w:t>10</w:t>
      </w:r>
      <w:r w:rsidRPr="00212141">
        <w:rPr>
          <w:rFonts w:ascii="Arial" w:hAnsi="Arial" w:cs="Arial"/>
          <w:lang w:eastAsia="zh-CN"/>
        </w:rPr>
        <w:t>.</w:t>
      </w:r>
    </w:p>
    <w:p w14:paraId="70FE06A8" w14:textId="77777777" w:rsidR="00A55FA3" w:rsidRPr="00C67A31" w:rsidRDefault="00A55FA3" w:rsidP="003150D1">
      <w:pPr>
        <w:pStyle w:val="Glava"/>
        <w:spacing w:line="276" w:lineRule="auto"/>
        <w:jc w:val="both"/>
        <w:rPr>
          <w:rStyle w:val="Naslov3MKZnak"/>
          <w:rFonts w:cs="Arial"/>
          <w:b w:val="0"/>
        </w:rPr>
      </w:pPr>
    </w:p>
    <w:p w14:paraId="16255D05" w14:textId="728AA3D4" w:rsidR="00932197" w:rsidRPr="00C67A31" w:rsidRDefault="00932197" w:rsidP="003150D1">
      <w:pPr>
        <w:pStyle w:val="Glava"/>
        <w:spacing w:line="276" w:lineRule="auto"/>
        <w:jc w:val="both"/>
        <w:rPr>
          <w:rStyle w:val="Naslov3MKZnak"/>
          <w:rFonts w:cs="Arial"/>
          <w:b w:val="0"/>
        </w:rPr>
      </w:pPr>
      <w:r w:rsidRPr="00C67A31">
        <w:rPr>
          <w:rStyle w:val="Naslov3MKZnak"/>
          <w:rFonts w:cs="Arial"/>
          <w:b w:val="0"/>
        </w:rPr>
        <w:t xml:space="preserve">Naročnik ponudnike opozarja, da bo kot neustrezna štela izjava ponudnika, ki bo odstopala od vzorca po </w:t>
      </w:r>
      <w:r w:rsidR="00720C6B" w:rsidRPr="00212141">
        <w:rPr>
          <w:rStyle w:val="Naslov3MKZnak"/>
          <w:rFonts w:cs="Arial"/>
          <w:b w:val="0"/>
        </w:rPr>
        <w:t>P</w:t>
      </w:r>
      <w:r w:rsidRPr="00212141">
        <w:rPr>
          <w:rStyle w:val="Naslov3MKZnak"/>
          <w:rFonts w:cs="Arial"/>
          <w:b w:val="0"/>
        </w:rPr>
        <w:t xml:space="preserve">rilogi št. </w:t>
      </w:r>
      <w:r w:rsidR="003D6171" w:rsidRPr="00212141">
        <w:rPr>
          <w:rStyle w:val="Naslov3MKZnak"/>
          <w:rFonts w:cs="Arial"/>
          <w:b w:val="0"/>
        </w:rPr>
        <w:t>10</w:t>
      </w:r>
      <w:r w:rsidRPr="00212141">
        <w:rPr>
          <w:rStyle w:val="Naslov3MKZnak"/>
          <w:rFonts w:cs="Arial"/>
          <w:b w:val="0"/>
        </w:rPr>
        <w:t>.</w:t>
      </w:r>
    </w:p>
    <w:p w14:paraId="326E4B81" w14:textId="77777777" w:rsidR="00932197" w:rsidRPr="00C67A31" w:rsidRDefault="00932197" w:rsidP="003150D1">
      <w:pPr>
        <w:pStyle w:val="Glava"/>
        <w:spacing w:line="276" w:lineRule="auto"/>
        <w:jc w:val="both"/>
        <w:rPr>
          <w:rStyle w:val="Naslov3MKZnak"/>
          <w:rFonts w:cs="Arial"/>
          <w:b w:val="0"/>
        </w:rPr>
      </w:pPr>
    </w:p>
    <w:p w14:paraId="4C5360AA" w14:textId="77777777" w:rsidR="00932197" w:rsidRPr="00C67A31" w:rsidRDefault="00932197" w:rsidP="003150D1">
      <w:pPr>
        <w:spacing w:after="0" w:line="276" w:lineRule="auto"/>
        <w:jc w:val="both"/>
        <w:rPr>
          <w:rFonts w:ascii="Arial" w:hAnsi="Arial" w:cs="Arial"/>
        </w:rPr>
      </w:pPr>
      <w:r w:rsidRPr="00C67A31">
        <w:rPr>
          <w:rFonts w:ascii="Arial" w:hAnsi="Arial" w:cs="Arial"/>
        </w:rPr>
        <w:t xml:space="preserve">Če se rok za izvedbo pogodbenih obveznosti podaljša, ima naročnik pravico, da zahteva ustrezno podaljšanje veljavnosti finančnega zavarovanja. </w:t>
      </w:r>
    </w:p>
    <w:p w14:paraId="35B03A91" w14:textId="77777777" w:rsidR="00932197" w:rsidRPr="00C67A31" w:rsidRDefault="00932197" w:rsidP="003150D1">
      <w:pPr>
        <w:spacing w:after="0" w:line="276" w:lineRule="auto"/>
        <w:jc w:val="both"/>
        <w:rPr>
          <w:rFonts w:ascii="Arial" w:hAnsi="Arial" w:cs="Arial"/>
        </w:rPr>
      </w:pPr>
    </w:p>
    <w:p w14:paraId="44C39A3A" w14:textId="74579069" w:rsidR="00932197" w:rsidRPr="00C67A31" w:rsidRDefault="00932197" w:rsidP="003150D1">
      <w:pPr>
        <w:pStyle w:val="Glava"/>
        <w:spacing w:line="276" w:lineRule="auto"/>
        <w:jc w:val="both"/>
        <w:rPr>
          <w:rFonts w:ascii="Arial" w:hAnsi="Arial" w:cs="Arial"/>
          <w:b/>
        </w:rPr>
      </w:pPr>
      <w:r w:rsidRPr="00C67A31">
        <w:rPr>
          <w:rFonts w:ascii="Arial" w:hAnsi="Arial" w:cs="Arial"/>
        </w:rPr>
        <w:t>Zavarovanje za dobro izvedbo pogodbenih obveznosti naročnik lahko unovči, če izvajalec svojih obveznosti do naročnika ne izpolni skladno s pogodbo, v dogovorjeni kvaliteti, količini in roku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w:t>
      </w:r>
      <w:r w:rsidRPr="00C67A31">
        <w:rPr>
          <w:rFonts w:ascii="Arial" w:hAnsi="Arial" w:cs="Arial"/>
          <w:b/>
        </w:rPr>
        <w:t xml:space="preserve"> </w:t>
      </w:r>
    </w:p>
    <w:p w14:paraId="1F007CD6" w14:textId="77777777" w:rsidR="00932197" w:rsidRPr="00C67A31" w:rsidRDefault="00932197" w:rsidP="003150D1">
      <w:pPr>
        <w:pStyle w:val="Glava"/>
        <w:spacing w:line="276" w:lineRule="auto"/>
        <w:jc w:val="both"/>
        <w:rPr>
          <w:rFonts w:ascii="Arial" w:hAnsi="Arial" w:cs="Arial"/>
          <w:b/>
        </w:rPr>
      </w:pPr>
    </w:p>
    <w:p w14:paraId="70C1E871" w14:textId="77777777" w:rsidR="00932197" w:rsidRDefault="00932197" w:rsidP="003150D1">
      <w:pPr>
        <w:pStyle w:val="Glava"/>
        <w:numPr>
          <w:ilvl w:val="12"/>
          <w:numId w:val="0"/>
        </w:numPr>
        <w:spacing w:line="276" w:lineRule="auto"/>
        <w:jc w:val="both"/>
        <w:rPr>
          <w:rFonts w:ascii="Arial" w:hAnsi="Arial" w:cs="Arial"/>
        </w:rPr>
      </w:pPr>
      <w:r w:rsidRPr="00C67A31">
        <w:rPr>
          <w:rFonts w:ascii="Arial" w:hAnsi="Arial" w:cs="Arial"/>
        </w:rPr>
        <w:t>V primeru, da ponudnik v ponudbi nastopa skupaj s podizvajalci, mora finančno zavarovanje, ki ga ponudnik izda naročniku za dobro izvedbo pogodbenih obveznosti, kriti tudi obveznosti ponudnika do njegovih podizvajalcev.</w:t>
      </w:r>
    </w:p>
    <w:p w14:paraId="49E3D99B" w14:textId="77777777" w:rsidR="00C62558" w:rsidRPr="00C67A31" w:rsidRDefault="00C62558" w:rsidP="003150D1">
      <w:pPr>
        <w:pStyle w:val="Glava"/>
        <w:numPr>
          <w:ilvl w:val="12"/>
          <w:numId w:val="0"/>
        </w:numPr>
        <w:spacing w:line="276" w:lineRule="auto"/>
        <w:jc w:val="both"/>
        <w:rPr>
          <w:rFonts w:ascii="Arial" w:hAnsi="Arial" w:cs="Arial"/>
        </w:rPr>
      </w:pPr>
    </w:p>
    <w:p w14:paraId="2F8463F3" w14:textId="77777777" w:rsidR="00932197" w:rsidRPr="00C67A31" w:rsidRDefault="00932197" w:rsidP="003150D1">
      <w:pPr>
        <w:pStyle w:val="Glava"/>
        <w:numPr>
          <w:ilvl w:val="12"/>
          <w:numId w:val="0"/>
        </w:numPr>
        <w:spacing w:line="276" w:lineRule="auto"/>
        <w:jc w:val="both"/>
        <w:rPr>
          <w:rFonts w:ascii="Arial" w:hAnsi="Arial" w:cs="Arial"/>
        </w:rPr>
      </w:pPr>
      <w:bookmarkStart w:id="62" w:name="_Hlk516590843"/>
      <w:r w:rsidRPr="00C67A31">
        <w:rPr>
          <w:rFonts w:ascii="Arial" w:hAnsi="Arial" w:cs="Arial"/>
        </w:rPr>
        <w:t>Finančno zavarovanje lahko naročnik unovči:</w:t>
      </w:r>
    </w:p>
    <w:p w14:paraId="04FB308E" w14:textId="77777777" w:rsidR="00932197" w:rsidRPr="00C67A31" w:rsidRDefault="00932197" w:rsidP="004E62CD">
      <w:pPr>
        <w:pStyle w:val="Glava"/>
        <w:numPr>
          <w:ilvl w:val="0"/>
          <w:numId w:val="16"/>
        </w:numPr>
        <w:spacing w:line="276" w:lineRule="auto"/>
        <w:jc w:val="both"/>
        <w:rPr>
          <w:rFonts w:ascii="Arial" w:hAnsi="Arial" w:cs="Arial"/>
          <w:b/>
        </w:rPr>
      </w:pPr>
      <w:r w:rsidRPr="00C67A31">
        <w:rPr>
          <w:rFonts w:ascii="Arial" w:hAnsi="Arial" w:cs="Arial"/>
          <w:b/>
        </w:rPr>
        <w:t>v znesku terjatve, ki jo ima naročnik do izvajalca, v naslednjih primerih:</w:t>
      </w:r>
    </w:p>
    <w:p w14:paraId="338271CE" w14:textId="77777777" w:rsidR="00932197" w:rsidRPr="00C67A31" w:rsidRDefault="00932197" w:rsidP="004E62CD">
      <w:pPr>
        <w:pStyle w:val="Bodytext171"/>
        <w:numPr>
          <w:ilvl w:val="0"/>
          <w:numId w:val="39"/>
        </w:numPr>
        <w:spacing w:line="276" w:lineRule="auto"/>
        <w:ind w:right="40"/>
        <w:rPr>
          <w:rFonts w:ascii="Arial" w:hAnsi="Arial" w:cs="Arial"/>
        </w:rPr>
      </w:pPr>
      <w:bookmarkStart w:id="63" w:name="_Hlk516919528"/>
      <w:r w:rsidRPr="00C67A31">
        <w:rPr>
          <w:rStyle w:val="Bodytext179pt4"/>
          <w:rFonts w:ascii="Arial" w:eastAsiaTheme="minorEastAsia" w:hAnsi="Arial" w:cs="Arial"/>
          <w:sz w:val="22"/>
        </w:rPr>
        <w:t>č</w:t>
      </w:r>
      <w:r w:rsidRPr="00C67A31">
        <w:rPr>
          <w:rFonts w:ascii="Arial" w:hAnsi="Arial" w:cs="Arial"/>
        </w:rPr>
        <w:t>e se bo izkazalo, da izvajalec del v celoti ali delno ne opravlja v skladu s pogodbo, zahtevami dokumentacije v zvezi z oddajo javnega naročila, specifikacijami ali ponudbeno dokumentacijo;</w:t>
      </w:r>
    </w:p>
    <w:p w14:paraId="05F6A69A" w14:textId="637D0E4B" w:rsidR="00932197" w:rsidRDefault="00932197" w:rsidP="004E62CD">
      <w:pPr>
        <w:pStyle w:val="Bodytext101"/>
        <w:numPr>
          <w:ilvl w:val="0"/>
          <w:numId w:val="39"/>
        </w:numPr>
        <w:tabs>
          <w:tab w:val="left" w:pos="735"/>
        </w:tabs>
        <w:spacing w:before="0" w:line="276" w:lineRule="auto"/>
        <w:jc w:val="both"/>
        <w:rPr>
          <w:rFonts w:ascii="Arial" w:hAnsi="Arial" w:cs="Arial"/>
        </w:rPr>
      </w:pPr>
      <w:r w:rsidRPr="00C67A31">
        <w:rPr>
          <w:rFonts w:ascii="Arial" w:hAnsi="Arial" w:cs="Arial"/>
        </w:rPr>
        <w:t>v primeru ste</w:t>
      </w:r>
      <w:r w:rsidRPr="00C67A31">
        <w:rPr>
          <w:rStyle w:val="Bodytext179pt4"/>
          <w:rFonts w:ascii="Arial" w:eastAsiaTheme="minorEastAsia" w:hAnsi="Arial" w:cs="Arial"/>
          <w:sz w:val="22"/>
        </w:rPr>
        <w:t>č</w:t>
      </w:r>
      <w:r w:rsidRPr="00C67A31">
        <w:rPr>
          <w:rFonts w:ascii="Arial" w:hAnsi="Arial" w:cs="Arial"/>
        </w:rPr>
        <w:t xml:space="preserve">aja, likvidacijskega postopka ali drugega postopka, katerega posledica ali namen je prenehanje njegovega poslovanja ali kateregakoli drugega postopka, </w:t>
      </w:r>
      <w:r w:rsidRPr="00C67A31">
        <w:rPr>
          <w:rFonts w:ascii="Arial" w:hAnsi="Arial" w:cs="Arial"/>
        </w:rPr>
        <w:lastRenderedPageBreak/>
        <w:t>podobnega navedenim postopkom, skladno s predpisi države, v kateri ima ponudnik sedež;</w:t>
      </w:r>
    </w:p>
    <w:p w14:paraId="6C9A31D4" w14:textId="77777777" w:rsidR="00591AAD" w:rsidRDefault="00591AAD" w:rsidP="004E62CD">
      <w:pPr>
        <w:pStyle w:val="Bodytext101"/>
        <w:numPr>
          <w:ilvl w:val="0"/>
          <w:numId w:val="39"/>
        </w:numPr>
        <w:tabs>
          <w:tab w:val="left" w:pos="735"/>
        </w:tabs>
        <w:spacing w:before="0" w:line="276" w:lineRule="auto"/>
        <w:jc w:val="both"/>
        <w:rPr>
          <w:rFonts w:ascii="Arial" w:hAnsi="Arial" w:cs="Arial"/>
        </w:rPr>
      </w:pPr>
      <w:r w:rsidRPr="00580C3D">
        <w:rPr>
          <w:rFonts w:ascii="Arial" w:hAnsi="Arial" w:cs="Arial"/>
        </w:rPr>
        <w:t>če svojih obveznosti do podizvajalcev, ki sodelujejo pri izvedbi javnega naročila, v celoti ne poravna, podizvajalci pa terjajo plačilo obveznosti neposredno od naročnika;</w:t>
      </w:r>
    </w:p>
    <w:p w14:paraId="4F9A50C0" w14:textId="1DBA1BC6" w:rsidR="006C7B21" w:rsidRDefault="00033A60" w:rsidP="004E62CD">
      <w:pPr>
        <w:pStyle w:val="Bodytext101"/>
        <w:numPr>
          <w:ilvl w:val="0"/>
          <w:numId w:val="39"/>
        </w:numPr>
        <w:tabs>
          <w:tab w:val="left" w:pos="735"/>
        </w:tabs>
        <w:spacing w:before="0" w:line="276" w:lineRule="auto"/>
        <w:jc w:val="both"/>
        <w:rPr>
          <w:rFonts w:ascii="Arial" w:hAnsi="Arial" w:cs="Arial"/>
        </w:rPr>
      </w:pPr>
      <w:r>
        <w:rPr>
          <w:rFonts w:ascii="Arial" w:hAnsi="Arial" w:cs="Arial"/>
        </w:rPr>
        <w:t>če bo izvajalec kršil zaupnost podatkov;</w:t>
      </w:r>
    </w:p>
    <w:p w14:paraId="52D6AA20" w14:textId="7827F6ED" w:rsidR="008A3D3C" w:rsidRPr="00C67A31" w:rsidRDefault="008A3D3C" w:rsidP="004E62CD">
      <w:pPr>
        <w:pStyle w:val="Bodytext101"/>
        <w:numPr>
          <w:ilvl w:val="0"/>
          <w:numId w:val="39"/>
        </w:numPr>
        <w:tabs>
          <w:tab w:val="left" w:pos="735"/>
        </w:tabs>
        <w:spacing w:before="0" w:line="276" w:lineRule="auto"/>
        <w:jc w:val="both"/>
        <w:rPr>
          <w:rFonts w:ascii="Arial" w:hAnsi="Arial" w:cs="Arial"/>
        </w:rPr>
      </w:pPr>
      <w:r>
        <w:rPr>
          <w:rFonts w:ascii="Arial" w:hAnsi="Arial" w:cs="Arial"/>
        </w:rPr>
        <w:t>povzroči z razlogom na svoji strani, da naročnik prekine oziroma odstopi od pogodbe;</w:t>
      </w:r>
    </w:p>
    <w:p w14:paraId="0408061A" w14:textId="77777777" w:rsidR="00A22AF4" w:rsidRDefault="00A22AF4" w:rsidP="004E62CD">
      <w:pPr>
        <w:pStyle w:val="Bodytext101"/>
        <w:numPr>
          <w:ilvl w:val="0"/>
          <w:numId w:val="39"/>
        </w:numPr>
        <w:tabs>
          <w:tab w:val="left" w:pos="735"/>
        </w:tabs>
        <w:spacing w:before="0" w:line="276" w:lineRule="auto"/>
        <w:jc w:val="both"/>
        <w:rPr>
          <w:rFonts w:ascii="Arial" w:hAnsi="Arial" w:cs="Arial"/>
        </w:rPr>
      </w:pPr>
      <w:bookmarkStart w:id="64" w:name="_Hlk516919484"/>
      <w:r>
        <w:rPr>
          <w:rFonts w:ascii="Arial" w:hAnsi="Arial" w:cs="Arial"/>
        </w:rPr>
        <w:t>če se bo tekom izvajanja javnega naročila zgodilo, da bi izvajalec javno naročilo izvajal s podizvajalci, ki niso priglašeni ali s podizvajalci, katerih nominacijo je naročnik zavrnil;</w:t>
      </w:r>
    </w:p>
    <w:p w14:paraId="42DED695" w14:textId="77777777" w:rsidR="00A22AF4" w:rsidRPr="00C67A31" w:rsidRDefault="00A22AF4" w:rsidP="004E62CD">
      <w:pPr>
        <w:pStyle w:val="Bodytext101"/>
        <w:numPr>
          <w:ilvl w:val="0"/>
          <w:numId w:val="39"/>
        </w:numPr>
        <w:tabs>
          <w:tab w:val="left" w:pos="735"/>
        </w:tabs>
        <w:spacing w:before="0" w:line="276" w:lineRule="auto"/>
        <w:jc w:val="both"/>
        <w:rPr>
          <w:rFonts w:ascii="Arial" w:hAnsi="Arial" w:cs="Arial"/>
        </w:rPr>
      </w:pPr>
      <w:r>
        <w:rPr>
          <w:rFonts w:ascii="Arial" w:hAnsi="Arial" w:cs="Arial"/>
        </w:rPr>
        <w:t>svojih del ne opravlja kakovostno in strokovno ter z usposobljenim kadrom;</w:t>
      </w:r>
    </w:p>
    <w:bookmarkEnd w:id="63"/>
    <w:bookmarkEnd w:id="64"/>
    <w:p w14:paraId="656CDDF8" w14:textId="77777777" w:rsidR="00932197" w:rsidRPr="00C67A31" w:rsidRDefault="00932197" w:rsidP="003150D1">
      <w:pPr>
        <w:spacing w:after="0" w:line="276" w:lineRule="auto"/>
        <w:jc w:val="both"/>
        <w:rPr>
          <w:rFonts w:ascii="Arial" w:hAnsi="Arial" w:cs="Arial"/>
          <w:lang w:eastAsia="zh-CN"/>
        </w:rPr>
      </w:pPr>
    </w:p>
    <w:p w14:paraId="1C8C5866" w14:textId="77777777" w:rsidR="00932197" w:rsidRPr="00C67A31" w:rsidRDefault="00932197" w:rsidP="004E62CD">
      <w:pPr>
        <w:pStyle w:val="Odstavekseznama"/>
        <w:numPr>
          <w:ilvl w:val="0"/>
          <w:numId w:val="16"/>
        </w:numPr>
        <w:spacing w:after="0"/>
        <w:jc w:val="both"/>
        <w:rPr>
          <w:rFonts w:ascii="Arial" w:hAnsi="Arial" w:cs="Arial"/>
          <w:b/>
          <w:lang w:eastAsia="zh-CN"/>
        </w:rPr>
      </w:pPr>
      <w:r w:rsidRPr="00C67A31">
        <w:rPr>
          <w:rFonts w:ascii="Arial" w:hAnsi="Arial" w:cs="Arial"/>
          <w:b/>
          <w:lang w:eastAsia="zh-CN"/>
        </w:rPr>
        <w:t>v polnem znesku finančnega zavarovanja, ki ima v takšnem primeru namen zavarovanja pogodbene kazni, v naslednjih primerih:</w:t>
      </w:r>
    </w:p>
    <w:p w14:paraId="4F280AB5" w14:textId="77777777" w:rsidR="00932197" w:rsidRPr="00C67A31" w:rsidRDefault="00932197" w:rsidP="004E62CD">
      <w:pPr>
        <w:numPr>
          <w:ilvl w:val="0"/>
          <w:numId w:val="38"/>
        </w:numPr>
        <w:spacing w:after="0" w:line="276" w:lineRule="auto"/>
        <w:ind w:left="714" w:hanging="357"/>
        <w:jc w:val="both"/>
        <w:rPr>
          <w:rFonts w:ascii="Arial" w:hAnsi="Arial" w:cs="Arial"/>
          <w:lang w:eastAsia="zh-CN"/>
        </w:rPr>
      </w:pPr>
      <w:bookmarkStart w:id="65" w:name="_Hlk516919558"/>
      <w:r w:rsidRPr="00C67A31">
        <w:rPr>
          <w:rFonts w:ascii="Arial" w:hAnsi="Arial" w:cs="Arial"/>
        </w:rPr>
        <w:t>če izvajalec naročniku ne preda podaljšanja finančnega zavarovanja, čeprav so podani pogoji, da naročnik to lahko zahteva;</w:t>
      </w:r>
    </w:p>
    <w:p w14:paraId="4E2FB0CC" w14:textId="77777777" w:rsidR="00932197" w:rsidRPr="00C67A31" w:rsidRDefault="00932197" w:rsidP="004E62CD">
      <w:pPr>
        <w:numPr>
          <w:ilvl w:val="0"/>
          <w:numId w:val="38"/>
        </w:numPr>
        <w:spacing w:after="0" w:line="276" w:lineRule="auto"/>
        <w:ind w:left="714" w:hanging="357"/>
        <w:jc w:val="both"/>
        <w:rPr>
          <w:rFonts w:ascii="Arial" w:hAnsi="Arial" w:cs="Arial"/>
          <w:lang w:eastAsia="zh-CN"/>
        </w:rPr>
      </w:pPr>
      <w:r w:rsidRPr="00C67A31">
        <w:rPr>
          <w:rFonts w:ascii="Arial" w:hAnsi="Arial" w:cs="Arial"/>
          <w:lang w:eastAsia="zh-CN"/>
        </w:rPr>
        <w:t>če bo naročnik pogodbo razdrl zaradi kršitev na strani izvajalca;</w:t>
      </w:r>
    </w:p>
    <w:p w14:paraId="169E634B" w14:textId="77777777" w:rsidR="00932197" w:rsidRPr="00C67A31" w:rsidRDefault="00932197" w:rsidP="004E62CD">
      <w:pPr>
        <w:numPr>
          <w:ilvl w:val="0"/>
          <w:numId w:val="38"/>
        </w:numPr>
        <w:spacing w:after="0" w:line="276" w:lineRule="auto"/>
        <w:ind w:left="714" w:hanging="357"/>
        <w:jc w:val="both"/>
        <w:rPr>
          <w:rFonts w:ascii="Arial" w:hAnsi="Arial" w:cs="Arial"/>
          <w:lang w:eastAsia="zh-CN"/>
        </w:rPr>
      </w:pPr>
      <w:r w:rsidRPr="00C67A31">
        <w:rPr>
          <w:rFonts w:ascii="Arial" w:hAnsi="Arial" w:cs="Arial"/>
          <w:lang w:eastAsia="zh-CN"/>
        </w:rPr>
        <w:t>če bo naročnik razdrl pogodbo zaradi zamude na strani izvajalca;</w:t>
      </w:r>
    </w:p>
    <w:p w14:paraId="5553FE46" w14:textId="1C3DF060" w:rsidR="00932197" w:rsidRDefault="00932197" w:rsidP="004E62CD">
      <w:pPr>
        <w:numPr>
          <w:ilvl w:val="0"/>
          <w:numId w:val="38"/>
        </w:numPr>
        <w:spacing w:after="0" w:line="276" w:lineRule="auto"/>
        <w:ind w:left="714" w:hanging="357"/>
        <w:jc w:val="both"/>
        <w:rPr>
          <w:rFonts w:ascii="Arial" w:hAnsi="Arial" w:cs="Arial"/>
          <w:lang w:eastAsia="zh-CN"/>
        </w:rPr>
      </w:pPr>
      <w:r w:rsidRPr="00580C3D">
        <w:rPr>
          <w:rFonts w:ascii="Arial" w:hAnsi="Arial" w:cs="Arial"/>
          <w:lang w:eastAsia="zh-CN"/>
        </w:rPr>
        <w:t>če se bo tekom izvedbe projekta več kot dvakrat zgodilo, da bi izvajalec javno naročilo izvajal s podizvajalci, ki niso priglašeni ali s podizvajalci, katerih nominacijo je naročnik zavrnil;</w:t>
      </w:r>
    </w:p>
    <w:p w14:paraId="6F9A9337" w14:textId="77777777" w:rsidR="00932197" w:rsidRPr="00C67A31" w:rsidRDefault="00932197" w:rsidP="004E62CD">
      <w:pPr>
        <w:numPr>
          <w:ilvl w:val="0"/>
          <w:numId w:val="38"/>
        </w:numPr>
        <w:spacing w:after="0" w:line="276" w:lineRule="auto"/>
        <w:jc w:val="both"/>
        <w:rPr>
          <w:rFonts w:ascii="Arial" w:hAnsi="Arial" w:cs="Arial"/>
          <w:lang w:eastAsia="zh-CN"/>
        </w:rPr>
      </w:pPr>
      <w:bookmarkStart w:id="66" w:name="_Hlk516919463"/>
      <w:bookmarkEnd w:id="62"/>
      <w:r w:rsidRPr="00C67A31">
        <w:rPr>
          <w:rFonts w:ascii="Arial" w:hAnsi="Arial" w:cs="Arial"/>
          <w:lang w:eastAsia="zh-CN"/>
        </w:rPr>
        <w:t>če naročniku povzroči škodo, ki je ne povrne v roku 8 (osem) dni po pozivu naročnika;</w:t>
      </w:r>
    </w:p>
    <w:p w14:paraId="180E9740" w14:textId="64CAABB2" w:rsidR="00932197" w:rsidRDefault="00932197" w:rsidP="004E62CD">
      <w:pPr>
        <w:numPr>
          <w:ilvl w:val="0"/>
          <w:numId w:val="38"/>
        </w:numPr>
        <w:spacing w:after="0" w:line="276" w:lineRule="auto"/>
        <w:jc w:val="both"/>
        <w:rPr>
          <w:rFonts w:ascii="Arial" w:hAnsi="Arial" w:cs="Arial"/>
          <w:lang w:eastAsia="zh-CN"/>
        </w:rPr>
      </w:pPr>
      <w:r w:rsidRPr="00C67A31">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bookmarkEnd w:id="65"/>
    <w:bookmarkEnd w:id="66"/>
    <w:p w14:paraId="59CB453C" w14:textId="77777777" w:rsidR="00C13FEA" w:rsidRPr="00C67A31" w:rsidRDefault="00C13FEA" w:rsidP="003150D1">
      <w:pPr>
        <w:spacing w:after="0" w:line="276" w:lineRule="auto"/>
        <w:jc w:val="both"/>
        <w:rPr>
          <w:rFonts w:ascii="Arial" w:hAnsi="Arial" w:cs="Arial"/>
          <w:lang w:eastAsia="zh-CN"/>
        </w:rPr>
      </w:pPr>
    </w:p>
    <w:p w14:paraId="662BF5D2" w14:textId="77777777" w:rsidR="00C13FEA" w:rsidRPr="00C67A31" w:rsidRDefault="00C13FEA" w:rsidP="00E6095E">
      <w:pPr>
        <w:pStyle w:val="Naslov1"/>
        <w:framePr w:wrap="auto"/>
      </w:pPr>
      <w:bookmarkStart w:id="67" w:name="_Toc175298454"/>
      <w:r w:rsidRPr="00C67A31">
        <w:t>CENA IN PLAČILNI POGOJI</w:t>
      </w:r>
      <w:bookmarkEnd w:id="67"/>
      <w:r w:rsidRPr="00C67A31">
        <w:t xml:space="preserve"> </w:t>
      </w:r>
    </w:p>
    <w:p w14:paraId="3F827020" w14:textId="77777777" w:rsidR="00C13FEA" w:rsidRPr="00C67A31" w:rsidRDefault="00C13FEA" w:rsidP="003150D1">
      <w:pPr>
        <w:spacing w:after="0" w:line="276" w:lineRule="auto"/>
        <w:rPr>
          <w:rFonts w:ascii="Arial" w:hAnsi="Arial" w:cs="Arial"/>
          <w:lang w:eastAsia="zh-CN"/>
        </w:rPr>
      </w:pPr>
    </w:p>
    <w:p w14:paraId="0A14589D" w14:textId="77777777" w:rsidR="00C13FEA" w:rsidRPr="00C67A31" w:rsidRDefault="00C13FEA" w:rsidP="003150D1">
      <w:pPr>
        <w:spacing w:after="0" w:line="276" w:lineRule="auto"/>
        <w:rPr>
          <w:rFonts w:ascii="Arial" w:hAnsi="Arial" w:cs="Arial"/>
          <w:lang w:eastAsia="zh-CN"/>
        </w:rPr>
      </w:pPr>
    </w:p>
    <w:p w14:paraId="49984278" w14:textId="77777777" w:rsidR="00C13FEA" w:rsidRPr="00C67A31" w:rsidRDefault="00C13FEA" w:rsidP="00C00305">
      <w:pPr>
        <w:pStyle w:val="Naslov2"/>
      </w:pPr>
      <w:bookmarkStart w:id="68" w:name="_Toc175298455"/>
      <w:r w:rsidRPr="00C67A31">
        <w:t>Ponudbena cena</w:t>
      </w:r>
      <w:bookmarkEnd w:id="68"/>
    </w:p>
    <w:p w14:paraId="713AE1B6" w14:textId="77777777" w:rsidR="00C13FEA" w:rsidRPr="00C67A31" w:rsidRDefault="00C13FEA" w:rsidP="003150D1">
      <w:pPr>
        <w:spacing w:after="0" w:line="276" w:lineRule="auto"/>
        <w:jc w:val="both"/>
        <w:rPr>
          <w:rFonts w:ascii="Arial" w:hAnsi="Arial" w:cs="Arial"/>
        </w:rPr>
      </w:pPr>
      <w:r w:rsidRPr="00C67A31">
        <w:rPr>
          <w:rFonts w:ascii="Arial" w:hAnsi="Arial" w:cs="Arial"/>
        </w:rPr>
        <w:t>Cene v ponudbi morajo biti izražene v evrih (EUR) in morajo vključevati vse elemente, iz katerih so sestavljene, davke in morebitne popuste.</w:t>
      </w:r>
    </w:p>
    <w:p w14:paraId="7AF20770" w14:textId="77777777" w:rsidR="00C13FEA" w:rsidRPr="00C67A31" w:rsidRDefault="00C13FEA" w:rsidP="003150D1">
      <w:pPr>
        <w:spacing w:after="0" w:line="276" w:lineRule="auto"/>
        <w:jc w:val="both"/>
        <w:rPr>
          <w:rFonts w:ascii="Arial" w:hAnsi="Arial" w:cs="Arial"/>
        </w:rPr>
      </w:pPr>
    </w:p>
    <w:p w14:paraId="32144B80"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V obrazec ponudbe </w:t>
      </w:r>
      <w:r w:rsidRPr="00212141">
        <w:rPr>
          <w:rFonts w:ascii="Arial" w:hAnsi="Arial" w:cs="Arial"/>
        </w:rPr>
        <w:t>(Priloga št. 1)</w:t>
      </w:r>
      <w:r w:rsidRPr="00C67A31">
        <w:rPr>
          <w:rFonts w:ascii="Arial" w:hAnsi="Arial" w:cs="Arial"/>
        </w:rPr>
        <w:t xml:space="preserve"> se vpiše končno ponudbeno vrednost, in sicer brez DDV ter z vključenim DDV-jem (stopnja 22 %). V kolikor ponudnik ponuja popust, ga mora vključiti v končno ponudbeno vrednost.</w:t>
      </w:r>
    </w:p>
    <w:p w14:paraId="4FA1320F" w14:textId="77777777" w:rsidR="00C13FEA" w:rsidRPr="00C67A31" w:rsidRDefault="00C13FEA" w:rsidP="003150D1">
      <w:pPr>
        <w:tabs>
          <w:tab w:val="center" w:pos="4320"/>
          <w:tab w:val="right" w:pos="8640"/>
        </w:tabs>
        <w:spacing w:after="0" w:line="276" w:lineRule="auto"/>
        <w:jc w:val="both"/>
        <w:rPr>
          <w:rFonts w:ascii="Arial" w:hAnsi="Arial" w:cs="Arial"/>
        </w:rPr>
      </w:pPr>
    </w:p>
    <w:p w14:paraId="03EC523D" w14:textId="36CDB2D7" w:rsidR="00184EB1" w:rsidRDefault="00241DDA" w:rsidP="003150D1">
      <w:pPr>
        <w:spacing w:after="0" w:line="276" w:lineRule="auto"/>
        <w:jc w:val="both"/>
        <w:rPr>
          <w:rFonts w:ascii="Arial" w:hAnsi="Arial" w:cs="Arial"/>
        </w:rPr>
      </w:pPr>
      <w:r>
        <w:rPr>
          <w:rFonts w:ascii="Arial" w:hAnsi="Arial" w:cs="Arial"/>
        </w:rPr>
        <w:t>Cene so oblikovane DDP lokacije naročnika in vključujejo vse elemente, iz katerih so sestavljene, npr. potni stroški, stroški dela in vsi ostali morebitni stroške ter DDV, ki jih bo imel izvajalec v zvezi z izvajanjem predmeta javnega naročila.</w:t>
      </w:r>
    </w:p>
    <w:p w14:paraId="5A43A424" w14:textId="77777777" w:rsidR="00241DDA" w:rsidRPr="00184EB1" w:rsidRDefault="00241DDA" w:rsidP="003150D1">
      <w:pPr>
        <w:spacing w:after="0" w:line="276" w:lineRule="auto"/>
        <w:jc w:val="both"/>
        <w:rPr>
          <w:rFonts w:ascii="Arial" w:hAnsi="Arial" w:cs="Arial"/>
        </w:rPr>
      </w:pPr>
    </w:p>
    <w:p w14:paraId="37051503" w14:textId="3301160E" w:rsidR="009C538B" w:rsidRDefault="009C538B" w:rsidP="003150D1">
      <w:pPr>
        <w:spacing w:after="0" w:line="276" w:lineRule="auto"/>
        <w:jc w:val="both"/>
        <w:rPr>
          <w:rFonts w:ascii="Arial" w:hAnsi="Arial" w:cs="Arial"/>
        </w:rPr>
      </w:pPr>
      <w:r w:rsidRPr="009C538B">
        <w:rPr>
          <w:rFonts w:ascii="Arial" w:hAnsi="Arial" w:cs="Arial"/>
        </w:rPr>
        <w:t xml:space="preserve">Cene so fiksne </w:t>
      </w:r>
      <w:r w:rsidR="00355746">
        <w:rPr>
          <w:rFonts w:ascii="Arial" w:hAnsi="Arial" w:cs="Arial"/>
        </w:rPr>
        <w:t xml:space="preserve">in nespremenljive </w:t>
      </w:r>
      <w:r w:rsidRPr="009C538B">
        <w:rPr>
          <w:rFonts w:ascii="Arial" w:hAnsi="Arial" w:cs="Arial"/>
        </w:rPr>
        <w:t xml:space="preserve">za </w:t>
      </w:r>
      <w:r w:rsidR="00591AAD">
        <w:rPr>
          <w:rFonts w:ascii="Arial" w:hAnsi="Arial" w:cs="Arial"/>
        </w:rPr>
        <w:t>celotno obdobje izvajanja tega javnega naročila.</w:t>
      </w:r>
    </w:p>
    <w:p w14:paraId="53BC98B7" w14:textId="77777777" w:rsidR="00062B89" w:rsidRDefault="00062B89" w:rsidP="003150D1">
      <w:pPr>
        <w:spacing w:after="0" w:line="276" w:lineRule="auto"/>
        <w:jc w:val="both"/>
        <w:rPr>
          <w:rFonts w:ascii="Arial" w:hAnsi="Arial" w:cs="Arial"/>
        </w:rPr>
      </w:pPr>
    </w:p>
    <w:p w14:paraId="24DE3023" w14:textId="61478E10" w:rsidR="00591AAD" w:rsidRDefault="00591AAD" w:rsidP="003150D1">
      <w:pPr>
        <w:pStyle w:val="Standard"/>
        <w:rPr>
          <w:rFonts w:ascii="Arial" w:hAnsi="Arial" w:cs="Arial"/>
        </w:rPr>
      </w:pPr>
      <w:r>
        <w:rPr>
          <w:rFonts w:ascii="Arial" w:hAnsi="Arial" w:cs="Arial"/>
        </w:rPr>
        <w:t>Opravljene storitve bo izvajalec obračunal kot mesečno nadomestilo/najem iz ponudbenega predračuna, določene opravljene storitve pa po cenah iz ponudbenega predračuna in po dejansko izvršenih količinah.</w:t>
      </w:r>
    </w:p>
    <w:p w14:paraId="5DF0CC97" w14:textId="77777777" w:rsidR="00591AAD" w:rsidRDefault="00591AAD" w:rsidP="003150D1">
      <w:pPr>
        <w:pStyle w:val="Standard"/>
        <w:rPr>
          <w:rFonts w:ascii="Arial" w:hAnsi="Arial" w:cs="Arial"/>
        </w:rPr>
      </w:pPr>
    </w:p>
    <w:p w14:paraId="7C8A4604" w14:textId="78E9CEA1" w:rsidR="00591AAD" w:rsidRDefault="00591AAD" w:rsidP="003150D1">
      <w:pPr>
        <w:pStyle w:val="Standard"/>
        <w:rPr>
          <w:rFonts w:ascii="Arial" w:hAnsi="Arial" w:cs="Arial"/>
        </w:rPr>
      </w:pPr>
      <w:r>
        <w:rPr>
          <w:rFonts w:ascii="Arial" w:hAnsi="Arial" w:cs="Arial"/>
        </w:rPr>
        <w:t>Ponudnik mora v Predračunu ponujati vse pozicije. V kolikor ponudnik cene v posamezno postavko ne vpiše, se šteje, da predmetne postavke ne ponuja in tako ne izpolnjuje vseh zahtev naročnika iz predmetne razpisne dokumentacije.</w:t>
      </w:r>
    </w:p>
    <w:p w14:paraId="78122CDA" w14:textId="77777777" w:rsidR="00684B54" w:rsidRDefault="00684B54" w:rsidP="003150D1">
      <w:pPr>
        <w:pStyle w:val="Standard"/>
        <w:rPr>
          <w:rFonts w:ascii="Arial" w:hAnsi="Arial" w:cs="Arial"/>
        </w:rPr>
      </w:pPr>
    </w:p>
    <w:p w14:paraId="58F1705D" w14:textId="6A146F91" w:rsidR="002B3B3E" w:rsidRDefault="002B3B3E" w:rsidP="003150D1">
      <w:pPr>
        <w:spacing w:after="0" w:line="276" w:lineRule="auto"/>
        <w:jc w:val="both"/>
        <w:rPr>
          <w:rFonts w:ascii="Arial" w:hAnsi="Arial" w:cs="Arial"/>
        </w:rPr>
      </w:pPr>
      <w:r w:rsidRPr="002B13EE">
        <w:rPr>
          <w:rFonts w:ascii="Arial" w:hAnsi="Arial" w:cs="Arial"/>
        </w:rPr>
        <w:t>V kolikor ponudnik vpiše ceno nič (0) EUR, se šteje, da ponuja postavko brezplačno</w:t>
      </w:r>
      <w:r w:rsidR="00551B61">
        <w:rPr>
          <w:rFonts w:ascii="Arial" w:hAnsi="Arial" w:cs="Arial"/>
        </w:rPr>
        <w:t>.</w:t>
      </w:r>
    </w:p>
    <w:p w14:paraId="2D08FD18" w14:textId="4CE25F61" w:rsidR="006C1D08" w:rsidRDefault="006C1D08" w:rsidP="003150D1">
      <w:pPr>
        <w:spacing w:after="0" w:line="276" w:lineRule="auto"/>
        <w:jc w:val="both"/>
        <w:rPr>
          <w:rFonts w:ascii="Arial" w:hAnsi="Arial" w:cs="Arial"/>
        </w:rPr>
      </w:pPr>
    </w:p>
    <w:p w14:paraId="5345873A" w14:textId="77777777" w:rsidR="00184EB1" w:rsidRPr="00C67A31" w:rsidRDefault="00184EB1" w:rsidP="003150D1">
      <w:pPr>
        <w:spacing w:after="0" w:line="276" w:lineRule="auto"/>
        <w:jc w:val="both"/>
        <w:rPr>
          <w:rFonts w:ascii="Arial" w:hAnsi="Arial" w:cs="Arial"/>
        </w:rPr>
      </w:pPr>
    </w:p>
    <w:p w14:paraId="2D61A5B8" w14:textId="77777777" w:rsidR="00C13FEA" w:rsidRPr="00C67A31" w:rsidRDefault="00C13FEA" w:rsidP="00E6095E">
      <w:pPr>
        <w:pStyle w:val="Naslov1"/>
        <w:framePr w:wrap="auto"/>
      </w:pPr>
      <w:bookmarkStart w:id="69" w:name="_Toc175298456"/>
      <w:r w:rsidRPr="00C67A31">
        <w:t>MERILA</w:t>
      </w:r>
      <w:bookmarkEnd w:id="69"/>
    </w:p>
    <w:p w14:paraId="161F6208" w14:textId="77777777" w:rsidR="00C13FEA" w:rsidRPr="00C67A31" w:rsidRDefault="00C13FEA" w:rsidP="003150D1">
      <w:pPr>
        <w:spacing w:after="0" w:line="276" w:lineRule="auto"/>
        <w:rPr>
          <w:rFonts w:ascii="Arial" w:hAnsi="Arial" w:cs="Arial"/>
          <w:lang w:eastAsia="zh-CN"/>
        </w:rPr>
      </w:pPr>
    </w:p>
    <w:p w14:paraId="4D008CBF" w14:textId="77777777" w:rsidR="00C13FEA" w:rsidRPr="00C67A31" w:rsidRDefault="00C13FEA" w:rsidP="003150D1">
      <w:pPr>
        <w:spacing w:after="0" w:line="276" w:lineRule="auto"/>
        <w:rPr>
          <w:rFonts w:ascii="Arial" w:hAnsi="Arial" w:cs="Arial"/>
          <w:lang w:eastAsia="zh-CN"/>
        </w:rPr>
      </w:pPr>
    </w:p>
    <w:p w14:paraId="29244BF0" w14:textId="77777777" w:rsidR="00C13FEA" w:rsidRPr="0060078C" w:rsidRDefault="00C13FEA" w:rsidP="00C00305">
      <w:pPr>
        <w:pStyle w:val="Naslov2"/>
      </w:pPr>
      <w:bookmarkStart w:id="70" w:name="_Toc175298457"/>
      <w:r w:rsidRPr="0060078C">
        <w:t>Določitev meril</w:t>
      </w:r>
      <w:bookmarkEnd w:id="70"/>
    </w:p>
    <w:p w14:paraId="4B3481AA" w14:textId="28CA284C" w:rsidR="00A2236B" w:rsidRPr="00686EB8" w:rsidRDefault="008B54D2" w:rsidP="00686EB8">
      <w:pPr>
        <w:widowControl w:val="0"/>
        <w:tabs>
          <w:tab w:val="right" w:pos="2556"/>
          <w:tab w:val="right" w:pos="5609"/>
        </w:tabs>
        <w:suppressAutoHyphens/>
        <w:autoSpaceDN w:val="0"/>
        <w:spacing w:after="0" w:line="276" w:lineRule="auto"/>
        <w:jc w:val="both"/>
        <w:textAlignment w:val="baseline"/>
        <w:rPr>
          <w:rFonts w:ascii="Arial" w:hAnsi="Arial" w:cs="Arial"/>
          <w:bCs/>
          <w:color w:val="000000"/>
          <w:kern w:val="3"/>
          <w:lang w:eastAsia="zh-CN"/>
        </w:rPr>
      </w:pPr>
      <w:r w:rsidRPr="002830DB">
        <w:rPr>
          <w:rFonts w:ascii="Arial" w:hAnsi="Arial" w:cs="Arial"/>
          <w:color w:val="000000"/>
          <w:kern w:val="3"/>
          <w:lang w:eastAsia="zh-CN"/>
        </w:rPr>
        <w:t xml:space="preserve">Merilo za izbor izvajalca </w:t>
      </w:r>
      <w:r w:rsidR="00C04B13">
        <w:rPr>
          <w:rFonts w:ascii="Arial" w:hAnsi="Arial" w:cs="Arial"/>
          <w:color w:val="000000"/>
          <w:kern w:val="3"/>
          <w:lang w:eastAsia="zh-CN"/>
        </w:rPr>
        <w:t>je</w:t>
      </w:r>
      <w:r w:rsidRPr="002830DB">
        <w:rPr>
          <w:rFonts w:ascii="Arial" w:hAnsi="Arial" w:cs="Arial"/>
          <w:color w:val="000000"/>
          <w:kern w:val="3"/>
          <w:lang w:eastAsia="zh-CN"/>
        </w:rPr>
        <w:t xml:space="preserve"> </w:t>
      </w:r>
      <w:r w:rsidRPr="002830DB">
        <w:rPr>
          <w:rFonts w:ascii="Arial" w:hAnsi="Arial" w:cs="Arial"/>
          <w:b/>
          <w:color w:val="000000"/>
          <w:kern w:val="3"/>
          <w:lang w:eastAsia="zh-CN"/>
        </w:rPr>
        <w:t>ekonomsko najugodnejša ponudba</w:t>
      </w:r>
      <w:r w:rsidR="00686EB8">
        <w:rPr>
          <w:rFonts w:ascii="Arial" w:hAnsi="Arial" w:cs="Arial"/>
          <w:b/>
          <w:color w:val="000000"/>
          <w:kern w:val="3"/>
          <w:lang w:eastAsia="zh-CN"/>
        </w:rPr>
        <w:t xml:space="preserve"> </w:t>
      </w:r>
      <w:r w:rsidR="00686EB8" w:rsidRPr="00686EB8">
        <w:rPr>
          <w:rFonts w:ascii="Arial" w:hAnsi="Arial" w:cs="Arial"/>
          <w:bCs/>
          <w:color w:val="000000"/>
          <w:kern w:val="3"/>
          <w:lang w:eastAsia="zh-CN"/>
        </w:rPr>
        <w:t>in sicer najnižja končna ponudbena vrednost glede na predvidene količine iz ponudbenega predračuna ter ponudbene cene na enoto (brez DDV) iz obrazca ponudbe (Priloga št. 1), ob pogoju doseganja ostalih predpisanih pogojev tega javnega naročila.</w:t>
      </w:r>
      <w:r w:rsidR="005A5D51" w:rsidRPr="00686EB8">
        <w:rPr>
          <w:rFonts w:ascii="Arial" w:hAnsi="Arial" w:cs="Arial"/>
          <w:bCs/>
          <w:color w:val="000000"/>
          <w:kern w:val="3"/>
          <w:lang w:eastAsia="zh-CN"/>
        </w:rPr>
        <w:t xml:space="preserve"> </w:t>
      </w:r>
    </w:p>
    <w:p w14:paraId="3A34A18A" w14:textId="77777777" w:rsidR="00A2236B" w:rsidRDefault="00A2236B" w:rsidP="008B54D2">
      <w:pPr>
        <w:widowControl w:val="0"/>
        <w:tabs>
          <w:tab w:val="right" w:pos="2556"/>
          <w:tab w:val="right" w:pos="5609"/>
        </w:tabs>
        <w:suppressAutoHyphens/>
        <w:autoSpaceDN w:val="0"/>
        <w:spacing w:after="0" w:line="276" w:lineRule="auto"/>
        <w:jc w:val="both"/>
        <w:textAlignment w:val="baseline"/>
        <w:rPr>
          <w:rFonts w:ascii="Arial" w:hAnsi="Arial" w:cs="Arial"/>
          <w:bCs/>
          <w:color w:val="000000"/>
          <w:kern w:val="3"/>
          <w:lang w:eastAsia="zh-CN"/>
        </w:rPr>
      </w:pPr>
    </w:p>
    <w:p w14:paraId="32E7CE0A" w14:textId="61740019" w:rsidR="00EF6F7D" w:rsidRPr="00C04B13" w:rsidRDefault="00EF6F7D" w:rsidP="008B54D2">
      <w:pPr>
        <w:widowControl w:val="0"/>
        <w:tabs>
          <w:tab w:val="right" w:pos="2556"/>
          <w:tab w:val="right" w:pos="5609"/>
        </w:tabs>
        <w:suppressAutoHyphens/>
        <w:autoSpaceDN w:val="0"/>
        <w:spacing w:after="0" w:line="276" w:lineRule="auto"/>
        <w:jc w:val="both"/>
        <w:textAlignment w:val="baseline"/>
        <w:rPr>
          <w:rFonts w:ascii="Arial" w:hAnsi="Arial" w:cs="Arial"/>
          <w:bCs/>
          <w:color w:val="000000"/>
          <w:kern w:val="3"/>
          <w:lang w:eastAsia="zh-CN"/>
        </w:rPr>
      </w:pPr>
      <w:r>
        <w:rPr>
          <w:rFonts w:ascii="Arial" w:hAnsi="Arial" w:cs="Arial"/>
          <w:bCs/>
          <w:color w:val="000000"/>
          <w:kern w:val="3"/>
          <w:lang w:eastAsia="zh-CN"/>
        </w:rPr>
        <w:t xml:space="preserve">V primeru, da imata dve popolni in samostojni ponudbi enako ponudbeno ceno, bo naročnik med njima izbral ponudbo izbranega ponudnika </w:t>
      </w:r>
      <w:r w:rsidRPr="00DF2FB3">
        <w:rPr>
          <w:rFonts w:ascii="Arial" w:hAnsi="Arial" w:cs="Arial"/>
          <w:bCs/>
          <w:color w:val="000000"/>
          <w:kern w:val="3"/>
          <w:lang w:eastAsia="zh-CN"/>
        </w:rPr>
        <w:t>z žrebom.</w:t>
      </w:r>
    </w:p>
    <w:p w14:paraId="6319CB1F" w14:textId="77777777" w:rsidR="008B54D2" w:rsidRPr="002830DB" w:rsidRDefault="008B54D2" w:rsidP="008B54D2">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26BF7532" w14:textId="77777777" w:rsidR="00C13FEA" w:rsidRPr="00C67A31" w:rsidRDefault="00C13FEA" w:rsidP="00E6095E">
      <w:pPr>
        <w:pStyle w:val="Naslov1"/>
        <w:framePr w:wrap="auto"/>
      </w:pPr>
      <w:bookmarkStart w:id="71" w:name="_Toc175298458"/>
      <w:r w:rsidRPr="00C67A31">
        <w:t>PONUDBA</w:t>
      </w:r>
      <w:bookmarkEnd w:id="71"/>
    </w:p>
    <w:p w14:paraId="19FFB7F6" w14:textId="77777777" w:rsidR="00C13FEA" w:rsidRPr="00C67A31" w:rsidRDefault="00C13FEA" w:rsidP="003150D1">
      <w:pPr>
        <w:spacing w:after="0" w:line="276" w:lineRule="auto"/>
        <w:rPr>
          <w:rFonts w:ascii="Arial" w:hAnsi="Arial" w:cs="Arial"/>
          <w:lang w:eastAsia="zh-CN"/>
        </w:rPr>
      </w:pPr>
    </w:p>
    <w:p w14:paraId="02412612" w14:textId="77777777" w:rsidR="00C13FEA" w:rsidRPr="00C67A31" w:rsidRDefault="00C13FEA" w:rsidP="003150D1">
      <w:pPr>
        <w:spacing w:after="0" w:line="276" w:lineRule="auto"/>
        <w:rPr>
          <w:rFonts w:ascii="Arial" w:hAnsi="Arial" w:cs="Arial"/>
          <w:lang w:eastAsia="zh-CN"/>
        </w:rPr>
      </w:pPr>
    </w:p>
    <w:p w14:paraId="185E41E1" w14:textId="77777777" w:rsidR="00C13FEA" w:rsidRPr="000642B8" w:rsidRDefault="00C13FEA" w:rsidP="00C00305">
      <w:pPr>
        <w:pStyle w:val="Naslov2"/>
      </w:pPr>
      <w:bookmarkStart w:id="72" w:name="_Sestavni_del_ponudbe"/>
      <w:bookmarkStart w:id="73" w:name="_Toc175298459"/>
      <w:bookmarkEnd w:id="72"/>
      <w:r w:rsidRPr="000642B8">
        <w:t>Sestavni del ponudbe</w:t>
      </w:r>
      <w:bookmarkEnd w:id="73"/>
    </w:p>
    <w:p w14:paraId="73121733" w14:textId="77777777" w:rsidR="00C13FEA" w:rsidRPr="00C67A31" w:rsidRDefault="00C13FEA" w:rsidP="003150D1">
      <w:pPr>
        <w:spacing w:after="0" w:line="276" w:lineRule="auto"/>
        <w:rPr>
          <w:rFonts w:ascii="Arial" w:hAnsi="Arial" w:cs="Arial"/>
        </w:rPr>
      </w:pPr>
      <w:r w:rsidRPr="00C67A31">
        <w:rPr>
          <w:rFonts w:ascii="Arial" w:hAnsi="Arial" w:cs="Arial"/>
        </w:rPr>
        <w:t>Vsaka ponudba mora vsebovati naslednjo dokumentacijo in dokazila:</w:t>
      </w:r>
    </w:p>
    <w:p w14:paraId="1810F4CB" w14:textId="77777777" w:rsidR="00C13FEA" w:rsidRPr="00C67A31" w:rsidRDefault="00C13FEA" w:rsidP="003150D1">
      <w:pPr>
        <w:spacing w:after="0" w:line="276" w:lineRule="auto"/>
        <w:rPr>
          <w:rFonts w:ascii="Arial" w:hAnsi="Arial" w:cs="Arial"/>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C67A31" w14:paraId="358ACFB2" w14:textId="77777777" w:rsidTr="00C13FEA">
        <w:tc>
          <w:tcPr>
            <w:tcW w:w="1129" w:type="dxa"/>
          </w:tcPr>
          <w:p w14:paraId="5D8BCD8F" w14:textId="77777777" w:rsidR="00C13FEA" w:rsidRPr="00C67A31" w:rsidRDefault="00C13FEA" w:rsidP="003150D1">
            <w:pPr>
              <w:spacing w:after="0" w:line="276" w:lineRule="auto"/>
              <w:jc w:val="center"/>
              <w:rPr>
                <w:rFonts w:ascii="Arial" w:hAnsi="Arial" w:cs="Arial"/>
                <w:b/>
                <w:bCs/>
              </w:rPr>
            </w:pPr>
            <w:proofErr w:type="spellStart"/>
            <w:r w:rsidRPr="00C67A31">
              <w:rPr>
                <w:rFonts w:ascii="Arial" w:hAnsi="Arial" w:cs="Arial"/>
                <w:b/>
                <w:bCs/>
              </w:rPr>
              <w:t>Zap</w:t>
            </w:r>
            <w:proofErr w:type="spellEnd"/>
            <w:r w:rsidRPr="00C67A31">
              <w:rPr>
                <w:rFonts w:ascii="Arial" w:hAnsi="Arial" w:cs="Arial"/>
                <w:b/>
                <w:bCs/>
              </w:rPr>
              <w:t>. št.</w:t>
            </w:r>
          </w:p>
        </w:tc>
        <w:tc>
          <w:tcPr>
            <w:tcW w:w="7929" w:type="dxa"/>
          </w:tcPr>
          <w:p w14:paraId="5759E188" w14:textId="77777777" w:rsidR="00C13FEA" w:rsidRPr="00C67A31" w:rsidRDefault="00C13FEA" w:rsidP="003150D1">
            <w:pPr>
              <w:spacing w:after="0" w:line="276" w:lineRule="auto"/>
              <w:jc w:val="center"/>
              <w:rPr>
                <w:rFonts w:ascii="Arial" w:hAnsi="Arial" w:cs="Arial"/>
                <w:b/>
                <w:bCs/>
              </w:rPr>
            </w:pPr>
            <w:r w:rsidRPr="00C67A31">
              <w:rPr>
                <w:rFonts w:ascii="Arial" w:hAnsi="Arial" w:cs="Arial"/>
                <w:b/>
                <w:bCs/>
              </w:rPr>
              <w:t>DOKUMENTACIJA, PREDLOŽENA DO ROKA ZA PREJEM PONUDB</w:t>
            </w:r>
          </w:p>
          <w:p w14:paraId="2E2DFE8A" w14:textId="77777777" w:rsidR="00C13FEA" w:rsidRPr="00C67A31" w:rsidRDefault="00C13FEA" w:rsidP="003150D1">
            <w:pPr>
              <w:spacing w:after="0" w:line="276" w:lineRule="auto"/>
              <w:jc w:val="center"/>
              <w:rPr>
                <w:rFonts w:ascii="Arial" w:hAnsi="Arial" w:cs="Arial"/>
                <w:b/>
                <w:bCs/>
              </w:rPr>
            </w:pPr>
          </w:p>
        </w:tc>
      </w:tr>
      <w:tr w:rsidR="00C13FEA" w:rsidRPr="00C67A31" w14:paraId="2B0A0B60" w14:textId="77777777" w:rsidTr="00C13FEA">
        <w:tc>
          <w:tcPr>
            <w:tcW w:w="1129" w:type="dxa"/>
          </w:tcPr>
          <w:p w14:paraId="294EB828" w14:textId="77777777" w:rsidR="00C13FEA" w:rsidRPr="00C67A31" w:rsidRDefault="00C13FEA" w:rsidP="004E62CD">
            <w:pPr>
              <w:pStyle w:val="Odstavekseznama"/>
              <w:numPr>
                <w:ilvl w:val="0"/>
                <w:numId w:val="18"/>
              </w:numPr>
              <w:spacing w:after="0"/>
              <w:rPr>
                <w:rFonts w:ascii="Arial" w:hAnsi="Arial" w:cs="Arial"/>
                <w:color w:val="auto"/>
              </w:rPr>
            </w:pPr>
          </w:p>
        </w:tc>
        <w:tc>
          <w:tcPr>
            <w:tcW w:w="7929" w:type="dxa"/>
          </w:tcPr>
          <w:p w14:paraId="4BFB9DDD" w14:textId="77777777" w:rsidR="00C13FEA" w:rsidRPr="00C67A31" w:rsidRDefault="00C13FEA" w:rsidP="003150D1">
            <w:pPr>
              <w:pStyle w:val="Standard"/>
              <w:snapToGrid w:val="0"/>
              <w:rPr>
                <w:rFonts w:ascii="Arial" w:hAnsi="Arial" w:cs="Arial"/>
              </w:rPr>
            </w:pPr>
            <w:r w:rsidRPr="00C67A31">
              <w:rPr>
                <w:rFonts w:ascii="Arial" w:hAnsi="Arial" w:cs="Arial"/>
                <w:b/>
                <w:bCs/>
              </w:rPr>
              <w:t xml:space="preserve">Ponudba </w:t>
            </w:r>
            <w:r w:rsidRPr="00C67A31">
              <w:rPr>
                <w:rFonts w:ascii="Arial" w:hAnsi="Arial" w:cs="Arial"/>
              </w:rPr>
              <w:t>(Priloga št. 1) v skladu s pogoji iz javnega razpisa in te dokumentacije.</w:t>
            </w:r>
          </w:p>
          <w:p w14:paraId="0EE3FE21" w14:textId="77777777" w:rsidR="00C13FEA" w:rsidRPr="00C67A31" w:rsidRDefault="00C13FEA" w:rsidP="003150D1">
            <w:pPr>
              <w:pStyle w:val="Standard"/>
              <w:snapToGrid w:val="0"/>
              <w:rPr>
                <w:rFonts w:ascii="Arial" w:hAnsi="Arial" w:cs="Arial"/>
              </w:rPr>
            </w:pPr>
          </w:p>
          <w:p w14:paraId="5B98FF78" w14:textId="77777777" w:rsidR="00C13FEA" w:rsidRPr="00C67A31" w:rsidRDefault="00C13FEA" w:rsidP="003150D1">
            <w:pPr>
              <w:pStyle w:val="Standard"/>
              <w:snapToGrid w:val="0"/>
              <w:rPr>
                <w:rFonts w:ascii="Arial" w:hAnsi="Arial" w:cs="Arial"/>
              </w:rPr>
            </w:pPr>
            <w:r w:rsidRPr="00C67A31">
              <w:rPr>
                <w:rFonts w:ascii="Arial" w:hAnsi="Arial" w:cs="Arial"/>
              </w:rPr>
              <w:t>Obrazec ponudbe na Prilogi št. 1 mora biti v celoti izpolnjen in elektronsko podpisan s strani zakonitega zastopnika ponudnika ali pooblaščene osebe (v tem primeru mora biti ponudbi predloženo pooblastilo).</w:t>
            </w:r>
          </w:p>
          <w:p w14:paraId="178D8360" w14:textId="77777777" w:rsidR="00C13FEA" w:rsidRPr="00C67A31" w:rsidRDefault="00C13FEA" w:rsidP="003150D1">
            <w:pPr>
              <w:pStyle w:val="Standard"/>
              <w:snapToGrid w:val="0"/>
              <w:rPr>
                <w:rFonts w:ascii="Arial" w:hAnsi="Arial" w:cs="Arial"/>
              </w:rPr>
            </w:pPr>
          </w:p>
          <w:p w14:paraId="2FCB7310" w14:textId="77B62DEB" w:rsidR="00C13FEA" w:rsidRPr="00C67A31" w:rsidRDefault="00C13FEA" w:rsidP="00E6095E">
            <w:pPr>
              <w:pStyle w:val="Standard"/>
              <w:snapToGrid w:val="0"/>
              <w:rPr>
                <w:rFonts w:ascii="Arial" w:hAnsi="Arial" w:cs="Arial"/>
              </w:rPr>
            </w:pPr>
            <w:r w:rsidRPr="00C67A31">
              <w:rPr>
                <w:rFonts w:ascii="Arial" w:hAnsi="Arial" w:cs="Arial"/>
              </w:rPr>
              <w:t>Ponudnik v informacijskem sistemu e-JN v razdelek »Predračun« naloži izpolnjen obrazec »Ponudba (Priloga št. 1)« v .</w:t>
            </w:r>
            <w:proofErr w:type="spellStart"/>
            <w:r w:rsidRPr="00C67A31">
              <w:rPr>
                <w:rFonts w:ascii="Arial" w:hAnsi="Arial" w:cs="Arial"/>
              </w:rPr>
              <w:t>pdf</w:t>
            </w:r>
            <w:proofErr w:type="spellEnd"/>
            <w:r w:rsidRPr="00C67A31">
              <w:rPr>
                <w:rFonts w:ascii="Arial" w:hAnsi="Arial" w:cs="Arial"/>
              </w:rPr>
              <w:t xml:space="preserve">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tc>
      </w:tr>
      <w:tr w:rsidR="00DA34DE" w:rsidRPr="00C67A31" w14:paraId="371CE8E5" w14:textId="77777777" w:rsidTr="00C13FEA">
        <w:tc>
          <w:tcPr>
            <w:tcW w:w="1129" w:type="dxa"/>
          </w:tcPr>
          <w:p w14:paraId="0143FCA5" w14:textId="77777777" w:rsidR="00DA34DE" w:rsidRPr="00C67A31" w:rsidRDefault="00DA34DE" w:rsidP="004E62CD">
            <w:pPr>
              <w:pStyle w:val="Odstavekseznama"/>
              <w:numPr>
                <w:ilvl w:val="0"/>
                <w:numId w:val="18"/>
              </w:numPr>
              <w:spacing w:after="0"/>
              <w:rPr>
                <w:rFonts w:ascii="Arial" w:hAnsi="Arial" w:cs="Arial"/>
                <w:color w:val="auto"/>
              </w:rPr>
            </w:pPr>
          </w:p>
        </w:tc>
        <w:tc>
          <w:tcPr>
            <w:tcW w:w="7929" w:type="dxa"/>
          </w:tcPr>
          <w:p w14:paraId="3F5A58C9" w14:textId="24E19E8C" w:rsidR="00DA34DE" w:rsidRPr="00F36AD2" w:rsidRDefault="00DA34DE" w:rsidP="00DA34DE">
            <w:pPr>
              <w:pStyle w:val="Standard"/>
              <w:snapToGrid w:val="0"/>
              <w:rPr>
                <w:rFonts w:ascii="Arial" w:hAnsi="Arial" w:cs="Arial"/>
              </w:rPr>
            </w:pPr>
            <w:r>
              <w:rPr>
                <w:rFonts w:ascii="Arial" w:hAnsi="Arial" w:cs="Arial"/>
                <w:b/>
                <w:bCs/>
              </w:rPr>
              <w:t>P</w:t>
            </w:r>
            <w:r w:rsidRPr="00964431">
              <w:rPr>
                <w:rFonts w:ascii="Arial" w:hAnsi="Arial" w:cs="Arial"/>
                <w:b/>
                <w:bCs/>
              </w:rPr>
              <w:t>onudbeni predračun</w:t>
            </w:r>
            <w:r w:rsidR="007A360D">
              <w:rPr>
                <w:rFonts w:ascii="Arial" w:hAnsi="Arial" w:cs="Arial"/>
                <w:b/>
                <w:bCs/>
              </w:rPr>
              <w:t xml:space="preserve"> </w:t>
            </w:r>
            <w:r w:rsidR="007A360D" w:rsidRPr="007A360D">
              <w:rPr>
                <w:rFonts w:ascii="Arial" w:hAnsi="Arial" w:cs="Arial"/>
              </w:rPr>
              <w:t>(Priloga</w:t>
            </w:r>
            <w:r w:rsidR="00A142D5">
              <w:rPr>
                <w:rFonts w:ascii="Arial" w:hAnsi="Arial" w:cs="Arial"/>
              </w:rPr>
              <w:t xml:space="preserve"> št.</w:t>
            </w:r>
            <w:r w:rsidR="007A360D" w:rsidRPr="007A360D">
              <w:rPr>
                <w:rFonts w:ascii="Arial" w:hAnsi="Arial" w:cs="Arial"/>
              </w:rPr>
              <w:t xml:space="preserve"> 1a)</w:t>
            </w:r>
            <w:r w:rsidR="00F36AD2" w:rsidRPr="007A360D">
              <w:rPr>
                <w:rFonts w:ascii="Arial" w:hAnsi="Arial" w:cs="Arial"/>
              </w:rPr>
              <w:t>,</w:t>
            </w:r>
            <w:r w:rsidR="00F36AD2">
              <w:rPr>
                <w:rFonts w:ascii="Arial" w:hAnsi="Arial" w:cs="Arial"/>
                <w:b/>
                <w:bCs/>
              </w:rPr>
              <w:t xml:space="preserve"> </w:t>
            </w:r>
            <w:r w:rsidR="00F36AD2" w:rsidRPr="00F36AD2">
              <w:rPr>
                <w:rFonts w:ascii="Arial" w:hAnsi="Arial" w:cs="Arial"/>
              </w:rPr>
              <w:t xml:space="preserve">ki mora biti v celoti izpolnjen in predložen v </w:t>
            </w:r>
            <w:proofErr w:type="spellStart"/>
            <w:r w:rsidR="00F36AD2" w:rsidRPr="00F36AD2">
              <w:rPr>
                <w:rFonts w:ascii="Arial" w:hAnsi="Arial" w:cs="Arial"/>
              </w:rPr>
              <w:t>excel</w:t>
            </w:r>
            <w:proofErr w:type="spellEnd"/>
            <w:r w:rsidR="00F36AD2" w:rsidRPr="00F36AD2">
              <w:rPr>
                <w:rFonts w:ascii="Arial" w:hAnsi="Arial" w:cs="Arial"/>
              </w:rPr>
              <w:t xml:space="preserve"> in </w:t>
            </w:r>
            <w:proofErr w:type="spellStart"/>
            <w:r w:rsidR="00F36AD2" w:rsidRPr="00F36AD2">
              <w:rPr>
                <w:rFonts w:ascii="Arial" w:hAnsi="Arial" w:cs="Arial"/>
              </w:rPr>
              <w:t>pdf</w:t>
            </w:r>
            <w:proofErr w:type="spellEnd"/>
            <w:r w:rsidR="00F36AD2" w:rsidRPr="00F36AD2">
              <w:rPr>
                <w:rFonts w:ascii="Arial" w:hAnsi="Arial" w:cs="Arial"/>
              </w:rPr>
              <w:t xml:space="preserve"> obliki.</w:t>
            </w:r>
            <w:r w:rsidRPr="00F36AD2">
              <w:rPr>
                <w:rFonts w:ascii="Arial" w:hAnsi="Arial" w:cs="Arial"/>
              </w:rPr>
              <w:t xml:space="preserve"> </w:t>
            </w:r>
          </w:p>
          <w:p w14:paraId="080CFCDA" w14:textId="77777777" w:rsidR="00DA34DE" w:rsidRDefault="00DA34DE" w:rsidP="00DA34DE">
            <w:pPr>
              <w:pStyle w:val="Standard"/>
              <w:snapToGrid w:val="0"/>
              <w:rPr>
                <w:rFonts w:ascii="Arial" w:hAnsi="Arial" w:cs="Arial"/>
              </w:rPr>
            </w:pPr>
          </w:p>
          <w:p w14:paraId="283FEABC" w14:textId="709B55D1" w:rsidR="00DA34DE" w:rsidRPr="00C67A31" w:rsidRDefault="00DA34DE" w:rsidP="00B90B2D">
            <w:pPr>
              <w:pStyle w:val="Standard"/>
              <w:snapToGrid w:val="0"/>
              <w:rPr>
                <w:rFonts w:ascii="Arial" w:hAnsi="Arial" w:cs="Arial"/>
                <w:b/>
                <w:bCs/>
              </w:rPr>
            </w:pPr>
            <w:r>
              <w:rPr>
                <w:rFonts w:ascii="Arial" w:hAnsi="Arial" w:cs="Arial"/>
              </w:rPr>
              <w:t>Ponudnik v informacijskem sistemu e-JN navedeni dokument naloži v razdelek »Drugi dokumenti«.</w:t>
            </w:r>
          </w:p>
        </w:tc>
      </w:tr>
      <w:tr w:rsidR="00C13FEA" w:rsidRPr="00C67A31" w14:paraId="5D1F2000" w14:textId="77777777" w:rsidTr="00C13FEA">
        <w:tc>
          <w:tcPr>
            <w:tcW w:w="1129" w:type="dxa"/>
          </w:tcPr>
          <w:p w14:paraId="5813A849" w14:textId="77777777" w:rsidR="00C13FEA" w:rsidRPr="00C67A31" w:rsidRDefault="00C13FEA" w:rsidP="004E62CD">
            <w:pPr>
              <w:pStyle w:val="Odstavekseznama"/>
              <w:numPr>
                <w:ilvl w:val="0"/>
                <w:numId w:val="18"/>
              </w:numPr>
              <w:spacing w:after="0"/>
              <w:rPr>
                <w:rFonts w:ascii="Arial" w:hAnsi="Arial" w:cs="Arial"/>
                <w:color w:val="auto"/>
              </w:rPr>
            </w:pPr>
          </w:p>
        </w:tc>
        <w:tc>
          <w:tcPr>
            <w:tcW w:w="7929" w:type="dxa"/>
          </w:tcPr>
          <w:p w14:paraId="052BD044" w14:textId="77777777" w:rsidR="00C13FEA" w:rsidRPr="00C67A31" w:rsidRDefault="00C13FEA" w:rsidP="003150D1">
            <w:pPr>
              <w:spacing w:after="0" w:line="276" w:lineRule="auto"/>
              <w:jc w:val="both"/>
              <w:rPr>
                <w:rFonts w:ascii="Arial" w:hAnsi="Arial" w:cs="Arial"/>
              </w:rPr>
            </w:pPr>
            <w:r w:rsidRPr="00C67A31">
              <w:rPr>
                <w:rFonts w:ascii="Arial" w:hAnsi="Arial" w:cs="Arial"/>
                <w:b/>
                <w:bCs/>
              </w:rPr>
              <w:t>Podatki o ponudniku in drugih gospodarskih subjektih</w:t>
            </w:r>
            <w:r w:rsidRPr="00C67A31">
              <w:rPr>
                <w:rFonts w:ascii="Arial" w:hAnsi="Arial" w:cs="Arial"/>
              </w:rPr>
              <w:t xml:space="preserve"> (Priloga št. 2).</w:t>
            </w:r>
          </w:p>
          <w:p w14:paraId="7CE168B6" w14:textId="77777777" w:rsidR="00C13FEA" w:rsidRPr="00C67A31" w:rsidRDefault="00C13FEA" w:rsidP="003150D1">
            <w:pPr>
              <w:spacing w:after="0" w:line="276" w:lineRule="auto"/>
              <w:jc w:val="both"/>
              <w:rPr>
                <w:rFonts w:ascii="Arial" w:hAnsi="Arial" w:cs="Arial"/>
              </w:rPr>
            </w:pPr>
          </w:p>
          <w:p w14:paraId="6E7B0E2B"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Priloga št. 2 mora biti v celoti izpolnjena in elektronsko podpisana s strani zakonitega zastopnika ponudnika ali pooblaščene osebe. Ponudnik lahko navedeno prilogo predloži v elektronski obliki, podpisano z elektronskim podpisom ali lastnoročno podpisano skenirano. </w:t>
            </w:r>
          </w:p>
          <w:p w14:paraId="01DB71CC" w14:textId="77777777" w:rsidR="00C13FEA" w:rsidRPr="00C67A31" w:rsidRDefault="00C13FEA" w:rsidP="003150D1">
            <w:pPr>
              <w:spacing w:after="0" w:line="276" w:lineRule="auto"/>
              <w:jc w:val="both"/>
              <w:rPr>
                <w:rFonts w:ascii="Arial" w:hAnsi="Arial" w:cs="Arial"/>
              </w:rPr>
            </w:pPr>
          </w:p>
          <w:p w14:paraId="2F0B3C90" w14:textId="12382A97" w:rsidR="00C13FEA" w:rsidRPr="00C67A31" w:rsidRDefault="00C13FEA" w:rsidP="00B90B2D">
            <w:pPr>
              <w:spacing w:after="0" w:line="276" w:lineRule="auto"/>
              <w:jc w:val="both"/>
              <w:rPr>
                <w:rFonts w:ascii="Arial" w:hAnsi="Arial" w:cs="Arial"/>
              </w:rPr>
            </w:pPr>
            <w:r w:rsidRPr="00C67A31">
              <w:rPr>
                <w:rFonts w:ascii="Arial" w:hAnsi="Arial" w:cs="Arial"/>
              </w:rPr>
              <w:lastRenderedPageBreak/>
              <w:t>Ponudnik v informacijskem sistemu e-JN navedeni dokument naloži v razdelek »Drugi dokumenti«.</w:t>
            </w:r>
          </w:p>
        </w:tc>
      </w:tr>
      <w:tr w:rsidR="00C13FEA" w:rsidRPr="00C67A31" w14:paraId="11A8F783" w14:textId="77777777" w:rsidTr="00C13FEA">
        <w:tc>
          <w:tcPr>
            <w:tcW w:w="1129" w:type="dxa"/>
          </w:tcPr>
          <w:p w14:paraId="0E1B88FA" w14:textId="77777777" w:rsidR="00C13FEA" w:rsidRPr="00C67A31" w:rsidRDefault="00C13FEA" w:rsidP="004E62CD">
            <w:pPr>
              <w:pStyle w:val="Odstavekseznama"/>
              <w:numPr>
                <w:ilvl w:val="0"/>
                <w:numId w:val="18"/>
              </w:numPr>
              <w:spacing w:after="0"/>
              <w:rPr>
                <w:rFonts w:ascii="Arial" w:hAnsi="Arial" w:cs="Arial"/>
                <w:color w:val="auto"/>
              </w:rPr>
            </w:pPr>
          </w:p>
        </w:tc>
        <w:tc>
          <w:tcPr>
            <w:tcW w:w="7929" w:type="dxa"/>
          </w:tcPr>
          <w:p w14:paraId="5162A4A7" w14:textId="77777777" w:rsidR="00C13FEA" w:rsidRPr="00BF10EE" w:rsidRDefault="00C13FEA" w:rsidP="003150D1">
            <w:pPr>
              <w:spacing w:after="0" w:line="276" w:lineRule="auto"/>
              <w:jc w:val="both"/>
              <w:rPr>
                <w:rFonts w:ascii="Arial" w:hAnsi="Arial" w:cs="Arial"/>
              </w:rPr>
            </w:pPr>
            <w:r w:rsidRPr="00BF10EE">
              <w:rPr>
                <w:rFonts w:ascii="Arial" w:hAnsi="Arial" w:cs="Arial"/>
                <w:bCs/>
              </w:rPr>
              <w:t>V kolikor ponudnik nastopa s podizvajalci predloži izpolnjeno</w:t>
            </w:r>
            <w:r w:rsidRPr="00BF10EE">
              <w:rPr>
                <w:rFonts w:ascii="Arial" w:hAnsi="Arial" w:cs="Arial"/>
                <w:b/>
                <w:bCs/>
              </w:rPr>
              <w:t xml:space="preserve"> Prilogo št. 3. Podatki o udeležbi podizvajalcev</w:t>
            </w:r>
            <w:r w:rsidRPr="00BF10EE">
              <w:rPr>
                <w:rFonts w:ascii="Arial" w:hAnsi="Arial" w:cs="Arial"/>
              </w:rPr>
              <w:t xml:space="preserve"> v delu A, v kolikor ponudnik ne nastopa s podizvajalci predloži </w:t>
            </w:r>
            <w:r w:rsidRPr="00BF10EE">
              <w:rPr>
                <w:rFonts w:ascii="Arial" w:hAnsi="Arial" w:cs="Arial"/>
                <w:bCs/>
              </w:rPr>
              <w:t>izpolnjeno</w:t>
            </w:r>
            <w:r w:rsidRPr="00BF10EE">
              <w:rPr>
                <w:rFonts w:ascii="Arial" w:hAnsi="Arial" w:cs="Arial"/>
                <w:b/>
                <w:bCs/>
              </w:rPr>
              <w:t xml:space="preserve"> Prilogo št. 3. Podatki o udeležbi podizvajalcev</w:t>
            </w:r>
            <w:r w:rsidRPr="00BF10EE">
              <w:rPr>
                <w:rFonts w:ascii="Arial" w:hAnsi="Arial" w:cs="Arial"/>
              </w:rPr>
              <w:t xml:space="preserve"> v delu B.</w:t>
            </w:r>
          </w:p>
          <w:p w14:paraId="50537F99" w14:textId="77777777" w:rsidR="00C13FEA" w:rsidRPr="00BF10EE" w:rsidRDefault="00C13FEA" w:rsidP="003150D1">
            <w:pPr>
              <w:spacing w:after="0" w:line="276" w:lineRule="auto"/>
              <w:jc w:val="both"/>
              <w:rPr>
                <w:rFonts w:ascii="Arial" w:hAnsi="Arial" w:cs="Arial"/>
              </w:rPr>
            </w:pPr>
          </w:p>
          <w:p w14:paraId="2E52DDC2" w14:textId="77777777" w:rsidR="00C13FEA" w:rsidRPr="00BF10EE" w:rsidRDefault="00C13FEA" w:rsidP="003150D1">
            <w:pPr>
              <w:spacing w:after="0" w:line="276" w:lineRule="auto"/>
              <w:jc w:val="both"/>
              <w:rPr>
                <w:rFonts w:ascii="Arial" w:hAnsi="Arial" w:cs="Arial"/>
              </w:rPr>
            </w:pPr>
            <w:r w:rsidRPr="00BF10EE">
              <w:rPr>
                <w:rFonts w:ascii="Arial" w:hAnsi="Arial" w:cs="Arial"/>
              </w:rPr>
              <w:t xml:space="preserve">Priloga št. 3 mora biti v celoti izpolnjena in elektronsko podpisana s strani zakonitega zastopnika ponudnika ali pooblaščene osebe. Ponudnik lahko navedeno prilogo predloži v elektronski obliki, podpisano z elektronskim podpisom ali lastnoročno podpisano skenirano. </w:t>
            </w:r>
          </w:p>
          <w:p w14:paraId="3C1238C3" w14:textId="77777777" w:rsidR="00C13FEA" w:rsidRPr="00BF10EE" w:rsidRDefault="00C13FEA" w:rsidP="003150D1">
            <w:pPr>
              <w:spacing w:after="0" w:line="276" w:lineRule="auto"/>
              <w:jc w:val="both"/>
              <w:rPr>
                <w:rFonts w:ascii="Arial" w:hAnsi="Arial" w:cs="Arial"/>
              </w:rPr>
            </w:pPr>
          </w:p>
          <w:p w14:paraId="1E933D72" w14:textId="0FC6997B" w:rsidR="00C13FEA" w:rsidRPr="00BF10EE" w:rsidRDefault="00C13FEA" w:rsidP="00B90B2D">
            <w:pPr>
              <w:spacing w:after="0" w:line="276" w:lineRule="auto"/>
              <w:jc w:val="both"/>
              <w:rPr>
                <w:rFonts w:ascii="Arial" w:hAnsi="Arial" w:cs="Arial"/>
                <w:b/>
                <w:bCs/>
              </w:rPr>
            </w:pPr>
            <w:r w:rsidRPr="00BF10EE">
              <w:rPr>
                <w:rFonts w:ascii="Arial" w:hAnsi="Arial" w:cs="Arial"/>
              </w:rPr>
              <w:t>Ponudnik v informacijskem sistemu e-JN navedeni dokument naloži v razdelek »Drugi dokumenti«.</w:t>
            </w:r>
          </w:p>
        </w:tc>
      </w:tr>
      <w:tr w:rsidR="00C13FEA" w:rsidRPr="00C67A31" w14:paraId="6CDE97A6" w14:textId="77777777" w:rsidTr="00C13FEA">
        <w:tc>
          <w:tcPr>
            <w:tcW w:w="1129" w:type="dxa"/>
          </w:tcPr>
          <w:p w14:paraId="1A2C1FCE" w14:textId="77777777" w:rsidR="00C13FEA" w:rsidRPr="00C67A31" w:rsidRDefault="00C13FEA" w:rsidP="004E62CD">
            <w:pPr>
              <w:pStyle w:val="Odstavekseznama"/>
              <w:numPr>
                <w:ilvl w:val="0"/>
                <w:numId w:val="18"/>
              </w:numPr>
              <w:spacing w:after="0"/>
              <w:rPr>
                <w:rFonts w:ascii="Arial" w:hAnsi="Arial" w:cs="Arial"/>
                <w:color w:val="auto"/>
              </w:rPr>
            </w:pPr>
          </w:p>
        </w:tc>
        <w:tc>
          <w:tcPr>
            <w:tcW w:w="7929" w:type="dxa"/>
          </w:tcPr>
          <w:p w14:paraId="29CCD2B1" w14:textId="77777777" w:rsidR="00C13FEA" w:rsidRPr="00BF10EE" w:rsidRDefault="00C13FEA" w:rsidP="003150D1">
            <w:pPr>
              <w:spacing w:after="0" w:line="276" w:lineRule="auto"/>
              <w:jc w:val="both"/>
              <w:rPr>
                <w:rFonts w:ascii="Arial" w:hAnsi="Arial" w:cs="Arial"/>
              </w:rPr>
            </w:pPr>
            <w:r w:rsidRPr="00BF10EE">
              <w:rPr>
                <w:rFonts w:ascii="Arial" w:hAnsi="Arial" w:cs="Arial"/>
                <w:b/>
                <w:bCs/>
              </w:rPr>
              <w:t xml:space="preserve">Izjava podizvajalca </w:t>
            </w:r>
            <w:r w:rsidRPr="00BF10EE">
              <w:rPr>
                <w:rFonts w:ascii="Arial" w:hAnsi="Arial" w:cs="Arial"/>
              </w:rPr>
              <w:t>(Priloga št. 4) za vsakega podizvajalca, s katerim nastopa.</w:t>
            </w:r>
          </w:p>
          <w:p w14:paraId="31BB9443" w14:textId="77777777" w:rsidR="00C13FEA" w:rsidRPr="00BF10EE" w:rsidRDefault="00C13FEA" w:rsidP="003150D1">
            <w:pPr>
              <w:spacing w:after="0" w:line="276" w:lineRule="auto"/>
              <w:jc w:val="both"/>
              <w:rPr>
                <w:rFonts w:ascii="Arial" w:hAnsi="Arial" w:cs="Arial"/>
              </w:rPr>
            </w:pPr>
          </w:p>
          <w:p w14:paraId="04339E84" w14:textId="77777777" w:rsidR="00C13FEA" w:rsidRPr="00BF10EE" w:rsidRDefault="00C13FEA" w:rsidP="003150D1">
            <w:pPr>
              <w:spacing w:after="0" w:line="276" w:lineRule="auto"/>
              <w:jc w:val="both"/>
              <w:rPr>
                <w:rFonts w:ascii="Arial" w:hAnsi="Arial" w:cs="Arial"/>
              </w:rPr>
            </w:pPr>
            <w:r w:rsidRPr="00BF10EE">
              <w:rPr>
                <w:rFonts w:ascii="Arial" w:hAnsi="Arial" w:cs="Arial"/>
              </w:rPr>
              <w:t xml:space="preserve">Priloga št. 4 mora biti v celoti izpolnjena in elektronsko podpisana s strani zakonitega zastopnika podizvajalca. Ponudnik lahko navedeno prilogo predloži v elektronski obliki, podpisano z elektronskim podpisom ali lastnoročno podpisano skenirano. </w:t>
            </w:r>
          </w:p>
          <w:p w14:paraId="4B54EF11" w14:textId="77777777" w:rsidR="00C13FEA" w:rsidRPr="00BF10EE" w:rsidRDefault="00C13FEA" w:rsidP="003150D1">
            <w:pPr>
              <w:spacing w:after="0" w:line="276" w:lineRule="auto"/>
              <w:jc w:val="both"/>
              <w:rPr>
                <w:rFonts w:ascii="Arial" w:hAnsi="Arial" w:cs="Arial"/>
              </w:rPr>
            </w:pPr>
          </w:p>
          <w:p w14:paraId="63090A57" w14:textId="50FAC71E" w:rsidR="00C13FEA" w:rsidRPr="00BF10EE" w:rsidRDefault="00C13FEA" w:rsidP="00B90B2D">
            <w:pPr>
              <w:spacing w:after="0" w:line="276" w:lineRule="auto"/>
              <w:jc w:val="both"/>
              <w:rPr>
                <w:rFonts w:ascii="Arial" w:hAnsi="Arial" w:cs="Arial"/>
                <w:bCs/>
              </w:rPr>
            </w:pPr>
            <w:r w:rsidRPr="00BF10EE">
              <w:rPr>
                <w:rFonts w:ascii="Arial" w:hAnsi="Arial" w:cs="Arial"/>
              </w:rPr>
              <w:t>Ponudnik v informacijskem sistemu e-JN navedeni dokument naloži v razdelek »Drugi dokumenti«.</w:t>
            </w:r>
          </w:p>
        </w:tc>
      </w:tr>
      <w:tr w:rsidR="00C13FEA" w:rsidRPr="00C67A31" w14:paraId="747CA204" w14:textId="77777777" w:rsidTr="00C13FEA">
        <w:tc>
          <w:tcPr>
            <w:tcW w:w="1129" w:type="dxa"/>
          </w:tcPr>
          <w:p w14:paraId="326CB8A9" w14:textId="77777777" w:rsidR="00C13FEA" w:rsidRPr="00C67A31" w:rsidRDefault="00C13FEA" w:rsidP="004E62CD">
            <w:pPr>
              <w:pStyle w:val="Odstavekseznama"/>
              <w:numPr>
                <w:ilvl w:val="0"/>
                <w:numId w:val="18"/>
              </w:numPr>
              <w:spacing w:after="0"/>
              <w:rPr>
                <w:rFonts w:ascii="Arial" w:hAnsi="Arial" w:cs="Arial"/>
                <w:color w:val="auto"/>
              </w:rPr>
            </w:pPr>
          </w:p>
        </w:tc>
        <w:tc>
          <w:tcPr>
            <w:tcW w:w="7929" w:type="dxa"/>
          </w:tcPr>
          <w:p w14:paraId="0FF500E4" w14:textId="1F08115B" w:rsidR="00C13FEA" w:rsidRPr="00C67A31" w:rsidRDefault="00B90B2D" w:rsidP="003150D1">
            <w:pPr>
              <w:spacing w:after="0" w:line="276" w:lineRule="auto"/>
              <w:jc w:val="both"/>
              <w:rPr>
                <w:rFonts w:ascii="Arial" w:hAnsi="Arial" w:cs="Arial"/>
                <w:bCs/>
              </w:rPr>
            </w:pPr>
            <w:r>
              <w:rPr>
                <w:rFonts w:ascii="Arial" w:hAnsi="Arial" w:cs="Arial"/>
                <w:b/>
                <w:bCs/>
              </w:rPr>
              <w:t xml:space="preserve">Podpisan ESPD obrazec </w:t>
            </w:r>
            <w:r>
              <w:rPr>
                <w:rFonts w:ascii="Arial" w:hAnsi="Arial" w:cs="Arial"/>
              </w:rPr>
              <w:t xml:space="preserve">v </w:t>
            </w:r>
            <w:proofErr w:type="spellStart"/>
            <w:r>
              <w:rPr>
                <w:rFonts w:ascii="Arial" w:hAnsi="Arial" w:cs="Arial"/>
              </w:rPr>
              <w:t>xml</w:t>
            </w:r>
            <w:proofErr w:type="spellEnd"/>
            <w:r>
              <w:rPr>
                <w:rFonts w:ascii="Arial" w:hAnsi="Arial" w:cs="Arial"/>
              </w:rPr>
              <w:t xml:space="preserve">. ali </w:t>
            </w:r>
            <w:proofErr w:type="spellStart"/>
            <w:r>
              <w:rPr>
                <w:rFonts w:ascii="Arial" w:hAnsi="Arial" w:cs="Arial"/>
              </w:rPr>
              <w:t>pdf</w:t>
            </w:r>
            <w:proofErr w:type="spellEnd"/>
            <w:r>
              <w:rPr>
                <w:rFonts w:ascii="Arial" w:hAnsi="Arial" w:cs="Arial"/>
              </w:rPr>
              <w:t>. obliki ( za vsak gospodarski subjekt, ki nastopa v predmetnem postopku javnega naročanja, bodisi kot ponudnika, partner v skupnem nastopu ali podizvajalec</w:t>
            </w:r>
            <w:r w:rsidR="002647C9">
              <w:rPr>
                <w:rFonts w:ascii="Arial" w:hAnsi="Arial" w:cs="Arial"/>
              </w:rPr>
              <w:t>).</w:t>
            </w:r>
          </w:p>
          <w:p w14:paraId="452FE7F8" w14:textId="77777777" w:rsidR="00C13FEA" w:rsidRPr="00C67A31" w:rsidRDefault="00C13FEA" w:rsidP="003150D1">
            <w:pPr>
              <w:spacing w:after="0" w:line="276" w:lineRule="auto"/>
              <w:jc w:val="both"/>
              <w:rPr>
                <w:rFonts w:ascii="Arial" w:hAnsi="Arial" w:cs="Arial"/>
                <w:bCs/>
              </w:rPr>
            </w:pPr>
          </w:p>
          <w:p w14:paraId="76A6B50D" w14:textId="1E5CD5EB" w:rsidR="00C13FEA" w:rsidRPr="00C67A31" w:rsidRDefault="00C13FEA" w:rsidP="00014176">
            <w:pPr>
              <w:spacing w:after="0" w:line="276" w:lineRule="auto"/>
              <w:jc w:val="both"/>
              <w:rPr>
                <w:rFonts w:ascii="Arial" w:hAnsi="Arial" w:cs="Arial"/>
                <w:bCs/>
              </w:rPr>
            </w:pPr>
            <w:r w:rsidRPr="00C67A31">
              <w:rPr>
                <w:rFonts w:ascii="Arial" w:hAnsi="Arial" w:cs="Arial"/>
              </w:rPr>
              <w:t xml:space="preserve">Ponudnik v informacijskem sistemu e-JN </w:t>
            </w:r>
            <w:r w:rsidR="00B90B2D">
              <w:rPr>
                <w:rFonts w:ascii="Arial" w:hAnsi="Arial" w:cs="Arial"/>
              </w:rPr>
              <w:t xml:space="preserve"> ESPD ponudnika predloži</w:t>
            </w:r>
            <w:r w:rsidRPr="00C67A31">
              <w:rPr>
                <w:rFonts w:ascii="Arial" w:hAnsi="Arial" w:cs="Arial"/>
              </w:rPr>
              <w:t xml:space="preserve"> v razdelek »</w:t>
            </w:r>
            <w:r w:rsidR="00B90B2D">
              <w:rPr>
                <w:rFonts w:ascii="Arial" w:hAnsi="Arial" w:cs="Arial"/>
              </w:rPr>
              <w:t>ESPD</w:t>
            </w:r>
            <w:r w:rsidRPr="00C67A31">
              <w:rPr>
                <w:rFonts w:ascii="Arial" w:hAnsi="Arial" w:cs="Arial"/>
              </w:rPr>
              <w:t>«</w:t>
            </w:r>
            <w:r w:rsidR="00B90B2D">
              <w:rPr>
                <w:rFonts w:ascii="Arial" w:hAnsi="Arial" w:cs="Arial"/>
              </w:rPr>
              <w:t>, za druge gospodarske subjekte pa v razdelek »Drugi dokumenti«.</w:t>
            </w:r>
          </w:p>
        </w:tc>
      </w:tr>
      <w:tr w:rsidR="006E7EF7" w:rsidRPr="00C67A31" w14:paraId="0FF07B2C" w14:textId="77777777" w:rsidTr="00C13FEA">
        <w:tc>
          <w:tcPr>
            <w:tcW w:w="1129" w:type="dxa"/>
          </w:tcPr>
          <w:p w14:paraId="509B9B88" w14:textId="77777777" w:rsidR="006E7EF7" w:rsidRPr="00C67A31" w:rsidRDefault="006E7EF7" w:rsidP="004E62CD">
            <w:pPr>
              <w:pStyle w:val="Odstavekseznama"/>
              <w:numPr>
                <w:ilvl w:val="0"/>
                <w:numId w:val="18"/>
              </w:numPr>
              <w:spacing w:after="0"/>
              <w:rPr>
                <w:rFonts w:ascii="Arial" w:hAnsi="Arial" w:cs="Arial"/>
                <w:color w:val="auto"/>
              </w:rPr>
            </w:pPr>
          </w:p>
        </w:tc>
        <w:tc>
          <w:tcPr>
            <w:tcW w:w="7929" w:type="dxa"/>
          </w:tcPr>
          <w:p w14:paraId="7CAA9F4C" w14:textId="297FB0D2" w:rsidR="006E7EF7" w:rsidRPr="00C67A31" w:rsidRDefault="006E7EF7" w:rsidP="006E7EF7">
            <w:pPr>
              <w:spacing w:after="0" w:line="276" w:lineRule="auto"/>
              <w:rPr>
                <w:rFonts w:ascii="Arial" w:hAnsi="Arial" w:cs="Arial"/>
                <w:lang w:eastAsia="zh-CN"/>
              </w:rPr>
            </w:pPr>
            <w:r w:rsidRPr="00C67A31">
              <w:rPr>
                <w:rFonts w:ascii="Arial" w:hAnsi="Arial" w:cs="Arial"/>
                <w:b/>
                <w:lang w:eastAsia="zh-CN"/>
              </w:rPr>
              <w:t>Seznam referenčnih poslov ponudnika</w:t>
            </w:r>
            <w:r w:rsidRPr="00C67A31">
              <w:rPr>
                <w:rFonts w:ascii="Arial" w:hAnsi="Arial" w:cs="Arial"/>
                <w:lang w:eastAsia="zh-CN"/>
              </w:rPr>
              <w:t xml:space="preserve"> (Priloga št. </w:t>
            </w:r>
            <w:r w:rsidR="00C961B9">
              <w:rPr>
                <w:rFonts w:ascii="Arial" w:hAnsi="Arial" w:cs="Arial"/>
                <w:lang w:eastAsia="zh-CN"/>
              </w:rPr>
              <w:t>6</w:t>
            </w:r>
            <w:r w:rsidRPr="00C67A31">
              <w:rPr>
                <w:rFonts w:ascii="Arial" w:hAnsi="Arial" w:cs="Arial"/>
                <w:lang w:eastAsia="zh-CN"/>
              </w:rPr>
              <w:t>).</w:t>
            </w:r>
          </w:p>
          <w:p w14:paraId="38AE2038" w14:textId="77777777" w:rsidR="006E7EF7" w:rsidRPr="00C67A31" w:rsidRDefault="006E7EF7" w:rsidP="006E7EF7">
            <w:pPr>
              <w:spacing w:after="0" w:line="276" w:lineRule="auto"/>
              <w:jc w:val="both"/>
              <w:rPr>
                <w:rFonts w:ascii="Arial" w:hAnsi="Arial" w:cs="Arial"/>
                <w:bCs/>
              </w:rPr>
            </w:pPr>
          </w:p>
          <w:p w14:paraId="0B16D6B2" w14:textId="22AF3C10" w:rsidR="006E7EF7" w:rsidRPr="00C67A31" w:rsidRDefault="006E7EF7" w:rsidP="006E7EF7">
            <w:pPr>
              <w:spacing w:after="0" w:line="276" w:lineRule="auto"/>
              <w:jc w:val="both"/>
              <w:rPr>
                <w:rFonts w:ascii="Arial" w:hAnsi="Arial" w:cs="Arial"/>
              </w:rPr>
            </w:pPr>
            <w:r w:rsidRPr="00C67A31">
              <w:rPr>
                <w:rFonts w:ascii="Arial" w:hAnsi="Arial" w:cs="Arial"/>
                <w:bCs/>
              </w:rPr>
              <w:t xml:space="preserve">Priloga št. </w:t>
            </w:r>
            <w:r w:rsidR="00C961B9">
              <w:rPr>
                <w:rFonts w:ascii="Arial" w:hAnsi="Arial" w:cs="Arial"/>
                <w:bCs/>
              </w:rPr>
              <w:t>6</w:t>
            </w:r>
            <w:r w:rsidRPr="00C67A31">
              <w:rPr>
                <w:rFonts w:ascii="Arial" w:hAnsi="Arial" w:cs="Arial"/>
                <w:bCs/>
              </w:rPr>
              <w:t xml:space="preserve"> mora biti </w:t>
            </w:r>
            <w:r w:rsidRPr="00C67A31">
              <w:rPr>
                <w:rFonts w:ascii="Arial" w:hAnsi="Arial" w:cs="Arial"/>
              </w:rPr>
              <w:t>v celoti izpolnjena in elektronsko podpisana s strani zakonitega zastopnika ponudnika ali pooblaščene osebe. Ponudnik lahko navedeno prilogo predloži v elektronski obliki, podpisano z elektronskim podpisom ali lastnoročno podpisano skenirano.</w:t>
            </w:r>
          </w:p>
          <w:p w14:paraId="06370FAF" w14:textId="77777777" w:rsidR="006E7EF7" w:rsidRPr="00C67A31" w:rsidRDefault="006E7EF7" w:rsidP="006E7EF7">
            <w:pPr>
              <w:spacing w:after="0" w:line="276" w:lineRule="auto"/>
              <w:jc w:val="both"/>
              <w:rPr>
                <w:rFonts w:ascii="Arial" w:hAnsi="Arial" w:cs="Arial"/>
                <w:b/>
                <w:bCs/>
              </w:rPr>
            </w:pPr>
          </w:p>
          <w:p w14:paraId="7621F63D" w14:textId="421AEF58" w:rsidR="006E7EF7" w:rsidRPr="00C67A31" w:rsidRDefault="006E7EF7" w:rsidP="00014176">
            <w:pPr>
              <w:spacing w:after="0" w:line="276" w:lineRule="auto"/>
              <w:jc w:val="both"/>
              <w:rPr>
                <w:rFonts w:ascii="Arial" w:hAnsi="Arial" w:cs="Arial"/>
                <w:b/>
                <w:bCs/>
              </w:rPr>
            </w:pPr>
            <w:r w:rsidRPr="00C67A31">
              <w:rPr>
                <w:rFonts w:ascii="Arial" w:hAnsi="Arial" w:cs="Arial"/>
              </w:rPr>
              <w:t>Ponudnik v informacijskem sistemu e-JN navedeni dokument naloži v razdelek »Drugi dokumenti«.</w:t>
            </w:r>
          </w:p>
        </w:tc>
      </w:tr>
      <w:tr w:rsidR="006E7EF7" w:rsidRPr="002830DB" w14:paraId="4C30E7A6" w14:textId="77777777" w:rsidTr="00022321">
        <w:tc>
          <w:tcPr>
            <w:tcW w:w="1129" w:type="dxa"/>
            <w:tcBorders>
              <w:top w:val="single" w:sz="4" w:space="0" w:color="auto"/>
              <w:left w:val="single" w:sz="4" w:space="0" w:color="auto"/>
              <w:bottom w:val="single" w:sz="4" w:space="0" w:color="auto"/>
              <w:right w:val="single" w:sz="4" w:space="0" w:color="auto"/>
            </w:tcBorders>
          </w:tcPr>
          <w:p w14:paraId="7E852807" w14:textId="77777777" w:rsidR="006E7EF7" w:rsidRPr="002830DB" w:rsidRDefault="006E7EF7" w:rsidP="004E62CD">
            <w:pPr>
              <w:pStyle w:val="Odstavekseznama"/>
              <w:numPr>
                <w:ilvl w:val="0"/>
                <w:numId w:val="18"/>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18EB31F7" w14:textId="379FE823" w:rsidR="006E7EF7" w:rsidRPr="00E6095E" w:rsidRDefault="006E7EF7" w:rsidP="006E7EF7">
            <w:pPr>
              <w:spacing w:after="0" w:line="276" w:lineRule="auto"/>
              <w:jc w:val="both"/>
              <w:rPr>
                <w:rFonts w:ascii="Arial" w:hAnsi="Arial" w:cs="Arial"/>
                <w:bCs/>
              </w:rPr>
            </w:pPr>
            <w:r w:rsidRPr="002830DB">
              <w:rPr>
                <w:rFonts w:ascii="Arial" w:hAnsi="Arial" w:cs="Arial"/>
                <w:b/>
              </w:rPr>
              <w:t>Potrdilo o dobro opravljenem delu</w:t>
            </w:r>
            <w:r w:rsidR="00A17E44">
              <w:rPr>
                <w:rFonts w:ascii="Arial" w:hAnsi="Arial" w:cs="Arial"/>
                <w:b/>
              </w:rPr>
              <w:t xml:space="preserve"> ponudnika</w:t>
            </w:r>
            <w:r>
              <w:rPr>
                <w:rFonts w:ascii="Arial" w:hAnsi="Arial" w:cs="Arial"/>
                <w:b/>
              </w:rPr>
              <w:t xml:space="preserve"> </w:t>
            </w:r>
            <w:r w:rsidRPr="000237FC">
              <w:rPr>
                <w:rFonts w:ascii="Arial" w:hAnsi="Arial" w:cs="Arial"/>
                <w:bCs/>
              </w:rPr>
              <w:t xml:space="preserve">(Priloga št. </w:t>
            </w:r>
            <w:r w:rsidR="00C961B9">
              <w:rPr>
                <w:rFonts w:ascii="Arial" w:hAnsi="Arial" w:cs="Arial"/>
                <w:bCs/>
              </w:rPr>
              <w:t>7</w:t>
            </w:r>
            <w:r w:rsidRPr="000237FC">
              <w:rPr>
                <w:rFonts w:ascii="Arial" w:hAnsi="Arial" w:cs="Arial"/>
                <w:bCs/>
              </w:rPr>
              <w:t>),</w:t>
            </w:r>
            <w:r w:rsidRPr="00E6095E">
              <w:rPr>
                <w:rFonts w:ascii="Arial" w:hAnsi="Arial" w:cs="Arial"/>
                <w:bCs/>
              </w:rPr>
              <w:t xml:space="preserve"> izdano s strani referenčnega naročnika (ki mora biti investitor referenčnega posla) za vsako priglašeno referenco</w:t>
            </w:r>
            <w:r>
              <w:rPr>
                <w:rFonts w:ascii="Arial" w:hAnsi="Arial" w:cs="Arial"/>
                <w:bCs/>
              </w:rPr>
              <w:t>.</w:t>
            </w:r>
            <w:r w:rsidRPr="00E6095E">
              <w:rPr>
                <w:rFonts w:ascii="Arial" w:hAnsi="Arial" w:cs="Arial"/>
                <w:bCs/>
              </w:rPr>
              <w:t xml:space="preserve"> </w:t>
            </w:r>
          </w:p>
          <w:p w14:paraId="11E8A195" w14:textId="77777777" w:rsidR="006E7EF7" w:rsidRPr="00E6095E" w:rsidRDefault="006E7EF7" w:rsidP="006E7EF7">
            <w:pPr>
              <w:spacing w:after="0" w:line="276" w:lineRule="auto"/>
              <w:jc w:val="both"/>
              <w:rPr>
                <w:rFonts w:ascii="Arial" w:hAnsi="Arial" w:cs="Arial"/>
                <w:bCs/>
              </w:rPr>
            </w:pPr>
          </w:p>
          <w:p w14:paraId="5BF7CAEE" w14:textId="1834F154" w:rsidR="006E7EF7" w:rsidRPr="002830DB" w:rsidRDefault="006E7EF7" w:rsidP="00014176">
            <w:pPr>
              <w:spacing w:after="0" w:line="276" w:lineRule="auto"/>
              <w:jc w:val="both"/>
              <w:rPr>
                <w:rFonts w:ascii="Arial" w:hAnsi="Arial" w:cs="Arial"/>
              </w:rPr>
            </w:pPr>
            <w:r w:rsidRPr="00E6095E">
              <w:rPr>
                <w:rFonts w:ascii="Arial" w:hAnsi="Arial" w:cs="Arial"/>
                <w:bCs/>
              </w:rPr>
              <w:t xml:space="preserve">Priloga št. </w:t>
            </w:r>
            <w:r w:rsidR="00C961B9">
              <w:rPr>
                <w:rFonts w:ascii="Arial" w:hAnsi="Arial" w:cs="Arial"/>
                <w:bCs/>
              </w:rPr>
              <w:t>7</w:t>
            </w:r>
            <w:r w:rsidRPr="00E6095E">
              <w:rPr>
                <w:rFonts w:ascii="Arial" w:hAnsi="Arial" w:cs="Arial"/>
                <w:bCs/>
              </w:rPr>
              <w:t xml:space="preserve"> mora biti v celoti izpolnjena in podpisana s strani referenčnega naročnika.</w:t>
            </w:r>
          </w:p>
        </w:tc>
      </w:tr>
      <w:tr w:rsidR="005C7BA1" w:rsidRPr="002830DB" w14:paraId="46568826" w14:textId="77777777" w:rsidTr="00022321">
        <w:tc>
          <w:tcPr>
            <w:tcW w:w="1129" w:type="dxa"/>
            <w:tcBorders>
              <w:top w:val="single" w:sz="4" w:space="0" w:color="auto"/>
              <w:left w:val="single" w:sz="4" w:space="0" w:color="auto"/>
              <w:bottom w:val="single" w:sz="4" w:space="0" w:color="auto"/>
              <w:right w:val="single" w:sz="4" w:space="0" w:color="auto"/>
            </w:tcBorders>
          </w:tcPr>
          <w:p w14:paraId="22CC0CB3" w14:textId="77777777" w:rsidR="005C7BA1" w:rsidRPr="004E62CD" w:rsidRDefault="005C7BA1" w:rsidP="004E62CD">
            <w:pPr>
              <w:pStyle w:val="Odstavekseznama"/>
              <w:numPr>
                <w:ilvl w:val="0"/>
                <w:numId w:val="18"/>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276B5CE2" w14:textId="7150EDD1" w:rsidR="005C7BA1" w:rsidRPr="002830DB" w:rsidRDefault="005C7BA1" w:rsidP="005C7BA1">
            <w:pPr>
              <w:spacing w:after="0" w:line="276" w:lineRule="auto"/>
              <w:jc w:val="both"/>
              <w:rPr>
                <w:rFonts w:ascii="Arial" w:hAnsi="Arial" w:cs="Arial"/>
              </w:rPr>
            </w:pPr>
            <w:r w:rsidRPr="002830DB">
              <w:rPr>
                <w:rFonts w:ascii="Arial" w:hAnsi="Arial" w:cs="Arial"/>
                <w:b/>
                <w:bCs/>
              </w:rPr>
              <w:t>Izjava o predložitvi finančnega zavarovanja za dobro izvedbo pogodbenih obveznosti</w:t>
            </w:r>
            <w:r w:rsidRPr="002830DB">
              <w:rPr>
                <w:rFonts w:ascii="Arial" w:hAnsi="Arial" w:cs="Arial"/>
              </w:rPr>
              <w:t xml:space="preserve"> (Priloga št. </w:t>
            </w:r>
            <w:r w:rsidR="004903DF">
              <w:rPr>
                <w:rFonts w:ascii="Arial" w:hAnsi="Arial" w:cs="Arial"/>
              </w:rPr>
              <w:t>8</w:t>
            </w:r>
            <w:r w:rsidRPr="002830DB">
              <w:rPr>
                <w:rFonts w:ascii="Arial" w:hAnsi="Arial" w:cs="Arial"/>
              </w:rPr>
              <w:t>).</w:t>
            </w:r>
          </w:p>
          <w:p w14:paraId="5CD71E2B" w14:textId="77777777" w:rsidR="005C7BA1" w:rsidRPr="002830DB" w:rsidRDefault="005C7BA1" w:rsidP="005C7BA1">
            <w:pPr>
              <w:spacing w:after="0" w:line="276" w:lineRule="auto"/>
              <w:jc w:val="both"/>
              <w:rPr>
                <w:rFonts w:ascii="Arial" w:hAnsi="Arial" w:cs="Arial"/>
              </w:rPr>
            </w:pPr>
          </w:p>
          <w:p w14:paraId="43AD502E" w14:textId="48C06DC0" w:rsidR="005C7BA1" w:rsidRDefault="005C7BA1" w:rsidP="005C7BA1">
            <w:pPr>
              <w:spacing w:after="0" w:line="276" w:lineRule="auto"/>
              <w:jc w:val="both"/>
              <w:rPr>
                <w:rFonts w:ascii="Arial" w:hAnsi="Arial" w:cs="Arial"/>
              </w:rPr>
            </w:pPr>
            <w:r w:rsidRPr="002830DB">
              <w:rPr>
                <w:rFonts w:ascii="Arial" w:hAnsi="Arial" w:cs="Arial"/>
                <w:lang w:eastAsia="zh-CN"/>
              </w:rPr>
              <w:lastRenderedPageBreak/>
              <w:t xml:space="preserve">Priloga št. </w:t>
            </w:r>
            <w:r w:rsidR="004903DF">
              <w:rPr>
                <w:rFonts w:ascii="Arial" w:hAnsi="Arial" w:cs="Arial"/>
                <w:lang w:eastAsia="zh-CN"/>
              </w:rPr>
              <w:t>8</w:t>
            </w:r>
            <w:r w:rsidRPr="002830DB">
              <w:rPr>
                <w:rFonts w:ascii="Arial" w:hAnsi="Arial" w:cs="Arial"/>
                <w:lang w:eastAsia="zh-CN"/>
              </w:rPr>
              <w:t xml:space="preserve"> mora biti </w:t>
            </w:r>
            <w:r w:rsidRPr="002830DB">
              <w:rPr>
                <w:rFonts w:ascii="Arial" w:hAnsi="Arial" w:cs="Arial"/>
              </w:rPr>
              <w:t xml:space="preserve">v celoti izpolnjena in elektronsko podpisana s strani zakonitega zastopnika ponudnika ali pooblaščene osebe ali lastnoročno podpisana in skenirana. </w:t>
            </w:r>
          </w:p>
          <w:p w14:paraId="6AE9D883" w14:textId="77777777" w:rsidR="005C7BA1" w:rsidRDefault="005C7BA1" w:rsidP="005C7BA1">
            <w:pPr>
              <w:spacing w:after="0" w:line="276" w:lineRule="auto"/>
              <w:jc w:val="both"/>
              <w:rPr>
                <w:rFonts w:ascii="Arial" w:hAnsi="Arial" w:cs="Arial"/>
              </w:rPr>
            </w:pPr>
          </w:p>
          <w:p w14:paraId="0910032D" w14:textId="0F80BC0D" w:rsidR="005C7BA1" w:rsidRDefault="005C7BA1" w:rsidP="00014176">
            <w:pPr>
              <w:spacing w:after="0" w:line="276" w:lineRule="auto"/>
              <w:jc w:val="both"/>
              <w:rPr>
                <w:rFonts w:ascii="Arial" w:hAnsi="Arial" w:cs="Arial"/>
                <w:b/>
                <w:bCs/>
              </w:rPr>
            </w:pPr>
            <w:r w:rsidRPr="002830DB">
              <w:rPr>
                <w:rFonts w:ascii="Arial" w:hAnsi="Arial" w:cs="Arial"/>
              </w:rPr>
              <w:t>Ponudnik v informacijskem sistemu e-JN navedeni dokument nalož</w:t>
            </w:r>
            <w:r>
              <w:rPr>
                <w:rFonts w:ascii="Arial" w:hAnsi="Arial" w:cs="Arial"/>
              </w:rPr>
              <w:t>i v razdelek »Drugi dokumenti«.</w:t>
            </w:r>
          </w:p>
        </w:tc>
      </w:tr>
      <w:tr w:rsidR="00ED17B8" w:rsidRPr="002830DB" w14:paraId="0F4E7739" w14:textId="77777777" w:rsidTr="00022321">
        <w:tc>
          <w:tcPr>
            <w:tcW w:w="1129" w:type="dxa"/>
            <w:tcBorders>
              <w:top w:val="single" w:sz="4" w:space="0" w:color="auto"/>
              <w:left w:val="single" w:sz="4" w:space="0" w:color="auto"/>
              <w:bottom w:val="single" w:sz="4" w:space="0" w:color="auto"/>
              <w:right w:val="single" w:sz="4" w:space="0" w:color="auto"/>
            </w:tcBorders>
          </w:tcPr>
          <w:p w14:paraId="20ED8271" w14:textId="77777777" w:rsidR="00ED17B8" w:rsidRPr="002830DB" w:rsidRDefault="00ED17B8" w:rsidP="004E62CD">
            <w:pPr>
              <w:pStyle w:val="Odstavekseznama"/>
              <w:numPr>
                <w:ilvl w:val="0"/>
                <w:numId w:val="18"/>
              </w:numPr>
              <w:spacing w:after="0"/>
              <w:rPr>
                <w:rFonts w:ascii="Arial" w:hAnsi="Arial" w:cs="Arial"/>
                <w:color w:val="auto"/>
              </w:rPr>
            </w:pPr>
          </w:p>
        </w:tc>
        <w:tc>
          <w:tcPr>
            <w:tcW w:w="7929" w:type="dxa"/>
            <w:tcBorders>
              <w:top w:val="single" w:sz="4" w:space="0" w:color="auto"/>
              <w:left w:val="single" w:sz="4" w:space="0" w:color="auto"/>
              <w:bottom w:val="single" w:sz="4" w:space="0" w:color="auto"/>
              <w:right w:val="single" w:sz="4" w:space="0" w:color="auto"/>
            </w:tcBorders>
          </w:tcPr>
          <w:p w14:paraId="3A84101E" w14:textId="2A4540B3" w:rsidR="00ED17B8" w:rsidRPr="00C67A31" w:rsidRDefault="00ED17B8" w:rsidP="00ED17B8">
            <w:pPr>
              <w:spacing w:after="0" w:line="276" w:lineRule="auto"/>
              <w:jc w:val="both"/>
              <w:rPr>
                <w:rFonts w:ascii="Arial" w:hAnsi="Arial" w:cs="Arial"/>
                <w:bCs/>
              </w:rPr>
            </w:pPr>
            <w:r w:rsidRPr="00C67A31">
              <w:rPr>
                <w:rFonts w:ascii="Arial" w:hAnsi="Arial" w:cs="Arial"/>
                <w:b/>
                <w:bCs/>
              </w:rPr>
              <w:t xml:space="preserve">Vzorec pogodbe </w:t>
            </w:r>
            <w:r w:rsidRPr="00C67A31">
              <w:rPr>
                <w:rFonts w:ascii="Arial" w:hAnsi="Arial" w:cs="Arial"/>
                <w:bCs/>
              </w:rPr>
              <w:t xml:space="preserve">(Priloga št. </w:t>
            </w:r>
            <w:r w:rsidR="004903DF">
              <w:rPr>
                <w:rFonts w:ascii="Arial" w:hAnsi="Arial" w:cs="Arial"/>
                <w:bCs/>
              </w:rPr>
              <w:t>9</w:t>
            </w:r>
            <w:r w:rsidRPr="00C67A31">
              <w:rPr>
                <w:rFonts w:ascii="Arial" w:hAnsi="Arial" w:cs="Arial"/>
                <w:bCs/>
              </w:rPr>
              <w:t>).</w:t>
            </w:r>
          </w:p>
          <w:p w14:paraId="776B19D3" w14:textId="77777777" w:rsidR="00ED17B8" w:rsidRPr="00C67A31" w:rsidRDefault="00ED17B8" w:rsidP="00ED17B8">
            <w:pPr>
              <w:spacing w:after="0" w:line="276" w:lineRule="auto"/>
              <w:jc w:val="both"/>
              <w:rPr>
                <w:rFonts w:ascii="Arial" w:hAnsi="Arial" w:cs="Arial"/>
                <w:bCs/>
              </w:rPr>
            </w:pPr>
          </w:p>
          <w:p w14:paraId="62CAA611" w14:textId="6BBC1DF5" w:rsidR="00ED17B8" w:rsidRPr="00C67A31" w:rsidRDefault="00ED17B8" w:rsidP="00ED17B8">
            <w:pPr>
              <w:spacing w:after="0" w:line="276" w:lineRule="auto"/>
              <w:jc w:val="both"/>
              <w:rPr>
                <w:rFonts w:ascii="Arial" w:hAnsi="Arial" w:cs="Arial"/>
                <w:bCs/>
              </w:rPr>
            </w:pPr>
            <w:r w:rsidRPr="00C67A31">
              <w:rPr>
                <w:rFonts w:ascii="Arial" w:hAnsi="Arial" w:cs="Arial"/>
                <w:bCs/>
              </w:rPr>
              <w:t xml:space="preserve">Priloga št. </w:t>
            </w:r>
            <w:r w:rsidR="004903DF">
              <w:rPr>
                <w:rFonts w:ascii="Arial" w:hAnsi="Arial" w:cs="Arial"/>
                <w:bCs/>
              </w:rPr>
              <w:t>9</w:t>
            </w:r>
            <w:r w:rsidRPr="00C67A31">
              <w:rPr>
                <w:rFonts w:ascii="Arial" w:hAnsi="Arial" w:cs="Arial"/>
                <w:bCs/>
              </w:rPr>
              <w:t xml:space="preserve"> mora biti izpolnjena na mestih, ki jih izpolnjuje izvajalec in elektronsko podpisana s strani zakonitega zastopnika ponudnika ali pooblaščene osebe ali lastnoročno podpisana in skenirana. </w:t>
            </w:r>
          </w:p>
          <w:p w14:paraId="1351C21B" w14:textId="77777777" w:rsidR="00ED17B8" w:rsidRPr="00C67A31" w:rsidRDefault="00ED17B8" w:rsidP="00ED17B8">
            <w:pPr>
              <w:spacing w:after="0" w:line="276" w:lineRule="auto"/>
              <w:jc w:val="both"/>
              <w:rPr>
                <w:rFonts w:ascii="Arial" w:hAnsi="Arial" w:cs="Arial"/>
                <w:b/>
                <w:bCs/>
              </w:rPr>
            </w:pPr>
          </w:p>
          <w:p w14:paraId="52B1EFEF" w14:textId="58BAFAD0" w:rsidR="00ED17B8" w:rsidRPr="002830DB" w:rsidRDefault="00ED17B8" w:rsidP="00014176">
            <w:pPr>
              <w:spacing w:after="0" w:line="276" w:lineRule="auto"/>
              <w:jc w:val="both"/>
              <w:rPr>
                <w:rFonts w:ascii="Arial" w:hAnsi="Arial" w:cs="Arial"/>
                <w:b/>
              </w:rPr>
            </w:pPr>
            <w:r w:rsidRPr="00C67A31">
              <w:rPr>
                <w:rFonts w:ascii="Arial" w:hAnsi="Arial" w:cs="Arial"/>
              </w:rPr>
              <w:t>Ponudnik v informacijskem sistemu e-JN navedeni dokument naloži v razdelek »Drugi dokumenti«.</w:t>
            </w:r>
          </w:p>
        </w:tc>
      </w:tr>
    </w:tbl>
    <w:p w14:paraId="110680FC" w14:textId="77777777" w:rsidR="00C13FEA" w:rsidRPr="00C67A31" w:rsidRDefault="00C13FEA" w:rsidP="00C00305">
      <w:pPr>
        <w:pStyle w:val="Naslov2"/>
        <w:numPr>
          <w:ilvl w:val="0"/>
          <w:numId w:val="0"/>
        </w:numPr>
        <w:ind w:left="1080"/>
      </w:pPr>
    </w:p>
    <w:p w14:paraId="418F0B8E" w14:textId="77777777" w:rsidR="00C13FEA" w:rsidRPr="00C67A31" w:rsidRDefault="00C13FEA" w:rsidP="00C00305">
      <w:pPr>
        <w:pStyle w:val="Naslov2"/>
      </w:pPr>
      <w:bookmarkStart w:id="74" w:name="_Toc175298460"/>
      <w:r w:rsidRPr="00C67A31">
        <w:t>Veljavnost ponudbe</w:t>
      </w:r>
      <w:bookmarkEnd w:id="74"/>
    </w:p>
    <w:p w14:paraId="27BB0F6B" w14:textId="53DBDF95"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Ponudba mora veljati najmanj do </w:t>
      </w:r>
      <w:r w:rsidR="00E8382B" w:rsidRPr="006B2943">
        <w:rPr>
          <w:rFonts w:ascii="Arial" w:hAnsi="Arial" w:cs="Arial"/>
          <w:kern w:val="3"/>
          <w:lang w:eastAsia="zh-CN"/>
        </w:rPr>
        <w:t>3</w:t>
      </w:r>
      <w:r w:rsidR="00A0220E" w:rsidRPr="006B2943">
        <w:rPr>
          <w:rFonts w:ascii="Arial" w:hAnsi="Arial" w:cs="Arial"/>
          <w:kern w:val="3"/>
          <w:lang w:eastAsia="zh-CN"/>
        </w:rPr>
        <w:t>1</w:t>
      </w:r>
      <w:r w:rsidR="00E8382B" w:rsidRPr="006B2943">
        <w:rPr>
          <w:rFonts w:ascii="Arial" w:hAnsi="Arial" w:cs="Arial"/>
          <w:kern w:val="3"/>
          <w:lang w:eastAsia="zh-CN"/>
        </w:rPr>
        <w:t>.</w:t>
      </w:r>
      <w:r w:rsidR="00A0220E" w:rsidRPr="006B2943">
        <w:rPr>
          <w:rFonts w:ascii="Arial" w:hAnsi="Arial" w:cs="Arial"/>
          <w:kern w:val="3"/>
          <w:lang w:eastAsia="zh-CN"/>
        </w:rPr>
        <w:t>1</w:t>
      </w:r>
      <w:r w:rsidR="00E8382B" w:rsidRPr="006B2943">
        <w:rPr>
          <w:rFonts w:ascii="Arial" w:hAnsi="Arial" w:cs="Arial"/>
          <w:kern w:val="3"/>
          <w:lang w:eastAsia="zh-CN"/>
        </w:rPr>
        <w:t>.202</w:t>
      </w:r>
      <w:r w:rsidR="006F2D8E" w:rsidRPr="006B2943">
        <w:rPr>
          <w:rFonts w:ascii="Arial" w:hAnsi="Arial" w:cs="Arial"/>
          <w:kern w:val="3"/>
          <w:lang w:eastAsia="zh-CN"/>
        </w:rPr>
        <w:t>5</w:t>
      </w:r>
      <w:r w:rsidRPr="006B2943">
        <w:rPr>
          <w:rFonts w:ascii="Arial" w:hAnsi="Arial" w:cs="Arial"/>
          <w:kern w:val="3"/>
          <w:lang w:eastAsia="zh-CN"/>
        </w:rPr>
        <w:t>. V</w:t>
      </w:r>
      <w:r w:rsidRPr="00C67A31">
        <w:rPr>
          <w:rFonts w:ascii="Arial" w:hAnsi="Arial" w:cs="Arial"/>
          <w:kern w:val="3"/>
          <w:lang w:eastAsia="zh-CN"/>
        </w:rPr>
        <w:t xml:space="preserve"> primeru krajšega roka veljavnosti ponudbe se ponudba </w:t>
      </w:r>
      <w:r w:rsidRPr="002B3B3E">
        <w:rPr>
          <w:rFonts w:ascii="Arial" w:hAnsi="Arial" w:cs="Arial"/>
          <w:b/>
          <w:bCs/>
          <w:kern w:val="3"/>
          <w:u w:val="single"/>
          <w:lang w:eastAsia="zh-CN"/>
        </w:rPr>
        <w:t>izključi</w:t>
      </w:r>
      <w:r w:rsidRPr="00C67A31">
        <w:rPr>
          <w:rFonts w:ascii="Arial" w:hAnsi="Arial" w:cs="Arial"/>
          <w:kern w:val="3"/>
          <w:lang w:eastAsia="zh-CN"/>
        </w:rPr>
        <w:t xml:space="preserve"> iz postopka javnega naročanja.</w:t>
      </w:r>
    </w:p>
    <w:p w14:paraId="4E4B44A0"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38949647"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Naročnik lahko zahteva, da ponudniki podaljšajo čas veljavnosti ponudb za določeno dodatno obdobje. Zahteva naročnika za podaljšanje veljavnosti in odgovori ponudnikov morajo biti podani v elektronski obliki na enak način kot je zahtevano za popravke dokumentacije oziroma pojasnila o dokumentaciji o javnem naročanju.</w:t>
      </w:r>
    </w:p>
    <w:p w14:paraId="1AE1C6C3" w14:textId="77777777" w:rsidR="00C13FEA" w:rsidRPr="00C67A31" w:rsidRDefault="00C13FEA" w:rsidP="003150D1">
      <w:pPr>
        <w:widowControl w:val="0"/>
        <w:suppressAutoHyphens/>
        <w:autoSpaceDN w:val="0"/>
        <w:spacing w:after="0" w:line="276" w:lineRule="auto"/>
        <w:ind w:right="6"/>
        <w:jc w:val="both"/>
        <w:textAlignment w:val="baseline"/>
        <w:rPr>
          <w:rFonts w:ascii="Arial" w:hAnsi="Arial" w:cs="Arial"/>
          <w:kern w:val="3"/>
          <w:lang w:eastAsia="zh-CN"/>
        </w:rPr>
      </w:pPr>
    </w:p>
    <w:p w14:paraId="6292E242" w14:textId="77777777" w:rsidR="00C13FEA" w:rsidRPr="00C67A31" w:rsidRDefault="00C13FEA" w:rsidP="00C00305">
      <w:pPr>
        <w:pStyle w:val="Naslov2"/>
      </w:pPr>
      <w:bookmarkStart w:id="75" w:name="_Toc175298461"/>
      <w:r w:rsidRPr="00C67A31">
        <w:t>Podpis ponudbene dokumentacije</w:t>
      </w:r>
      <w:bookmarkEnd w:id="75"/>
    </w:p>
    <w:p w14:paraId="37FED964" w14:textId="209811A5" w:rsidR="00C13FEA" w:rsidRPr="00C67A31" w:rsidRDefault="00C13FEA" w:rsidP="003150D1">
      <w:pPr>
        <w:shd w:val="clear" w:color="auto" w:fill="FFFFFF"/>
        <w:suppressAutoHyphens/>
        <w:autoSpaceDN w:val="0"/>
        <w:spacing w:after="0" w:line="276" w:lineRule="auto"/>
        <w:ind w:right="20"/>
        <w:jc w:val="both"/>
        <w:textAlignment w:val="baseline"/>
        <w:rPr>
          <w:rFonts w:ascii="Arial" w:hAnsi="Arial" w:cs="Arial"/>
          <w:kern w:val="3"/>
          <w:lang w:eastAsia="zh-CN"/>
        </w:rPr>
      </w:pPr>
      <w:r w:rsidRPr="00C67A31">
        <w:rPr>
          <w:rFonts w:ascii="Arial" w:hAnsi="Arial" w:cs="Arial"/>
          <w:kern w:val="3"/>
          <w:lang w:eastAsia="zh-CN"/>
        </w:rPr>
        <w:t>Ponudba mora biti na zahtevanih mestih elektronsko</w:t>
      </w:r>
      <w:r w:rsidR="008F34C1">
        <w:rPr>
          <w:rFonts w:ascii="Arial" w:hAnsi="Arial" w:cs="Arial"/>
          <w:kern w:val="3"/>
          <w:lang w:eastAsia="zh-CN"/>
        </w:rPr>
        <w:t xml:space="preserve"> ali lastnoročno</w:t>
      </w:r>
      <w:r w:rsidRPr="00C67A31">
        <w:rPr>
          <w:rFonts w:ascii="Arial" w:hAnsi="Arial" w:cs="Arial"/>
          <w:kern w:val="3"/>
          <w:lang w:eastAsia="zh-CN"/>
        </w:rPr>
        <w:t xml:space="preserve">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C67A31">
        <w:rPr>
          <w:rFonts w:ascii="Arial" w:hAnsi="Arial" w:cs="Arial"/>
          <w:kern w:val="3"/>
          <w:shd w:val="clear" w:color="auto" w:fill="FFFFFF"/>
          <w:lang w:eastAsia="zh-CN"/>
        </w:rPr>
        <w:t>č</w:t>
      </w:r>
      <w:r w:rsidRPr="00C67A31">
        <w:rPr>
          <w:rFonts w:ascii="Arial" w:hAnsi="Arial" w:cs="Arial"/>
          <w:kern w:val="3"/>
          <w:lang w:eastAsia="zh-CN"/>
        </w:rPr>
        <w:t xml:space="preserve"> zakonitih zastopnikov zadoš</w:t>
      </w:r>
      <w:r w:rsidRPr="00C67A31">
        <w:rPr>
          <w:rFonts w:ascii="Arial" w:hAnsi="Arial" w:cs="Arial"/>
          <w:kern w:val="3"/>
          <w:shd w:val="clear" w:color="auto" w:fill="FFFFFF"/>
          <w:lang w:eastAsia="zh-CN"/>
        </w:rPr>
        <w:t>č</w:t>
      </w:r>
      <w:r w:rsidRPr="00C67A31">
        <w:rPr>
          <w:rFonts w:ascii="Arial" w:hAnsi="Arial" w:cs="Arial"/>
          <w:kern w:val="3"/>
          <w:lang w:eastAsia="zh-CN"/>
        </w:rPr>
        <w:t>a podpis enega od zakonitih zastopnikov.</w:t>
      </w:r>
    </w:p>
    <w:p w14:paraId="46E69BE2" w14:textId="77777777" w:rsidR="00C13FEA" w:rsidRPr="00C67A31" w:rsidRDefault="00C13FEA" w:rsidP="003150D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17F6FCAE" w14:textId="77777777" w:rsidR="00C13FEA" w:rsidRPr="00C67A31" w:rsidRDefault="00C13FEA" w:rsidP="003150D1">
      <w:pPr>
        <w:shd w:val="clear" w:color="auto" w:fill="FFFFFF"/>
        <w:tabs>
          <w:tab w:val="left" w:pos="725"/>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 xml:space="preserve">V primeru samostojnega ponudnika: </w:t>
      </w:r>
      <w:r w:rsidRPr="00C67A31">
        <w:rPr>
          <w:rFonts w:ascii="Arial" w:hAnsi="Arial" w:cs="Arial"/>
          <w:kern w:val="3"/>
          <w:lang w:eastAsia="zh-CN"/>
        </w:rPr>
        <w:t>v kolikor podpisnik ponudbenih dokumentov ni zakoniti zastopnik ponudnika, mora ponudnik priložiti pooblastilo, s katerim zakoniti zastopnik ponudnika pooblaš</w:t>
      </w:r>
      <w:r w:rsidRPr="00C67A31">
        <w:rPr>
          <w:rFonts w:ascii="Arial" w:hAnsi="Arial" w:cs="Arial"/>
          <w:bCs/>
          <w:kern w:val="3"/>
          <w:shd w:val="clear" w:color="auto" w:fill="FFFFFF"/>
          <w:lang w:eastAsia="zh-CN"/>
        </w:rPr>
        <w:t>č</w:t>
      </w:r>
      <w:r w:rsidRPr="00C67A31">
        <w:rPr>
          <w:rFonts w:ascii="Arial" w:hAnsi="Arial" w:cs="Arial"/>
          <w:kern w:val="3"/>
          <w:lang w:eastAsia="zh-CN"/>
        </w:rPr>
        <w:t>a podpisnika ponudbenih dokumentov.</w:t>
      </w:r>
    </w:p>
    <w:p w14:paraId="79484EF0" w14:textId="77777777" w:rsidR="00C13FEA" w:rsidRPr="00C67A31" w:rsidRDefault="00C13FEA" w:rsidP="003150D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0C38BA88" w14:textId="03784CF6" w:rsidR="00C13FEA" w:rsidRDefault="00C13FEA" w:rsidP="003150D1">
      <w:pPr>
        <w:shd w:val="clear" w:color="auto" w:fill="FFFFFF"/>
        <w:tabs>
          <w:tab w:val="left" w:pos="701"/>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b/>
          <w:bCs/>
          <w:kern w:val="3"/>
          <w:lang w:eastAsia="zh-CN"/>
        </w:rPr>
        <w:t xml:space="preserve">V primeru ponudbe skupine ponudnikov: </w:t>
      </w:r>
      <w:r w:rsidRPr="00C67A31">
        <w:rPr>
          <w:rFonts w:ascii="Arial" w:hAnsi="Arial" w:cs="Arial"/>
          <w:kern w:val="3"/>
          <w:lang w:eastAsia="zh-CN"/>
        </w:rPr>
        <w:t>v kolikor podpisniki ponudbenih dokumentov niso zakoniti zastopniki ponudnikov v ponudbi skupine ponudnikov, mora ponudnik priložiti pooblastilo, s katerimi zakoniti zastopniki ponudnikov pooblaš</w:t>
      </w:r>
      <w:r w:rsidRPr="00C67A31">
        <w:rPr>
          <w:rFonts w:ascii="Arial" w:hAnsi="Arial" w:cs="Arial"/>
          <w:bCs/>
          <w:kern w:val="3"/>
          <w:shd w:val="clear" w:color="auto" w:fill="FFFFFF"/>
          <w:lang w:eastAsia="zh-CN"/>
        </w:rPr>
        <w:t>č</w:t>
      </w:r>
      <w:r w:rsidRPr="00C67A31">
        <w:rPr>
          <w:rFonts w:ascii="Arial" w:hAnsi="Arial" w:cs="Arial"/>
          <w:kern w:val="3"/>
          <w:lang w:eastAsia="zh-CN"/>
        </w:rPr>
        <w:t>ajo podpisnike ponudbenih dokumentov. Pooblastila je potrebno priložiti tako za podpisnike vodilnega ponudnika kot tudi za podpisnike ostalih ponudnikov v ponudbi skupine ponudnikov.</w:t>
      </w:r>
    </w:p>
    <w:p w14:paraId="392D30F7" w14:textId="77777777" w:rsidR="00441F72" w:rsidRPr="004A4D38" w:rsidRDefault="00441F72" w:rsidP="003150D1">
      <w:pPr>
        <w:shd w:val="clear" w:color="auto" w:fill="FFFFFF"/>
        <w:tabs>
          <w:tab w:val="left" w:pos="701"/>
        </w:tabs>
        <w:suppressAutoHyphens/>
        <w:autoSpaceDN w:val="0"/>
        <w:spacing w:after="0" w:line="276" w:lineRule="auto"/>
        <w:ind w:right="6"/>
        <w:jc w:val="both"/>
        <w:textAlignment w:val="baseline"/>
        <w:rPr>
          <w:rFonts w:ascii="Arial" w:hAnsi="Arial" w:cs="Arial"/>
          <w:b/>
          <w:bCs/>
          <w:kern w:val="3"/>
          <w:lang w:eastAsia="zh-CN"/>
        </w:rPr>
      </w:pPr>
    </w:p>
    <w:p w14:paraId="7758AEE5" w14:textId="77777777" w:rsidR="00C13FEA" w:rsidRPr="00C67A31" w:rsidRDefault="00C13FEA" w:rsidP="00E6095E">
      <w:pPr>
        <w:pStyle w:val="Naslov1"/>
        <w:framePr w:wrap="auto"/>
      </w:pPr>
      <w:bookmarkStart w:id="76" w:name="_Toc175298462"/>
      <w:r w:rsidRPr="00C67A31">
        <w:t>ZAUPNOST</w:t>
      </w:r>
      <w:bookmarkEnd w:id="76"/>
    </w:p>
    <w:p w14:paraId="203A8FF0" w14:textId="77777777" w:rsidR="00C13FEA" w:rsidRPr="00C67A31" w:rsidRDefault="00C13FEA" w:rsidP="003150D1">
      <w:pPr>
        <w:spacing w:after="0" w:line="276" w:lineRule="auto"/>
        <w:rPr>
          <w:rFonts w:ascii="Arial" w:hAnsi="Arial" w:cs="Arial"/>
          <w:lang w:eastAsia="zh-CN"/>
        </w:rPr>
      </w:pPr>
    </w:p>
    <w:p w14:paraId="01B0B0B3"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72777394"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Ponudniki morajo vse dokumente v ponudbi, za katere menijo, da predstavljajo poslovno skrivnost, 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6B99E994"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0AA2CA6E"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223C9496"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p w14:paraId="091D01EE"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Dokumenti, ki jih bo ponudnik upravičeno (ne v nasprotju z zgornjim odstavkom)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 V primeru, da bodo kot zaupno ali kot poslovna skrivnost označeni podatki, ki ne ustrezajo zakonskim določbam, bo naročnik ponudnika pozval, da oznako zaupnosti ali poslovna skrivnost umakne. Ponudnik to stori tako, da njegov zastopnik nad oznako napiše »PREKLIC«, vpiše datum in se podpiše. Če ponudnik v roku, ki ga določi naročnik ne prekliče zaupnosti, naročnik oznako »ZAUPNO« ali »POSLOVNO SKRIVNOST« lahko umakne sam.</w:t>
      </w:r>
    </w:p>
    <w:p w14:paraId="38DFCD38" w14:textId="77777777" w:rsidR="00C13FEA" w:rsidRPr="00C67A31" w:rsidRDefault="00C13FEA" w:rsidP="003150D1">
      <w:pPr>
        <w:spacing w:after="0" w:line="276" w:lineRule="auto"/>
        <w:rPr>
          <w:rFonts w:ascii="Arial" w:hAnsi="Arial" w:cs="Arial"/>
          <w:lang w:eastAsia="zh-CN"/>
        </w:rPr>
      </w:pPr>
    </w:p>
    <w:p w14:paraId="7CD0BB4D" w14:textId="77777777" w:rsidR="00C13FEA" w:rsidRPr="00C67A31" w:rsidRDefault="00C13FEA" w:rsidP="003150D1">
      <w:pPr>
        <w:spacing w:after="0" w:line="276" w:lineRule="auto"/>
        <w:jc w:val="both"/>
        <w:rPr>
          <w:rFonts w:ascii="Arial" w:hAnsi="Arial" w:cs="Arial"/>
          <w:lang w:eastAsia="zh-CN"/>
        </w:rPr>
      </w:pPr>
      <w:r w:rsidRPr="00C67A31">
        <w:rPr>
          <w:rFonts w:ascii="Arial" w:hAnsi="Arial" w:cs="Arial"/>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6EAE70A1" w14:textId="77777777" w:rsidR="00932197" w:rsidRPr="00C67A31" w:rsidRDefault="00932197" w:rsidP="003150D1">
      <w:pPr>
        <w:spacing w:after="0" w:line="276" w:lineRule="auto"/>
        <w:jc w:val="both"/>
        <w:rPr>
          <w:rFonts w:ascii="Arial" w:hAnsi="Arial" w:cs="Arial"/>
          <w:lang w:eastAsia="zh-CN"/>
        </w:rPr>
      </w:pPr>
    </w:p>
    <w:p w14:paraId="3523D3D7" w14:textId="2EA40460" w:rsidR="00932197" w:rsidRDefault="00932197" w:rsidP="003150D1">
      <w:pPr>
        <w:spacing w:after="0" w:line="276" w:lineRule="auto"/>
        <w:jc w:val="both"/>
        <w:rPr>
          <w:rFonts w:ascii="Arial" w:hAnsi="Arial" w:cs="Arial"/>
          <w:lang w:eastAsia="zh-CN"/>
        </w:rPr>
      </w:pPr>
      <w:r w:rsidRPr="00C67A31">
        <w:rPr>
          <w:rFonts w:ascii="Arial" w:hAnsi="Arial" w:cs="Arial"/>
          <w:lang w:eastAsia="zh-CN"/>
        </w:rPr>
        <w:t xml:space="preserve">Pri presoji upravičenosti označitve dela ponudbene dokumentacije kot poslovne skrivnosti bo naročnik upošteval določila </w:t>
      </w:r>
      <w:proofErr w:type="spellStart"/>
      <w:r w:rsidRPr="00C67A31">
        <w:rPr>
          <w:rFonts w:ascii="Arial" w:hAnsi="Arial" w:cs="Arial"/>
          <w:lang w:eastAsia="zh-CN"/>
        </w:rPr>
        <w:t>ZPosS</w:t>
      </w:r>
      <w:proofErr w:type="spellEnd"/>
      <w:r w:rsidRPr="00C67A31">
        <w:rPr>
          <w:rFonts w:ascii="Arial" w:hAnsi="Arial" w:cs="Arial"/>
          <w:lang w:eastAsia="zh-CN"/>
        </w:rPr>
        <w:t xml:space="preserve"> in ZJN-3. </w:t>
      </w:r>
    </w:p>
    <w:p w14:paraId="3A82A29E" w14:textId="77777777" w:rsidR="00C13FEA" w:rsidRPr="00C67A31" w:rsidRDefault="00C13FEA" w:rsidP="003150D1">
      <w:pPr>
        <w:spacing w:after="0" w:line="276" w:lineRule="auto"/>
        <w:jc w:val="both"/>
        <w:rPr>
          <w:rFonts w:ascii="Arial" w:hAnsi="Arial" w:cs="Arial"/>
          <w:lang w:eastAsia="zh-CN"/>
        </w:rPr>
      </w:pPr>
    </w:p>
    <w:p w14:paraId="40A55420" w14:textId="77777777" w:rsidR="00C13FEA" w:rsidRPr="00C67A31" w:rsidRDefault="00C13FEA" w:rsidP="00E6095E">
      <w:pPr>
        <w:pStyle w:val="Naslov1"/>
        <w:framePr w:wrap="auto"/>
      </w:pPr>
      <w:bookmarkStart w:id="77" w:name="_Toc175298463"/>
      <w:r w:rsidRPr="00C67A31">
        <w:t>ZAKLJUČEK POSTOPKA JAVNEGA NAROČANJA</w:t>
      </w:r>
      <w:bookmarkEnd w:id="77"/>
    </w:p>
    <w:p w14:paraId="21992977" w14:textId="77777777" w:rsidR="00C13FEA" w:rsidRPr="00C67A31" w:rsidRDefault="00C13FEA" w:rsidP="003150D1">
      <w:pPr>
        <w:spacing w:after="0" w:line="276" w:lineRule="auto"/>
        <w:rPr>
          <w:rFonts w:ascii="Arial" w:hAnsi="Arial" w:cs="Arial"/>
          <w:lang w:eastAsia="zh-CN"/>
        </w:rPr>
      </w:pPr>
    </w:p>
    <w:p w14:paraId="0BD88BE8" w14:textId="77777777" w:rsidR="00C13FEA" w:rsidRPr="00C67A31" w:rsidRDefault="00C13FEA" w:rsidP="003150D1">
      <w:pPr>
        <w:spacing w:after="0" w:line="276" w:lineRule="auto"/>
        <w:rPr>
          <w:rFonts w:ascii="Arial" w:hAnsi="Arial" w:cs="Arial"/>
          <w:lang w:eastAsia="zh-CN"/>
        </w:rPr>
      </w:pPr>
    </w:p>
    <w:p w14:paraId="0D7BF650" w14:textId="77777777" w:rsidR="00C13FEA" w:rsidRPr="00C67A31" w:rsidRDefault="00C13FEA" w:rsidP="00C00305">
      <w:pPr>
        <w:pStyle w:val="Naslov2"/>
      </w:pPr>
      <w:bookmarkStart w:id="78" w:name="_Toc175298464"/>
      <w:r w:rsidRPr="00C67A31">
        <w:t>Ustavitev postopka</w:t>
      </w:r>
      <w:bookmarkEnd w:id="78"/>
    </w:p>
    <w:p w14:paraId="67A502EC"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06E09DA" w14:textId="77777777" w:rsidR="00C13FEA" w:rsidRPr="00C67A31" w:rsidRDefault="00C13FEA" w:rsidP="003150D1">
      <w:pPr>
        <w:spacing w:after="0" w:line="276" w:lineRule="auto"/>
        <w:jc w:val="both"/>
        <w:rPr>
          <w:rFonts w:ascii="Arial" w:hAnsi="Arial" w:cs="Arial"/>
        </w:rPr>
      </w:pPr>
    </w:p>
    <w:p w14:paraId="587CBC2C" w14:textId="77777777" w:rsidR="00C13FEA" w:rsidRPr="00C67A31" w:rsidRDefault="00C13FEA" w:rsidP="00C00305">
      <w:pPr>
        <w:pStyle w:val="Naslov2"/>
      </w:pPr>
      <w:bookmarkStart w:id="79" w:name="_Toc175298465"/>
      <w:r w:rsidRPr="00C67A31">
        <w:t>Odločitev o oddaji javnega naročila</w:t>
      </w:r>
      <w:bookmarkEnd w:id="79"/>
    </w:p>
    <w:p w14:paraId="444BC4DE"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 bo po končanem preverjanju in ocenjevanju ponudb obvestil vsakega ponudnika o sprejeti odločitvi v zvezi z oddajo javnega naročila in sicer z objavo odločitve na portalu javnih naročil.</w:t>
      </w:r>
    </w:p>
    <w:p w14:paraId="29CC4D2B" w14:textId="77777777" w:rsidR="00C13FEA" w:rsidRPr="00C67A31" w:rsidRDefault="00C13FEA" w:rsidP="003150D1">
      <w:pPr>
        <w:spacing w:after="0" w:line="276" w:lineRule="auto"/>
        <w:jc w:val="both"/>
        <w:rPr>
          <w:rFonts w:ascii="Arial" w:hAnsi="Arial" w:cs="Arial"/>
        </w:rPr>
      </w:pPr>
    </w:p>
    <w:p w14:paraId="1DB94044" w14:textId="77777777" w:rsidR="00C13FEA" w:rsidRPr="00C67A31" w:rsidRDefault="00C13FEA" w:rsidP="00C00305">
      <w:pPr>
        <w:pStyle w:val="Naslov2"/>
      </w:pPr>
      <w:bookmarkStart w:id="80" w:name="_Toc175298466"/>
      <w:r w:rsidRPr="00C67A31">
        <w:t>Zavrnitev vseh ponudb</w:t>
      </w:r>
      <w:bookmarkEnd w:id="80"/>
    </w:p>
    <w:p w14:paraId="66E33BC7" w14:textId="35995214" w:rsidR="00C13FEA" w:rsidRDefault="00C13FEA" w:rsidP="003150D1">
      <w:pPr>
        <w:spacing w:after="0" w:line="276" w:lineRule="auto"/>
        <w:jc w:val="both"/>
        <w:rPr>
          <w:rFonts w:ascii="Arial" w:hAnsi="Arial" w:cs="Arial"/>
        </w:rPr>
      </w:pPr>
      <w:r w:rsidRPr="00C67A31">
        <w:rPr>
          <w:rFonts w:ascii="Arial" w:hAnsi="Arial" w:cs="Arial"/>
        </w:rPr>
        <w:t xml:space="preserve">Naročnik lahko na podlagi petega odstavka 90. člena ZJN-3 na vseh stopnjah postopka po izteku roka za odpiranje ponudb zavrne vse ponudbe. V takšnem primeru bo o razlogih za takšno odločitev in ali bo začel nov postopek obvestil ponudnike. </w:t>
      </w:r>
    </w:p>
    <w:p w14:paraId="55EE8D26" w14:textId="77777777" w:rsidR="00695AB2" w:rsidRPr="00C67A31" w:rsidRDefault="00695AB2" w:rsidP="003150D1">
      <w:pPr>
        <w:spacing w:after="0" w:line="276" w:lineRule="auto"/>
        <w:jc w:val="both"/>
        <w:rPr>
          <w:rFonts w:ascii="Arial" w:hAnsi="Arial" w:cs="Arial"/>
        </w:rPr>
      </w:pPr>
    </w:p>
    <w:p w14:paraId="64D8368C" w14:textId="77777777" w:rsidR="00C13FEA" w:rsidRPr="00C67A31" w:rsidRDefault="00C13FEA" w:rsidP="00C00305">
      <w:pPr>
        <w:pStyle w:val="Naslov2"/>
      </w:pPr>
      <w:bookmarkStart w:id="81" w:name="_Toc175298467"/>
      <w:r w:rsidRPr="00C67A31">
        <w:t>Sprememba odločitve</w:t>
      </w:r>
      <w:bookmarkEnd w:id="81"/>
    </w:p>
    <w:p w14:paraId="55B1905E"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w:t>
      </w:r>
      <w:r w:rsidRPr="00C67A31">
        <w:rPr>
          <w:rFonts w:ascii="Arial" w:hAnsi="Arial" w:cs="Arial"/>
        </w:rPr>
        <w:lastRenderedPageBreak/>
        <w:t>90. člena ZJN-3. Naročnik bo v primeru spremembe odločitve o oddaji javnega naročila obvestil ponudnike.</w:t>
      </w:r>
    </w:p>
    <w:p w14:paraId="17FC5B7D" w14:textId="77777777" w:rsidR="00C13FEA" w:rsidRPr="00C67A31" w:rsidRDefault="00C13FEA" w:rsidP="003150D1">
      <w:pPr>
        <w:spacing w:after="0" w:line="276" w:lineRule="auto"/>
        <w:jc w:val="both"/>
        <w:rPr>
          <w:rFonts w:ascii="Arial" w:hAnsi="Arial" w:cs="Arial"/>
        </w:rPr>
      </w:pPr>
    </w:p>
    <w:p w14:paraId="474E8F1F" w14:textId="77777777" w:rsidR="00C13FEA" w:rsidRPr="00C67A31" w:rsidRDefault="00C13FEA" w:rsidP="00C00305">
      <w:pPr>
        <w:pStyle w:val="Naslov2"/>
      </w:pPr>
      <w:bookmarkStart w:id="82" w:name="_Toc175298468"/>
      <w:r w:rsidRPr="00C67A31">
        <w:t>Pravnomočnost odločitve o oddaji javnega naročila</w:t>
      </w:r>
      <w:bookmarkEnd w:id="82"/>
    </w:p>
    <w:p w14:paraId="2BD56165" w14:textId="77777777" w:rsidR="00C13FEA" w:rsidRPr="00C67A31" w:rsidRDefault="00C13FEA" w:rsidP="003150D1">
      <w:pPr>
        <w:spacing w:after="0" w:line="276" w:lineRule="auto"/>
        <w:jc w:val="both"/>
        <w:rPr>
          <w:rFonts w:ascii="Arial" w:hAnsi="Arial" w:cs="Arial"/>
        </w:rPr>
      </w:pPr>
      <w:r w:rsidRPr="00C67A31">
        <w:rPr>
          <w:rFonts w:ascii="Arial" w:hAnsi="Arial" w:cs="Arial"/>
        </w:rPr>
        <w:t>Odločitev o oddaji javnega naročila postane pravnomočna z dnem, ko zoper njo ni mogoče zahtevati pravnega varstva.</w:t>
      </w:r>
    </w:p>
    <w:p w14:paraId="34061DF5" w14:textId="77777777" w:rsidR="00C13FEA" w:rsidRPr="00C67A31" w:rsidRDefault="00C13FEA" w:rsidP="003150D1">
      <w:pPr>
        <w:spacing w:after="0" w:line="276" w:lineRule="auto"/>
        <w:jc w:val="both"/>
        <w:rPr>
          <w:rFonts w:ascii="Arial" w:hAnsi="Arial" w:cs="Arial"/>
        </w:rPr>
      </w:pPr>
    </w:p>
    <w:p w14:paraId="69B817AB" w14:textId="77777777" w:rsidR="00C13FEA" w:rsidRPr="00C67A31" w:rsidRDefault="00C13FEA" w:rsidP="00C00305">
      <w:pPr>
        <w:pStyle w:val="Naslov2"/>
      </w:pPr>
      <w:bookmarkStart w:id="83" w:name="_Toc175298469"/>
      <w:r w:rsidRPr="00C67A31">
        <w:t>Odstop od izvedbe javnega naročila</w:t>
      </w:r>
      <w:bookmarkEnd w:id="83"/>
    </w:p>
    <w:p w14:paraId="5670E8E4"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Po pravnomočnosti odločitve o oddaji javnega naročila lahko naročnik na podlagi osmega odstavka 90. člena ZJN-3 do sklenitve pogodbe o izvedbi javnega naročila oz. okvirnega sporazuma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44A350A3" w14:textId="77777777" w:rsidR="00C13FEA" w:rsidRPr="00C67A31" w:rsidRDefault="00C13FEA" w:rsidP="003150D1">
      <w:pPr>
        <w:spacing w:after="0" w:line="276" w:lineRule="auto"/>
        <w:jc w:val="both"/>
        <w:rPr>
          <w:rFonts w:ascii="Arial" w:hAnsi="Arial" w:cs="Arial"/>
        </w:rPr>
      </w:pPr>
    </w:p>
    <w:p w14:paraId="485966F0" w14:textId="53E3DFF2" w:rsidR="00C13FEA" w:rsidRDefault="00C13FEA" w:rsidP="003150D1">
      <w:pPr>
        <w:spacing w:after="0" w:line="276" w:lineRule="auto"/>
        <w:jc w:val="both"/>
        <w:rPr>
          <w:rFonts w:ascii="Arial" w:hAnsi="Arial" w:cs="Arial"/>
        </w:rPr>
      </w:pPr>
      <w:r w:rsidRPr="00C67A31">
        <w:rPr>
          <w:rFonts w:ascii="Arial" w:hAnsi="Arial" w:cs="Arial"/>
        </w:rPr>
        <w:t>Če naročnik odstopi od izvedbe javnega naročila, z izbranim ponudnikom ne sklene pogodbe o izvedbi javnega naročila, o svoji odločitvi in o razlogih, zaradi katerih odstopa od izvedbe javnega naročila, pa pisno obvesti ponudnike.</w:t>
      </w:r>
    </w:p>
    <w:p w14:paraId="28CEEA58" w14:textId="77777777" w:rsidR="00C13FEA" w:rsidRPr="00C67A31" w:rsidRDefault="00C13FEA" w:rsidP="003150D1">
      <w:pPr>
        <w:spacing w:after="0" w:line="276" w:lineRule="auto"/>
        <w:jc w:val="both"/>
        <w:rPr>
          <w:rFonts w:ascii="Arial" w:hAnsi="Arial" w:cs="Arial"/>
        </w:rPr>
      </w:pPr>
    </w:p>
    <w:p w14:paraId="2500EDB0" w14:textId="77777777" w:rsidR="00C13FEA" w:rsidRPr="00C67A31" w:rsidRDefault="00C13FEA" w:rsidP="00E6095E">
      <w:pPr>
        <w:pStyle w:val="Naslov1"/>
        <w:framePr w:wrap="auto"/>
      </w:pPr>
      <w:bookmarkStart w:id="84" w:name="_Toc175298470"/>
      <w:r w:rsidRPr="00C67A31">
        <w:t>SKLENITEV POGODBE</w:t>
      </w:r>
      <w:bookmarkEnd w:id="84"/>
    </w:p>
    <w:p w14:paraId="2FAB49DD" w14:textId="77777777" w:rsidR="00C13FEA" w:rsidRPr="00C67A31" w:rsidRDefault="00C13FEA" w:rsidP="003150D1">
      <w:pPr>
        <w:spacing w:after="0" w:line="276" w:lineRule="auto"/>
        <w:rPr>
          <w:rFonts w:ascii="Arial" w:hAnsi="Arial" w:cs="Arial"/>
          <w:lang w:eastAsia="zh-CN"/>
        </w:rPr>
      </w:pPr>
    </w:p>
    <w:p w14:paraId="593D5D5A" w14:textId="77777777" w:rsidR="00C13FEA" w:rsidRPr="00C67A31" w:rsidRDefault="00C13FEA" w:rsidP="003150D1">
      <w:pPr>
        <w:spacing w:after="0" w:line="276" w:lineRule="auto"/>
        <w:jc w:val="both"/>
        <w:rPr>
          <w:rFonts w:ascii="Arial" w:hAnsi="Arial" w:cs="Arial"/>
        </w:rPr>
      </w:pPr>
    </w:p>
    <w:p w14:paraId="22333D22" w14:textId="77777777" w:rsidR="00C13FEA" w:rsidRPr="00C67A31" w:rsidRDefault="00C13FEA" w:rsidP="003150D1">
      <w:pPr>
        <w:pStyle w:val="BESEDILO"/>
        <w:keepLines w:val="0"/>
        <w:widowControl/>
        <w:tabs>
          <w:tab w:val="clear" w:pos="2155"/>
        </w:tabs>
        <w:rPr>
          <w:sz w:val="22"/>
          <w:szCs w:val="22"/>
        </w:rPr>
      </w:pPr>
      <w:r w:rsidRPr="00C67A31">
        <w:rPr>
          <w:sz w:val="22"/>
          <w:szCs w:val="22"/>
        </w:rPr>
        <w:t xml:space="preserve">Izbrani ponudnik bo po pravnomočnosti odločitve o oddaji javnega naročila pozvan k podpisu pogodbe. Če se ponudnik v roku 5 (pet) dni po pozivu k podpisu pogodbe ne bo odzval na poziv, lahko naročnik šteje, da je odstopil od namere za sklenitev pogodbe. </w:t>
      </w:r>
    </w:p>
    <w:p w14:paraId="22BD095C" w14:textId="77777777" w:rsidR="00C13FEA" w:rsidRPr="00C67A31" w:rsidRDefault="00C13FEA" w:rsidP="003150D1">
      <w:pPr>
        <w:pStyle w:val="BESEDILO"/>
        <w:keepLines w:val="0"/>
        <w:widowControl/>
        <w:tabs>
          <w:tab w:val="clear" w:pos="2155"/>
        </w:tabs>
        <w:rPr>
          <w:sz w:val="22"/>
          <w:szCs w:val="22"/>
        </w:rPr>
      </w:pPr>
    </w:p>
    <w:p w14:paraId="491CD740" w14:textId="51EADD36" w:rsidR="00C13FEA" w:rsidRDefault="00C13FEA" w:rsidP="003150D1">
      <w:pPr>
        <w:pStyle w:val="BESEDILO"/>
        <w:keepLines w:val="0"/>
        <w:widowControl/>
        <w:tabs>
          <w:tab w:val="clear" w:pos="2155"/>
        </w:tabs>
        <w:rPr>
          <w:sz w:val="22"/>
          <w:szCs w:val="22"/>
        </w:rPr>
      </w:pPr>
      <w:r w:rsidRPr="00C67A31">
        <w:rPr>
          <w:sz w:val="22"/>
          <w:szCs w:val="22"/>
        </w:rPr>
        <w:t xml:space="preserve">V tem primeru bo naročnik od takšnega ponudnika poleg zakonskih možnostih, ki jih ima po ZJN-3, zahteval tudi povračilo vse morebitno dodatno nastale škode zaradi takšnega ravnanja izbranega ponudnika. </w:t>
      </w:r>
    </w:p>
    <w:p w14:paraId="3E0660C7" w14:textId="77777777" w:rsidR="00904855" w:rsidRPr="00C67A31" w:rsidRDefault="00904855" w:rsidP="003150D1">
      <w:pPr>
        <w:pStyle w:val="BESEDILO"/>
        <w:keepLines w:val="0"/>
        <w:widowControl/>
        <w:tabs>
          <w:tab w:val="clear" w:pos="2155"/>
        </w:tabs>
        <w:rPr>
          <w:sz w:val="22"/>
          <w:szCs w:val="22"/>
        </w:rPr>
      </w:pPr>
    </w:p>
    <w:p w14:paraId="658D7B4C" w14:textId="77777777" w:rsidR="00C13FEA" w:rsidRPr="00C67A31" w:rsidRDefault="00C13FEA" w:rsidP="00E6095E">
      <w:pPr>
        <w:pStyle w:val="Naslov1"/>
        <w:framePr w:wrap="auto"/>
      </w:pPr>
      <w:bookmarkStart w:id="85" w:name="_Toc175298471"/>
      <w:r w:rsidRPr="00C67A31">
        <w:t>PRAVNO VARSTVO</w:t>
      </w:r>
      <w:bookmarkEnd w:id="85"/>
    </w:p>
    <w:p w14:paraId="7FBFFF07" w14:textId="70635743" w:rsidR="00C13FEA" w:rsidRDefault="00C13FEA" w:rsidP="003150D1">
      <w:pPr>
        <w:spacing w:after="0" w:line="276" w:lineRule="auto"/>
        <w:jc w:val="both"/>
        <w:rPr>
          <w:rFonts w:ascii="Arial" w:hAnsi="Arial" w:cs="Arial"/>
          <w:lang w:eastAsia="zh-CN"/>
        </w:rPr>
      </w:pPr>
    </w:p>
    <w:p w14:paraId="2E178699" w14:textId="77777777" w:rsidR="00E4280B" w:rsidRPr="00C67A31" w:rsidRDefault="00E4280B" w:rsidP="003150D1">
      <w:pPr>
        <w:spacing w:after="0" w:line="276" w:lineRule="auto"/>
        <w:jc w:val="both"/>
        <w:rPr>
          <w:rFonts w:ascii="Arial" w:hAnsi="Arial" w:cs="Arial"/>
          <w:lang w:eastAsia="zh-CN"/>
        </w:rPr>
      </w:pPr>
    </w:p>
    <w:p w14:paraId="52E11619" w14:textId="196EAB73"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 skladu z Zakonom o pravnem varstvu v postopkih javnega naročanja (ZPVPJN, Ur</w:t>
      </w:r>
      <w:r w:rsidR="00FB41A0">
        <w:rPr>
          <w:rFonts w:ascii="Arial" w:hAnsi="Arial" w:cs="Arial"/>
          <w:kern w:val="3"/>
          <w:lang w:eastAsia="zh-CN"/>
        </w:rPr>
        <w:t>adni list</w:t>
      </w:r>
      <w:r w:rsidRPr="00A221FC">
        <w:rPr>
          <w:rFonts w:ascii="Arial" w:hAnsi="Arial" w:cs="Arial"/>
          <w:kern w:val="3"/>
          <w:lang w:eastAsia="zh-CN"/>
        </w:rPr>
        <w:t xml:space="preserve"> RS, št. 43/11,</w:t>
      </w:r>
      <w:r w:rsidR="00763479">
        <w:rPr>
          <w:rFonts w:ascii="Arial" w:hAnsi="Arial" w:cs="Arial"/>
          <w:kern w:val="3"/>
          <w:lang w:eastAsia="zh-CN"/>
        </w:rPr>
        <w:t xml:space="preserve"> 60/11 – ZTP</w:t>
      </w:r>
      <w:r w:rsidR="009E1867">
        <w:rPr>
          <w:rFonts w:ascii="Arial" w:hAnsi="Arial" w:cs="Arial"/>
          <w:kern w:val="3"/>
          <w:lang w:eastAsia="zh-CN"/>
        </w:rPr>
        <w:t>-</w:t>
      </w:r>
      <w:r w:rsidR="00763479">
        <w:rPr>
          <w:rFonts w:ascii="Arial" w:hAnsi="Arial" w:cs="Arial"/>
          <w:kern w:val="3"/>
          <w:lang w:eastAsia="zh-CN"/>
        </w:rPr>
        <w:t>D,</w:t>
      </w:r>
      <w:r w:rsidRPr="00A221FC">
        <w:rPr>
          <w:rFonts w:ascii="Arial" w:hAnsi="Arial" w:cs="Arial"/>
          <w:kern w:val="3"/>
          <w:lang w:eastAsia="zh-CN"/>
        </w:rPr>
        <w:t xml:space="preserve"> 63/13</w:t>
      </w:r>
      <w:r w:rsidR="00763479">
        <w:rPr>
          <w:rFonts w:ascii="Arial" w:hAnsi="Arial" w:cs="Arial"/>
          <w:kern w:val="3"/>
          <w:lang w:eastAsia="zh-CN"/>
        </w:rPr>
        <w:t>, 90</w:t>
      </w:r>
      <w:r w:rsidR="002E67C7">
        <w:rPr>
          <w:rFonts w:ascii="Arial" w:hAnsi="Arial" w:cs="Arial"/>
          <w:kern w:val="3"/>
          <w:lang w:eastAsia="zh-CN"/>
        </w:rPr>
        <w:t>/14</w:t>
      </w:r>
      <w:r w:rsidR="00CF0CD4">
        <w:rPr>
          <w:rFonts w:ascii="Arial" w:hAnsi="Arial" w:cs="Arial"/>
          <w:kern w:val="3"/>
          <w:lang w:eastAsia="zh-CN"/>
        </w:rPr>
        <w:t xml:space="preserve"> </w:t>
      </w:r>
      <w:r w:rsidR="00BC69F0">
        <w:rPr>
          <w:rFonts w:ascii="Arial" w:hAnsi="Arial" w:cs="Arial"/>
          <w:kern w:val="3"/>
          <w:lang w:eastAsia="zh-CN"/>
        </w:rPr>
        <w:t>–</w:t>
      </w:r>
      <w:r w:rsidR="00CF0CD4">
        <w:rPr>
          <w:rFonts w:ascii="Arial" w:hAnsi="Arial" w:cs="Arial"/>
          <w:kern w:val="3"/>
          <w:lang w:eastAsia="zh-CN"/>
        </w:rPr>
        <w:t xml:space="preserve"> ZDU</w:t>
      </w:r>
      <w:r w:rsidR="00BC69F0">
        <w:rPr>
          <w:rFonts w:ascii="Arial" w:hAnsi="Arial" w:cs="Arial"/>
          <w:kern w:val="3"/>
          <w:lang w:eastAsia="zh-CN"/>
        </w:rPr>
        <w:t>-1I,</w:t>
      </w:r>
      <w:r w:rsidRPr="00A221FC">
        <w:rPr>
          <w:rFonts w:ascii="Arial" w:hAnsi="Arial" w:cs="Arial"/>
          <w:kern w:val="3"/>
          <w:lang w:eastAsia="zh-CN"/>
        </w:rPr>
        <w:t xml:space="preserve"> 60/17</w:t>
      </w:r>
      <w:r w:rsidR="00BC69F0">
        <w:rPr>
          <w:rFonts w:ascii="Arial" w:hAnsi="Arial" w:cs="Arial"/>
          <w:kern w:val="3"/>
          <w:lang w:eastAsia="zh-CN"/>
        </w:rPr>
        <w:t xml:space="preserve"> in 72/19</w:t>
      </w:r>
      <w:r w:rsidRPr="00A221FC">
        <w:rPr>
          <w:rFonts w:ascii="Arial" w:hAnsi="Arial" w:cs="Arial"/>
          <w:kern w:val="3"/>
          <w:lang w:eastAsia="zh-CN"/>
        </w:rPr>
        <w:t>) se lahko zahtevek za pravno varstvo v postopkih javnega naročanja vloži na vseh stopnjah postopka oddaje javnega naročila zoper ravnanje naročnika, ki pomeni kršitev predpisov, ki bistveno vpliva ali bi lahko bistveno vplivala na oddajo javnega naročila, razen, če zakon, ki ureja oddajo javnih naročil ali ZPVPJN ne določa drugače. V primeru, če je bil ali bi lahko bil zaradi ravnanja naročnika ogrožen javni interes, lahko vloži zahtevek za revizijo tudi ministrstvo pristojno za finance, Računsko sodišče Republike Slovenije, organ pristojen za varstvo konkurence ter organ, pristojen za preprečevanje korupcije.</w:t>
      </w:r>
    </w:p>
    <w:p w14:paraId="2019ABD4"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13E1A954"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Pred oddajo ponudb je rok za vložitev revizijskega zahtevka 10 delovnih dni od objave obvestila o javnem naročilu ali obvestila o dodatnih informacijah, informacijah o nedokončanem postopku ali popravku, če se s tem obvestilom spreminjajo ali dopolnjujejo zahteve ali merila za izbor najugodnejšega ponudnika iz dokumentacije ali predhodno objavljenega obvestila o naročilu. </w:t>
      </w:r>
    </w:p>
    <w:p w14:paraId="5329AFAA"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0144F6C9"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lastRenderedPageBreak/>
        <w:t>Zahteva za pravno varstvo, ki se nanaša na vsebino objave, povabilo k oddaji ponudb ali dokumentacijo v zvezi z oddajo javnega naročila,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14:paraId="4DBC3152"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47BCE863" w14:textId="77777777" w:rsidR="002B3B3E" w:rsidRPr="00165984" w:rsidRDefault="002B3B3E" w:rsidP="003150D1">
      <w:pPr>
        <w:suppressAutoHyphens/>
        <w:autoSpaceDN w:val="0"/>
        <w:spacing w:after="0" w:line="276" w:lineRule="auto"/>
        <w:ind w:right="6"/>
        <w:jc w:val="both"/>
        <w:textAlignment w:val="baseline"/>
        <w:rPr>
          <w:rFonts w:ascii="Arial" w:hAnsi="Arial" w:cs="Arial"/>
          <w:kern w:val="3"/>
          <w:lang w:eastAsia="zh-CN"/>
        </w:rPr>
      </w:pPr>
      <w:r w:rsidRPr="00165984">
        <w:rPr>
          <w:rFonts w:ascii="Arial" w:hAnsi="Arial" w:cs="Arial"/>
          <w:kern w:val="3"/>
          <w:lang w:eastAsia="zh-CN"/>
        </w:rPr>
        <w:t xml:space="preserve">Zahtevek za revizijo mora biti obrazložen. Vlagatelj mora vložiti zahtevek za revizijo pri naročniku. Zahtevek za revizijo je treba vročiti </w:t>
      </w:r>
      <w:r>
        <w:rPr>
          <w:rFonts w:ascii="Arial" w:hAnsi="Arial" w:cs="Arial"/>
          <w:kern w:val="3"/>
          <w:lang w:eastAsia="zh-CN"/>
        </w:rPr>
        <w:t>preko portala e-Revizija (</w:t>
      </w:r>
      <w:hyperlink r:id="rId26" w:history="1">
        <w:r w:rsidRPr="00470018">
          <w:rPr>
            <w:rStyle w:val="Hiperpovezava"/>
            <w:rFonts w:ascii="Arial" w:hAnsi="Arial" w:cs="Arial"/>
            <w:kern w:val="3"/>
            <w:lang w:eastAsia="zh-CN"/>
          </w:rPr>
          <w:t>https://www.portalerevizija.si/</w:t>
        </w:r>
      </w:hyperlink>
      <w:r>
        <w:rPr>
          <w:rFonts w:ascii="Arial" w:hAnsi="Arial" w:cs="Arial"/>
          <w:kern w:val="3"/>
          <w:lang w:eastAsia="zh-CN"/>
        </w:rPr>
        <w:t>)</w:t>
      </w:r>
      <w:r w:rsidRPr="00165984">
        <w:rPr>
          <w:rFonts w:ascii="Arial" w:hAnsi="Arial" w:cs="Arial"/>
          <w:kern w:val="3"/>
          <w:lang w:eastAsia="zh-CN"/>
        </w:rPr>
        <w:t>.</w:t>
      </w:r>
      <w:r>
        <w:rPr>
          <w:rFonts w:ascii="Arial" w:hAnsi="Arial" w:cs="Arial"/>
          <w:kern w:val="3"/>
          <w:lang w:eastAsia="zh-CN"/>
        </w:rPr>
        <w:t xml:space="preserve"> </w:t>
      </w:r>
    </w:p>
    <w:p w14:paraId="352BFBDA"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7369A485"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w:t>
      </w:r>
    </w:p>
    <w:p w14:paraId="36D989B6" w14:textId="77777777" w:rsidR="002B3B3E" w:rsidRPr="00A221FC" w:rsidRDefault="002B3B3E" w:rsidP="003150D1">
      <w:pPr>
        <w:suppressAutoHyphens/>
        <w:autoSpaceDN w:val="0"/>
        <w:spacing w:after="0" w:line="276" w:lineRule="auto"/>
        <w:ind w:right="6"/>
        <w:jc w:val="both"/>
        <w:textAlignment w:val="baseline"/>
        <w:rPr>
          <w:rFonts w:ascii="Arial" w:hAnsi="Arial" w:cs="Arial"/>
          <w:kern w:val="3"/>
          <w:lang w:eastAsia="zh-CN"/>
        </w:rPr>
      </w:pPr>
    </w:p>
    <w:p w14:paraId="46B63934" w14:textId="0FC85DC9" w:rsidR="00C13FEA" w:rsidRPr="00C67A31" w:rsidRDefault="002B3B3E" w:rsidP="003150D1">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Vlagatelj mora zahtevku za revizijo priložiti potrdilo o plačilu takse iz 71. člena ZPVPJN in sicer v višini </w:t>
      </w:r>
      <w:r w:rsidR="002D45B5">
        <w:rPr>
          <w:rFonts w:ascii="Arial" w:hAnsi="Arial" w:cs="Arial"/>
          <w:kern w:val="3"/>
          <w:lang w:eastAsia="zh-CN"/>
        </w:rPr>
        <w:t>2.000,</w:t>
      </w:r>
      <w:r w:rsidR="00E8382B">
        <w:rPr>
          <w:rFonts w:ascii="Arial" w:hAnsi="Arial" w:cs="Arial"/>
          <w:kern w:val="3"/>
          <w:lang w:eastAsia="zh-CN"/>
        </w:rPr>
        <w:t>00</w:t>
      </w:r>
      <w:r w:rsidR="00E8382B" w:rsidRPr="00E61DDA">
        <w:rPr>
          <w:rFonts w:ascii="Arial" w:hAnsi="Arial" w:cs="Arial"/>
          <w:kern w:val="3"/>
          <w:lang w:eastAsia="zh-CN"/>
        </w:rPr>
        <w:t xml:space="preserve"> </w:t>
      </w:r>
      <w:r w:rsidRPr="00E61DDA">
        <w:rPr>
          <w:rFonts w:ascii="Arial" w:hAnsi="Arial" w:cs="Arial"/>
          <w:kern w:val="3"/>
          <w:lang w:eastAsia="zh-CN"/>
        </w:rPr>
        <w:t>EUR.</w:t>
      </w:r>
      <w:r w:rsidRPr="00A221FC">
        <w:rPr>
          <w:rFonts w:ascii="Arial" w:hAnsi="Arial" w:cs="Arial"/>
          <w:kern w:val="3"/>
          <w:lang w:eastAsia="zh-CN"/>
        </w:rPr>
        <w:t xml:space="preserve"> Taksa se nakaže na račun Ministrstva pristojnega za javno naročanje, št. 01100-1000358802 – izvrševanje proračuna RS, sklic 11 16110-7111290-XXXXXXXX. Zadnjih osem številk predstavlja številko objave na Portalu javnih naročil.</w:t>
      </w:r>
    </w:p>
    <w:p w14:paraId="4F04DCDC" w14:textId="77777777" w:rsidR="00904855" w:rsidRPr="00C67A31" w:rsidRDefault="00904855" w:rsidP="003150D1">
      <w:pPr>
        <w:suppressAutoHyphens/>
        <w:autoSpaceDN w:val="0"/>
        <w:spacing w:after="0" w:line="276" w:lineRule="auto"/>
        <w:ind w:right="6"/>
        <w:jc w:val="both"/>
        <w:textAlignment w:val="baseline"/>
        <w:rPr>
          <w:rFonts w:ascii="Arial" w:hAnsi="Arial" w:cs="Arial"/>
          <w:kern w:val="3"/>
          <w:lang w:eastAsia="zh-CN"/>
        </w:rPr>
      </w:pPr>
    </w:p>
    <w:p w14:paraId="1689E836" w14:textId="77777777" w:rsidR="00C13FEA" w:rsidRPr="00C67A31" w:rsidRDefault="00C13FEA" w:rsidP="00E6095E">
      <w:pPr>
        <w:pStyle w:val="Naslov1"/>
        <w:framePr w:wrap="auto"/>
      </w:pPr>
      <w:bookmarkStart w:id="86" w:name="_Toc175298472"/>
      <w:r w:rsidRPr="00C67A31">
        <w:t>PROTIKORUPCIJSKO OBVESTILO</w:t>
      </w:r>
      <w:bookmarkEnd w:id="86"/>
    </w:p>
    <w:p w14:paraId="439E1FFB" w14:textId="77777777" w:rsidR="00C13FEA" w:rsidRPr="00C67A31" w:rsidRDefault="00C13FEA" w:rsidP="003150D1">
      <w:pPr>
        <w:spacing w:after="0" w:line="276" w:lineRule="auto"/>
        <w:rPr>
          <w:rFonts w:ascii="Arial" w:hAnsi="Arial" w:cs="Arial"/>
          <w:lang w:eastAsia="zh-CN"/>
        </w:rPr>
      </w:pPr>
    </w:p>
    <w:p w14:paraId="243DBB26"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F4167E9" w14:textId="77777777" w:rsidR="00C13FEA"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097221FC" w14:textId="77777777" w:rsidR="00154CD8" w:rsidRPr="00C67A31" w:rsidRDefault="00154CD8"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12140C3"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času od izbire ponudbe do pričetka veljavnosti pogodbe, ponudnik ne sme pričenjati dejanj, ki bi lahko povzročila, da pogodba ne bi pričela veljati ali ne bi bila izpolnjena.</w:t>
      </w:r>
    </w:p>
    <w:p w14:paraId="43BE3622"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32F8027"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primeru ustavitve postopka nobena stran ne sme pričenjati in izvajati postopkov, ki bi otežili razveljavitev ali spremembo odločitve o izbiri izvajalca ali bi vplivali na nepristranskost revizijske komisije.</w:t>
      </w:r>
    </w:p>
    <w:p w14:paraId="00545527" w14:textId="77777777" w:rsidR="00C13FEA" w:rsidRPr="00C67A31" w:rsidRDefault="00C13FEA" w:rsidP="003150D1">
      <w:pPr>
        <w:spacing w:after="0" w:line="276" w:lineRule="auto"/>
        <w:rPr>
          <w:rFonts w:ascii="Arial" w:hAnsi="Arial" w:cs="Arial"/>
          <w:lang w:eastAsia="zh-CN"/>
        </w:rPr>
        <w:sectPr w:rsidR="00C13FEA" w:rsidRPr="00C67A31" w:rsidSect="00C13FEA">
          <w:footerReference w:type="default" r:id="rId27"/>
          <w:footerReference w:type="first" r:id="rId28"/>
          <w:pgSz w:w="11906" w:h="16838"/>
          <w:pgMar w:top="1418" w:right="1418" w:bottom="1418" w:left="1418" w:header="708" w:footer="708" w:gutter="0"/>
          <w:cols w:space="708"/>
          <w:titlePg/>
        </w:sectPr>
      </w:pPr>
    </w:p>
    <w:p w14:paraId="3E536BBF" w14:textId="77777777" w:rsidR="00C13FEA" w:rsidRPr="00C67A31" w:rsidRDefault="00C13FEA" w:rsidP="003150D1">
      <w:pPr>
        <w:spacing w:after="0" w:line="276" w:lineRule="auto"/>
        <w:rPr>
          <w:rFonts w:ascii="Arial" w:hAnsi="Arial" w:cs="Arial"/>
          <w:lang w:eastAsia="zh-CN"/>
        </w:rPr>
      </w:pPr>
    </w:p>
    <w:bookmarkStart w:id="87" w:name="_Hlk866163"/>
    <w:p w14:paraId="2159492B" w14:textId="7866D6D7" w:rsidR="00C13FEA" w:rsidRPr="00C67A31" w:rsidRDefault="00CD2D1B" w:rsidP="003150D1">
      <w:pPr>
        <w:spacing w:after="0" w:line="276" w:lineRule="auto"/>
        <w:jc w:val="right"/>
        <w:rPr>
          <w:rStyle w:val="Neenpoudarek"/>
          <w:rFonts w:ascii="Arial" w:hAnsi="Arial" w:cs="Arial"/>
          <w:b/>
          <w:bCs/>
          <w:color w:val="auto"/>
          <w:sz w:val="22"/>
        </w:rPr>
      </w:pPr>
      <w:r>
        <w:rPr>
          <w:rFonts w:ascii="Arial" w:hAnsi="Arial" w:cs="Arial"/>
          <w:noProof/>
        </w:rPr>
        <mc:AlternateContent>
          <mc:Choice Requires="wpg">
            <w:drawing>
              <wp:anchor distT="0" distB="0" distL="114300" distR="114300" simplePos="0" relativeHeight="251660288" behindDoc="1" locked="0" layoutInCell="1" allowOverlap="1" wp14:anchorId="25BD2166" wp14:editId="7851E263">
                <wp:simplePos x="0" y="0"/>
                <wp:positionH relativeFrom="page">
                  <wp:posOffset>294005</wp:posOffset>
                </wp:positionH>
                <wp:positionV relativeFrom="page">
                  <wp:posOffset>274320</wp:posOffset>
                </wp:positionV>
                <wp:extent cx="6375400" cy="1015365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2"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9F2065" w14:textId="77777777" w:rsidR="00E17B28" w:rsidRPr="008B496A" w:rsidRDefault="00E17B28" w:rsidP="00C13FEA">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D2166" id="Skupina 1" o:spid="_x0000_s1029" style="position:absolute;left:0;text-align:left;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" adj="20665" filled="f" stroked="f" strokeweight="2pt">
                  <v:textbox inset=",0,14.4pt,0">
                    <w:txbxContent>
                      <w:p w14:paraId="309F2065" w14:textId="77777777" w:rsidR="00E17B28" w:rsidRPr="008B496A" w:rsidRDefault="00E17B28" w:rsidP="00C13FEA">
                        <w:pPr>
                          <w:pStyle w:val="Naslov"/>
                          <w:rPr>
                            <w:rFonts w:cs="Times New Roman"/>
                          </w:rPr>
                        </w:pPr>
                        <w:r>
                          <w:t>B</w:t>
                        </w:r>
                        <w:r w:rsidRPr="008B496A">
                          <w:t xml:space="preserve">) </w:t>
                        </w:r>
                        <w:r>
                          <w:t>OBRAZCI</w:t>
                        </w:r>
                      </w:p>
                    </w:txbxContent>
                  </v:textbox>
                </v:shape>
                <w10:wrap anchorx="page" anchory="page"/>
              </v:group>
            </w:pict>
          </mc:Fallback>
        </mc:AlternateContent>
      </w:r>
      <w:r w:rsidR="00C13FEA" w:rsidRPr="00C67A31">
        <w:rPr>
          <w:rFonts w:ascii="Arial" w:hAnsi="Arial" w:cs="Arial"/>
          <w:lang w:eastAsia="zh-CN"/>
        </w:rPr>
        <w:br w:type="page"/>
      </w:r>
      <w:r w:rsidR="00C13FEA" w:rsidRPr="00C67A31">
        <w:rPr>
          <w:rStyle w:val="Neenpoudarek"/>
          <w:rFonts w:ascii="Arial" w:hAnsi="Arial" w:cs="Arial"/>
          <w:b/>
          <w:bCs/>
          <w:color w:val="auto"/>
          <w:sz w:val="22"/>
        </w:rPr>
        <w:lastRenderedPageBreak/>
        <w:t>PRILOGA št. 1</w:t>
      </w:r>
    </w:p>
    <w:p w14:paraId="7958C31F" w14:textId="77777777" w:rsidR="00C13FEA" w:rsidRPr="00C67A31" w:rsidRDefault="00C13FEA" w:rsidP="003150D1">
      <w:pPr>
        <w:pStyle w:val="Intenzivencitat"/>
      </w:pPr>
      <w:bookmarkStart w:id="88" w:name="_Toc175298473"/>
      <w:r w:rsidRPr="00C67A31">
        <w:t>OBRAZEC PONUDBE</w:t>
      </w:r>
      <w:r w:rsidRPr="00C67A31">
        <w:rPr>
          <w:rStyle w:val="Sprotnaopomba-sklic"/>
          <w:rFonts w:cs="Arial"/>
        </w:rPr>
        <w:footnoteReference w:id="1"/>
      </w:r>
      <w:bookmarkEnd w:id="88"/>
    </w:p>
    <w:p w14:paraId="7634A7AC" w14:textId="7C7567CF" w:rsidR="009E1867" w:rsidRPr="009E1867" w:rsidRDefault="00C13FEA" w:rsidP="009E1867">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 osnov</w:t>
      </w:r>
      <w:r w:rsidR="003F4CDF">
        <w:rPr>
          <w:rFonts w:ascii="Arial" w:hAnsi="Arial" w:cs="Arial"/>
          <w:kern w:val="3"/>
          <w:lang w:eastAsia="zh-CN"/>
        </w:rPr>
        <w:t>i javnega razpisa »</w:t>
      </w:r>
      <w:r w:rsidR="009E1867" w:rsidRPr="009E1867">
        <w:rPr>
          <w:rFonts w:ascii="Arial" w:hAnsi="Arial" w:cs="Arial"/>
          <w:kern w:val="3"/>
          <w:lang w:eastAsia="zh-CN"/>
        </w:rPr>
        <w:t>»Uporaba in vzdrževanje integrirane informacijske platforme za upravljanje naravne in kulturne dediščine z integracijo v distribucijsko prodajno mrežo</w:t>
      </w:r>
    </w:p>
    <w:p w14:paraId="5D42678F" w14:textId="1FE33F9F" w:rsidR="00C13FEA" w:rsidRPr="00C67A31" w:rsidRDefault="009E1867" w:rsidP="003150D1">
      <w:pPr>
        <w:suppressAutoHyphens/>
        <w:autoSpaceDN w:val="0"/>
        <w:spacing w:after="0" w:line="276" w:lineRule="auto"/>
        <w:ind w:right="6"/>
        <w:jc w:val="both"/>
        <w:textAlignment w:val="baseline"/>
        <w:rPr>
          <w:rFonts w:ascii="Arial" w:hAnsi="Arial" w:cs="Arial"/>
          <w:kern w:val="3"/>
          <w:lang w:eastAsia="zh-CN"/>
        </w:rPr>
      </w:pPr>
      <w:r>
        <w:rPr>
          <w:rFonts w:ascii="Arial" w:hAnsi="Arial" w:cs="Arial"/>
        </w:rPr>
        <w:t>«</w:t>
      </w:r>
      <w:r w:rsidR="00C13FEA" w:rsidRPr="00C67A31">
        <w:rPr>
          <w:rFonts w:ascii="Arial" w:hAnsi="Arial" w:cs="Arial"/>
          <w:kern w:val="3"/>
          <w:lang w:eastAsia="zh-CN"/>
        </w:rPr>
        <w:t xml:space="preserve"> objavljenega na </w:t>
      </w:r>
      <w:r w:rsidR="00C5175D">
        <w:rPr>
          <w:rFonts w:ascii="Arial" w:hAnsi="Arial" w:cs="Arial"/>
          <w:kern w:val="3"/>
          <w:lang w:eastAsia="zh-CN"/>
        </w:rPr>
        <w:t>P</w:t>
      </w:r>
      <w:r w:rsidR="00C13FEA" w:rsidRPr="00C67A31">
        <w:rPr>
          <w:rFonts w:ascii="Arial" w:hAnsi="Arial" w:cs="Arial"/>
          <w:kern w:val="3"/>
          <w:lang w:eastAsia="zh-CN"/>
        </w:rPr>
        <w:t>ortalu javnih naročil dne _______________</w:t>
      </w:r>
      <w:r w:rsidR="00107C20">
        <w:rPr>
          <w:rFonts w:ascii="Arial" w:hAnsi="Arial" w:cs="Arial"/>
          <w:kern w:val="3"/>
          <w:lang w:eastAsia="zh-CN"/>
        </w:rPr>
        <w:t>__</w:t>
      </w:r>
      <w:r w:rsidR="00C13FEA" w:rsidRPr="00C67A31">
        <w:rPr>
          <w:rFonts w:ascii="Arial" w:hAnsi="Arial" w:cs="Arial"/>
          <w:kern w:val="3"/>
          <w:lang w:eastAsia="zh-CN"/>
        </w:rPr>
        <w:t xml:space="preserve"> </w:t>
      </w:r>
      <w:r w:rsidR="001D1D3D">
        <w:rPr>
          <w:rFonts w:ascii="Arial" w:hAnsi="Arial" w:cs="Arial"/>
          <w:kern w:val="3"/>
          <w:lang w:eastAsia="zh-CN"/>
        </w:rPr>
        <w:t xml:space="preserve">pod </w:t>
      </w:r>
      <w:r w:rsidR="00107C20">
        <w:rPr>
          <w:rFonts w:ascii="Arial" w:hAnsi="Arial" w:cs="Arial"/>
          <w:kern w:val="3"/>
          <w:lang w:eastAsia="zh-CN"/>
        </w:rPr>
        <w:t xml:space="preserve">št. </w:t>
      </w:r>
      <w:r w:rsidR="00C13FEA" w:rsidRPr="00C67A31">
        <w:rPr>
          <w:rFonts w:ascii="Arial" w:hAnsi="Arial" w:cs="Arial"/>
          <w:kern w:val="3"/>
          <w:lang w:eastAsia="zh-CN"/>
        </w:rPr>
        <w:t>objave JN _________</w:t>
      </w:r>
      <w:r w:rsidR="002E4B55">
        <w:rPr>
          <w:rFonts w:ascii="Arial" w:hAnsi="Arial" w:cs="Arial"/>
          <w:kern w:val="3"/>
          <w:lang w:eastAsia="zh-CN"/>
        </w:rPr>
        <w:t>______</w:t>
      </w:r>
      <w:r w:rsidR="006D32F4">
        <w:rPr>
          <w:rFonts w:ascii="Arial" w:hAnsi="Arial" w:cs="Arial"/>
          <w:kern w:val="3"/>
          <w:lang w:eastAsia="zh-CN"/>
        </w:rPr>
        <w:t>___</w:t>
      </w:r>
      <w:r w:rsidR="007D6D0C">
        <w:rPr>
          <w:rFonts w:ascii="Arial" w:hAnsi="Arial" w:cs="Arial"/>
          <w:kern w:val="3"/>
          <w:lang w:eastAsia="zh-CN"/>
        </w:rPr>
        <w:t>_________</w:t>
      </w:r>
      <w:r w:rsidR="000F627C">
        <w:rPr>
          <w:rFonts w:ascii="Arial" w:hAnsi="Arial" w:cs="Arial"/>
          <w:kern w:val="3"/>
          <w:lang w:eastAsia="zh-CN"/>
        </w:rPr>
        <w:t>____</w:t>
      </w:r>
      <w:r w:rsidR="007D6D0C">
        <w:rPr>
          <w:rFonts w:ascii="Arial" w:hAnsi="Arial" w:cs="Arial"/>
          <w:kern w:val="3"/>
          <w:lang w:eastAsia="zh-CN"/>
        </w:rPr>
        <w:t xml:space="preserve"> </w:t>
      </w:r>
      <w:r w:rsidR="00326918">
        <w:rPr>
          <w:rFonts w:ascii="Arial" w:hAnsi="Arial" w:cs="Arial"/>
          <w:kern w:val="3"/>
          <w:lang w:eastAsia="zh-CN"/>
        </w:rPr>
        <w:t>/</w:t>
      </w:r>
      <w:r w:rsidR="00932197" w:rsidRPr="00C67A31">
        <w:rPr>
          <w:rFonts w:ascii="Arial" w:hAnsi="Arial" w:cs="Arial"/>
          <w:kern w:val="3"/>
          <w:lang w:eastAsia="zh-CN"/>
        </w:rPr>
        <w:t>202</w:t>
      </w:r>
      <w:r>
        <w:rPr>
          <w:rFonts w:ascii="Arial" w:hAnsi="Arial" w:cs="Arial"/>
          <w:kern w:val="3"/>
          <w:lang w:eastAsia="zh-CN"/>
        </w:rPr>
        <w:t>4</w:t>
      </w:r>
      <w:r w:rsidR="00C13FEA" w:rsidRPr="00C67A31">
        <w:rPr>
          <w:rFonts w:ascii="Arial" w:hAnsi="Arial" w:cs="Arial"/>
          <w:kern w:val="3"/>
          <w:lang w:eastAsia="zh-CN"/>
        </w:rPr>
        <w:t>, dajemo ponudbo, kot sledi:</w:t>
      </w:r>
      <w:r w:rsidR="00A54D2F">
        <w:rPr>
          <w:rFonts w:ascii="Arial" w:hAnsi="Arial" w:cs="Arial"/>
          <w:kern w:val="3"/>
          <w:lang w:eastAsia="zh-CN"/>
        </w:rPr>
        <w:t xml:space="preserve"> </w:t>
      </w:r>
    </w:p>
    <w:p w14:paraId="578BB6FC" w14:textId="77777777"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C13FEA" w:rsidRPr="00C67A31" w14:paraId="3CC514E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7B9D0" w14:textId="77777777" w:rsidR="00C13FEA" w:rsidRPr="00C67A31" w:rsidRDefault="00C13FEA" w:rsidP="003150D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0395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137A6C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BFA846" w14:textId="77777777" w:rsidR="00C13FEA" w:rsidRPr="00C67A31" w:rsidRDefault="00C13FEA" w:rsidP="003150D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Datum:</w:t>
            </w:r>
            <w:r w:rsidRPr="00C67A31">
              <w:rPr>
                <w:rFonts w:ascii="Arial"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774C6"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4F05C169" w14:textId="77777777" w:rsidR="00C13FEA" w:rsidRPr="00C67A31" w:rsidRDefault="00C13FEA" w:rsidP="003150D1">
      <w:pPr>
        <w:tabs>
          <w:tab w:val="right" w:pos="2556"/>
          <w:tab w:val="right" w:pos="9017"/>
        </w:tabs>
        <w:spacing w:after="0" w:line="276" w:lineRule="auto"/>
        <w:ind w:right="6"/>
        <w:jc w:val="both"/>
        <w:rPr>
          <w:rFonts w:ascii="Arial" w:hAnsi="Arial" w:cs="Arial"/>
          <w:b/>
          <w:bCs/>
        </w:rPr>
      </w:pPr>
    </w:p>
    <w:p w14:paraId="2AD9BDED" w14:textId="77777777" w:rsidR="00C13FEA" w:rsidRPr="00C67A31" w:rsidRDefault="00C13FEA" w:rsidP="003150D1">
      <w:pPr>
        <w:tabs>
          <w:tab w:val="right" w:pos="2556"/>
          <w:tab w:val="right" w:pos="9017"/>
        </w:tabs>
        <w:spacing w:after="0" w:line="276" w:lineRule="auto"/>
        <w:ind w:right="6"/>
        <w:jc w:val="both"/>
        <w:rPr>
          <w:rFonts w:ascii="Arial" w:hAnsi="Arial" w:cs="Arial"/>
          <w:b/>
          <w:bCs/>
          <w:i/>
          <w:iCs/>
        </w:rPr>
      </w:pPr>
      <w:r w:rsidRPr="00C67A31">
        <w:rPr>
          <w:rFonts w:ascii="Arial" w:hAnsi="Arial" w:cs="Arial"/>
          <w:b/>
          <w:bCs/>
        </w:rPr>
        <w:t xml:space="preserve">PONUDBO ODDAJAMO </w:t>
      </w:r>
      <w:r w:rsidRPr="00C67A31">
        <w:rPr>
          <w:rFonts w:ascii="Arial" w:hAnsi="Arial" w:cs="Arial"/>
          <w:b/>
          <w:bCs/>
          <w:i/>
          <w:iCs/>
        </w:rPr>
        <w:t>(ponudnik ustrezno obkroži):</w:t>
      </w:r>
    </w:p>
    <w:p w14:paraId="7E57F7CC" w14:textId="77777777" w:rsidR="00C13FEA" w:rsidRPr="00C67A31" w:rsidRDefault="00C13FEA" w:rsidP="003150D1">
      <w:pPr>
        <w:tabs>
          <w:tab w:val="right" w:pos="2556"/>
          <w:tab w:val="right" w:pos="9017"/>
        </w:tabs>
        <w:spacing w:after="0" w:line="276" w:lineRule="auto"/>
        <w:ind w:right="6"/>
        <w:jc w:val="both"/>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C67A31" w14:paraId="4C129819" w14:textId="77777777" w:rsidTr="00C13FEA">
        <w:trPr>
          <w:jc w:val="center"/>
        </w:trPr>
        <w:tc>
          <w:tcPr>
            <w:tcW w:w="3020" w:type="dxa"/>
          </w:tcPr>
          <w:p w14:paraId="0FCA50FD" w14:textId="77777777" w:rsidR="00C13FEA" w:rsidRPr="00C67A31" w:rsidRDefault="00C13FE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Samostojno</w:t>
            </w:r>
          </w:p>
        </w:tc>
        <w:tc>
          <w:tcPr>
            <w:tcW w:w="3020" w:type="dxa"/>
          </w:tcPr>
          <w:p w14:paraId="5F91A165" w14:textId="77777777" w:rsidR="00C13FEA" w:rsidRPr="00C67A31" w:rsidRDefault="00C13FE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v skupnem nastopu*</w:t>
            </w:r>
          </w:p>
        </w:tc>
        <w:tc>
          <w:tcPr>
            <w:tcW w:w="3020" w:type="dxa"/>
          </w:tcPr>
          <w:p w14:paraId="70E99553" w14:textId="77777777" w:rsidR="00C13FEA" w:rsidRPr="00C67A31" w:rsidRDefault="00C13FE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 podizvajalci*</w:t>
            </w:r>
          </w:p>
        </w:tc>
      </w:tr>
    </w:tbl>
    <w:p w14:paraId="0061D62C" w14:textId="77777777" w:rsidR="00C13FEA" w:rsidRPr="00C67A31" w:rsidRDefault="00C13FEA" w:rsidP="003150D1">
      <w:pPr>
        <w:tabs>
          <w:tab w:val="right" w:pos="2556"/>
          <w:tab w:val="right" w:pos="9017"/>
        </w:tabs>
        <w:spacing w:after="0" w:line="276" w:lineRule="auto"/>
        <w:ind w:right="6"/>
        <w:jc w:val="both"/>
        <w:rPr>
          <w:rFonts w:ascii="Arial" w:hAnsi="Arial" w:cs="Arial"/>
          <w:b/>
          <w:bCs/>
        </w:rPr>
      </w:pPr>
    </w:p>
    <w:p w14:paraId="4461F65A" w14:textId="77777777" w:rsidR="00C13FEA" w:rsidRPr="00C67A31" w:rsidRDefault="00C13FEA" w:rsidP="003150D1">
      <w:pPr>
        <w:tabs>
          <w:tab w:val="right" w:pos="2556"/>
          <w:tab w:val="right" w:pos="9017"/>
        </w:tabs>
        <w:spacing w:after="0" w:line="276" w:lineRule="auto"/>
        <w:ind w:right="6"/>
        <w:jc w:val="both"/>
        <w:rPr>
          <w:rFonts w:ascii="Arial" w:hAnsi="Arial" w:cs="Arial"/>
          <w:i/>
          <w:iCs/>
        </w:rPr>
      </w:pPr>
      <w:r w:rsidRPr="00C67A31">
        <w:rPr>
          <w:rFonts w:ascii="Arial" w:hAnsi="Arial" w:cs="Arial"/>
          <w:i/>
          <w:iCs/>
        </w:rPr>
        <w:t>*V primeru, da ponudnik ponudbo oddaja v skupnem nastopu ali s podizvajalci, ponudnik (poleg zase) tudi za vsakega partnerja ali podizvajalca predloži izpolnjen obrazec Podatki o ponudniku in drugih gospodarskih subjektih na prilogi št. 2.</w:t>
      </w:r>
      <w:r w:rsidR="003F4CDF">
        <w:rPr>
          <w:rFonts w:ascii="Arial" w:hAnsi="Arial" w:cs="Arial"/>
          <w:i/>
          <w:iCs/>
        </w:rPr>
        <w:t xml:space="preserve"> </w:t>
      </w:r>
    </w:p>
    <w:p w14:paraId="7D34C684"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6CB0ACC9"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PONUDNIK</w:t>
      </w:r>
      <w:r w:rsidRPr="00C67A31">
        <w:rPr>
          <w:rStyle w:val="Sprotnaopomba-sklic"/>
          <w:rFonts w:ascii="Arial" w:hAnsi="Arial" w:cs="Arial"/>
          <w:b/>
          <w:bCs/>
          <w:kern w:val="3"/>
          <w:lang w:eastAsia="zh-CN"/>
        </w:rPr>
        <w:footnoteReference w:id="2"/>
      </w:r>
      <w:r w:rsidRPr="00C67A31">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3494B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E19E85"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B25C3"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AB5AFC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8FEAD"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F0B69"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D0970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266AFE"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38776"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EF80EC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3DD2BD"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A5A54"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6D9F64AE" w14:textId="77777777" w:rsidR="00C13FEA" w:rsidRPr="00C67A31" w:rsidRDefault="00C13FEA" w:rsidP="003150D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16E660AC"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F176AE5"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0AFB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6CA6CF"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8485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B52542E"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4DBEE"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5F69A"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0BD5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742135"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AC672"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8F3B00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00462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EFFAF"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4C895EDF" w14:textId="77777777" w:rsidR="00C13FEA" w:rsidRPr="00C67A31" w:rsidRDefault="00C13FEA" w:rsidP="003150D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4D09763D"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7F09EB35"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76C500A1"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91436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440C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2A19AE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B61C7E"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FFF4B"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48D6D0A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C0E578"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lastRenderedPageBreak/>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FD3A2"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34610B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103770"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BC58A" w14:textId="77777777" w:rsidR="00C13FEA" w:rsidRPr="00C67A31" w:rsidRDefault="00C13FEA" w:rsidP="003150D1">
            <w:pPr>
              <w:suppressAutoHyphens/>
              <w:autoSpaceDN w:val="0"/>
              <w:snapToGrid w:val="0"/>
              <w:spacing w:after="0" w:line="276" w:lineRule="auto"/>
              <w:ind w:right="6"/>
              <w:textAlignment w:val="baseline"/>
              <w:rPr>
                <w:rFonts w:ascii="Arial" w:hAnsi="Arial" w:cs="Arial"/>
                <w:kern w:val="3"/>
                <w:lang w:eastAsia="zh-CN"/>
              </w:rPr>
            </w:pPr>
          </w:p>
        </w:tc>
      </w:tr>
    </w:tbl>
    <w:p w14:paraId="51C445B8" w14:textId="77777777" w:rsidR="00C13FEA" w:rsidRPr="00C67A31" w:rsidRDefault="00C13FEA" w:rsidP="003150D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71B38DCA" w14:textId="77777777" w:rsidR="00C13FEA" w:rsidRPr="00C67A31" w:rsidRDefault="00C13FEA" w:rsidP="003150D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0537872" w14:textId="77777777" w:rsidR="00C13FEA" w:rsidRPr="00C67A31" w:rsidRDefault="00C13FEA" w:rsidP="003150D1">
      <w:pPr>
        <w:tabs>
          <w:tab w:val="right" w:pos="2556"/>
          <w:tab w:val="right" w:pos="5609"/>
        </w:tabs>
        <w:spacing w:after="0" w:line="276" w:lineRule="auto"/>
        <w:rPr>
          <w:rFonts w:ascii="Arial" w:hAnsi="Arial" w:cs="Arial"/>
          <w:b/>
        </w:rPr>
      </w:pPr>
      <w:r w:rsidRPr="00C67A31">
        <w:rPr>
          <w:rFonts w:ascii="Arial" w:hAnsi="Arial" w:cs="Arial"/>
          <w:b/>
        </w:rPr>
        <w:t>Ponudbena vrednost: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C13FEA" w:rsidRPr="00C67A31" w14:paraId="4171B6EA"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6D405CD7" w14:textId="77777777" w:rsidR="00C13FEA" w:rsidRPr="00C67A31" w:rsidRDefault="00C13FEA" w:rsidP="003150D1">
            <w:pPr>
              <w:pStyle w:val="Standard"/>
              <w:snapToGrid w:val="0"/>
              <w:ind w:firstLine="708"/>
              <w:jc w:val="left"/>
              <w:rPr>
                <w:rFonts w:ascii="Arial" w:hAnsi="Arial" w:cs="Arial"/>
              </w:rPr>
            </w:pPr>
          </w:p>
          <w:p w14:paraId="5936A37B" w14:textId="77777777" w:rsidR="00C13FEA" w:rsidRPr="00C67A31" w:rsidRDefault="00C13FEA" w:rsidP="003150D1">
            <w:pPr>
              <w:pStyle w:val="Standard"/>
              <w:snapToGrid w:val="0"/>
              <w:jc w:val="left"/>
              <w:rPr>
                <w:rFonts w:ascii="Arial" w:hAnsi="Arial" w:cs="Arial"/>
              </w:rPr>
            </w:pPr>
            <w:r w:rsidRPr="00C67A31">
              <w:rPr>
                <w:rFonts w:ascii="Arial" w:hAnsi="Arial" w:cs="Arial"/>
              </w:rPr>
              <w:t>Ponudbena vrednost brez DDV</w:t>
            </w:r>
            <w:r w:rsidRPr="00C67A31">
              <w:rPr>
                <w:rStyle w:val="Sprotnaopomba-sklic"/>
                <w:rFonts w:ascii="Arial" w:hAnsi="Arial" w:cs="Arial"/>
              </w:rPr>
              <w:footnoteReference w:id="3"/>
            </w:r>
            <w:r w:rsidRPr="00C67A31">
              <w:rPr>
                <w:rFonts w:ascii="Arial" w:hAnsi="Arial" w:cs="Arial"/>
              </w:rPr>
              <w:t>:</w:t>
            </w:r>
          </w:p>
          <w:p w14:paraId="202A9DCC" w14:textId="77777777" w:rsidR="00C13FEA" w:rsidRPr="00C67A31" w:rsidRDefault="00C13FEA" w:rsidP="003150D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4551B" w14:textId="77777777" w:rsidR="00C13FEA" w:rsidRPr="00C67A31" w:rsidRDefault="00C13FEA" w:rsidP="003150D1">
            <w:pPr>
              <w:pStyle w:val="Standard"/>
              <w:snapToGrid w:val="0"/>
              <w:rPr>
                <w:rFonts w:ascii="Arial" w:hAnsi="Arial" w:cs="Arial"/>
              </w:rPr>
            </w:pPr>
          </w:p>
        </w:tc>
      </w:tr>
      <w:tr w:rsidR="00C13FEA" w:rsidRPr="00C67A31" w14:paraId="4ED00243"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282FB23" w14:textId="77777777" w:rsidR="00C13FEA" w:rsidRPr="00C67A31" w:rsidRDefault="00C13FEA" w:rsidP="003150D1">
            <w:pPr>
              <w:pStyle w:val="Standard"/>
              <w:snapToGrid w:val="0"/>
              <w:jc w:val="left"/>
              <w:rPr>
                <w:rFonts w:ascii="Arial" w:hAnsi="Arial" w:cs="Arial"/>
              </w:rPr>
            </w:pPr>
            <w:r w:rsidRPr="00C67A31">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9362C" w14:textId="77777777" w:rsidR="00C13FEA" w:rsidRPr="00C67A31" w:rsidRDefault="00C13FEA" w:rsidP="003150D1">
            <w:pPr>
              <w:pStyle w:val="Standard"/>
              <w:snapToGrid w:val="0"/>
              <w:rPr>
                <w:rFonts w:ascii="Arial" w:hAnsi="Arial" w:cs="Arial"/>
              </w:rPr>
            </w:pPr>
          </w:p>
        </w:tc>
      </w:tr>
      <w:tr w:rsidR="00C13FEA" w:rsidRPr="00C67A31" w14:paraId="43B64147"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1CF39ABC" w14:textId="77777777" w:rsidR="00C13FEA" w:rsidRPr="00C67A31" w:rsidRDefault="00C13FEA" w:rsidP="003150D1">
            <w:pPr>
              <w:pStyle w:val="Standard"/>
              <w:snapToGrid w:val="0"/>
              <w:jc w:val="left"/>
              <w:rPr>
                <w:rFonts w:ascii="Arial" w:hAnsi="Arial" w:cs="Arial"/>
              </w:rPr>
            </w:pPr>
          </w:p>
          <w:p w14:paraId="4883E255" w14:textId="77777777" w:rsidR="00C13FEA" w:rsidRPr="00C67A31" w:rsidRDefault="00C13FEA" w:rsidP="003150D1">
            <w:pPr>
              <w:pStyle w:val="Standard"/>
              <w:snapToGrid w:val="0"/>
              <w:jc w:val="left"/>
              <w:rPr>
                <w:rFonts w:ascii="Arial" w:hAnsi="Arial" w:cs="Arial"/>
              </w:rPr>
            </w:pPr>
            <w:r w:rsidRPr="00C67A31">
              <w:rPr>
                <w:rFonts w:ascii="Arial" w:hAnsi="Arial" w:cs="Arial"/>
              </w:rPr>
              <w:t>Skupna ponudbena cena vključno z DDV:</w:t>
            </w:r>
          </w:p>
          <w:p w14:paraId="068EAE06" w14:textId="77777777" w:rsidR="00C13FEA" w:rsidRPr="00C67A31" w:rsidRDefault="00C13FEA" w:rsidP="003150D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6D92C" w14:textId="77777777" w:rsidR="00C13FEA" w:rsidRPr="00C67A31" w:rsidRDefault="00C13FEA" w:rsidP="003150D1">
            <w:pPr>
              <w:pStyle w:val="Standard"/>
              <w:snapToGrid w:val="0"/>
              <w:rPr>
                <w:rFonts w:ascii="Arial" w:hAnsi="Arial" w:cs="Arial"/>
              </w:rPr>
            </w:pPr>
          </w:p>
        </w:tc>
      </w:tr>
    </w:tbl>
    <w:p w14:paraId="41F327E5" w14:textId="77777777" w:rsidR="00C13FEA" w:rsidRPr="00C67A31" w:rsidRDefault="00C13FEA" w:rsidP="003150D1">
      <w:pPr>
        <w:widowControl w:val="0"/>
        <w:tabs>
          <w:tab w:val="right" w:pos="2556"/>
          <w:tab w:val="right" w:pos="5609"/>
        </w:tabs>
        <w:suppressAutoHyphens/>
        <w:autoSpaceDN w:val="0"/>
        <w:spacing w:after="0" w:line="276" w:lineRule="auto"/>
        <w:jc w:val="both"/>
        <w:textAlignment w:val="baseline"/>
        <w:rPr>
          <w:rFonts w:ascii="Arial" w:hAnsi="Arial" w:cs="Arial"/>
          <w:b/>
          <w:color w:val="000000"/>
          <w:kern w:val="3"/>
          <w:lang w:eastAsia="zh-CN"/>
        </w:rPr>
      </w:pPr>
    </w:p>
    <w:p w14:paraId="284E53A2"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p>
    <w:p w14:paraId="5FEB46B7"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PONUDBENI POGOJI:</w:t>
      </w:r>
    </w:p>
    <w:p w14:paraId="6004C4A7" w14:textId="2BA76E5F" w:rsidR="00C13FEA" w:rsidRPr="00C67A31" w:rsidRDefault="00C13FEA" w:rsidP="004E62CD">
      <w:pPr>
        <w:pStyle w:val="Odstavekseznama"/>
        <w:numPr>
          <w:ilvl w:val="0"/>
          <w:numId w:val="34"/>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Veljavnost ponudbe je najmanj do </w:t>
      </w:r>
      <w:r w:rsidR="00BD61B1" w:rsidRPr="004E62CD">
        <w:rPr>
          <w:rFonts w:ascii="Arial" w:hAnsi="Arial" w:cs="Arial"/>
          <w:color w:val="auto"/>
          <w:kern w:val="3"/>
          <w:lang w:eastAsia="zh-CN"/>
        </w:rPr>
        <w:t>31.1.202</w:t>
      </w:r>
      <w:r w:rsidR="006C4DF6">
        <w:rPr>
          <w:rFonts w:ascii="Arial" w:hAnsi="Arial" w:cs="Arial"/>
          <w:color w:val="auto"/>
          <w:kern w:val="3"/>
          <w:lang w:eastAsia="zh-CN"/>
        </w:rPr>
        <w:t>5</w:t>
      </w:r>
      <w:r w:rsidR="00BD61B1" w:rsidRPr="004E62CD">
        <w:rPr>
          <w:rFonts w:ascii="Arial" w:hAnsi="Arial" w:cs="Arial"/>
          <w:color w:val="auto"/>
          <w:kern w:val="3"/>
          <w:lang w:eastAsia="zh-CN"/>
        </w:rPr>
        <w:t>.</w:t>
      </w:r>
    </w:p>
    <w:p w14:paraId="31F92345" w14:textId="68451F10" w:rsidR="00C13FEA" w:rsidRPr="00C67A31" w:rsidRDefault="00C13FEA" w:rsidP="004E62CD">
      <w:pPr>
        <w:pStyle w:val="Odstavekseznama"/>
        <w:numPr>
          <w:ilvl w:val="0"/>
          <w:numId w:val="34"/>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rPr>
        <w:t>Cene na enoto</w:t>
      </w:r>
      <w:r w:rsidR="00355746">
        <w:rPr>
          <w:rFonts w:ascii="Arial" w:hAnsi="Arial" w:cs="Arial"/>
          <w:color w:val="auto"/>
        </w:rPr>
        <w:t xml:space="preserve"> so</w:t>
      </w:r>
      <w:r w:rsidRPr="00C67A31">
        <w:rPr>
          <w:rFonts w:ascii="Arial" w:hAnsi="Arial" w:cs="Arial"/>
          <w:color w:val="auto"/>
        </w:rPr>
        <w:t xml:space="preserve"> fiksne in nespremenljive ves čas trajanja pogodbe</w:t>
      </w:r>
      <w:r w:rsidR="004E62CD">
        <w:rPr>
          <w:rFonts w:ascii="Arial" w:hAnsi="Arial" w:cs="Arial"/>
          <w:color w:val="auto"/>
        </w:rPr>
        <w:t>.</w:t>
      </w:r>
    </w:p>
    <w:p w14:paraId="3DCAD76C"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p w14:paraId="29B71D68"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70EFEA15" w14:textId="77777777" w:rsidR="00C13FEA" w:rsidRPr="00C67A31" w:rsidRDefault="00C13FEA" w:rsidP="003150D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7AB97FC7"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EF41686"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3510E5E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451875E" w14:textId="7E2BF1E4" w:rsidR="00C13FEA" w:rsidRPr="00C67A31" w:rsidRDefault="001A4F87" w:rsidP="003150D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6C30BEC"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23AD305B"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4624E1CF"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0FF7985F"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289D23A5"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2F6D2E16"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0A8DBDD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1E64C48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967F3D9"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4029DBA"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369D6DD"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r>
    </w:tbl>
    <w:p w14:paraId="1AD3A278" w14:textId="77777777" w:rsidR="00C13FEA" w:rsidRPr="00C67A31" w:rsidRDefault="00C13FEA" w:rsidP="003150D1">
      <w:pPr>
        <w:widowControl w:val="0"/>
        <w:suppressAutoHyphens/>
        <w:autoSpaceDN w:val="0"/>
        <w:spacing w:after="0" w:line="276" w:lineRule="auto"/>
        <w:textAlignment w:val="baseline"/>
        <w:rPr>
          <w:rFonts w:ascii="Arial" w:eastAsia="SimSun" w:hAnsi="Arial" w:cs="Arial"/>
          <w:kern w:val="3"/>
          <w:lang w:eastAsia="zh-CN"/>
        </w:rPr>
      </w:pPr>
    </w:p>
    <w:p w14:paraId="440C9702" w14:textId="68FCF3E8" w:rsidR="00C13FEA" w:rsidRDefault="00C13FEA" w:rsidP="003150D1">
      <w:pPr>
        <w:spacing w:after="0" w:line="276" w:lineRule="auto"/>
        <w:rPr>
          <w:rFonts w:ascii="Arial" w:eastAsia="SimSun" w:hAnsi="Arial" w:cs="Arial"/>
          <w:kern w:val="3"/>
          <w:lang w:eastAsia="zh-CN"/>
        </w:rPr>
      </w:pPr>
    </w:p>
    <w:p w14:paraId="4B25F65A" w14:textId="77777777" w:rsidR="009B59C3" w:rsidRPr="00C67A31" w:rsidRDefault="009B59C3" w:rsidP="003150D1">
      <w:pPr>
        <w:spacing w:after="0" w:line="276" w:lineRule="auto"/>
        <w:rPr>
          <w:rFonts w:ascii="Arial" w:eastAsia="SimSun" w:hAnsi="Arial" w:cs="Arial"/>
          <w:kern w:val="3"/>
          <w:lang w:eastAsia="zh-CN"/>
        </w:rPr>
      </w:pPr>
    </w:p>
    <w:p w14:paraId="3209F128" w14:textId="1455875B" w:rsidR="00C13FEA" w:rsidRPr="00C67A31" w:rsidRDefault="00C13FEA" w:rsidP="003150D1">
      <w:pPr>
        <w:pStyle w:val="Standard"/>
        <w:rPr>
          <w:rFonts w:ascii="Arial" w:hAnsi="Arial" w:cs="Arial"/>
        </w:rPr>
      </w:pPr>
      <w:r w:rsidRPr="00C67A31">
        <w:rPr>
          <w:rFonts w:ascii="Arial" w:hAnsi="Arial" w:cs="Arial"/>
        </w:rPr>
        <w:t xml:space="preserve">PRILOGA: </w:t>
      </w:r>
      <w:r w:rsidRPr="00C67A31">
        <w:rPr>
          <w:rFonts w:ascii="Arial" w:hAnsi="Arial" w:cs="Arial"/>
          <w:i/>
        </w:rPr>
        <w:t>V kolikor oseba, ki elektronsko</w:t>
      </w:r>
      <w:r w:rsidR="00D37062">
        <w:rPr>
          <w:rFonts w:ascii="Arial" w:hAnsi="Arial" w:cs="Arial"/>
          <w:i/>
        </w:rPr>
        <w:t>/lastnoročno</w:t>
      </w:r>
      <w:r w:rsidRPr="00C67A31">
        <w:rPr>
          <w:rFonts w:ascii="Arial" w:hAnsi="Arial" w:cs="Arial"/>
          <w:i/>
        </w:rPr>
        <w:t xml:space="preserve"> podpisuje ni zakoniti zastopnik ali prokurist ponudnika, mora biti priloženo </w:t>
      </w:r>
      <w:r w:rsidRPr="00C67A31">
        <w:rPr>
          <w:rFonts w:ascii="Arial" w:hAnsi="Arial" w:cs="Arial"/>
          <w:b/>
          <w:i/>
        </w:rPr>
        <w:t>veljavno pooblastilo za podpis</w:t>
      </w:r>
      <w:r w:rsidRPr="00C67A31">
        <w:rPr>
          <w:rFonts w:ascii="Arial" w:hAnsi="Arial" w:cs="Arial"/>
          <w:i/>
        </w:rPr>
        <w:t>. Če veljavno pooblastilo ne bo priloženo, bo naročnik ponudnika pozval na dopolnitev ponudbe v tem delu.</w:t>
      </w:r>
    </w:p>
    <w:p w14:paraId="427565AC" w14:textId="77777777" w:rsidR="00C13FEA" w:rsidRPr="00C67A31" w:rsidRDefault="00C13FEA" w:rsidP="003150D1">
      <w:pPr>
        <w:spacing w:after="0" w:line="276" w:lineRule="auto"/>
        <w:rPr>
          <w:rFonts w:ascii="Arial" w:eastAsia="SimSun" w:hAnsi="Arial" w:cs="Arial"/>
          <w:kern w:val="3"/>
          <w:lang w:eastAsia="zh-CN"/>
        </w:rPr>
      </w:pPr>
      <w:r w:rsidRPr="00C67A31">
        <w:rPr>
          <w:rFonts w:ascii="Arial" w:eastAsia="SimSun" w:hAnsi="Arial" w:cs="Arial"/>
          <w:lang w:eastAsia="zh-CN"/>
        </w:rPr>
        <w:br w:type="page"/>
      </w:r>
    </w:p>
    <w:p w14:paraId="565EB32D" w14:textId="3C46316F" w:rsidR="00275204" w:rsidRPr="00C67A31" w:rsidRDefault="00275204" w:rsidP="00C961B9">
      <w:pPr>
        <w:pStyle w:val="Slog3"/>
        <w:rPr>
          <w:rStyle w:val="Neenpoudarek"/>
          <w:rFonts w:ascii="Arial" w:hAnsi="Arial" w:cs="Arial"/>
          <w:i/>
          <w:color w:val="auto"/>
          <w:sz w:val="22"/>
        </w:rPr>
      </w:pPr>
      <w:bookmarkStart w:id="89" w:name="_Toc175298474"/>
      <w:r w:rsidRPr="00C67A31">
        <w:rPr>
          <w:rStyle w:val="Neenpoudarek"/>
          <w:rFonts w:ascii="Arial" w:hAnsi="Arial" w:cs="Arial"/>
          <w:i/>
          <w:color w:val="auto"/>
          <w:sz w:val="22"/>
        </w:rPr>
        <w:lastRenderedPageBreak/>
        <w:t xml:space="preserve">PRILOGA št. </w:t>
      </w:r>
      <w:r>
        <w:rPr>
          <w:rStyle w:val="Neenpoudarek"/>
          <w:rFonts w:ascii="Arial" w:hAnsi="Arial" w:cs="Arial"/>
          <w:i/>
          <w:color w:val="auto"/>
          <w:sz w:val="22"/>
        </w:rPr>
        <w:t>1a</w:t>
      </w:r>
      <w:bookmarkEnd w:id="89"/>
    </w:p>
    <w:p w14:paraId="4763334D" w14:textId="5C0110DB" w:rsidR="00275204" w:rsidRPr="00C67A31" w:rsidRDefault="00275204" w:rsidP="003150D1">
      <w:pPr>
        <w:pStyle w:val="Intenzivencitat"/>
      </w:pPr>
      <w:bookmarkStart w:id="90" w:name="_Toc175298475"/>
      <w:r w:rsidRPr="00C67A31">
        <w:t>PONUDBENI PREDRAČUN</w:t>
      </w:r>
      <w:bookmarkEnd w:id="90"/>
    </w:p>
    <w:p w14:paraId="480A57CD" w14:textId="50FBCD54" w:rsidR="00450D87" w:rsidRDefault="00450D87" w:rsidP="003150D1">
      <w:pPr>
        <w:spacing w:after="0" w:line="276" w:lineRule="auto"/>
        <w:jc w:val="both"/>
        <w:rPr>
          <w:rStyle w:val="Neenpoudarek"/>
          <w:color w:val="auto"/>
          <w:sz w:val="18"/>
          <w:szCs w:val="18"/>
          <w:lang w:eastAsia="zh-CN"/>
        </w:rPr>
      </w:pPr>
    </w:p>
    <w:p w14:paraId="6740B766" w14:textId="7689CBBF" w:rsidR="00686A81" w:rsidRPr="00C67A31" w:rsidRDefault="00686A81" w:rsidP="00686A81">
      <w:pPr>
        <w:autoSpaceDE w:val="0"/>
        <w:autoSpaceDN w:val="0"/>
        <w:adjustRightInd w:val="0"/>
        <w:spacing w:after="0" w:line="276" w:lineRule="auto"/>
        <w:jc w:val="both"/>
        <w:rPr>
          <w:rFonts w:ascii="Arial" w:eastAsia="BatangChe" w:hAnsi="Arial" w:cs="Arial"/>
        </w:rPr>
      </w:pPr>
      <w:r w:rsidRPr="00A221FC">
        <w:rPr>
          <w:rFonts w:ascii="Arial" w:eastAsia="SimSun" w:hAnsi="Arial" w:cs="Arial"/>
          <w:kern w:val="3"/>
          <w:lang w:eastAsia="zh-CN"/>
        </w:rPr>
        <w:t xml:space="preserve">Ponudnik mora predložiti v celoti izpolnjen ponudbeni predračun v </w:t>
      </w:r>
      <w:proofErr w:type="spellStart"/>
      <w:r w:rsidRPr="00A221FC">
        <w:rPr>
          <w:rFonts w:ascii="Arial" w:eastAsia="SimSun" w:hAnsi="Arial" w:cs="Arial"/>
          <w:kern w:val="3"/>
          <w:lang w:eastAsia="zh-CN"/>
        </w:rPr>
        <w:t>excel</w:t>
      </w:r>
      <w:proofErr w:type="spellEnd"/>
      <w:r w:rsidRPr="00A221FC">
        <w:rPr>
          <w:rFonts w:ascii="Arial" w:eastAsia="SimSun" w:hAnsi="Arial" w:cs="Arial"/>
          <w:kern w:val="3"/>
          <w:lang w:eastAsia="zh-CN"/>
        </w:rPr>
        <w:t xml:space="preserve"> dokumentu</w:t>
      </w:r>
      <w:r>
        <w:rPr>
          <w:rFonts w:ascii="Arial" w:eastAsia="SimSun" w:hAnsi="Arial" w:cs="Arial"/>
          <w:kern w:val="3"/>
          <w:lang w:eastAsia="zh-CN"/>
        </w:rPr>
        <w:t xml:space="preserve"> in v </w:t>
      </w:r>
      <w:proofErr w:type="spellStart"/>
      <w:r>
        <w:rPr>
          <w:rFonts w:ascii="Arial" w:eastAsia="SimSun" w:hAnsi="Arial" w:cs="Arial"/>
          <w:kern w:val="3"/>
          <w:lang w:eastAsia="zh-CN"/>
        </w:rPr>
        <w:t>pdf</w:t>
      </w:r>
      <w:proofErr w:type="spellEnd"/>
      <w:r>
        <w:rPr>
          <w:rFonts w:ascii="Arial" w:eastAsia="SimSun" w:hAnsi="Arial" w:cs="Arial"/>
          <w:kern w:val="3"/>
          <w:lang w:eastAsia="zh-CN"/>
        </w:rPr>
        <w:t xml:space="preserve"> obliki</w:t>
      </w:r>
      <w:r w:rsidRPr="00A221FC">
        <w:rPr>
          <w:rFonts w:ascii="Arial" w:eastAsia="SimSun" w:hAnsi="Arial" w:cs="Arial"/>
          <w:kern w:val="3"/>
          <w:lang w:eastAsia="zh-CN"/>
        </w:rPr>
        <w:t>. Ponudbeni predračun mora biti izpolnjen na vseh praznih in za izpolnitev predvidenih mestih, razen tam, kjer v skladu z navodili v ponudbenem predračunu to ni nujno potrebno.</w:t>
      </w:r>
    </w:p>
    <w:p w14:paraId="3EA4369B" w14:textId="77777777" w:rsidR="00FB0571" w:rsidRDefault="00FB0571" w:rsidP="003150D1">
      <w:pPr>
        <w:pStyle w:val="Glava"/>
        <w:tabs>
          <w:tab w:val="left" w:pos="708"/>
        </w:tabs>
        <w:spacing w:line="276" w:lineRule="auto"/>
        <w:jc w:val="both"/>
        <w:rPr>
          <w:rFonts w:ascii="Arial" w:hAnsi="Arial" w:cs="Arial"/>
          <w:sz w:val="18"/>
          <w:szCs w:val="18"/>
        </w:rPr>
      </w:pPr>
    </w:p>
    <w:p w14:paraId="07F20D6F" w14:textId="641BFBFF" w:rsidR="00FB0571" w:rsidRDefault="00FB0571" w:rsidP="003150D1">
      <w:pPr>
        <w:pStyle w:val="Glava"/>
        <w:tabs>
          <w:tab w:val="left" w:pos="708"/>
        </w:tabs>
        <w:spacing w:line="276" w:lineRule="auto"/>
        <w:jc w:val="both"/>
        <w:rPr>
          <w:rFonts w:ascii="Arial" w:hAnsi="Arial" w:cs="Arial"/>
          <w:sz w:val="18"/>
          <w:szCs w:val="18"/>
        </w:rPr>
      </w:pPr>
    </w:p>
    <w:p w14:paraId="209F641E" w14:textId="4D20502D" w:rsidR="007718B7" w:rsidRDefault="007718B7" w:rsidP="003150D1">
      <w:pPr>
        <w:pStyle w:val="Glava"/>
        <w:tabs>
          <w:tab w:val="left" w:pos="708"/>
        </w:tabs>
        <w:spacing w:line="276" w:lineRule="auto"/>
        <w:jc w:val="both"/>
        <w:rPr>
          <w:rFonts w:ascii="Arial" w:hAnsi="Arial" w:cs="Arial"/>
          <w:sz w:val="18"/>
          <w:szCs w:val="18"/>
        </w:rPr>
      </w:pPr>
    </w:p>
    <w:p w14:paraId="6BB0BC44" w14:textId="76336872" w:rsidR="002A6621" w:rsidRDefault="002A6621" w:rsidP="003150D1">
      <w:pPr>
        <w:pStyle w:val="Glava"/>
        <w:tabs>
          <w:tab w:val="left" w:pos="708"/>
        </w:tabs>
        <w:spacing w:line="276" w:lineRule="auto"/>
        <w:jc w:val="both"/>
        <w:rPr>
          <w:rFonts w:ascii="Arial" w:hAnsi="Arial" w:cs="Arial"/>
          <w:sz w:val="18"/>
          <w:szCs w:val="18"/>
        </w:rPr>
      </w:pPr>
    </w:p>
    <w:p w14:paraId="2D3AE569" w14:textId="5F085BFA" w:rsidR="002A6621" w:rsidRDefault="002A6621" w:rsidP="003150D1">
      <w:pPr>
        <w:pStyle w:val="Glava"/>
        <w:tabs>
          <w:tab w:val="left" w:pos="708"/>
        </w:tabs>
        <w:spacing w:line="276" w:lineRule="auto"/>
        <w:jc w:val="both"/>
        <w:rPr>
          <w:rFonts w:ascii="Arial" w:hAnsi="Arial" w:cs="Arial"/>
          <w:sz w:val="18"/>
          <w:szCs w:val="18"/>
        </w:rPr>
      </w:pPr>
    </w:p>
    <w:p w14:paraId="5EBD5F35" w14:textId="6BE55DF6" w:rsidR="00FE0EAE" w:rsidRDefault="00FE0EAE" w:rsidP="003150D1">
      <w:pPr>
        <w:pStyle w:val="Glava"/>
        <w:tabs>
          <w:tab w:val="left" w:pos="708"/>
        </w:tabs>
        <w:spacing w:line="276" w:lineRule="auto"/>
        <w:jc w:val="both"/>
        <w:rPr>
          <w:rFonts w:ascii="Arial" w:hAnsi="Arial" w:cs="Arial"/>
          <w:sz w:val="18"/>
          <w:szCs w:val="18"/>
        </w:rPr>
      </w:pPr>
    </w:p>
    <w:p w14:paraId="59529BC7" w14:textId="512F1368" w:rsidR="00507AA9" w:rsidRDefault="00507AA9" w:rsidP="003150D1">
      <w:pPr>
        <w:pStyle w:val="Glava"/>
        <w:tabs>
          <w:tab w:val="left" w:pos="708"/>
        </w:tabs>
        <w:spacing w:line="276" w:lineRule="auto"/>
        <w:jc w:val="both"/>
        <w:rPr>
          <w:rFonts w:ascii="Arial" w:hAnsi="Arial" w:cs="Arial"/>
          <w:sz w:val="18"/>
          <w:szCs w:val="18"/>
        </w:rPr>
      </w:pPr>
    </w:p>
    <w:p w14:paraId="16086F20" w14:textId="5C9BD925" w:rsidR="00507AA9" w:rsidRDefault="00507AA9" w:rsidP="003150D1">
      <w:pPr>
        <w:pStyle w:val="Glava"/>
        <w:tabs>
          <w:tab w:val="left" w:pos="708"/>
        </w:tabs>
        <w:spacing w:line="276" w:lineRule="auto"/>
        <w:jc w:val="both"/>
        <w:rPr>
          <w:rFonts w:ascii="Arial" w:hAnsi="Arial" w:cs="Arial"/>
          <w:sz w:val="18"/>
          <w:szCs w:val="18"/>
        </w:rPr>
      </w:pPr>
    </w:p>
    <w:p w14:paraId="61E634F5" w14:textId="578A9702" w:rsidR="00507AA9" w:rsidRDefault="00507AA9" w:rsidP="003150D1">
      <w:pPr>
        <w:pStyle w:val="Glava"/>
        <w:tabs>
          <w:tab w:val="left" w:pos="708"/>
        </w:tabs>
        <w:spacing w:line="276" w:lineRule="auto"/>
        <w:jc w:val="both"/>
        <w:rPr>
          <w:rFonts w:ascii="Arial" w:hAnsi="Arial" w:cs="Arial"/>
          <w:sz w:val="18"/>
          <w:szCs w:val="18"/>
        </w:rPr>
      </w:pPr>
    </w:p>
    <w:p w14:paraId="7AD0192A" w14:textId="1C62609D" w:rsidR="00507AA9" w:rsidRDefault="00507AA9" w:rsidP="003150D1">
      <w:pPr>
        <w:pStyle w:val="Glava"/>
        <w:tabs>
          <w:tab w:val="left" w:pos="708"/>
        </w:tabs>
        <w:spacing w:line="276" w:lineRule="auto"/>
        <w:jc w:val="both"/>
        <w:rPr>
          <w:rFonts w:ascii="Arial" w:hAnsi="Arial" w:cs="Arial"/>
          <w:sz w:val="18"/>
          <w:szCs w:val="18"/>
        </w:rPr>
      </w:pPr>
    </w:p>
    <w:p w14:paraId="0521205C" w14:textId="62E31B2C" w:rsidR="00507AA9" w:rsidRDefault="00507AA9" w:rsidP="003150D1">
      <w:pPr>
        <w:pStyle w:val="Glava"/>
        <w:tabs>
          <w:tab w:val="left" w:pos="708"/>
        </w:tabs>
        <w:spacing w:line="276" w:lineRule="auto"/>
        <w:jc w:val="both"/>
        <w:rPr>
          <w:rFonts w:ascii="Arial" w:hAnsi="Arial" w:cs="Arial"/>
          <w:sz w:val="18"/>
          <w:szCs w:val="18"/>
        </w:rPr>
      </w:pPr>
    </w:p>
    <w:p w14:paraId="3D965834" w14:textId="4BC287F9" w:rsidR="00507AA9" w:rsidRDefault="00507AA9" w:rsidP="003150D1">
      <w:pPr>
        <w:pStyle w:val="Glava"/>
        <w:tabs>
          <w:tab w:val="left" w:pos="708"/>
        </w:tabs>
        <w:spacing w:line="276" w:lineRule="auto"/>
        <w:jc w:val="both"/>
        <w:rPr>
          <w:rFonts w:ascii="Arial" w:hAnsi="Arial" w:cs="Arial"/>
          <w:sz w:val="18"/>
          <w:szCs w:val="18"/>
        </w:rPr>
      </w:pPr>
    </w:p>
    <w:p w14:paraId="00E7476F" w14:textId="43AC16FC" w:rsidR="00507AA9" w:rsidRDefault="00507AA9" w:rsidP="003150D1">
      <w:pPr>
        <w:pStyle w:val="Glava"/>
        <w:tabs>
          <w:tab w:val="left" w:pos="708"/>
        </w:tabs>
        <w:spacing w:line="276" w:lineRule="auto"/>
        <w:jc w:val="both"/>
        <w:rPr>
          <w:rFonts w:ascii="Arial" w:hAnsi="Arial" w:cs="Arial"/>
          <w:sz w:val="18"/>
          <w:szCs w:val="18"/>
        </w:rPr>
      </w:pPr>
    </w:p>
    <w:p w14:paraId="3BFA9B17" w14:textId="181C829F" w:rsidR="00507AA9" w:rsidRDefault="00507AA9" w:rsidP="003150D1">
      <w:pPr>
        <w:pStyle w:val="Glava"/>
        <w:tabs>
          <w:tab w:val="left" w:pos="708"/>
        </w:tabs>
        <w:spacing w:line="276" w:lineRule="auto"/>
        <w:jc w:val="both"/>
        <w:rPr>
          <w:rFonts w:ascii="Arial" w:hAnsi="Arial" w:cs="Arial"/>
          <w:sz w:val="18"/>
          <w:szCs w:val="18"/>
        </w:rPr>
      </w:pPr>
    </w:p>
    <w:p w14:paraId="18CBC942" w14:textId="5CF4A4FE" w:rsidR="00507AA9" w:rsidRDefault="00507AA9" w:rsidP="003150D1">
      <w:pPr>
        <w:pStyle w:val="Glava"/>
        <w:tabs>
          <w:tab w:val="left" w:pos="708"/>
        </w:tabs>
        <w:spacing w:line="276" w:lineRule="auto"/>
        <w:jc w:val="both"/>
        <w:rPr>
          <w:rFonts w:ascii="Arial" w:hAnsi="Arial" w:cs="Arial"/>
          <w:sz w:val="18"/>
          <w:szCs w:val="18"/>
        </w:rPr>
      </w:pPr>
    </w:p>
    <w:p w14:paraId="306A9112" w14:textId="77777777" w:rsidR="00507AA9" w:rsidRDefault="00507AA9" w:rsidP="003150D1">
      <w:pPr>
        <w:pStyle w:val="Glava"/>
        <w:tabs>
          <w:tab w:val="left" w:pos="708"/>
        </w:tabs>
        <w:spacing w:line="276" w:lineRule="auto"/>
        <w:jc w:val="both"/>
        <w:rPr>
          <w:rFonts w:ascii="Arial" w:hAnsi="Arial" w:cs="Arial"/>
          <w:sz w:val="18"/>
          <w:szCs w:val="18"/>
        </w:rPr>
      </w:pPr>
    </w:p>
    <w:p w14:paraId="1E94F239" w14:textId="531D40AF" w:rsidR="00FE0EAE" w:rsidRDefault="00FE0EAE" w:rsidP="003150D1">
      <w:pPr>
        <w:pStyle w:val="Glava"/>
        <w:tabs>
          <w:tab w:val="left" w:pos="708"/>
        </w:tabs>
        <w:spacing w:line="276" w:lineRule="auto"/>
        <w:jc w:val="both"/>
        <w:rPr>
          <w:rFonts w:ascii="Arial" w:hAnsi="Arial" w:cs="Arial"/>
          <w:sz w:val="18"/>
          <w:szCs w:val="18"/>
        </w:rPr>
      </w:pPr>
    </w:p>
    <w:p w14:paraId="24475A75" w14:textId="60660F05" w:rsidR="00FE0EAE" w:rsidRDefault="00FE0EAE" w:rsidP="003150D1">
      <w:pPr>
        <w:pStyle w:val="Glava"/>
        <w:tabs>
          <w:tab w:val="left" w:pos="708"/>
        </w:tabs>
        <w:spacing w:line="276" w:lineRule="auto"/>
        <w:jc w:val="both"/>
        <w:rPr>
          <w:rFonts w:ascii="Arial" w:hAnsi="Arial" w:cs="Arial"/>
          <w:sz w:val="18"/>
          <w:szCs w:val="18"/>
        </w:rPr>
      </w:pPr>
    </w:p>
    <w:p w14:paraId="465B2ED3" w14:textId="1B5C1940" w:rsidR="00FE0EAE" w:rsidRDefault="00FE0EAE" w:rsidP="003150D1">
      <w:pPr>
        <w:pStyle w:val="Glava"/>
        <w:tabs>
          <w:tab w:val="left" w:pos="708"/>
        </w:tabs>
        <w:spacing w:line="276" w:lineRule="auto"/>
        <w:jc w:val="both"/>
        <w:rPr>
          <w:rFonts w:ascii="Arial" w:hAnsi="Arial" w:cs="Arial"/>
          <w:sz w:val="18"/>
          <w:szCs w:val="18"/>
        </w:rPr>
      </w:pPr>
    </w:p>
    <w:p w14:paraId="3741699E" w14:textId="637DA32B" w:rsidR="00737812" w:rsidRDefault="00737812" w:rsidP="003150D1">
      <w:pPr>
        <w:pStyle w:val="Glava"/>
        <w:tabs>
          <w:tab w:val="left" w:pos="708"/>
        </w:tabs>
        <w:spacing w:line="276" w:lineRule="auto"/>
        <w:jc w:val="both"/>
        <w:rPr>
          <w:rFonts w:ascii="Arial" w:hAnsi="Arial" w:cs="Arial"/>
          <w:sz w:val="18"/>
          <w:szCs w:val="18"/>
        </w:rPr>
      </w:pPr>
    </w:p>
    <w:p w14:paraId="65E9A17A" w14:textId="4EE4C4FF" w:rsidR="00737812" w:rsidRDefault="00737812" w:rsidP="003150D1">
      <w:pPr>
        <w:pStyle w:val="Glava"/>
        <w:tabs>
          <w:tab w:val="left" w:pos="708"/>
        </w:tabs>
        <w:spacing w:line="276" w:lineRule="auto"/>
        <w:jc w:val="both"/>
        <w:rPr>
          <w:rFonts w:ascii="Arial" w:hAnsi="Arial" w:cs="Arial"/>
          <w:sz w:val="18"/>
          <w:szCs w:val="18"/>
        </w:rPr>
      </w:pPr>
    </w:p>
    <w:p w14:paraId="39665842" w14:textId="2654ABDA" w:rsidR="00737812" w:rsidRDefault="00737812" w:rsidP="003150D1">
      <w:pPr>
        <w:pStyle w:val="Glava"/>
        <w:tabs>
          <w:tab w:val="left" w:pos="708"/>
        </w:tabs>
        <w:spacing w:line="276" w:lineRule="auto"/>
        <w:jc w:val="both"/>
        <w:rPr>
          <w:rFonts w:ascii="Arial" w:hAnsi="Arial" w:cs="Arial"/>
          <w:sz w:val="18"/>
          <w:szCs w:val="18"/>
        </w:rPr>
      </w:pPr>
    </w:p>
    <w:p w14:paraId="195195CD" w14:textId="69EC9783" w:rsidR="00737812" w:rsidRDefault="00737812" w:rsidP="003150D1">
      <w:pPr>
        <w:pStyle w:val="Glava"/>
        <w:tabs>
          <w:tab w:val="left" w:pos="708"/>
        </w:tabs>
        <w:spacing w:line="276" w:lineRule="auto"/>
        <w:jc w:val="both"/>
        <w:rPr>
          <w:rFonts w:ascii="Arial" w:hAnsi="Arial" w:cs="Arial"/>
          <w:sz w:val="18"/>
          <w:szCs w:val="18"/>
        </w:rPr>
      </w:pPr>
    </w:p>
    <w:p w14:paraId="347D65B7" w14:textId="49B3F140" w:rsidR="00737812" w:rsidRDefault="00737812" w:rsidP="003150D1">
      <w:pPr>
        <w:pStyle w:val="Glava"/>
        <w:tabs>
          <w:tab w:val="left" w:pos="708"/>
        </w:tabs>
        <w:spacing w:line="276" w:lineRule="auto"/>
        <w:jc w:val="both"/>
        <w:rPr>
          <w:rFonts w:ascii="Arial" w:hAnsi="Arial" w:cs="Arial"/>
          <w:sz w:val="18"/>
          <w:szCs w:val="18"/>
        </w:rPr>
      </w:pPr>
    </w:p>
    <w:p w14:paraId="173B00F0" w14:textId="4D9FC51D" w:rsidR="00737812" w:rsidRDefault="00737812" w:rsidP="003150D1">
      <w:pPr>
        <w:pStyle w:val="Glava"/>
        <w:tabs>
          <w:tab w:val="left" w:pos="708"/>
        </w:tabs>
        <w:spacing w:line="276" w:lineRule="auto"/>
        <w:jc w:val="both"/>
        <w:rPr>
          <w:rFonts w:ascii="Arial" w:hAnsi="Arial" w:cs="Arial"/>
          <w:sz w:val="18"/>
          <w:szCs w:val="18"/>
        </w:rPr>
      </w:pPr>
    </w:p>
    <w:p w14:paraId="0559BFC8" w14:textId="5F1F11C1" w:rsidR="00737812" w:rsidRDefault="00737812" w:rsidP="003150D1">
      <w:pPr>
        <w:pStyle w:val="Glava"/>
        <w:tabs>
          <w:tab w:val="left" w:pos="708"/>
        </w:tabs>
        <w:spacing w:line="276" w:lineRule="auto"/>
        <w:jc w:val="both"/>
        <w:rPr>
          <w:rFonts w:ascii="Arial" w:hAnsi="Arial" w:cs="Arial"/>
          <w:sz w:val="18"/>
          <w:szCs w:val="18"/>
        </w:rPr>
      </w:pPr>
    </w:p>
    <w:p w14:paraId="45F8F87F" w14:textId="77777777" w:rsidR="00737812" w:rsidRDefault="00737812" w:rsidP="003150D1">
      <w:pPr>
        <w:pStyle w:val="Glava"/>
        <w:tabs>
          <w:tab w:val="left" w:pos="708"/>
        </w:tabs>
        <w:spacing w:line="276" w:lineRule="auto"/>
        <w:jc w:val="both"/>
        <w:rPr>
          <w:rFonts w:ascii="Arial" w:hAnsi="Arial" w:cs="Arial"/>
          <w:sz w:val="18"/>
          <w:szCs w:val="18"/>
        </w:rPr>
      </w:pPr>
    </w:p>
    <w:p w14:paraId="6740BA32" w14:textId="77777777" w:rsidR="007718B7" w:rsidRDefault="007718B7" w:rsidP="003150D1">
      <w:pPr>
        <w:pStyle w:val="Glava"/>
        <w:tabs>
          <w:tab w:val="left" w:pos="708"/>
        </w:tabs>
        <w:spacing w:line="276" w:lineRule="auto"/>
        <w:jc w:val="both"/>
        <w:rPr>
          <w:rFonts w:ascii="Arial" w:hAnsi="Arial" w:cs="Arial"/>
          <w:sz w:val="18"/>
          <w:szCs w:val="18"/>
        </w:rPr>
      </w:pPr>
    </w:p>
    <w:p w14:paraId="2F4AF63B" w14:textId="3CCFB8D1" w:rsidR="00C01972" w:rsidRDefault="00C01972" w:rsidP="003150D1">
      <w:pPr>
        <w:pStyle w:val="Glava"/>
        <w:tabs>
          <w:tab w:val="left" w:pos="708"/>
        </w:tabs>
        <w:spacing w:line="276" w:lineRule="auto"/>
        <w:jc w:val="both"/>
        <w:rPr>
          <w:rFonts w:ascii="Arial" w:hAnsi="Arial" w:cs="Arial"/>
          <w:sz w:val="18"/>
          <w:szCs w:val="18"/>
        </w:rPr>
      </w:pPr>
      <w:r>
        <w:rPr>
          <w:rFonts w:ascii="Arial" w:hAnsi="Arial" w:cs="Arial"/>
          <w:sz w:val="18"/>
          <w:szCs w:val="18"/>
        </w:rPr>
        <w:t xml:space="preserve">                                                               </w:t>
      </w:r>
    </w:p>
    <w:p w14:paraId="542DAC6A" w14:textId="773C49CD" w:rsidR="007A2D3A" w:rsidRDefault="007A2D3A" w:rsidP="003150D1">
      <w:pPr>
        <w:spacing w:after="0" w:line="276" w:lineRule="auto"/>
        <w:jc w:val="both"/>
        <w:rPr>
          <w:rStyle w:val="Neenpoudarek"/>
          <w:sz w:val="18"/>
          <w:szCs w:val="18"/>
          <w:lang w:eastAsia="zh-CN"/>
        </w:rPr>
      </w:pPr>
    </w:p>
    <w:tbl>
      <w:tblPr>
        <w:tblW w:w="4994" w:type="pct"/>
        <w:tblInd w:w="-108" w:type="dxa"/>
        <w:tblLayout w:type="fixed"/>
        <w:tblCellMar>
          <w:left w:w="10" w:type="dxa"/>
          <w:right w:w="10" w:type="dxa"/>
        </w:tblCellMar>
        <w:tblLook w:val="04A0" w:firstRow="1" w:lastRow="0" w:firstColumn="1" w:lastColumn="0" w:noHBand="0" w:noVBand="1"/>
      </w:tblPr>
      <w:tblGrid>
        <w:gridCol w:w="2146"/>
        <w:gridCol w:w="2393"/>
        <w:gridCol w:w="4510"/>
      </w:tblGrid>
      <w:tr w:rsidR="006814CD" w:rsidRPr="00C67A31" w14:paraId="3C15BB32" w14:textId="77777777" w:rsidTr="007B15F0">
        <w:trPr>
          <w:trHeight w:val="737"/>
        </w:trPr>
        <w:tc>
          <w:tcPr>
            <w:tcW w:w="1186" w:type="pct"/>
            <w:tcBorders>
              <w:top w:val="single" w:sz="4" w:space="0" w:color="C0C0C0"/>
              <w:left w:val="single" w:sz="4" w:space="0" w:color="C0C0C0"/>
              <w:bottom w:val="single" w:sz="4" w:space="0" w:color="C0C0C0"/>
            </w:tcBorders>
            <w:tcMar>
              <w:top w:w="0" w:type="dxa"/>
              <w:left w:w="108" w:type="dxa"/>
              <w:bottom w:w="0" w:type="dxa"/>
              <w:right w:w="108" w:type="dxa"/>
            </w:tcMar>
          </w:tcPr>
          <w:p w14:paraId="28C1FFE9" w14:textId="77777777" w:rsidR="006814CD" w:rsidRPr="00C67A31" w:rsidRDefault="006814CD" w:rsidP="003150D1">
            <w:pPr>
              <w:pStyle w:val="Standard"/>
              <w:snapToGrid w:val="0"/>
              <w:jc w:val="center"/>
              <w:rPr>
                <w:rFonts w:ascii="Arial" w:hAnsi="Arial" w:cs="Arial"/>
                <w:bCs/>
              </w:rPr>
            </w:pPr>
          </w:p>
          <w:p w14:paraId="35835401" w14:textId="77777777" w:rsidR="006814CD" w:rsidRPr="00C67A31" w:rsidRDefault="006814CD" w:rsidP="003150D1">
            <w:pPr>
              <w:pStyle w:val="Standard"/>
              <w:snapToGrid w:val="0"/>
              <w:jc w:val="center"/>
              <w:rPr>
                <w:rFonts w:ascii="Arial" w:hAnsi="Arial" w:cs="Arial"/>
                <w:bCs/>
              </w:rPr>
            </w:pPr>
            <w:r w:rsidRPr="00C67A31">
              <w:rPr>
                <w:rFonts w:ascii="Arial" w:hAnsi="Arial" w:cs="Arial"/>
                <w:bCs/>
              </w:rPr>
              <w:t>KRAJ</w:t>
            </w:r>
          </w:p>
          <w:p w14:paraId="0A3A7359" w14:textId="77777777" w:rsidR="006814CD" w:rsidRPr="00C67A31" w:rsidRDefault="006814CD" w:rsidP="003150D1">
            <w:pPr>
              <w:pStyle w:val="Standard"/>
              <w:jc w:val="center"/>
              <w:rPr>
                <w:rFonts w:ascii="Arial" w:hAnsi="Arial" w:cs="Arial"/>
                <w:bCs/>
              </w:rPr>
            </w:pPr>
          </w:p>
        </w:tc>
        <w:tc>
          <w:tcPr>
            <w:tcW w:w="1322" w:type="pct"/>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F67CDA8" w14:textId="0BF7FEAB" w:rsidR="006814CD" w:rsidRPr="00C67A31" w:rsidRDefault="002A6621" w:rsidP="003150D1">
            <w:pPr>
              <w:pStyle w:val="Standard"/>
              <w:snapToGrid w:val="0"/>
              <w:jc w:val="center"/>
              <w:rPr>
                <w:rFonts w:ascii="Arial" w:hAnsi="Arial" w:cs="Arial"/>
                <w:bCs/>
              </w:rPr>
            </w:pPr>
            <w:r>
              <w:rPr>
                <w:rFonts w:ascii="Arial" w:hAnsi="Arial" w:cs="Arial"/>
                <w:bCs/>
              </w:rPr>
              <w:t>ŽIG</w:t>
            </w:r>
          </w:p>
        </w:tc>
        <w:tc>
          <w:tcPr>
            <w:tcW w:w="2492" w:type="pct"/>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C49AC4D" w14:textId="77777777" w:rsidR="006814CD" w:rsidRDefault="006814CD" w:rsidP="003150D1">
            <w:pPr>
              <w:pStyle w:val="Standard"/>
              <w:snapToGrid w:val="0"/>
              <w:jc w:val="center"/>
              <w:rPr>
                <w:rFonts w:ascii="Arial" w:hAnsi="Arial" w:cs="Arial"/>
                <w:bCs/>
              </w:rPr>
            </w:pPr>
          </w:p>
          <w:p w14:paraId="4163F2FE" w14:textId="77777777" w:rsidR="006814CD" w:rsidRPr="00C67A31" w:rsidRDefault="006814CD" w:rsidP="003150D1">
            <w:pPr>
              <w:pStyle w:val="Standard"/>
              <w:snapToGrid w:val="0"/>
              <w:jc w:val="center"/>
              <w:rPr>
                <w:rFonts w:ascii="Arial" w:hAnsi="Arial" w:cs="Arial"/>
                <w:bCs/>
              </w:rPr>
            </w:pPr>
            <w:r w:rsidRPr="00C67A31">
              <w:rPr>
                <w:rFonts w:ascii="Arial" w:hAnsi="Arial" w:cs="Arial"/>
                <w:bCs/>
              </w:rPr>
              <w:t>PONUDNIK</w:t>
            </w:r>
          </w:p>
          <w:p w14:paraId="326DDF21" w14:textId="77777777" w:rsidR="006814CD" w:rsidRPr="00C67A31" w:rsidRDefault="006814CD" w:rsidP="003150D1">
            <w:pPr>
              <w:pStyle w:val="Standard"/>
              <w:jc w:val="center"/>
              <w:rPr>
                <w:rFonts w:ascii="Arial" w:hAnsi="Arial" w:cs="Arial"/>
                <w:bCs/>
              </w:rPr>
            </w:pPr>
            <w:r w:rsidRPr="00C67A31">
              <w:rPr>
                <w:rFonts w:ascii="Arial" w:hAnsi="Arial" w:cs="Arial"/>
                <w:bCs/>
              </w:rPr>
              <w:t>ime in priimek zakonitega zastopnika in podpis</w:t>
            </w:r>
          </w:p>
        </w:tc>
      </w:tr>
      <w:tr w:rsidR="006814CD" w:rsidRPr="00C67A31" w14:paraId="503D0B19" w14:textId="77777777" w:rsidTr="007B15F0">
        <w:trPr>
          <w:trHeight w:val="737"/>
        </w:trPr>
        <w:tc>
          <w:tcPr>
            <w:tcW w:w="1186" w:type="pct"/>
            <w:tcBorders>
              <w:top w:val="single" w:sz="4" w:space="0" w:color="C0C0C0"/>
              <w:left w:val="single" w:sz="4" w:space="0" w:color="C0C0C0"/>
              <w:bottom w:val="single" w:sz="4" w:space="0" w:color="C0C0C0"/>
            </w:tcBorders>
            <w:tcMar>
              <w:top w:w="0" w:type="dxa"/>
              <w:left w:w="108" w:type="dxa"/>
              <w:bottom w:w="0" w:type="dxa"/>
              <w:right w:w="108" w:type="dxa"/>
            </w:tcMar>
          </w:tcPr>
          <w:p w14:paraId="28BB4E93" w14:textId="77777777" w:rsidR="006814CD" w:rsidRPr="00C67A31" w:rsidRDefault="006814CD" w:rsidP="003150D1">
            <w:pPr>
              <w:pStyle w:val="Standard"/>
              <w:snapToGrid w:val="0"/>
              <w:jc w:val="center"/>
              <w:rPr>
                <w:rFonts w:ascii="Arial" w:hAnsi="Arial" w:cs="Arial"/>
                <w:bCs/>
              </w:rPr>
            </w:pPr>
            <w:r w:rsidRPr="00C67A31">
              <w:rPr>
                <w:rFonts w:ascii="Arial" w:hAnsi="Arial" w:cs="Arial"/>
                <w:bCs/>
              </w:rPr>
              <w:t>DATUM</w:t>
            </w:r>
          </w:p>
        </w:tc>
        <w:tc>
          <w:tcPr>
            <w:tcW w:w="1322" w:type="pct"/>
            <w:vMerge/>
            <w:tcBorders>
              <w:top w:val="single" w:sz="4" w:space="0" w:color="C0C0C0"/>
              <w:left w:val="single" w:sz="4" w:space="0" w:color="C0C0C0"/>
              <w:bottom w:val="single" w:sz="4" w:space="0" w:color="C0C0C0"/>
            </w:tcBorders>
            <w:tcMar>
              <w:top w:w="0" w:type="dxa"/>
              <w:left w:w="108" w:type="dxa"/>
              <w:bottom w:w="0" w:type="dxa"/>
              <w:right w:w="108" w:type="dxa"/>
            </w:tcMar>
          </w:tcPr>
          <w:p w14:paraId="34C215F9" w14:textId="77777777" w:rsidR="006814CD" w:rsidRPr="00C67A31" w:rsidRDefault="006814CD" w:rsidP="003150D1">
            <w:pPr>
              <w:spacing w:after="0" w:line="276" w:lineRule="auto"/>
              <w:rPr>
                <w:rFonts w:ascii="Arial" w:hAnsi="Arial" w:cs="Arial"/>
              </w:rPr>
            </w:pPr>
          </w:p>
        </w:tc>
        <w:tc>
          <w:tcPr>
            <w:tcW w:w="2492" w:type="pct"/>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4D1D09E" w14:textId="77777777" w:rsidR="006814CD" w:rsidRPr="00C67A31" w:rsidRDefault="006814CD" w:rsidP="003150D1">
            <w:pPr>
              <w:spacing w:after="0" w:line="276" w:lineRule="auto"/>
              <w:rPr>
                <w:rFonts w:ascii="Arial" w:hAnsi="Arial" w:cs="Arial"/>
              </w:rPr>
            </w:pPr>
          </w:p>
        </w:tc>
      </w:tr>
    </w:tbl>
    <w:p w14:paraId="50DFA5C8" w14:textId="77777777" w:rsidR="006814CD" w:rsidRPr="00C67A31" w:rsidRDefault="006814CD" w:rsidP="003150D1">
      <w:pPr>
        <w:spacing w:after="0" w:line="276" w:lineRule="auto"/>
        <w:rPr>
          <w:rFonts w:ascii="Arial" w:hAnsi="Arial" w:cs="Arial"/>
        </w:rPr>
      </w:pPr>
    </w:p>
    <w:p w14:paraId="45BEC94B" w14:textId="77777777" w:rsidR="008261CA" w:rsidRPr="00C67A31" w:rsidRDefault="008261CA" w:rsidP="00C961B9">
      <w:pPr>
        <w:pStyle w:val="Slog3"/>
        <w:rPr>
          <w:rStyle w:val="Neenpoudarek"/>
          <w:rFonts w:ascii="Arial" w:hAnsi="Arial" w:cs="Arial"/>
          <w:i/>
          <w:color w:val="auto"/>
          <w:sz w:val="22"/>
        </w:rPr>
      </w:pPr>
      <w:bookmarkStart w:id="91" w:name="_Toc175298476"/>
      <w:r w:rsidRPr="00C67A31">
        <w:rPr>
          <w:rStyle w:val="Neenpoudarek"/>
          <w:rFonts w:ascii="Arial" w:hAnsi="Arial" w:cs="Arial"/>
          <w:i/>
          <w:color w:val="auto"/>
          <w:sz w:val="22"/>
        </w:rPr>
        <w:lastRenderedPageBreak/>
        <w:t>PRILOGA št. 2</w:t>
      </w:r>
      <w:bookmarkEnd w:id="91"/>
    </w:p>
    <w:p w14:paraId="433D09BA" w14:textId="3CD3BC61" w:rsidR="008261CA" w:rsidRPr="00C67A31" w:rsidRDefault="008261CA" w:rsidP="003150D1">
      <w:pPr>
        <w:pStyle w:val="Intenzivencitat"/>
      </w:pPr>
      <w:bookmarkStart w:id="92" w:name="_Toc175298477"/>
      <w:r w:rsidRPr="00C67A31">
        <w:t>PODATKI O PONUDNIKU IN DRUGIH GOSPODARSKIH SUBJEKTIH</w:t>
      </w:r>
      <w:r w:rsidRPr="00C67A31">
        <w:rPr>
          <w:rStyle w:val="Sprotnaopomba-sklic"/>
          <w:rFonts w:cs="Arial"/>
        </w:rPr>
        <w:footnoteReference w:id="4"/>
      </w:r>
      <w:bookmarkEnd w:id="92"/>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8261CA" w:rsidRPr="00C67A31" w14:paraId="6A69365A" w14:textId="77777777" w:rsidTr="00022321">
        <w:trPr>
          <w:trHeight w:val="397"/>
        </w:trPr>
        <w:tc>
          <w:tcPr>
            <w:tcW w:w="3369" w:type="dxa"/>
            <w:tcMar>
              <w:top w:w="0" w:type="dxa"/>
              <w:left w:w="108" w:type="dxa"/>
              <w:bottom w:w="0" w:type="dxa"/>
              <w:right w:w="108" w:type="dxa"/>
            </w:tcMar>
          </w:tcPr>
          <w:p w14:paraId="17AB095A" w14:textId="77777777" w:rsidR="008261CA" w:rsidRPr="00C67A31" w:rsidRDefault="008261CA" w:rsidP="003150D1">
            <w:pPr>
              <w:pStyle w:val="Standard"/>
              <w:snapToGrid w:val="0"/>
              <w:jc w:val="right"/>
              <w:rPr>
                <w:rFonts w:ascii="Arial" w:hAnsi="Arial" w:cs="Arial"/>
              </w:rPr>
            </w:pPr>
            <w:r w:rsidRPr="00C67A31">
              <w:rPr>
                <w:rFonts w:ascii="Arial" w:hAnsi="Arial" w:cs="Arial"/>
              </w:rPr>
              <w:t>naziv gospodarskega subjekta:</w:t>
            </w:r>
          </w:p>
        </w:tc>
        <w:tc>
          <w:tcPr>
            <w:tcW w:w="5811" w:type="dxa"/>
            <w:tcMar>
              <w:top w:w="0" w:type="dxa"/>
              <w:left w:w="108" w:type="dxa"/>
              <w:bottom w:w="0" w:type="dxa"/>
              <w:right w:w="108" w:type="dxa"/>
            </w:tcMar>
          </w:tcPr>
          <w:p w14:paraId="179280F0" w14:textId="77777777" w:rsidR="008261CA" w:rsidRPr="00C67A31" w:rsidRDefault="008261CA" w:rsidP="003150D1">
            <w:pPr>
              <w:pStyle w:val="Standard"/>
              <w:snapToGrid w:val="0"/>
              <w:rPr>
                <w:rFonts w:ascii="Arial" w:hAnsi="Arial" w:cs="Arial"/>
              </w:rPr>
            </w:pPr>
          </w:p>
        </w:tc>
      </w:tr>
      <w:tr w:rsidR="008261CA" w:rsidRPr="00C67A31" w14:paraId="382EC08E" w14:textId="77777777" w:rsidTr="00022321">
        <w:trPr>
          <w:trHeight w:val="397"/>
        </w:trPr>
        <w:tc>
          <w:tcPr>
            <w:tcW w:w="3369" w:type="dxa"/>
            <w:tcMar>
              <w:top w:w="0" w:type="dxa"/>
              <w:left w:w="108" w:type="dxa"/>
              <w:bottom w:w="0" w:type="dxa"/>
              <w:right w:w="108" w:type="dxa"/>
            </w:tcMar>
          </w:tcPr>
          <w:p w14:paraId="6156F941" w14:textId="77777777" w:rsidR="008261CA" w:rsidRPr="00C67A31" w:rsidRDefault="008261CA" w:rsidP="003150D1">
            <w:pPr>
              <w:pStyle w:val="Standard"/>
              <w:snapToGrid w:val="0"/>
              <w:jc w:val="right"/>
              <w:rPr>
                <w:rFonts w:ascii="Arial" w:hAnsi="Arial" w:cs="Arial"/>
              </w:rPr>
            </w:pPr>
            <w:r w:rsidRPr="00C67A31">
              <w:rPr>
                <w:rFonts w:ascii="Arial" w:hAnsi="Arial" w:cs="Arial"/>
              </w:rPr>
              <w:t>naslov gospodarskega subjekta:</w:t>
            </w:r>
          </w:p>
        </w:tc>
        <w:tc>
          <w:tcPr>
            <w:tcW w:w="5811" w:type="dxa"/>
            <w:tcBorders>
              <w:top w:val="single" w:sz="4" w:space="0" w:color="000000"/>
            </w:tcBorders>
            <w:tcMar>
              <w:top w:w="0" w:type="dxa"/>
              <w:left w:w="108" w:type="dxa"/>
              <w:bottom w:w="0" w:type="dxa"/>
              <w:right w:w="108" w:type="dxa"/>
            </w:tcMar>
          </w:tcPr>
          <w:p w14:paraId="60A5154B" w14:textId="77777777" w:rsidR="008261CA" w:rsidRPr="00C67A31" w:rsidRDefault="008261CA" w:rsidP="003150D1">
            <w:pPr>
              <w:pStyle w:val="Standard"/>
              <w:snapToGrid w:val="0"/>
              <w:rPr>
                <w:rFonts w:ascii="Arial" w:hAnsi="Arial" w:cs="Arial"/>
              </w:rPr>
            </w:pPr>
          </w:p>
        </w:tc>
      </w:tr>
      <w:tr w:rsidR="008261CA" w:rsidRPr="00C67A31" w14:paraId="25B96B18" w14:textId="77777777" w:rsidTr="00022321">
        <w:trPr>
          <w:trHeight w:val="397"/>
        </w:trPr>
        <w:tc>
          <w:tcPr>
            <w:tcW w:w="3369" w:type="dxa"/>
            <w:tcMar>
              <w:top w:w="0" w:type="dxa"/>
              <w:left w:w="108" w:type="dxa"/>
              <w:bottom w:w="0" w:type="dxa"/>
              <w:right w:w="108" w:type="dxa"/>
            </w:tcMar>
          </w:tcPr>
          <w:p w14:paraId="749DC70C" w14:textId="77777777" w:rsidR="008261CA" w:rsidRPr="00C67A31" w:rsidRDefault="008261CA" w:rsidP="003150D1">
            <w:pPr>
              <w:pStyle w:val="Standard"/>
              <w:snapToGrid w:val="0"/>
              <w:jc w:val="right"/>
              <w:rPr>
                <w:rFonts w:ascii="Arial" w:hAnsi="Arial" w:cs="Arial"/>
              </w:rPr>
            </w:pPr>
            <w:r w:rsidRPr="00C67A31">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63EA11CA" w14:textId="77777777" w:rsidR="008261CA" w:rsidRPr="00C67A31" w:rsidRDefault="008261CA" w:rsidP="003150D1">
            <w:pPr>
              <w:pStyle w:val="Standard"/>
              <w:snapToGrid w:val="0"/>
              <w:rPr>
                <w:rFonts w:ascii="Arial" w:hAnsi="Arial" w:cs="Arial"/>
              </w:rPr>
            </w:pPr>
          </w:p>
        </w:tc>
      </w:tr>
      <w:tr w:rsidR="008261CA" w:rsidRPr="00C67A31" w14:paraId="24245441" w14:textId="77777777" w:rsidTr="00022321">
        <w:trPr>
          <w:trHeight w:val="397"/>
        </w:trPr>
        <w:tc>
          <w:tcPr>
            <w:tcW w:w="3369" w:type="dxa"/>
            <w:tcMar>
              <w:top w:w="0" w:type="dxa"/>
              <w:left w:w="108" w:type="dxa"/>
              <w:bottom w:w="0" w:type="dxa"/>
              <w:right w:w="108" w:type="dxa"/>
            </w:tcMar>
          </w:tcPr>
          <w:p w14:paraId="554E4318" w14:textId="77777777" w:rsidR="008261CA" w:rsidRPr="00C67A31" w:rsidRDefault="008261CA" w:rsidP="003150D1">
            <w:pPr>
              <w:pStyle w:val="Standard"/>
              <w:snapToGrid w:val="0"/>
              <w:ind w:right="-108"/>
              <w:jc w:val="right"/>
              <w:rPr>
                <w:rFonts w:ascii="Arial" w:hAnsi="Arial" w:cs="Arial"/>
              </w:rPr>
            </w:pPr>
            <w:r w:rsidRPr="00C67A31">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3670E595" w14:textId="77777777" w:rsidR="008261CA" w:rsidRPr="00C67A31" w:rsidRDefault="008261CA" w:rsidP="003150D1">
            <w:pPr>
              <w:pStyle w:val="Standard"/>
              <w:snapToGrid w:val="0"/>
              <w:rPr>
                <w:rFonts w:ascii="Arial" w:hAnsi="Arial" w:cs="Arial"/>
              </w:rPr>
            </w:pPr>
          </w:p>
        </w:tc>
      </w:tr>
      <w:tr w:rsidR="008261CA" w:rsidRPr="00C67A31" w14:paraId="03DC0974" w14:textId="77777777" w:rsidTr="00022321">
        <w:trPr>
          <w:trHeight w:val="397"/>
        </w:trPr>
        <w:tc>
          <w:tcPr>
            <w:tcW w:w="3369" w:type="dxa"/>
            <w:tcMar>
              <w:top w:w="0" w:type="dxa"/>
              <w:left w:w="108" w:type="dxa"/>
              <w:bottom w:w="0" w:type="dxa"/>
              <w:right w:w="108" w:type="dxa"/>
            </w:tcMar>
          </w:tcPr>
          <w:p w14:paraId="20C11443" w14:textId="77777777" w:rsidR="008261CA" w:rsidRPr="00C67A31" w:rsidRDefault="008261CA" w:rsidP="003150D1">
            <w:pPr>
              <w:pStyle w:val="Standard"/>
              <w:snapToGrid w:val="0"/>
              <w:jc w:val="right"/>
              <w:rPr>
                <w:rFonts w:ascii="Arial" w:hAnsi="Arial" w:cs="Arial"/>
              </w:rPr>
            </w:pPr>
            <w:r w:rsidRPr="00C67A31">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2A330F3B" w14:textId="77777777" w:rsidR="008261CA" w:rsidRPr="00C67A31" w:rsidRDefault="008261CA" w:rsidP="003150D1">
            <w:pPr>
              <w:pStyle w:val="Standard"/>
              <w:snapToGrid w:val="0"/>
              <w:rPr>
                <w:rFonts w:ascii="Arial" w:hAnsi="Arial" w:cs="Arial"/>
              </w:rPr>
            </w:pPr>
          </w:p>
        </w:tc>
      </w:tr>
      <w:tr w:rsidR="008261CA" w:rsidRPr="00C67A31" w14:paraId="6B279BA7" w14:textId="77777777" w:rsidTr="00022321">
        <w:trPr>
          <w:trHeight w:val="397"/>
        </w:trPr>
        <w:tc>
          <w:tcPr>
            <w:tcW w:w="3369" w:type="dxa"/>
            <w:tcMar>
              <w:top w:w="0" w:type="dxa"/>
              <w:left w:w="108" w:type="dxa"/>
              <w:bottom w:w="0" w:type="dxa"/>
              <w:right w:w="108" w:type="dxa"/>
            </w:tcMar>
          </w:tcPr>
          <w:p w14:paraId="5078E7BF" w14:textId="77777777" w:rsidR="008261CA" w:rsidRPr="00C67A31" w:rsidRDefault="008261CA" w:rsidP="003150D1">
            <w:pPr>
              <w:pStyle w:val="Standard"/>
              <w:snapToGrid w:val="0"/>
              <w:jc w:val="right"/>
              <w:rPr>
                <w:rFonts w:ascii="Arial" w:hAnsi="Arial" w:cs="Arial"/>
              </w:rPr>
            </w:pPr>
            <w:r w:rsidRPr="00C67A31">
              <w:rPr>
                <w:rFonts w:ascii="Arial" w:hAnsi="Arial" w:cs="Arial"/>
              </w:rPr>
              <w:t>ID za DDV:</w:t>
            </w:r>
          </w:p>
        </w:tc>
        <w:tc>
          <w:tcPr>
            <w:tcW w:w="5811" w:type="dxa"/>
            <w:tcBorders>
              <w:top w:val="single" w:sz="4" w:space="0" w:color="000000"/>
            </w:tcBorders>
            <w:tcMar>
              <w:top w:w="0" w:type="dxa"/>
              <w:left w:w="108" w:type="dxa"/>
              <w:bottom w:w="0" w:type="dxa"/>
              <w:right w:w="108" w:type="dxa"/>
            </w:tcMar>
          </w:tcPr>
          <w:p w14:paraId="495F6161" w14:textId="77777777" w:rsidR="008261CA" w:rsidRPr="00C67A31" w:rsidRDefault="008261CA" w:rsidP="003150D1">
            <w:pPr>
              <w:spacing w:after="0" w:line="276" w:lineRule="auto"/>
              <w:rPr>
                <w:rFonts w:ascii="Arial" w:hAnsi="Arial" w:cs="Arial"/>
              </w:rPr>
            </w:pPr>
          </w:p>
        </w:tc>
      </w:tr>
      <w:tr w:rsidR="008261CA" w:rsidRPr="00C67A31" w14:paraId="00EB5FE7" w14:textId="77777777" w:rsidTr="00022321">
        <w:trPr>
          <w:trHeight w:val="397"/>
        </w:trPr>
        <w:tc>
          <w:tcPr>
            <w:tcW w:w="3369" w:type="dxa"/>
            <w:tcMar>
              <w:top w:w="0" w:type="dxa"/>
              <w:left w:w="108" w:type="dxa"/>
              <w:bottom w:w="0" w:type="dxa"/>
              <w:right w:w="108" w:type="dxa"/>
            </w:tcMar>
          </w:tcPr>
          <w:p w14:paraId="698B5891" w14:textId="77777777" w:rsidR="008261CA" w:rsidRPr="00C67A31" w:rsidRDefault="008261CA" w:rsidP="003150D1">
            <w:pPr>
              <w:pStyle w:val="Standard"/>
              <w:snapToGrid w:val="0"/>
              <w:jc w:val="right"/>
              <w:rPr>
                <w:rFonts w:ascii="Arial" w:hAnsi="Arial" w:cs="Arial"/>
              </w:rPr>
            </w:pPr>
            <w:r w:rsidRPr="00C67A31">
              <w:rPr>
                <w:rFonts w:ascii="Arial" w:hAnsi="Arial" w:cs="Arial"/>
              </w:rPr>
              <w:t>matična številka gospodarskega subjekta:</w:t>
            </w:r>
          </w:p>
        </w:tc>
        <w:tc>
          <w:tcPr>
            <w:tcW w:w="5811" w:type="dxa"/>
            <w:tcBorders>
              <w:top w:val="single" w:sz="4" w:space="0" w:color="000000"/>
            </w:tcBorders>
            <w:tcMar>
              <w:top w:w="0" w:type="dxa"/>
              <w:left w:w="108" w:type="dxa"/>
              <w:bottom w:w="0" w:type="dxa"/>
              <w:right w:w="108" w:type="dxa"/>
            </w:tcMar>
          </w:tcPr>
          <w:p w14:paraId="21D1991B" w14:textId="77777777" w:rsidR="008261CA" w:rsidRPr="00C67A31" w:rsidRDefault="008261CA" w:rsidP="003150D1">
            <w:pPr>
              <w:spacing w:after="0" w:line="276" w:lineRule="auto"/>
              <w:rPr>
                <w:rFonts w:ascii="Arial" w:hAnsi="Arial" w:cs="Arial"/>
              </w:rPr>
            </w:pPr>
          </w:p>
        </w:tc>
      </w:tr>
      <w:tr w:rsidR="008261CA" w:rsidRPr="00C67A31" w14:paraId="17FE83EC" w14:textId="77777777" w:rsidTr="00022321">
        <w:trPr>
          <w:trHeight w:val="397"/>
        </w:trPr>
        <w:tc>
          <w:tcPr>
            <w:tcW w:w="3369" w:type="dxa"/>
            <w:tcMar>
              <w:top w:w="0" w:type="dxa"/>
              <w:left w:w="108" w:type="dxa"/>
              <w:bottom w:w="0" w:type="dxa"/>
              <w:right w:w="108" w:type="dxa"/>
            </w:tcMar>
          </w:tcPr>
          <w:p w14:paraId="60CAD225" w14:textId="77777777" w:rsidR="008261CA" w:rsidRPr="00C67A31" w:rsidRDefault="008261CA" w:rsidP="003150D1">
            <w:pPr>
              <w:pStyle w:val="Standard"/>
              <w:snapToGrid w:val="0"/>
              <w:jc w:val="right"/>
              <w:rPr>
                <w:rFonts w:ascii="Arial" w:hAnsi="Arial" w:cs="Arial"/>
              </w:rPr>
            </w:pPr>
            <w:r w:rsidRPr="00C67A31">
              <w:rPr>
                <w:rFonts w:ascii="Arial" w:hAnsi="Arial" w:cs="Arial"/>
              </w:rPr>
              <w:t>št. transakcijskega računa:</w:t>
            </w:r>
          </w:p>
        </w:tc>
        <w:tc>
          <w:tcPr>
            <w:tcW w:w="5811" w:type="dxa"/>
            <w:tcBorders>
              <w:top w:val="single" w:sz="4" w:space="0" w:color="000000"/>
            </w:tcBorders>
            <w:tcMar>
              <w:top w:w="0" w:type="dxa"/>
              <w:left w:w="108" w:type="dxa"/>
              <w:bottom w:w="0" w:type="dxa"/>
              <w:right w:w="108" w:type="dxa"/>
            </w:tcMar>
          </w:tcPr>
          <w:p w14:paraId="5FECBC3E" w14:textId="77777777" w:rsidR="008261CA" w:rsidRPr="00C67A31" w:rsidRDefault="008261CA" w:rsidP="003150D1">
            <w:pPr>
              <w:pStyle w:val="Standard"/>
              <w:snapToGrid w:val="0"/>
              <w:rPr>
                <w:rFonts w:ascii="Arial" w:hAnsi="Arial" w:cs="Arial"/>
              </w:rPr>
            </w:pPr>
          </w:p>
        </w:tc>
      </w:tr>
      <w:tr w:rsidR="008261CA" w:rsidRPr="00C67A31" w14:paraId="377079A4" w14:textId="77777777" w:rsidTr="00022321">
        <w:trPr>
          <w:trHeight w:val="397"/>
        </w:trPr>
        <w:tc>
          <w:tcPr>
            <w:tcW w:w="3369" w:type="dxa"/>
            <w:tcMar>
              <w:top w:w="0" w:type="dxa"/>
              <w:left w:w="108" w:type="dxa"/>
              <w:bottom w:w="0" w:type="dxa"/>
              <w:right w:w="108" w:type="dxa"/>
            </w:tcMar>
          </w:tcPr>
          <w:p w14:paraId="1A17AFB5" w14:textId="77777777" w:rsidR="008261CA" w:rsidRPr="00C67A31" w:rsidRDefault="008261CA" w:rsidP="003150D1">
            <w:pPr>
              <w:pStyle w:val="Standard"/>
              <w:snapToGrid w:val="0"/>
              <w:jc w:val="right"/>
              <w:rPr>
                <w:rFonts w:ascii="Arial" w:hAnsi="Arial" w:cs="Arial"/>
              </w:rPr>
            </w:pPr>
            <w:r w:rsidRPr="00C67A31">
              <w:rPr>
                <w:rFonts w:ascii="Arial" w:hAnsi="Arial" w:cs="Arial"/>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8261CA" w:rsidRPr="00C67A31" w14:paraId="4A5F08EE" w14:textId="77777777" w:rsidTr="00022321">
              <w:trPr>
                <w:jc w:val="center"/>
              </w:trPr>
              <w:tc>
                <w:tcPr>
                  <w:tcW w:w="1117" w:type="dxa"/>
                  <w:tcBorders>
                    <w:top w:val="single" w:sz="4" w:space="0" w:color="auto"/>
                    <w:left w:val="single" w:sz="4" w:space="0" w:color="auto"/>
                    <w:bottom w:val="single" w:sz="4" w:space="0" w:color="auto"/>
                    <w:right w:val="single" w:sz="4" w:space="0" w:color="auto"/>
                  </w:tcBorders>
                </w:tcPr>
                <w:p w14:paraId="19BC645C" w14:textId="77777777" w:rsidR="008261CA" w:rsidRPr="00C67A31" w:rsidRDefault="008261CA" w:rsidP="003150D1">
                  <w:pPr>
                    <w:pStyle w:val="Standard"/>
                    <w:snapToGrid w:val="0"/>
                    <w:rPr>
                      <w:rFonts w:ascii="Arial" w:hAnsi="Arial" w:cs="Arial"/>
                      <w:sz w:val="22"/>
                      <w:szCs w:val="22"/>
                    </w:rPr>
                  </w:pPr>
                  <w:r w:rsidRPr="00C67A31">
                    <w:rPr>
                      <w:rFonts w:ascii="Arial" w:hAnsi="Arial" w:cs="Arial"/>
                      <w:sz w:val="22"/>
                      <w:szCs w:val="22"/>
                    </w:rPr>
                    <w:t>DA</w:t>
                  </w:r>
                </w:p>
              </w:tc>
              <w:tc>
                <w:tcPr>
                  <w:tcW w:w="1117" w:type="dxa"/>
                  <w:tcBorders>
                    <w:top w:val="single" w:sz="4" w:space="0" w:color="auto"/>
                    <w:left w:val="single" w:sz="4" w:space="0" w:color="auto"/>
                    <w:bottom w:val="single" w:sz="4" w:space="0" w:color="auto"/>
                    <w:right w:val="single" w:sz="4" w:space="0" w:color="auto"/>
                  </w:tcBorders>
                </w:tcPr>
                <w:p w14:paraId="6B62DA56" w14:textId="77777777" w:rsidR="008261CA" w:rsidRPr="00C67A31" w:rsidRDefault="008261CA" w:rsidP="003150D1">
                  <w:pPr>
                    <w:pStyle w:val="Standard"/>
                    <w:snapToGrid w:val="0"/>
                    <w:rPr>
                      <w:rFonts w:ascii="Arial" w:hAnsi="Arial" w:cs="Arial"/>
                      <w:sz w:val="22"/>
                      <w:szCs w:val="22"/>
                    </w:rPr>
                  </w:pPr>
                  <w:r w:rsidRPr="00C67A31">
                    <w:rPr>
                      <w:rFonts w:ascii="Arial" w:hAnsi="Arial" w:cs="Arial"/>
                      <w:sz w:val="22"/>
                      <w:szCs w:val="22"/>
                    </w:rPr>
                    <w:t>NE</w:t>
                  </w:r>
                </w:p>
              </w:tc>
            </w:tr>
          </w:tbl>
          <w:p w14:paraId="3AE67DAF" w14:textId="77777777" w:rsidR="008261CA" w:rsidRPr="00C67A31" w:rsidRDefault="008261CA" w:rsidP="003150D1">
            <w:pPr>
              <w:pStyle w:val="Standard"/>
              <w:snapToGrid w:val="0"/>
              <w:rPr>
                <w:rFonts w:ascii="Arial" w:hAnsi="Arial" w:cs="Arial"/>
              </w:rPr>
            </w:pPr>
          </w:p>
        </w:tc>
      </w:tr>
      <w:tr w:rsidR="008261CA" w:rsidRPr="00C67A31" w14:paraId="55E8E22B" w14:textId="77777777" w:rsidTr="00022321">
        <w:trPr>
          <w:trHeight w:val="397"/>
        </w:trPr>
        <w:tc>
          <w:tcPr>
            <w:tcW w:w="3369" w:type="dxa"/>
            <w:tcMar>
              <w:top w:w="0" w:type="dxa"/>
              <w:left w:w="108" w:type="dxa"/>
              <w:bottom w:w="0" w:type="dxa"/>
              <w:right w:w="108" w:type="dxa"/>
            </w:tcMar>
          </w:tcPr>
          <w:p w14:paraId="70F764F6" w14:textId="77777777" w:rsidR="008261CA" w:rsidRPr="00C67A31" w:rsidRDefault="008261CA" w:rsidP="003150D1">
            <w:pPr>
              <w:pStyle w:val="Standard"/>
              <w:snapToGrid w:val="0"/>
              <w:jc w:val="right"/>
              <w:rPr>
                <w:rFonts w:ascii="Arial" w:hAnsi="Arial" w:cs="Arial"/>
              </w:rPr>
            </w:pPr>
          </w:p>
        </w:tc>
        <w:tc>
          <w:tcPr>
            <w:tcW w:w="5811" w:type="dxa"/>
            <w:tcMar>
              <w:top w:w="0" w:type="dxa"/>
              <w:left w:w="108" w:type="dxa"/>
              <w:bottom w:w="0" w:type="dxa"/>
              <w:right w:w="108" w:type="dxa"/>
            </w:tcMar>
          </w:tcPr>
          <w:p w14:paraId="5DE93025" w14:textId="77777777" w:rsidR="008261CA" w:rsidRPr="00C67A31" w:rsidRDefault="008261CA" w:rsidP="003150D1">
            <w:pPr>
              <w:pStyle w:val="Standard"/>
              <w:snapToGrid w:val="0"/>
              <w:rPr>
                <w:rFonts w:ascii="Arial" w:hAnsi="Arial" w:cs="Arial"/>
              </w:rPr>
            </w:pPr>
          </w:p>
        </w:tc>
      </w:tr>
      <w:tr w:rsidR="008261CA" w:rsidRPr="00C67A31" w14:paraId="4BF788E2" w14:textId="77777777" w:rsidTr="00022321">
        <w:trPr>
          <w:trHeight w:val="397"/>
        </w:trPr>
        <w:tc>
          <w:tcPr>
            <w:tcW w:w="3369" w:type="dxa"/>
            <w:tcMar>
              <w:top w:w="0" w:type="dxa"/>
              <w:left w:w="108" w:type="dxa"/>
              <w:bottom w:w="0" w:type="dxa"/>
              <w:right w:w="108" w:type="dxa"/>
            </w:tcMar>
          </w:tcPr>
          <w:p w14:paraId="62396695" w14:textId="77777777" w:rsidR="008261CA" w:rsidRPr="00DA3950" w:rsidRDefault="008261CA" w:rsidP="003150D1">
            <w:pPr>
              <w:pStyle w:val="Standard"/>
              <w:snapToGrid w:val="0"/>
              <w:jc w:val="right"/>
              <w:rPr>
                <w:rFonts w:ascii="Arial" w:hAnsi="Arial" w:cs="Arial"/>
                <w:sz w:val="20"/>
                <w:szCs w:val="20"/>
              </w:rPr>
            </w:pPr>
            <w:r w:rsidRPr="00DA3950">
              <w:rPr>
                <w:rFonts w:ascii="Arial" w:hAnsi="Arial" w:cs="Arial"/>
                <w:sz w:val="20"/>
                <w:szCs w:val="20"/>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4F214F99" w14:textId="77777777" w:rsidR="008261CA" w:rsidRPr="00DA3950" w:rsidRDefault="008261CA" w:rsidP="003150D1">
            <w:pPr>
              <w:pStyle w:val="Standard"/>
              <w:snapToGrid w:val="0"/>
              <w:rPr>
                <w:rFonts w:ascii="Arial" w:hAnsi="Arial" w:cs="Arial"/>
                <w:sz w:val="20"/>
                <w:szCs w:val="20"/>
              </w:rPr>
            </w:pPr>
          </w:p>
        </w:tc>
      </w:tr>
    </w:tbl>
    <w:p w14:paraId="724B19F2" w14:textId="77777777" w:rsidR="008261CA" w:rsidRPr="00C67A31" w:rsidRDefault="008261CA" w:rsidP="003150D1">
      <w:pPr>
        <w:pStyle w:val="Standard"/>
        <w:rPr>
          <w:rFonts w:ascii="Arial" w:hAnsi="Arial" w:cs="Arial"/>
        </w:rPr>
      </w:pPr>
    </w:p>
    <w:p w14:paraId="462F3C92" w14:textId="77777777" w:rsidR="008261CA" w:rsidRPr="00DA3950" w:rsidRDefault="008261CA" w:rsidP="003150D1">
      <w:pPr>
        <w:pStyle w:val="Standard"/>
        <w:jc w:val="left"/>
        <w:rPr>
          <w:rFonts w:ascii="Arial" w:hAnsi="Arial" w:cs="Arial"/>
          <w:sz w:val="20"/>
          <w:szCs w:val="20"/>
        </w:rPr>
      </w:pPr>
      <w:r w:rsidRPr="00DA3950">
        <w:rPr>
          <w:rFonts w:ascii="Arial" w:hAnsi="Arial" w:cs="Arial"/>
          <w:sz w:val="20"/>
          <w:szCs w:val="20"/>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261CA" w:rsidRPr="00DA3950" w14:paraId="026CDFB8" w14:textId="77777777" w:rsidTr="00022321">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1D3376FF"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1</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68D2D3"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"Besedilo73"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r w:rsidR="008261CA" w:rsidRPr="00DA3950" w14:paraId="165BBE25" w14:textId="77777777" w:rsidTr="00022321">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5CF3B03"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2</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7992B"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"Besedilo74"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r w:rsidR="008261CA" w:rsidRPr="00DA3950" w14:paraId="300F510A" w14:textId="77777777" w:rsidTr="00022321">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89A5BC5"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3</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F7599"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"Besedilo75"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r w:rsidR="008261CA" w:rsidRPr="00DA3950" w14:paraId="735A0D06" w14:textId="77777777" w:rsidTr="00022321">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56A4BA08"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4</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81B71A"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"Besedilo76"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r w:rsidR="008261CA" w:rsidRPr="00DA3950" w14:paraId="429CEC4C" w14:textId="77777777" w:rsidTr="00022321">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60B2A24D"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t>5</w:t>
            </w:r>
          </w:p>
        </w:tc>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095F61" w14:textId="77777777" w:rsidR="008261CA" w:rsidRPr="00DA3950" w:rsidRDefault="008261CA" w:rsidP="003150D1">
            <w:pPr>
              <w:pStyle w:val="Standard"/>
              <w:snapToGrid w:val="0"/>
              <w:rPr>
                <w:rFonts w:ascii="Arial" w:hAnsi="Arial" w:cs="Arial"/>
                <w:sz w:val="20"/>
                <w:szCs w:val="20"/>
              </w:rPr>
            </w:pPr>
            <w:r w:rsidRPr="00DA3950">
              <w:rPr>
                <w:rFonts w:ascii="Arial" w:hAnsi="Arial" w:cs="Arial"/>
                <w:sz w:val="20"/>
                <w:szCs w:val="20"/>
              </w:rPr>
              <w:fldChar w:fldCharType="begin"/>
            </w:r>
            <w:r w:rsidRPr="00DA3950">
              <w:rPr>
                <w:rFonts w:ascii="Arial" w:hAnsi="Arial" w:cs="Arial"/>
                <w:sz w:val="20"/>
                <w:szCs w:val="20"/>
              </w:rPr>
              <w:instrText xml:space="preserve"> FILLIN "Besedilo77" </w:instrText>
            </w:r>
            <w:r w:rsidRPr="00DA3950">
              <w:rPr>
                <w:rFonts w:ascii="Arial" w:hAnsi="Arial" w:cs="Arial"/>
                <w:sz w:val="20"/>
                <w:szCs w:val="20"/>
              </w:rPr>
              <w:fldChar w:fldCharType="separate"/>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t> </w:t>
            </w:r>
            <w:r w:rsidRPr="00DA3950">
              <w:rPr>
                <w:rFonts w:ascii="Arial" w:hAnsi="Arial" w:cs="Arial"/>
                <w:sz w:val="20"/>
                <w:szCs w:val="20"/>
              </w:rPr>
              <w:fldChar w:fldCharType="end"/>
            </w:r>
          </w:p>
        </w:tc>
      </w:tr>
    </w:tbl>
    <w:p w14:paraId="1921F435" w14:textId="77777777" w:rsidR="008261CA" w:rsidRPr="00DA3950" w:rsidRDefault="008261CA" w:rsidP="003150D1">
      <w:pPr>
        <w:pStyle w:val="Standard"/>
        <w:rPr>
          <w:rFonts w:ascii="Arial" w:hAnsi="Arial" w:cs="Arial"/>
          <w:i/>
          <w:iCs/>
          <w:sz w:val="20"/>
          <w:szCs w:val="20"/>
        </w:rPr>
      </w:pPr>
      <w:r w:rsidRPr="00DA3950">
        <w:rPr>
          <w:rFonts w:ascii="Arial" w:hAnsi="Arial" w:cs="Arial"/>
          <w:i/>
          <w:iCs/>
          <w:sz w:val="20"/>
          <w:szCs w:val="20"/>
        </w:rPr>
        <w:t>*V primeru, da je teh oseb več, se seznam oseb priloži ločeno za Prilogo št. 2.</w:t>
      </w:r>
    </w:p>
    <w:p w14:paraId="46A24B80" w14:textId="77777777" w:rsidR="008261CA" w:rsidRPr="00DA3950" w:rsidRDefault="008261CA" w:rsidP="003150D1">
      <w:pPr>
        <w:pStyle w:val="Standard"/>
        <w:rPr>
          <w:rFonts w:ascii="Arial" w:hAnsi="Arial" w:cs="Arial"/>
          <w:sz w:val="20"/>
          <w:szCs w:val="20"/>
        </w:rPr>
      </w:pPr>
    </w:p>
    <w:p w14:paraId="5A3274DA" w14:textId="77777777" w:rsidR="003B1051" w:rsidRDefault="003B1051" w:rsidP="003150D1">
      <w:pPr>
        <w:pStyle w:val="Standard"/>
        <w:jc w:val="center"/>
        <w:rPr>
          <w:rFonts w:ascii="Arial" w:hAnsi="Arial" w:cs="Arial"/>
          <w:b/>
          <w:bCs/>
        </w:rPr>
      </w:pPr>
    </w:p>
    <w:p w14:paraId="5B375AD2" w14:textId="1AA22A03" w:rsidR="008261CA" w:rsidRPr="00C67A31" w:rsidRDefault="008261CA" w:rsidP="003150D1">
      <w:pPr>
        <w:pStyle w:val="Standard"/>
        <w:jc w:val="center"/>
        <w:rPr>
          <w:rFonts w:ascii="Arial" w:hAnsi="Arial" w:cs="Arial"/>
          <w:b/>
          <w:bCs/>
        </w:rPr>
      </w:pPr>
      <w:r w:rsidRPr="00C67A31">
        <w:rPr>
          <w:rFonts w:ascii="Arial" w:hAnsi="Arial" w:cs="Arial"/>
          <w:b/>
          <w:bCs/>
        </w:rPr>
        <w:t>VLOGA PRI PREDMETNEM JAVNEM NAROČILU (ustrezno obkrožite)</w:t>
      </w:r>
    </w:p>
    <w:p w14:paraId="75A404A6" w14:textId="77777777" w:rsidR="008261CA" w:rsidRPr="00C67A31" w:rsidRDefault="008261CA" w:rsidP="003150D1">
      <w:pPr>
        <w:pStyle w:val="Standard"/>
        <w:jc w:val="center"/>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8261CA" w:rsidRPr="00C67A31" w14:paraId="7231421C" w14:textId="77777777" w:rsidTr="00022321">
        <w:trPr>
          <w:jc w:val="center"/>
        </w:trPr>
        <w:tc>
          <w:tcPr>
            <w:tcW w:w="3020" w:type="dxa"/>
          </w:tcPr>
          <w:p w14:paraId="305356C2" w14:textId="77777777" w:rsidR="008261CA" w:rsidRPr="00C67A31" w:rsidRDefault="008261C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Ponudnik</w:t>
            </w:r>
          </w:p>
        </w:tc>
        <w:tc>
          <w:tcPr>
            <w:tcW w:w="3020" w:type="dxa"/>
          </w:tcPr>
          <w:p w14:paraId="08340D19" w14:textId="77777777" w:rsidR="008261CA" w:rsidRPr="00C67A31" w:rsidRDefault="008261C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Partner v skupnem nastopu</w:t>
            </w:r>
          </w:p>
        </w:tc>
        <w:tc>
          <w:tcPr>
            <w:tcW w:w="3020" w:type="dxa"/>
          </w:tcPr>
          <w:p w14:paraId="4FE72989" w14:textId="77777777" w:rsidR="008261CA" w:rsidRPr="00C67A31" w:rsidRDefault="008261CA" w:rsidP="003150D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Podizvajalec</w:t>
            </w:r>
          </w:p>
        </w:tc>
      </w:tr>
    </w:tbl>
    <w:p w14:paraId="7B7E0DA9" w14:textId="2DDF0EB2" w:rsidR="00931F57" w:rsidRDefault="00931F57" w:rsidP="003150D1">
      <w:pPr>
        <w:pStyle w:val="Standard"/>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048AFA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A5E3D47" w14:textId="77777777" w:rsidR="00C13FEA" w:rsidRPr="00C67A31" w:rsidRDefault="00C13FEA" w:rsidP="003150D1">
            <w:pPr>
              <w:pStyle w:val="Standard"/>
              <w:snapToGrid w:val="0"/>
              <w:jc w:val="center"/>
              <w:rPr>
                <w:rFonts w:ascii="Arial" w:hAnsi="Arial" w:cs="Arial"/>
              </w:rPr>
            </w:pPr>
            <w:r w:rsidRPr="00C67A31">
              <w:rPr>
                <w:rFonts w:ascii="Arial" w:hAnsi="Arial" w:cs="Arial"/>
              </w:rPr>
              <w:t>KRAJ</w:t>
            </w:r>
          </w:p>
          <w:p w14:paraId="7C6184C3" w14:textId="77777777" w:rsidR="00C13FEA" w:rsidRPr="00C67A31" w:rsidRDefault="00C13FEA" w:rsidP="003150D1">
            <w:pPr>
              <w:pStyle w:val="Standard"/>
              <w:jc w:val="center"/>
              <w:rPr>
                <w:rFonts w:ascii="Arial" w:hAnsi="Arial" w:cs="Arial"/>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42F20FB" w14:textId="5E004F26" w:rsidR="00C13FEA" w:rsidRPr="00C67A31" w:rsidRDefault="00931F57" w:rsidP="003150D1">
            <w:pPr>
              <w:pStyle w:val="Standard"/>
              <w:snapToGrid w:val="0"/>
              <w:jc w:val="center"/>
              <w:rPr>
                <w:rFonts w:ascii="Arial" w:hAnsi="Arial" w:cs="Arial"/>
              </w:rPr>
            </w:pPr>
            <w:r>
              <w:rPr>
                <w:rFonts w:ascii="Arial" w:hAnsi="Arial" w:cs="Arial"/>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C7B982" w14:textId="77777777" w:rsidR="00685685" w:rsidRDefault="00685685" w:rsidP="003150D1">
            <w:pPr>
              <w:pStyle w:val="Standard"/>
              <w:snapToGrid w:val="0"/>
              <w:jc w:val="center"/>
              <w:rPr>
                <w:rFonts w:ascii="Arial" w:hAnsi="Arial" w:cs="Arial"/>
              </w:rPr>
            </w:pPr>
          </w:p>
          <w:p w14:paraId="5F1105A3" w14:textId="489705D6" w:rsidR="00C13FEA" w:rsidRPr="00C67A31" w:rsidRDefault="00C13FEA" w:rsidP="003150D1">
            <w:pPr>
              <w:pStyle w:val="Standard"/>
              <w:snapToGrid w:val="0"/>
              <w:jc w:val="center"/>
              <w:rPr>
                <w:rFonts w:ascii="Arial" w:hAnsi="Arial" w:cs="Arial"/>
              </w:rPr>
            </w:pPr>
            <w:r w:rsidRPr="00C67A31">
              <w:rPr>
                <w:rFonts w:ascii="Arial" w:hAnsi="Arial" w:cs="Arial"/>
              </w:rPr>
              <w:t>GOSPODARSKI SUBJEKT</w:t>
            </w:r>
          </w:p>
          <w:p w14:paraId="2B1230DB" w14:textId="77777777" w:rsidR="00C13FEA" w:rsidRPr="00C67A31" w:rsidRDefault="00C13FEA" w:rsidP="003150D1">
            <w:pPr>
              <w:pStyle w:val="Standard"/>
              <w:jc w:val="center"/>
              <w:rPr>
                <w:rFonts w:ascii="Arial" w:hAnsi="Arial" w:cs="Arial"/>
              </w:rPr>
            </w:pPr>
            <w:r w:rsidRPr="00C67A31">
              <w:rPr>
                <w:rFonts w:ascii="Arial" w:hAnsi="Arial" w:cs="Arial"/>
              </w:rPr>
              <w:t xml:space="preserve"> ime in priimek zakonitega zastopnika in podpis</w:t>
            </w:r>
          </w:p>
          <w:p w14:paraId="73E917F3" w14:textId="77777777" w:rsidR="00C13FEA" w:rsidRPr="00C67A31" w:rsidRDefault="00C13FEA" w:rsidP="003150D1">
            <w:pPr>
              <w:pStyle w:val="Standard"/>
              <w:jc w:val="center"/>
              <w:rPr>
                <w:rFonts w:ascii="Arial" w:hAnsi="Arial" w:cs="Arial"/>
              </w:rPr>
            </w:pPr>
          </w:p>
        </w:tc>
      </w:tr>
      <w:tr w:rsidR="00C13FEA" w:rsidRPr="00C67A31" w14:paraId="5F3D34D0"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F8856FE" w14:textId="77777777" w:rsidR="00C13FEA" w:rsidRPr="00C67A31" w:rsidRDefault="00C13FEA" w:rsidP="003150D1">
            <w:pPr>
              <w:pStyle w:val="Standard"/>
              <w:snapToGrid w:val="0"/>
              <w:jc w:val="center"/>
              <w:rPr>
                <w:rFonts w:ascii="Arial" w:hAnsi="Arial" w:cs="Arial"/>
              </w:rPr>
            </w:pPr>
            <w:r w:rsidRPr="00C67A31">
              <w:rPr>
                <w:rFonts w:ascii="Arial" w:hAnsi="Arial" w:cs="Arial"/>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C7E0B43" w14:textId="77777777" w:rsidR="00C13FEA" w:rsidRPr="00C67A31" w:rsidRDefault="00C13FEA" w:rsidP="003150D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A830400" w14:textId="77777777" w:rsidR="00C13FEA" w:rsidRPr="00C67A31" w:rsidRDefault="00C13FEA" w:rsidP="003150D1">
            <w:pPr>
              <w:spacing w:after="0" w:line="276" w:lineRule="auto"/>
              <w:rPr>
                <w:rFonts w:ascii="Arial" w:hAnsi="Arial" w:cs="Arial"/>
              </w:rPr>
            </w:pPr>
          </w:p>
        </w:tc>
      </w:tr>
    </w:tbl>
    <w:p w14:paraId="458FD757" w14:textId="77777777" w:rsidR="000234F2" w:rsidRPr="00C67A31" w:rsidRDefault="000234F2" w:rsidP="00C961B9">
      <w:pPr>
        <w:pStyle w:val="Slog3"/>
        <w:rPr>
          <w:rStyle w:val="Neenpoudarek"/>
          <w:rFonts w:ascii="Arial" w:hAnsi="Arial" w:cs="Arial"/>
          <w:i/>
          <w:iCs w:val="0"/>
          <w:color w:val="auto"/>
          <w:sz w:val="22"/>
        </w:rPr>
      </w:pPr>
      <w:bookmarkStart w:id="93" w:name="_Toc175298478"/>
      <w:r w:rsidRPr="00C67A31">
        <w:rPr>
          <w:rStyle w:val="Neenpoudarek"/>
          <w:rFonts w:ascii="Arial" w:hAnsi="Arial" w:cs="Arial"/>
          <w:i/>
          <w:color w:val="auto"/>
          <w:sz w:val="22"/>
        </w:rPr>
        <w:lastRenderedPageBreak/>
        <w:t>PRILOGA št. 3</w:t>
      </w:r>
      <w:bookmarkEnd w:id="93"/>
    </w:p>
    <w:p w14:paraId="3A44F89A" w14:textId="2548A3BD" w:rsidR="000234F2" w:rsidRPr="00C67A31" w:rsidRDefault="000234F2" w:rsidP="000234F2">
      <w:pPr>
        <w:pStyle w:val="Intenzivencitat"/>
      </w:pPr>
      <w:bookmarkStart w:id="94" w:name="_Toc175298479"/>
      <w:r w:rsidRPr="00C67A31">
        <w:t>IZJAVA PONUDNIKA O UDELEŽBI PODIZVAJALCEV</w:t>
      </w:r>
      <w:bookmarkEnd w:id="94"/>
    </w:p>
    <w:p w14:paraId="0301F72D" w14:textId="5F7D2C88" w:rsidR="000234F2" w:rsidRPr="00C67A31" w:rsidRDefault="000234F2" w:rsidP="000234F2">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9E1867" w:rsidRPr="00B5101F">
        <w:rPr>
          <w:rFonts w:ascii="Arial" w:hAnsi="Arial" w:cs="Arial"/>
          <w:kern w:val="3"/>
          <w:lang w:eastAsia="zh-CN"/>
        </w:rPr>
        <w:t>Uporaba in vzdrževanje integrirane informacijske platforme za upravljanje naravne in kulturne dediščine z integracijo v distribucijsko prodajno mrežo</w:t>
      </w:r>
      <w:r w:rsidRPr="00C67A31">
        <w:rPr>
          <w:rFonts w:ascii="Arial" w:hAnsi="Arial" w:cs="Arial"/>
          <w:kern w:val="3"/>
          <w:lang w:eastAsia="zh-CN"/>
        </w:rPr>
        <w:t>«</w:t>
      </w:r>
      <w:r>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Pr>
          <w:rFonts w:ascii="Arial" w:hAnsi="Arial" w:cs="Arial"/>
          <w:kern w:val="3"/>
          <w:lang w:eastAsia="zh-CN"/>
        </w:rPr>
        <w:t>i</w:t>
      </w:r>
      <w:r w:rsidRPr="00C67A31">
        <w:rPr>
          <w:rFonts w:ascii="Arial" w:hAnsi="Arial" w:cs="Arial"/>
          <w:kern w:val="3"/>
          <w:lang w:eastAsia="zh-CN"/>
        </w:rPr>
        <w:t xml:space="preserve">m na </w:t>
      </w:r>
      <w:r>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w:t>
      </w:r>
      <w:r>
        <w:rPr>
          <w:rStyle w:val="Besedilooznabemesta"/>
          <w:rFonts w:ascii="Arial" w:hAnsi="Arial" w:cs="Arial"/>
          <w:color w:val="auto"/>
        </w:rPr>
        <w:t>___</w:t>
      </w:r>
      <w:r w:rsidRPr="00C67A31">
        <w:rPr>
          <w:rFonts w:ascii="Arial" w:hAnsi="Arial" w:cs="Arial"/>
          <w:kern w:val="3"/>
          <w:lang w:eastAsia="zh-CN"/>
        </w:rPr>
        <w:t xml:space="preserve">, </w:t>
      </w:r>
      <w:r>
        <w:rPr>
          <w:rFonts w:ascii="Arial" w:hAnsi="Arial" w:cs="Arial"/>
          <w:kern w:val="3"/>
          <w:lang w:eastAsia="zh-CN"/>
        </w:rPr>
        <w:t xml:space="preserve">pod </w:t>
      </w:r>
      <w:r w:rsidRPr="00C67A31">
        <w:rPr>
          <w:rFonts w:ascii="Arial" w:hAnsi="Arial" w:cs="Arial"/>
          <w:kern w:val="3"/>
          <w:lang w:eastAsia="zh-CN"/>
        </w:rPr>
        <w:t>št. objave __________________</w:t>
      </w:r>
      <w:r>
        <w:rPr>
          <w:rFonts w:ascii="Arial" w:hAnsi="Arial" w:cs="Arial"/>
          <w:kern w:val="3"/>
          <w:lang w:eastAsia="zh-CN"/>
        </w:rPr>
        <w:t>____________</w:t>
      </w:r>
      <w:r w:rsidRPr="00C67A31">
        <w:rPr>
          <w:rFonts w:ascii="Arial" w:hAnsi="Arial" w:cs="Arial"/>
          <w:kern w:val="3"/>
          <w:lang w:eastAsia="zh-CN"/>
        </w:rPr>
        <w:t>/202</w:t>
      </w:r>
      <w:r w:rsidR="00B5101F">
        <w:rPr>
          <w:rFonts w:ascii="Arial" w:hAnsi="Arial" w:cs="Arial"/>
          <w:kern w:val="3"/>
          <w:lang w:eastAsia="zh-CN"/>
        </w:rPr>
        <w:t>4</w:t>
      </w:r>
      <w:r>
        <w:rPr>
          <w:rFonts w:ascii="Arial" w:hAnsi="Arial" w:cs="Arial"/>
          <w:kern w:val="3"/>
          <w:lang w:eastAsia="zh-CN"/>
        </w:rPr>
        <w:t>,</w:t>
      </w:r>
    </w:p>
    <w:p w14:paraId="7D743AE8" w14:textId="77777777" w:rsidR="000234F2" w:rsidRPr="00C67A31" w:rsidRDefault="000234F2" w:rsidP="000234F2">
      <w:pPr>
        <w:suppressAutoHyphens/>
        <w:autoSpaceDN w:val="0"/>
        <w:spacing w:after="0" w:line="276" w:lineRule="auto"/>
        <w:ind w:right="6"/>
        <w:jc w:val="both"/>
        <w:textAlignment w:val="baseline"/>
        <w:rPr>
          <w:rFonts w:ascii="Arial" w:hAnsi="Arial" w:cs="Arial"/>
          <w:kern w:val="3"/>
          <w:lang w:eastAsia="zh-CN"/>
        </w:rPr>
      </w:pPr>
      <w:r>
        <w:rPr>
          <w:rFonts w:ascii="Arial" w:hAnsi="Arial" w:cs="Arial"/>
          <w:kern w:val="3"/>
          <w:lang w:eastAsia="zh-CN"/>
        </w:rPr>
        <w:t xml:space="preserve"> </w:t>
      </w:r>
    </w:p>
    <w:p w14:paraId="6F04D403" w14:textId="77777777" w:rsidR="000234F2" w:rsidRPr="00C67A31" w:rsidRDefault="000234F2" w:rsidP="000234F2">
      <w:pPr>
        <w:pStyle w:val="Standard"/>
        <w:jc w:val="center"/>
        <w:rPr>
          <w:rFonts w:ascii="Arial" w:hAnsi="Arial" w:cs="Arial"/>
          <w:i/>
          <w:iCs/>
          <w:u w:val="single"/>
        </w:rPr>
      </w:pPr>
      <w:r w:rsidRPr="00C67A31">
        <w:rPr>
          <w:rFonts w:ascii="Arial" w:hAnsi="Arial" w:cs="Arial"/>
          <w:i/>
          <w:iCs/>
          <w:u w:val="single"/>
        </w:rPr>
        <w:t>(ustrezno obkrožite A ali B)</w:t>
      </w:r>
    </w:p>
    <w:p w14:paraId="27466011" w14:textId="77777777" w:rsidR="000234F2" w:rsidRPr="00C67A31" w:rsidRDefault="000234F2" w:rsidP="000234F2">
      <w:pPr>
        <w:spacing w:after="0" w:line="276" w:lineRule="auto"/>
        <w:rPr>
          <w:rFonts w:ascii="Arial" w:hAnsi="Arial" w:cs="Arial"/>
        </w:rPr>
      </w:pPr>
    </w:p>
    <w:p w14:paraId="51E03215" w14:textId="77777777" w:rsidR="000234F2" w:rsidRPr="00C67A31" w:rsidRDefault="000234F2" w:rsidP="004E62CD">
      <w:pPr>
        <w:pStyle w:val="Odstavekseznama"/>
        <w:numPr>
          <w:ilvl w:val="0"/>
          <w:numId w:val="36"/>
        </w:numPr>
        <w:spacing w:after="0"/>
        <w:contextualSpacing/>
        <w:jc w:val="both"/>
        <w:rPr>
          <w:rFonts w:ascii="Arial" w:hAnsi="Arial" w:cs="Arial"/>
          <w:b/>
          <w:color w:val="auto"/>
        </w:rPr>
      </w:pPr>
      <w:r w:rsidRPr="00C67A31">
        <w:rPr>
          <w:rFonts w:ascii="Arial" w:hAnsi="Arial" w:cs="Arial"/>
          <w:b/>
          <w:color w:val="auto"/>
        </w:rPr>
        <w:t>izjavljamo, da nastopamo s podizvajalci, in sicer v nadaljevanju navajamo vrednostno udeležbo le-teh:</w:t>
      </w:r>
    </w:p>
    <w:p w14:paraId="20EE3B87" w14:textId="77777777" w:rsidR="000234F2" w:rsidRPr="00C67A31" w:rsidRDefault="000234F2" w:rsidP="000234F2">
      <w:pPr>
        <w:spacing w:after="0" w:line="276" w:lineRule="auto"/>
        <w:rPr>
          <w:rFonts w:ascii="Arial"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0234F2" w:rsidRPr="00C67A31" w14:paraId="13D5E964" w14:textId="77777777" w:rsidTr="00022321">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6E6E7318" w14:textId="77777777" w:rsidR="000234F2" w:rsidRDefault="000234F2" w:rsidP="00022321">
            <w:pPr>
              <w:spacing w:after="0" w:line="276" w:lineRule="auto"/>
              <w:jc w:val="center"/>
              <w:rPr>
                <w:rFonts w:ascii="Arial" w:hAnsi="Arial" w:cs="Arial"/>
                <w:b/>
              </w:rPr>
            </w:pPr>
          </w:p>
          <w:p w14:paraId="1E4263BF" w14:textId="77777777" w:rsidR="000234F2" w:rsidRPr="00C67A31" w:rsidRDefault="000234F2" w:rsidP="00022321">
            <w:pPr>
              <w:spacing w:after="0" w:line="276" w:lineRule="auto"/>
              <w:jc w:val="center"/>
              <w:rPr>
                <w:rFonts w:ascii="Arial" w:hAnsi="Arial" w:cs="Arial"/>
                <w:b/>
              </w:rPr>
            </w:pPr>
            <w:r w:rsidRPr="00C67A31">
              <w:rPr>
                <w:rFonts w:ascii="Arial" w:hAnsi="Arial" w:cs="Arial"/>
                <w:b/>
              </w:rPr>
              <w:t>PO</w:t>
            </w:r>
            <w:r>
              <w:rPr>
                <w:rFonts w:ascii="Arial" w:hAnsi="Arial" w:cs="Arial"/>
                <w:b/>
              </w:rPr>
              <w:t>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73F94BF5" w14:textId="77777777" w:rsidR="000234F2" w:rsidRDefault="000234F2" w:rsidP="00022321">
            <w:pPr>
              <w:spacing w:after="0" w:line="276" w:lineRule="auto"/>
              <w:jc w:val="center"/>
              <w:rPr>
                <w:rFonts w:ascii="Arial" w:hAnsi="Arial" w:cs="Arial"/>
                <w:b/>
              </w:rPr>
            </w:pPr>
          </w:p>
          <w:p w14:paraId="3DE3F156" w14:textId="0EB37FE2" w:rsidR="000234F2" w:rsidRPr="00C67A31" w:rsidRDefault="000234F2" w:rsidP="00022321">
            <w:pPr>
              <w:spacing w:after="0" w:line="276" w:lineRule="auto"/>
              <w:jc w:val="center"/>
              <w:rPr>
                <w:rFonts w:ascii="Arial" w:hAnsi="Arial" w:cs="Arial"/>
                <w:b/>
              </w:rPr>
            </w:pPr>
            <w:r w:rsidRPr="00C67A31">
              <w:rPr>
                <w:rFonts w:ascii="Arial" w:hAnsi="Arial" w:cs="Arial"/>
                <w:b/>
              </w:rPr>
              <w:t xml:space="preserve">OBSEG IN VRSTA </w:t>
            </w:r>
            <w:r w:rsidR="0009587A">
              <w:rPr>
                <w:rFonts w:ascii="Arial" w:hAnsi="Arial" w:cs="Arial"/>
                <w:b/>
              </w:rPr>
              <w:t>DEL</w:t>
            </w:r>
            <w:r w:rsidRPr="00C67A31">
              <w:rPr>
                <w:rFonts w:ascii="Arial" w:hAnsi="Arial" w:cs="Arial"/>
                <w:b/>
              </w:rPr>
              <w:t xml:space="preserve">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E497B" w14:textId="0F7D3777" w:rsidR="000234F2" w:rsidRPr="00C67A31" w:rsidRDefault="000234F2" w:rsidP="00022321">
            <w:pPr>
              <w:spacing w:after="0" w:line="276" w:lineRule="auto"/>
              <w:jc w:val="center"/>
              <w:rPr>
                <w:rFonts w:ascii="Arial" w:hAnsi="Arial" w:cs="Arial"/>
                <w:b/>
              </w:rPr>
            </w:pPr>
            <w:r w:rsidRPr="00C67A31">
              <w:rPr>
                <w:rFonts w:ascii="Arial" w:hAnsi="Arial" w:cs="Arial"/>
                <w:b/>
              </w:rPr>
              <w:t xml:space="preserve">PREDMET, KOLIČINA, VREDNOST </w:t>
            </w:r>
            <w:r w:rsidR="0009587A">
              <w:rPr>
                <w:rFonts w:ascii="Arial" w:hAnsi="Arial" w:cs="Arial"/>
                <w:b/>
              </w:rPr>
              <w:t xml:space="preserve">IZVEDBE DEL </w:t>
            </w:r>
            <w:r w:rsidRPr="00C67A31">
              <w:rPr>
                <w:rFonts w:ascii="Arial" w:hAnsi="Arial" w:cs="Arial"/>
                <w:b/>
              </w:rPr>
              <w:t>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7545DA55" w14:textId="77777777" w:rsidR="000234F2" w:rsidRPr="00C67A31" w:rsidRDefault="000234F2" w:rsidP="00022321">
            <w:pPr>
              <w:spacing w:after="0" w:line="276" w:lineRule="auto"/>
              <w:jc w:val="center"/>
              <w:rPr>
                <w:rFonts w:ascii="Arial" w:hAnsi="Arial" w:cs="Arial"/>
                <w:b/>
              </w:rPr>
            </w:pPr>
            <w:r w:rsidRPr="00C67A31">
              <w:rPr>
                <w:rFonts w:ascii="Arial" w:hAnsi="Arial" w:cs="Arial"/>
                <w:b/>
              </w:rPr>
              <w:t>NEPOSREDNO PLAČILO ZAHTEVA (ustrezno obkrožite)</w:t>
            </w:r>
          </w:p>
        </w:tc>
      </w:tr>
      <w:tr w:rsidR="000234F2" w:rsidRPr="00C67A31" w14:paraId="042EF8A3" w14:textId="77777777" w:rsidTr="00022321">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0675435" w14:textId="77777777" w:rsidR="000234F2" w:rsidRPr="00C67A31" w:rsidRDefault="000234F2" w:rsidP="00022321">
            <w:pPr>
              <w:spacing w:after="0" w:line="276" w:lineRule="auto"/>
              <w:rPr>
                <w:rFonts w:ascii="Arial" w:hAnsi="Arial" w:cs="Arial"/>
              </w:rPr>
            </w:pPr>
          </w:p>
          <w:p w14:paraId="6716358A" w14:textId="77777777" w:rsidR="000234F2" w:rsidRPr="00C67A31" w:rsidRDefault="000234F2" w:rsidP="00022321">
            <w:pPr>
              <w:spacing w:after="0" w:line="276" w:lineRule="auto"/>
              <w:rPr>
                <w:rFonts w:ascii="Arial" w:hAnsi="Arial" w:cs="Arial"/>
              </w:rPr>
            </w:pPr>
          </w:p>
          <w:p w14:paraId="5A10E97D" w14:textId="77777777" w:rsidR="000234F2" w:rsidRPr="00C67A31" w:rsidRDefault="000234F2" w:rsidP="00022321">
            <w:pPr>
              <w:spacing w:after="0" w:line="276" w:lineRule="auto"/>
              <w:rPr>
                <w:rFonts w:ascii="Arial" w:hAnsi="Arial" w:cs="Arial"/>
              </w:rPr>
            </w:pPr>
          </w:p>
          <w:p w14:paraId="55DA5200" w14:textId="77777777" w:rsidR="000234F2" w:rsidRPr="00C67A31" w:rsidRDefault="000234F2" w:rsidP="0002232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3388B1ED" w14:textId="77777777" w:rsidR="000234F2" w:rsidRPr="00C67A31" w:rsidRDefault="000234F2" w:rsidP="0002232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EA877" w14:textId="77777777" w:rsidR="000234F2" w:rsidRPr="00C67A31" w:rsidRDefault="000234F2" w:rsidP="0002232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1931AF21" w14:textId="77777777" w:rsidR="000234F2" w:rsidRPr="00C67A31" w:rsidRDefault="000234F2" w:rsidP="00022321">
            <w:pPr>
              <w:spacing w:after="0" w:line="276" w:lineRule="auto"/>
              <w:jc w:val="center"/>
              <w:rPr>
                <w:rFonts w:ascii="Arial" w:hAnsi="Arial" w:cs="Arial"/>
              </w:rPr>
            </w:pPr>
          </w:p>
          <w:p w14:paraId="22184CEC" w14:textId="77777777" w:rsidR="000234F2" w:rsidRPr="00C67A31" w:rsidRDefault="000234F2" w:rsidP="0002232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0234F2" w:rsidRPr="00C67A31" w14:paraId="0F39D548" w14:textId="77777777" w:rsidTr="00022321">
              <w:tc>
                <w:tcPr>
                  <w:tcW w:w="906" w:type="dxa"/>
                </w:tcPr>
                <w:p w14:paraId="194BBB99" w14:textId="77777777" w:rsidR="000234F2" w:rsidRPr="00C67A31" w:rsidRDefault="000234F2" w:rsidP="0002232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0968A976" w14:textId="77777777" w:rsidR="000234F2" w:rsidRPr="00C67A31" w:rsidRDefault="000234F2" w:rsidP="00022321">
                  <w:pPr>
                    <w:spacing w:line="276" w:lineRule="auto"/>
                    <w:jc w:val="center"/>
                    <w:rPr>
                      <w:rFonts w:ascii="Arial" w:hAnsi="Arial" w:cs="Arial"/>
                      <w:sz w:val="22"/>
                      <w:szCs w:val="22"/>
                    </w:rPr>
                  </w:pPr>
                  <w:r w:rsidRPr="00C67A31">
                    <w:rPr>
                      <w:rFonts w:ascii="Arial" w:hAnsi="Arial" w:cs="Arial"/>
                      <w:sz w:val="22"/>
                      <w:szCs w:val="22"/>
                    </w:rPr>
                    <w:t>NE</w:t>
                  </w:r>
                </w:p>
              </w:tc>
            </w:tr>
          </w:tbl>
          <w:p w14:paraId="38B7F496" w14:textId="77777777" w:rsidR="000234F2" w:rsidRPr="00C67A31" w:rsidRDefault="000234F2" w:rsidP="00022321">
            <w:pPr>
              <w:spacing w:after="0" w:line="276" w:lineRule="auto"/>
              <w:jc w:val="center"/>
              <w:rPr>
                <w:rFonts w:ascii="Arial" w:hAnsi="Arial" w:cs="Arial"/>
              </w:rPr>
            </w:pPr>
          </w:p>
        </w:tc>
      </w:tr>
      <w:tr w:rsidR="000234F2" w:rsidRPr="00C67A31" w14:paraId="225106B2" w14:textId="77777777" w:rsidTr="00022321">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9052609" w14:textId="77777777" w:rsidR="000234F2" w:rsidRPr="00C67A31" w:rsidRDefault="000234F2" w:rsidP="00022321">
            <w:pPr>
              <w:spacing w:after="0" w:line="276" w:lineRule="auto"/>
              <w:rPr>
                <w:rFonts w:ascii="Arial" w:hAnsi="Arial" w:cs="Arial"/>
              </w:rPr>
            </w:pPr>
          </w:p>
          <w:p w14:paraId="7590F02C" w14:textId="77777777" w:rsidR="000234F2" w:rsidRPr="00C67A31" w:rsidRDefault="000234F2" w:rsidP="00022321">
            <w:pPr>
              <w:spacing w:after="0" w:line="276" w:lineRule="auto"/>
              <w:rPr>
                <w:rFonts w:ascii="Arial" w:hAnsi="Arial" w:cs="Arial"/>
              </w:rPr>
            </w:pPr>
          </w:p>
          <w:p w14:paraId="545ABE12" w14:textId="77777777" w:rsidR="000234F2" w:rsidRPr="00C67A31" w:rsidRDefault="000234F2" w:rsidP="00022321">
            <w:pPr>
              <w:spacing w:after="0" w:line="276" w:lineRule="auto"/>
              <w:rPr>
                <w:rFonts w:ascii="Arial" w:hAnsi="Arial" w:cs="Arial"/>
              </w:rPr>
            </w:pPr>
          </w:p>
          <w:p w14:paraId="383A9C92" w14:textId="77777777" w:rsidR="000234F2" w:rsidRPr="00C67A31" w:rsidRDefault="000234F2" w:rsidP="0002232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3B955353" w14:textId="77777777" w:rsidR="000234F2" w:rsidRPr="00C67A31" w:rsidRDefault="000234F2" w:rsidP="0002232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A5929" w14:textId="77777777" w:rsidR="000234F2" w:rsidRPr="00C67A31" w:rsidRDefault="000234F2" w:rsidP="0002232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242B7B13" w14:textId="77777777" w:rsidR="000234F2" w:rsidRPr="00C67A31" w:rsidRDefault="000234F2" w:rsidP="00022321">
            <w:pPr>
              <w:spacing w:after="0" w:line="276" w:lineRule="auto"/>
              <w:jc w:val="center"/>
              <w:rPr>
                <w:rFonts w:ascii="Arial" w:hAnsi="Arial" w:cs="Arial"/>
              </w:rPr>
            </w:pPr>
          </w:p>
          <w:p w14:paraId="331D4113" w14:textId="77777777" w:rsidR="000234F2" w:rsidRPr="00C67A31" w:rsidRDefault="000234F2" w:rsidP="0002232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0234F2" w:rsidRPr="00C67A31" w14:paraId="23BDFBE8" w14:textId="77777777" w:rsidTr="00022321">
              <w:tc>
                <w:tcPr>
                  <w:tcW w:w="906" w:type="dxa"/>
                </w:tcPr>
                <w:p w14:paraId="04564016" w14:textId="77777777" w:rsidR="000234F2" w:rsidRPr="00C67A31" w:rsidRDefault="000234F2" w:rsidP="0002232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7BE538B9" w14:textId="77777777" w:rsidR="000234F2" w:rsidRPr="00C67A31" w:rsidRDefault="000234F2" w:rsidP="00022321">
                  <w:pPr>
                    <w:spacing w:line="276" w:lineRule="auto"/>
                    <w:jc w:val="center"/>
                    <w:rPr>
                      <w:rFonts w:ascii="Arial" w:hAnsi="Arial" w:cs="Arial"/>
                      <w:sz w:val="22"/>
                      <w:szCs w:val="22"/>
                    </w:rPr>
                  </w:pPr>
                  <w:r w:rsidRPr="00C67A31">
                    <w:rPr>
                      <w:rFonts w:ascii="Arial" w:hAnsi="Arial" w:cs="Arial"/>
                      <w:sz w:val="22"/>
                      <w:szCs w:val="22"/>
                    </w:rPr>
                    <w:t>NE</w:t>
                  </w:r>
                </w:p>
              </w:tc>
            </w:tr>
          </w:tbl>
          <w:p w14:paraId="4A75BFEF" w14:textId="77777777" w:rsidR="000234F2" w:rsidRPr="00C67A31" w:rsidRDefault="000234F2" w:rsidP="00022321">
            <w:pPr>
              <w:spacing w:after="0" w:line="276" w:lineRule="auto"/>
              <w:jc w:val="center"/>
              <w:rPr>
                <w:rFonts w:ascii="Arial" w:hAnsi="Arial" w:cs="Arial"/>
              </w:rPr>
            </w:pPr>
          </w:p>
        </w:tc>
      </w:tr>
      <w:tr w:rsidR="000234F2" w:rsidRPr="00C67A31" w14:paraId="097A3252" w14:textId="77777777" w:rsidTr="00022321">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97AB076" w14:textId="77777777" w:rsidR="000234F2" w:rsidRPr="00C67A31" w:rsidRDefault="000234F2" w:rsidP="00022321">
            <w:pPr>
              <w:spacing w:after="0" w:line="276" w:lineRule="auto"/>
              <w:rPr>
                <w:rFonts w:ascii="Arial" w:hAnsi="Arial" w:cs="Arial"/>
              </w:rPr>
            </w:pPr>
          </w:p>
          <w:p w14:paraId="12D05186" w14:textId="77777777" w:rsidR="000234F2" w:rsidRPr="00C67A31" w:rsidRDefault="000234F2" w:rsidP="00022321">
            <w:pPr>
              <w:spacing w:after="0" w:line="276" w:lineRule="auto"/>
              <w:rPr>
                <w:rFonts w:ascii="Arial" w:hAnsi="Arial" w:cs="Arial"/>
              </w:rPr>
            </w:pPr>
          </w:p>
          <w:p w14:paraId="5CD42D10" w14:textId="77777777" w:rsidR="000234F2" w:rsidRPr="00C67A31" w:rsidRDefault="000234F2" w:rsidP="00022321">
            <w:pPr>
              <w:spacing w:after="0" w:line="276" w:lineRule="auto"/>
              <w:rPr>
                <w:rFonts w:ascii="Arial" w:hAnsi="Arial" w:cs="Arial"/>
              </w:rPr>
            </w:pPr>
          </w:p>
          <w:p w14:paraId="52D19F2B" w14:textId="77777777" w:rsidR="000234F2" w:rsidRPr="00C67A31" w:rsidRDefault="000234F2" w:rsidP="0002232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4ED42516" w14:textId="77777777" w:rsidR="000234F2" w:rsidRPr="00C67A31" w:rsidRDefault="000234F2" w:rsidP="0002232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FAF7C" w14:textId="77777777" w:rsidR="000234F2" w:rsidRPr="00C67A31" w:rsidRDefault="000234F2" w:rsidP="0002232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781BF080" w14:textId="77777777" w:rsidR="000234F2" w:rsidRPr="00C67A31" w:rsidRDefault="000234F2" w:rsidP="00022321">
            <w:pPr>
              <w:spacing w:after="0" w:line="276" w:lineRule="auto"/>
              <w:jc w:val="center"/>
              <w:rPr>
                <w:rFonts w:ascii="Arial" w:hAnsi="Arial" w:cs="Arial"/>
              </w:rPr>
            </w:pPr>
          </w:p>
          <w:p w14:paraId="62E65123" w14:textId="77777777" w:rsidR="000234F2" w:rsidRPr="00C67A31" w:rsidRDefault="000234F2" w:rsidP="0002232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0234F2" w:rsidRPr="00C67A31" w14:paraId="449DD432" w14:textId="77777777" w:rsidTr="00022321">
              <w:tc>
                <w:tcPr>
                  <w:tcW w:w="906" w:type="dxa"/>
                </w:tcPr>
                <w:p w14:paraId="38C3A89F" w14:textId="77777777" w:rsidR="000234F2" w:rsidRPr="00C67A31" w:rsidRDefault="000234F2" w:rsidP="0002232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4528ADBC" w14:textId="77777777" w:rsidR="000234F2" w:rsidRPr="00C67A31" w:rsidRDefault="000234F2" w:rsidP="00022321">
                  <w:pPr>
                    <w:spacing w:line="276" w:lineRule="auto"/>
                    <w:jc w:val="center"/>
                    <w:rPr>
                      <w:rFonts w:ascii="Arial" w:hAnsi="Arial" w:cs="Arial"/>
                      <w:sz w:val="22"/>
                      <w:szCs w:val="22"/>
                    </w:rPr>
                  </w:pPr>
                  <w:r w:rsidRPr="00C67A31">
                    <w:rPr>
                      <w:rFonts w:ascii="Arial" w:hAnsi="Arial" w:cs="Arial"/>
                      <w:sz w:val="22"/>
                      <w:szCs w:val="22"/>
                    </w:rPr>
                    <w:t>NE</w:t>
                  </w:r>
                </w:p>
              </w:tc>
            </w:tr>
          </w:tbl>
          <w:p w14:paraId="75E26644" w14:textId="77777777" w:rsidR="000234F2" w:rsidRPr="00C67A31" w:rsidRDefault="000234F2" w:rsidP="00022321">
            <w:pPr>
              <w:spacing w:after="0" w:line="276" w:lineRule="auto"/>
              <w:jc w:val="center"/>
              <w:rPr>
                <w:rFonts w:ascii="Arial" w:hAnsi="Arial" w:cs="Arial"/>
              </w:rPr>
            </w:pPr>
          </w:p>
        </w:tc>
      </w:tr>
    </w:tbl>
    <w:p w14:paraId="2FE931C2" w14:textId="77777777" w:rsidR="000234F2" w:rsidRPr="00C67A31" w:rsidRDefault="000234F2" w:rsidP="000234F2">
      <w:pPr>
        <w:spacing w:after="0" w:line="276" w:lineRule="auto"/>
        <w:rPr>
          <w:rFonts w:ascii="Arial" w:hAnsi="Arial" w:cs="Arial"/>
        </w:rPr>
      </w:pPr>
    </w:p>
    <w:p w14:paraId="20269B46" w14:textId="77777777" w:rsidR="000234F2" w:rsidRPr="00C67A31" w:rsidRDefault="000234F2" w:rsidP="000234F2">
      <w:pPr>
        <w:spacing w:after="0" w:line="276" w:lineRule="auto"/>
        <w:rPr>
          <w:rFonts w:ascii="Arial" w:hAnsi="Arial" w:cs="Arial"/>
        </w:rPr>
      </w:pPr>
      <w:r w:rsidRPr="00C67A31">
        <w:rPr>
          <w:rFonts w:ascii="Arial" w:hAnsi="Arial" w:cs="Arial"/>
        </w:rPr>
        <w:t>Izjavljamo,</w:t>
      </w:r>
    </w:p>
    <w:p w14:paraId="041F7DF6" w14:textId="77777777" w:rsidR="000234F2" w:rsidRPr="00C67A31" w:rsidRDefault="000234F2" w:rsidP="004E62CD">
      <w:pPr>
        <w:pStyle w:val="Odstavekseznama"/>
        <w:numPr>
          <w:ilvl w:val="0"/>
          <w:numId w:val="35"/>
        </w:numPr>
        <w:spacing w:after="0"/>
        <w:contextualSpacing/>
        <w:jc w:val="both"/>
        <w:rPr>
          <w:rFonts w:ascii="Arial" w:hAnsi="Arial" w:cs="Arial"/>
          <w:color w:val="auto"/>
        </w:rPr>
      </w:pPr>
      <w:r w:rsidRPr="00C67A31">
        <w:rPr>
          <w:rFonts w:ascii="Arial" w:hAnsi="Arial" w:cs="Arial"/>
          <w:color w:val="auto"/>
        </w:rPr>
        <w:t>da bomo imeli ob sklenitvi pogodbe z naročnikom in v času njenega izvajanja, sklenjene pogodbe s podizvajalci,</w:t>
      </w:r>
    </w:p>
    <w:p w14:paraId="472FFC51" w14:textId="77777777" w:rsidR="000234F2" w:rsidRPr="00C67A31" w:rsidRDefault="000234F2" w:rsidP="004E62CD">
      <w:pPr>
        <w:pStyle w:val="Odstavekseznama"/>
        <w:numPr>
          <w:ilvl w:val="0"/>
          <w:numId w:val="35"/>
        </w:numPr>
        <w:spacing w:after="0"/>
        <w:contextualSpacing/>
        <w:jc w:val="both"/>
        <w:rPr>
          <w:rFonts w:ascii="Arial" w:hAnsi="Arial" w:cs="Arial"/>
          <w:color w:val="auto"/>
        </w:rPr>
      </w:pPr>
      <w:r w:rsidRPr="00C67A31">
        <w:rPr>
          <w:rFonts w:ascii="Arial" w:hAnsi="Arial" w:cs="Arial"/>
          <w:color w:val="auto"/>
        </w:rPr>
        <w:t>da bomo dela izvajali le s podizvajalci, ki bodo priglašeni in bomo v primeru spremembe podizvajalcev pravočasno obvestili naročnika o spremembi,</w:t>
      </w:r>
    </w:p>
    <w:p w14:paraId="16EF80E0" w14:textId="776467A0" w:rsidR="000234F2" w:rsidRPr="00C67A31" w:rsidRDefault="000234F2" w:rsidP="000234F2">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rPr>
        <w:t xml:space="preserve">da bomo v primeru, da bo podizvajalec zahteval neposredno plačilo </w:t>
      </w:r>
      <w:r w:rsidRPr="00C67A31">
        <w:rPr>
          <w:rFonts w:ascii="Arial" w:hAnsi="Arial" w:cs="Arial"/>
          <w:color w:val="auto"/>
          <w:lang w:eastAsia="zh-CN"/>
        </w:rPr>
        <w:t xml:space="preserve">v pogodbi pooblastili naročnika, da na podlagi potrjenega računa oziroma situacije s strani glavnega izvajalca neposredno plačuje podizvajalcu, podizvajalec predložili soglasje, na podlagi katerega naročnik namesto ponudnika poravna podizvajalčevo terjatev do </w:t>
      </w:r>
      <w:r w:rsidRPr="00C67A31">
        <w:rPr>
          <w:rFonts w:ascii="Arial" w:hAnsi="Arial" w:cs="Arial"/>
          <w:color w:val="auto"/>
          <w:lang w:eastAsia="zh-CN"/>
        </w:rPr>
        <w:lastRenderedPageBreak/>
        <w:t>ponudnika in bomo svojemu računu ali situaciji priložili račun ali situacijo podizvajalca, ki smo ga predhodno potrdili,</w:t>
      </w:r>
    </w:p>
    <w:p w14:paraId="7D2FD5DB" w14:textId="77777777" w:rsidR="000234F2" w:rsidRPr="00C67A31" w:rsidRDefault="000234F2" w:rsidP="000234F2">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lang w:eastAsia="zh-CN"/>
        </w:rPr>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2F2C3383" w14:textId="77777777" w:rsidR="000234F2" w:rsidRPr="00C67A31" w:rsidRDefault="000234F2" w:rsidP="000234F2">
      <w:pPr>
        <w:pStyle w:val="Odstavekseznama"/>
        <w:spacing w:after="0"/>
        <w:jc w:val="both"/>
        <w:rPr>
          <w:rFonts w:ascii="Arial" w:hAnsi="Arial" w:cs="Arial"/>
          <w:color w:val="auto"/>
          <w:lang w:eastAsia="zh-CN"/>
        </w:rPr>
      </w:pPr>
    </w:p>
    <w:p w14:paraId="4DC0F34B" w14:textId="77777777" w:rsidR="000234F2" w:rsidRPr="00C67A31" w:rsidRDefault="000234F2" w:rsidP="000234F2">
      <w:pPr>
        <w:pStyle w:val="Odstavekseznama"/>
        <w:spacing w:after="0"/>
        <w:jc w:val="both"/>
        <w:rPr>
          <w:rFonts w:ascii="Arial" w:hAnsi="Arial" w:cs="Arial"/>
          <w:color w:val="auto"/>
        </w:rPr>
      </w:pPr>
    </w:p>
    <w:p w14:paraId="7E4261C1" w14:textId="77777777" w:rsidR="000234F2" w:rsidRPr="00C67A31" w:rsidRDefault="000234F2" w:rsidP="000234F2">
      <w:pPr>
        <w:spacing w:after="0" w:line="276" w:lineRule="auto"/>
        <w:rPr>
          <w:rFonts w:ascii="Arial" w:hAnsi="Arial" w:cs="Arial"/>
          <w:i/>
        </w:rPr>
      </w:pPr>
      <w:r w:rsidRPr="00C67A31">
        <w:rPr>
          <w:rFonts w:ascii="Arial" w:hAnsi="Arial" w:cs="Arial"/>
          <w:i/>
        </w:rPr>
        <w:t>Opomba:</w:t>
      </w:r>
    </w:p>
    <w:p w14:paraId="53AD1D54" w14:textId="77777777" w:rsidR="000234F2" w:rsidRPr="00C67A31" w:rsidRDefault="000234F2" w:rsidP="000234F2">
      <w:pPr>
        <w:spacing w:after="0" w:line="276" w:lineRule="auto"/>
        <w:jc w:val="both"/>
        <w:rPr>
          <w:rFonts w:ascii="Arial" w:hAnsi="Arial" w:cs="Arial"/>
        </w:rPr>
      </w:pPr>
      <w:r w:rsidRPr="00C67A31">
        <w:rPr>
          <w:rFonts w:ascii="Arial" w:hAnsi="Arial" w:cs="Arial"/>
        </w:rPr>
        <w:t>Obrazec je potrebno izpolniti le v primeru, če ponudnik nastopa s podizvajalcem. Če ponudnik nastopa z več podizvajalci, se ta obrazec fotokopira.</w:t>
      </w:r>
    </w:p>
    <w:p w14:paraId="334AEEDE" w14:textId="77777777" w:rsidR="000234F2" w:rsidRPr="00C67A31" w:rsidRDefault="000234F2" w:rsidP="000234F2">
      <w:pPr>
        <w:spacing w:after="0" w:line="276" w:lineRule="auto"/>
        <w:rPr>
          <w:rFonts w:ascii="Arial" w:hAnsi="Arial" w:cs="Arial"/>
        </w:rPr>
      </w:pPr>
    </w:p>
    <w:p w14:paraId="5CBA7BD6" w14:textId="77777777" w:rsidR="000234F2" w:rsidRPr="00C67A31" w:rsidRDefault="000234F2" w:rsidP="004E62CD">
      <w:pPr>
        <w:pStyle w:val="Odstavekseznama"/>
        <w:numPr>
          <w:ilvl w:val="0"/>
          <w:numId w:val="36"/>
        </w:numPr>
        <w:spacing w:after="0"/>
        <w:contextualSpacing/>
        <w:jc w:val="both"/>
        <w:rPr>
          <w:rFonts w:ascii="Arial" w:hAnsi="Arial" w:cs="Arial"/>
          <w:b/>
          <w:color w:val="auto"/>
        </w:rPr>
      </w:pPr>
      <w:r w:rsidRPr="00C67A31">
        <w:rPr>
          <w:rFonts w:ascii="Arial" w:hAnsi="Arial" w:cs="Arial"/>
          <w:b/>
          <w:color w:val="auto"/>
        </w:rPr>
        <w:t xml:space="preserve"> izjavljamo, da ne nastopamo s podizvajalcem.</w:t>
      </w:r>
    </w:p>
    <w:p w14:paraId="792D9BA1" w14:textId="77777777" w:rsidR="000234F2" w:rsidRPr="00C67A31" w:rsidRDefault="000234F2" w:rsidP="000234F2">
      <w:pPr>
        <w:spacing w:after="0" w:line="276" w:lineRule="auto"/>
        <w:rPr>
          <w:rFonts w:ascii="Arial" w:hAnsi="Arial" w:cs="Arial"/>
        </w:rPr>
      </w:pPr>
    </w:p>
    <w:p w14:paraId="65B855FD" w14:textId="77777777" w:rsidR="000234F2" w:rsidRPr="00C67A31" w:rsidRDefault="000234F2" w:rsidP="000234F2">
      <w:pPr>
        <w:spacing w:after="0" w:line="276" w:lineRule="auto"/>
        <w:jc w:val="both"/>
        <w:rPr>
          <w:rFonts w:ascii="Arial" w:hAnsi="Arial" w:cs="Arial"/>
        </w:rPr>
      </w:pPr>
      <w:r w:rsidRPr="00C67A31">
        <w:rPr>
          <w:rFonts w:ascii="Arial"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C67A31">
        <w:rPr>
          <w:rFonts w:ascii="Arial" w:hAnsi="Arial" w:cs="Arial"/>
        </w:rPr>
        <w:t>podizvajalsko</w:t>
      </w:r>
      <w:proofErr w:type="spellEnd"/>
      <w:r w:rsidRPr="00C67A31">
        <w:rPr>
          <w:rFonts w:ascii="Arial" w:hAnsi="Arial" w:cs="Arial"/>
        </w:rPr>
        <w:t xml:space="preserve"> razmerje že potekalo. Naročnik ponudnike opozarja, na novejšo prakso </w:t>
      </w:r>
      <w:proofErr w:type="spellStart"/>
      <w:r w:rsidRPr="00C67A31">
        <w:rPr>
          <w:rFonts w:ascii="Arial" w:hAnsi="Arial" w:cs="Arial"/>
        </w:rPr>
        <w:t>prekrškovnega</w:t>
      </w:r>
      <w:proofErr w:type="spellEnd"/>
      <w:r w:rsidRPr="00C67A31">
        <w:rPr>
          <w:rFonts w:ascii="Arial" w:hAnsi="Arial" w:cs="Arial"/>
        </w:rPr>
        <w:t xml:space="preserve"> sodišča in Državne revizijske komisije, ki vlaga </w:t>
      </w:r>
      <w:proofErr w:type="spellStart"/>
      <w:r w:rsidRPr="00C67A31">
        <w:rPr>
          <w:rFonts w:ascii="Arial" w:hAnsi="Arial" w:cs="Arial"/>
        </w:rPr>
        <w:t>obdolžilne</w:t>
      </w:r>
      <w:proofErr w:type="spellEnd"/>
      <w:r w:rsidRPr="00C67A31">
        <w:rPr>
          <w:rFonts w:ascii="Arial" w:hAnsi="Arial" w:cs="Arial"/>
        </w:rPr>
        <w:t xml:space="preserv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6BC7B754" w14:textId="77777777" w:rsidR="000234F2" w:rsidRPr="00C67A31" w:rsidRDefault="000234F2" w:rsidP="000234F2">
      <w:pPr>
        <w:spacing w:after="0" w:line="276" w:lineRule="auto"/>
        <w:jc w:val="both"/>
        <w:rPr>
          <w:rFonts w:ascii="Arial" w:hAnsi="Arial" w:cs="Arial"/>
        </w:rPr>
      </w:pPr>
    </w:p>
    <w:p w14:paraId="67D10B59" w14:textId="77777777" w:rsidR="000234F2" w:rsidRPr="00C67A31" w:rsidRDefault="000234F2" w:rsidP="000234F2">
      <w:pPr>
        <w:spacing w:after="0" w:line="276" w:lineRule="auto"/>
        <w:jc w:val="both"/>
        <w:rPr>
          <w:rFonts w:ascii="Arial" w:hAnsi="Arial" w:cs="Arial"/>
        </w:rPr>
      </w:pPr>
      <w:r w:rsidRPr="00C67A31">
        <w:rPr>
          <w:rFonts w:ascii="Arial" w:hAnsi="Arial" w:cs="Arial"/>
        </w:rPr>
        <w:t>Zaradi navedenega se morajo ponudniki zavedati, da bo naročnik vsako nominacijo novega podizvajalca preveril z vidika dajanja lažnih izjav in v primeru, da se izkaže, da je podan zakonski dejanski stan prekrška, ustrezno ukrepal.</w:t>
      </w:r>
    </w:p>
    <w:p w14:paraId="59AD3CA8" w14:textId="77777777" w:rsidR="000234F2" w:rsidRPr="00C67A31" w:rsidRDefault="000234F2" w:rsidP="000234F2">
      <w:pPr>
        <w:spacing w:after="0" w:line="276" w:lineRule="auto"/>
        <w:rPr>
          <w:rFonts w:ascii="Arial" w:hAnsi="Arial" w:cs="Arial"/>
        </w:rPr>
      </w:pPr>
    </w:p>
    <w:p w14:paraId="65FCE560" w14:textId="573F69B0" w:rsidR="000234F2" w:rsidRDefault="000234F2" w:rsidP="000234F2">
      <w:pPr>
        <w:spacing w:after="0" w:line="276" w:lineRule="auto"/>
        <w:jc w:val="both"/>
        <w:rPr>
          <w:rFonts w:ascii="Arial" w:hAnsi="Arial" w:cs="Arial"/>
          <w:lang w:eastAsia="zh-CN"/>
        </w:rPr>
      </w:pPr>
    </w:p>
    <w:p w14:paraId="36C66346" w14:textId="1A0059BB" w:rsidR="002741FA" w:rsidRDefault="002741FA" w:rsidP="000234F2">
      <w:pPr>
        <w:spacing w:after="0" w:line="276" w:lineRule="auto"/>
        <w:jc w:val="both"/>
        <w:rPr>
          <w:rFonts w:ascii="Arial" w:hAnsi="Arial" w:cs="Arial"/>
          <w:lang w:eastAsia="zh-CN"/>
        </w:rPr>
      </w:pPr>
    </w:p>
    <w:p w14:paraId="1A7F1A2D" w14:textId="77777777" w:rsidR="002741FA" w:rsidRPr="00C67A31" w:rsidRDefault="002741FA" w:rsidP="000234F2">
      <w:pPr>
        <w:spacing w:after="0" w:line="276" w:lineRule="auto"/>
        <w:jc w:val="both"/>
        <w:rPr>
          <w:rFonts w:ascii="Arial" w:hAnsi="Arial" w:cs="Arial"/>
          <w:lang w:eastAsia="zh-CN"/>
        </w:rPr>
      </w:pPr>
    </w:p>
    <w:p w14:paraId="31F886BE" w14:textId="77777777" w:rsidR="000234F2" w:rsidRPr="00C67A31" w:rsidRDefault="000234F2" w:rsidP="000234F2">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0234F2" w:rsidRPr="00C67A31" w14:paraId="7E1C2AC5" w14:textId="77777777" w:rsidTr="00022321">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655EBF6" w14:textId="77777777" w:rsidR="000234F2" w:rsidRPr="00C67A31" w:rsidRDefault="000234F2" w:rsidP="0002232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4949F40A" w14:textId="77777777" w:rsidR="000234F2" w:rsidRPr="00C67A31" w:rsidRDefault="000234F2" w:rsidP="0002232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523FBE6" w14:textId="77777777" w:rsidR="000234F2" w:rsidRPr="00C67A31" w:rsidRDefault="000234F2" w:rsidP="0002232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0837F58" w14:textId="77777777" w:rsidR="000234F2" w:rsidRDefault="000234F2" w:rsidP="00022321">
            <w:pPr>
              <w:suppressAutoHyphens/>
              <w:autoSpaceDN w:val="0"/>
              <w:snapToGrid w:val="0"/>
              <w:spacing w:after="0" w:line="276" w:lineRule="auto"/>
              <w:ind w:right="6"/>
              <w:jc w:val="center"/>
              <w:textAlignment w:val="baseline"/>
              <w:rPr>
                <w:rFonts w:ascii="Arial" w:hAnsi="Arial" w:cs="Arial"/>
                <w:kern w:val="3"/>
                <w:lang w:eastAsia="zh-CN"/>
              </w:rPr>
            </w:pPr>
          </w:p>
          <w:p w14:paraId="0FB9362D" w14:textId="77777777" w:rsidR="000234F2" w:rsidRPr="00C67A31" w:rsidRDefault="000234F2" w:rsidP="0002232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4F6022B4" w14:textId="77777777" w:rsidR="000234F2" w:rsidRPr="00C67A31" w:rsidRDefault="000234F2" w:rsidP="0002232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362042BC" w14:textId="77777777" w:rsidR="000234F2" w:rsidRPr="00C67A31" w:rsidRDefault="000234F2" w:rsidP="00022321">
            <w:pPr>
              <w:suppressAutoHyphens/>
              <w:autoSpaceDN w:val="0"/>
              <w:spacing w:after="0" w:line="276" w:lineRule="auto"/>
              <w:ind w:right="6"/>
              <w:jc w:val="center"/>
              <w:textAlignment w:val="baseline"/>
              <w:rPr>
                <w:rFonts w:ascii="Arial" w:hAnsi="Arial" w:cs="Arial"/>
                <w:kern w:val="3"/>
                <w:lang w:eastAsia="zh-CN"/>
              </w:rPr>
            </w:pPr>
          </w:p>
          <w:p w14:paraId="0EACFCFE" w14:textId="77777777" w:rsidR="000234F2" w:rsidRPr="00C67A31" w:rsidRDefault="000234F2" w:rsidP="00022321">
            <w:pPr>
              <w:suppressAutoHyphens/>
              <w:autoSpaceDN w:val="0"/>
              <w:spacing w:after="0" w:line="276" w:lineRule="auto"/>
              <w:ind w:right="6"/>
              <w:jc w:val="center"/>
              <w:textAlignment w:val="baseline"/>
              <w:rPr>
                <w:rFonts w:ascii="Arial" w:hAnsi="Arial" w:cs="Arial"/>
                <w:kern w:val="3"/>
                <w:lang w:eastAsia="zh-CN"/>
              </w:rPr>
            </w:pPr>
          </w:p>
          <w:p w14:paraId="1D7255D2" w14:textId="77777777" w:rsidR="000234F2" w:rsidRPr="00C67A31" w:rsidRDefault="000234F2" w:rsidP="00022321">
            <w:pPr>
              <w:suppressAutoHyphens/>
              <w:autoSpaceDN w:val="0"/>
              <w:spacing w:after="0" w:line="276" w:lineRule="auto"/>
              <w:ind w:right="6"/>
              <w:jc w:val="center"/>
              <w:textAlignment w:val="baseline"/>
              <w:rPr>
                <w:rFonts w:ascii="Arial" w:hAnsi="Arial" w:cs="Arial"/>
                <w:kern w:val="3"/>
                <w:lang w:eastAsia="zh-CN"/>
              </w:rPr>
            </w:pPr>
          </w:p>
          <w:p w14:paraId="46531FF2" w14:textId="77777777" w:rsidR="000234F2" w:rsidRPr="00C67A31" w:rsidRDefault="000234F2" w:rsidP="00022321">
            <w:pPr>
              <w:suppressAutoHyphens/>
              <w:autoSpaceDN w:val="0"/>
              <w:spacing w:after="0" w:line="276" w:lineRule="auto"/>
              <w:ind w:right="6"/>
              <w:jc w:val="center"/>
              <w:textAlignment w:val="baseline"/>
              <w:rPr>
                <w:rFonts w:ascii="Arial" w:hAnsi="Arial" w:cs="Arial"/>
                <w:kern w:val="3"/>
                <w:lang w:eastAsia="zh-CN"/>
              </w:rPr>
            </w:pPr>
          </w:p>
          <w:p w14:paraId="7DFD6BC4" w14:textId="77777777" w:rsidR="000234F2" w:rsidRPr="00C67A31" w:rsidRDefault="000234F2" w:rsidP="00022321">
            <w:pPr>
              <w:suppressAutoHyphens/>
              <w:autoSpaceDN w:val="0"/>
              <w:spacing w:after="0" w:line="276" w:lineRule="auto"/>
              <w:ind w:right="6"/>
              <w:jc w:val="center"/>
              <w:textAlignment w:val="baseline"/>
              <w:rPr>
                <w:rFonts w:ascii="Arial" w:hAnsi="Arial" w:cs="Arial"/>
                <w:kern w:val="3"/>
                <w:lang w:eastAsia="zh-CN"/>
              </w:rPr>
            </w:pPr>
          </w:p>
        </w:tc>
      </w:tr>
      <w:tr w:rsidR="000234F2" w:rsidRPr="00C67A31" w14:paraId="5C756905" w14:textId="77777777" w:rsidTr="00022321">
        <w:trPr>
          <w:trHeight w:val="1008"/>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9A1CF6A" w14:textId="77777777" w:rsidR="000234F2" w:rsidRPr="00C67A31" w:rsidRDefault="000234F2" w:rsidP="0002232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F9ED51F" w14:textId="77777777" w:rsidR="000234F2" w:rsidRPr="00C67A31" w:rsidRDefault="000234F2" w:rsidP="0002232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B62E845" w14:textId="77777777" w:rsidR="000234F2" w:rsidRPr="00C67A31" w:rsidRDefault="000234F2" w:rsidP="00022321">
            <w:pPr>
              <w:widowControl w:val="0"/>
              <w:autoSpaceDN w:val="0"/>
              <w:spacing w:after="0" w:line="276" w:lineRule="auto"/>
              <w:textAlignment w:val="baseline"/>
              <w:rPr>
                <w:rFonts w:ascii="Arial" w:eastAsia="SimSun" w:hAnsi="Arial" w:cs="Arial"/>
                <w:kern w:val="3"/>
                <w:lang w:eastAsia="zh-CN"/>
              </w:rPr>
            </w:pPr>
          </w:p>
        </w:tc>
      </w:tr>
    </w:tbl>
    <w:p w14:paraId="1F4AC95F" w14:textId="77777777" w:rsidR="000234F2" w:rsidRPr="00C67A31" w:rsidRDefault="000234F2" w:rsidP="000234F2">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31C1236" w14:textId="77777777" w:rsidR="000234F2" w:rsidRPr="00C67A31" w:rsidRDefault="000234F2" w:rsidP="000234F2">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7FD9E4D"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7AE9EA6"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CD15050"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502F79C"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DE20C37" w14:textId="77777777" w:rsidR="00C13FEA" w:rsidRPr="00C67A31" w:rsidRDefault="00C13FEA" w:rsidP="003150D1">
      <w:pPr>
        <w:widowControl w:val="0"/>
        <w:suppressAutoHyphens/>
        <w:autoSpaceDN w:val="0"/>
        <w:spacing w:after="0" w:line="276" w:lineRule="auto"/>
        <w:jc w:val="right"/>
        <w:textAlignment w:val="baseline"/>
        <w:rPr>
          <w:rFonts w:ascii="Arial" w:eastAsia="SimSun" w:hAnsi="Arial" w:cs="Arial"/>
          <w:kern w:val="3"/>
          <w:lang w:eastAsia="zh-CN"/>
        </w:rPr>
        <w:sectPr w:rsidR="00C13FEA" w:rsidRPr="00C67A31" w:rsidSect="00C13FEA">
          <w:footerReference w:type="first" r:id="rId29"/>
          <w:pgSz w:w="11906" w:h="16838"/>
          <w:pgMar w:top="1418" w:right="1418" w:bottom="1418" w:left="1418" w:header="708" w:footer="708" w:gutter="0"/>
          <w:cols w:space="708"/>
          <w:titlePg/>
          <w:rtlGutter/>
          <w:docGrid w:linePitch="299"/>
        </w:sectPr>
      </w:pPr>
    </w:p>
    <w:p w14:paraId="289F36D9" w14:textId="77777777" w:rsidR="00C13FEA" w:rsidRPr="00C67A31" w:rsidRDefault="00C13FEA" w:rsidP="00C961B9">
      <w:pPr>
        <w:pStyle w:val="Slog3"/>
        <w:rPr>
          <w:rStyle w:val="Neenpoudarek"/>
          <w:rFonts w:ascii="Arial" w:hAnsi="Arial" w:cs="Arial"/>
          <w:i/>
          <w:iCs w:val="0"/>
          <w:color w:val="auto"/>
          <w:sz w:val="22"/>
        </w:rPr>
      </w:pPr>
      <w:bookmarkStart w:id="95" w:name="_Toc460587289"/>
      <w:bookmarkStart w:id="96" w:name="_Toc175298480"/>
      <w:r w:rsidRPr="00C67A31">
        <w:rPr>
          <w:rStyle w:val="Neenpoudarek"/>
          <w:rFonts w:ascii="Arial" w:hAnsi="Arial" w:cs="Arial"/>
          <w:i/>
          <w:color w:val="auto"/>
          <w:sz w:val="22"/>
        </w:rPr>
        <w:lastRenderedPageBreak/>
        <w:t>PRILOGA št. 4</w:t>
      </w:r>
      <w:bookmarkEnd w:id="95"/>
      <w:bookmarkEnd w:id="96"/>
    </w:p>
    <w:p w14:paraId="7F07E930" w14:textId="1492BE56" w:rsidR="00C13FEA" w:rsidRPr="00C67A31" w:rsidRDefault="00C13FEA" w:rsidP="003150D1">
      <w:pPr>
        <w:pStyle w:val="Intenzivencitat"/>
      </w:pPr>
      <w:bookmarkStart w:id="97" w:name="_Toc460587290"/>
      <w:bookmarkStart w:id="98" w:name="_Toc175298481"/>
      <w:r w:rsidRPr="00C67A31">
        <w:t>IZJAVA PODIZVAJALCA</w:t>
      </w:r>
      <w:r w:rsidRPr="00C67A31">
        <w:rPr>
          <w:rStyle w:val="Sprotnaopomba-sklic"/>
          <w:rFonts w:cs="Arial"/>
        </w:rPr>
        <w:footnoteReference w:id="5"/>
      </w:r>
      <w:bookmarkEnd w:id="97"/>
      <w:bookmarkEnd w:id="98"/>
    </w:p>
    <w:p w14:paraId="6D89C5C7" w14:textId="0971B5C6" w:rsidR="00C13FEA" w:rsidRPr="00C67A31" w:rsidRDefault="00C13FEA" w:rsidP="003150D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B5101F" w:rsidRPr="00B5101F">
        <w:rPr>
          <w:rFonts w:ascii="Arial" w:hAnsi="Arial" w:cs="Arial"/>
          <w:kern w:val="3"/>
          <w:lang w:eastAsia="zh-CN"/>
        </w:rPr>
        <w:t>Uporaba in vzdrževanje integrirane informacijske platforme za upravljanje naravne in kulturne dediščine z integracijo v distribucijsko prodajno mrežo</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w:t>
      </w:r>
      <w:r w:rsidR="001614D2">
        <w:rPr>
          <w:rFonts w:ascii="Arial" w:hAnsi="Arial" w:cs="Arial"/>
          <w:kern w:val="3"/>
          <w:lang w:eastAsia="zh-CN"/>
        </w:rPr>
        <w:t>P</w:t>
      </w:r>
      <w:r w:rsidRPr="00C67A31">
        <w:rPr>
          <w:rFonts w:ascii="Arial" w:hAnsi="Arial" w:cs="Arial"/>
          <w:kern w:val="3"/>
          <w:lang w:eastAsia="zh-CN"/>
        </w:rPr>
        <w:t xml:space="preserve">ortalu javnih naročil dne </w:t>
      </w:r>
      <w:r w:rsidRPr="00C67A31">
        <w:rPr>
          <w:rStyle w:val="Besedilooznabemesta"/>
          <w:rFonts w:ascii="Arial" w:hAnsi="Arial" w:cs="Arial"/>
          <w:color w:val="auto"/>
        </w:rPr>
        <w:t>________________</w:t>
      </w:r>
      <w:r w:rsidRPr="00C67A31">
        <w:rPr>
          <w:rFonts w:ascii="Arial" w:hAnsi="Arial" w:cs="Arial"/>
          <w:kern w:val="3"/>
          <w:lang w:eastAsia="zh-CN"/>
        </w:rPr>
        <w:t>,</w:t>
      </w:r>
      <w:r w:rsidR="00C46429">
        <w:rPr>
          <w:rFonts w:ascii="Arial" w:hAnsi="Arial" w:cs="Arial"/>
          <w:kern w:val="3"/>
          <w:lang w:eastAsia="zh-CN"/>
        </w:rPr>
        <w:t xml:space="preserve">pod </w:t>
      </w:r>
      <w:r w:rsidRPr="00C67A31">
        <w:rPr>
          <w:rFonts w:ascii="Arial" w:hAnsi="Arial" w:cs="Arial"/>
          <w:kern w:val="3"/>
          <w:lang w:eastAsia="zh-CN"/>
        </w:rPr>
        <w:t xml:space="preserve"> št. objave ________________</w:t>
      </w:r>
      <w:r w:rsidR="001614D2">
        <w:rPr>
          <w:rFonts w:ascii="Arial" w:hAnsi="Arial" w:cs="Arial"/>
          <w:kern w:val="3"/>
          <w:lang w:eastAsia="zh-CN"/>
        </w:rPr>
        <w:t>___</w:t>
      </w:r>
      <w:r w:rsidR="006D32F4">
        <w:rPr>
          <w:rFonts w:ascii="Arial" w:hAnsi="Arial" w:cs="Arial"/>
          <w:kern w:val="3"/>
          <w:lang w:eastAsia="zh-CN"/>
        </w:rPr>
        <w:t>__</w:t>
      </w:r>
      <w:r w:rsidR="001A37A8">
        <w:rPr>
          <w:rFonts w:ascii="Arial" w:hAnsi="Arial" w:cs="Arial"/>
          <w:kern w:val="3"/>
          <w:lang w:eastAsia="zh-CN"/>
        </w:rPr>
        <w:t>________</w:t>
      </w:r>
      <w:r w:rsidRPr="00C67A31">
        <w:rPr>
          <w:rFonts w:ascii="Arial" w:hAnsi="Arial" w:cs="Arial"/>
          <w:kern w:val="3"/>
          <w:lang w:eastAsia="zh-CN"/>
        </w:rPr>
        <w:t>/</w:t>
      </w:r>
      <w:r w:rsidR="00932197" w:rsidRPr="00C67A31">
        <w:rPr>
          <w:rFonts w:ascii="Arial" w:hAnsi="Arial" w:cs="Arial"/>
          <w:kern w:val="3"/>
          <w:lang w:eastAsia="zh-CN"/>
        </w:rPr>
        <w:t>202</w:t>
      </w:r>
      <w:r w:rsidR="00B5101F">
        <w:rPr>
          <w:rFonts w:ascii="Arial" w:hAnsi="Arial" w:cs="Arial"/>
          <w:kern w:val="3"/>
          <w:lang w:eastAsia="zh-CN"/>
        </w:rPr>
        <w:t>4</w:t>
      </w:r>
      <w:r w:rsidR="008A7BEB">
        <w:rPr>
          <w:rFonts w:ascii="Arial" w:hAnsi="Arial" w:cs="Arial"/>
          <w:kern w:val="3"/>
          <w:lang w:eastAsia="zh-CN"/>
        </w:rPr>
        <w:t>,</w:t>
      </w:r>
      <w:r w:rsidR="002735B3">
        <w:rPr>
          <w:rFonts w:ascii="Arial" w:hAnsi="Arial" w:cs="Arial"/>
          <w:kern w:val="3"/>
          <w:lang w:eastAsia="zh-CN"/>
        </w:rPr>
        <w:t xml:space="preserve"> </w:t>
      </w:r>
      <w:r w:rsidR="00394288">
        <w:rPr>
          <w:rFonts w:ascii="Arial" w:hAnsi="Arial" w:cs="Arial"/>
          <w:kern w:val="3"/>
          <w:lang w:eastAsia="zh-CN"/>
        </w:rPr>
        <w:t xml:space="preserve"> </w:t>
      </w:r>
    </w:p>
    <w:p w14:paraId="5975607F" w14:textId="77777777" w:rsidR="00C13FEA" w:rsidRPr="00C67A31" w:rsidRDefault="00C13FEA" w:rsidP="003150D1">
      <w:pPr>
        <w:suppressAutoHyphens/>
        <w:autoSpaceDN w:val="0"/>
        <w:spacing w:after="0" w:line="276" w:lineRule="auto"/>
        <w:ind w:right="6"/>
        <w:textAlignment w:val="baseline"/>
        <w:rPr>
          <w:rFonts w:ascii="Arial" w:hAnsi="Arial" w:cs="Arial"/>
          <w:kern w:val="3"/>
          <w:lang w:eastAsia="zh-CN"/>
        </w:rPr>
      </w:pPr>
    </w:p>
    <w:p w14:paraId="0703D60F"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izjavljamo, da</w:t>
      </w:r>
    </w:p>
    <w:p w14:paraId="3937C2D5" w14:textId="77777777" w:rsidR="00C13FEA" w:rsidRPr="00C67A31" w:rsidRDefault="00C13FEA" w:rsidP="003150D1">
      <w:pPr>
        <w:pStyle w:val="Odstavekseznama"/>
        <w:keepLines/>
        <w:widowControl w:val="0"/>
        <w:tabs>
          <w:tab w:val="left" w:pos="2155"/>
        </w:tabs>
        <w:suppressAutoHyphens/>
        <w:autoSpaceDN w:val="0"/>
        <w:spacing w:after="0"/>
        <w:ind w:left="0" w:right="6"/>
        <w:jc w:val="both"/>
        <w:textAlignment w:val="baseline"/>
        <w:rPr>
          <w:rFonts w:ascii="Arial" w:hAnsi="Arial" w:cs="Arial"/>
          <w:color w:val="auto"/>
          <w:kern w:val="3"/>
          <w:lang w:eastAsia="zh-CN"/>
        </w:rPr>
      </w:pPr>
    </w:p>
    <w:p w14:paraId="2B3A46DD" w14:textId="77777777" w:rsidR="00C13FEA" w:rsidRPr="00C67A31" w:rsidRDefault="00C13FEA" w:rsidP="003150D1">
      <w:pPr>
        <w:pStyle w:val="Odstavekseznama"/>
        <w:keepLines/>
        <w:widowControl w:val="0"/>
        <w:numPr>
          <w:ilvl w:val="0"/>
          <w:numId w:val="12"/>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bomo v primeru izbire ponudnika sodelovali pri izvedbi predmeta javnega naročila, in sicer z:</w:t>
      </w:r>
    </w:p>
    <w:tbl>
      <w:tblPr>
        <w:tblW w:w="8500" w:type="dxa"/>
        <w:jc w:val="center"/>
        <w:tblLayout w:type="fixed"/>
        <w:tblCellMar>
          <w:left w:w="10" w:type="dxa"/>
          <w:right w:w="10" w:type="dxa"/>
        </w:tblCellMar>
        <w:tblLook w:val="00A0" w:firstRow="1" w:lastRow="0" w:firstColumn="1" w:lastColumn="0" w:noHBand="0" w:noVBand="0"/>
      </w:tblPr>
      <w:tblGrid>
        <w:gridCol w:w="3096"/>
        <w:gridCol w:w="5404"/>
      </w:tblGrid>
      <w:tr w:rsidR="00C13FEA" w:rsidRPr="00C67A31" w14:paraId="3B442C74" w14:textId="77777777" w:rsidTr="00413898">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75BD4BD2" w14:textId="0BFC2322" w:rsidR="00C13FEA" w:rsidRPr="00C67A31" w:rsidRDefault="00C13FEA" w:rsidP="003150D1">
            <w:pPr>
              <w:pStyle w:val="Standard"/>
              <w:snapToGrid w:val="0"/>
              <w:jc w:val="center"/>
              <w:rPr>
                <w:rFonts w:ascii="Arial" w:hAnsi="Arial" w:cs="Arial"/>
                <w:b/>
                <w:bCs/>
              </w:rPr>
            </w:pPr>
            <w:r w:rsidRPr="00C67A31">
              <w:rPr>
                <w:rFonts w:ascii="Arial" w:hAnsi="Arial" w:cs="Arial"/>
                <w:b/>
                <w:bCs/>
              </w:rPr>
              <w:t xml:space="preserve">OBSEG IN VRSTA </w:t>
            </w:r>
            <w:r w:rsidR="00932ADB">
              <w:rPr>
                <w:rFonts w:ascii="Arial" w:hAnsi="Arial" w:cs="Arial"/>
                <w:b/>
                <w:bCs/>
              </w:rPr>
              <w:t>DEL</w:t>
            </w:r>
            <w:r w:rsidR="00E931E0">
              <w:rPr>
                <w:rFonts w:ascii="Arial" w:hAnsi="Arial" w:cs="Arial"/>
                <w:b/>
                <w:bCs/>
              </w:rPr>
              <w:t xml:space="preserve"> </w:t>
            </w:r>
            <w:r w:rsidRPr="00C67A31">
              <w:rPr>
                <w:rFonts w:ascii="Arial" w:hAnsi="Arial" w:cs="Arial"/>
                <w:b/>
                <w:bCs/>
              </w:rPr>
              <w:t>PODIZVAJALCA:</w:t>
            </w: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2B8B0" w14:textId="6D19A830" w:rsidR="00C13FEA" w:rsidRPr="00C67A31" w:rsidRDefault="00C13FEA" w:rsidP="003150D1">
            <w:pPr>
              <w:pStyle w:val="Standard"/>
              <w:snapToGrid w:val="0"/>
              <w:jc w:val="center"/>
              <w:rPr>
                <w:rFonts w:ascii="Arial" w:hAnsi="Arial" w:cs="Arial"/>
                <w:b/>
                <w:bCs/>
              </w:rPr>
            </w:pPr>
            <w:r w:rsidRPr="00C67A31">
              <w:rPr>
                <w:rFonts w:ascii="Arial" w:hAnsi="Arial" w:cs="Arial"/>
                <w:b/>
                <w:bCs/>
              </w:rPr>
              <w:t xml:space="preserve">PREDMET, KOLIČINA, VREDNOST </w:t>
            </w:r>
            <w:r w:rsidR="00932ADB">
              <w:rPr>
                <w:rFonts w:ascii="Arial" w:hAnsi="Arial" w:cs="Arial"/>
                <w:b/>
                <w:bCs/>
              </w:rPr>
              <w:t xml:space="preserve">IZVEDBE DEL </w:t>
            </w:r>
            <w:r w:rsidRPr="00C67A31">
              <w:rPr>
                <w:rFonts w:ascii="Arial" w:hAnsi="Arial" w:cs="Arial"/>
                <w:b/>
                <w:bCs/>
              </w:rPr>
              <w:t>PODIZVAJALCA (V EUR, UPOŠTEVAJE DANI POPUST):</w:t>
            </w:r>
          </w:p>
        </w:tc>
      </w:tr>
      <w:tr w:rsidR="00C13FEA" w:rsidRPr="00C67A31" w14:paraId="16481788" w14:textId="77777777" w:rsidTr="00413898">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16A2300" w14:textId="77777777" w:rsidR="00C13FEA" w:rsidRPr="00C67A31" w:rsidRDefault="00C13FEA" w:rsidP="003150D1">
            <w:pPr>
              <w:pStyle w:val="Standard"/>
              <w:snapToGrid w:val="0"/>
              <w:rPr>
                <w:rFonts w:ascii="Arial" w:hAnsi="Arial" w:cs="Arial"/>
              </w:rPr>
            </w:pPr>
          </w:p>
          <w:p w14:paraId="1FCD8E12" w14:textId="77777777" w:rsidR="00C13FEA" w:rsidRPr="00C67A31" w:rsidRDefault="00C13FEA" w:rsidP="003150D1">
            <w:pPr>
              <w:pStyle w:val="Standard"/>
              <w:snapToGrid w:val="0"/>
              <w:rPr>
                <w:rFonts w:ascii="Arial" w:hAnsi="Arial" w:cs="Arial"/>
              </w:rPr>
            </w:pPr>
          </w:p>
          <w:p w14:paraId="2BCFFE90" w14:textId="77777777" w:rsidR="00C13FEA" w:rsidRPr="00C67A31" w:rsidRDefault="00C13FEA" w:rsidP="003150D1">
            <w:pPr>
              <w:pStyle w:val="Standard"/>
              <w:snapToGrid w:val="0"/>
              <w:rPr>
                <w:rFonts w:ascii="Arial" w:hAnsi="Arial" w:cs="Arial"/>
              </w:rPr>
            </w:pPr>
          </w:p>
          <w:p w14:paraId="6565B2BA" w14:textId="77777777" w:rsidR="00C13FEA" w:rsidRPr="00C67A31" w:rsidRDefault="00C13FEA" w:rsidP="003150D1">
            <w:pPr>
              <w:pStyle w:val="Standard"/>
              <w:snapToGrid w:val="0"/>
              <w:rPr>
                <w:rFonts w:ascii="Arial" w:hAnsi="Arial" w:cs="Arial"/>
              </w:rPr>
            </w:pPr>
          </w:p>
          <w:p w14:paraId="0986704D" w14:textId="77777777" w:rsidR="00C13FEA" w:rsidRPr="00C67A31" w:rsidRDefault="00C13FEA" w:rsidP="003150D1">
            <w:pPr>
              <w:pStyle w:val="Standard"/>
              <w:snapToGrid w:val="0"/>
              <w:rPr>
                <w:rFonts w:ascii="Arial" w:hAnsi="Arial" w:cs="Arial"/>
              </w:rPr>
            </w:pPr>
          </w:p>
          <w:p w14:paraId="058EEE94" w14:textId="77777777" w:rsidR="00C13FEA" w:rsidRPr="00C67A31" w:rsidRDefault="00C13FEA" w:rsidP="003150D1">
            <w:pPr>
              <w:pStyle w:val="Standard"/>
              <w:snapToGrid w:val="0"/>
              <w:rPr>
                <w:rFonts w:ascii="Arial" w:hAnsi="Arial" w:cs="Arial"/>
              </w:rPr>
            </w:pPr>
          </w:p>
        </w:tc>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34482" w14:textId="77777777" w:rsidR="00C13FEA" w:rsidRPr="00C67A31" w:rsidRDefault="00C13FEA" w:rsidP="003150D1">
            <w:pPr>
              <w:pStyle w:val="Standard"/>
              <w:snapToGrid w:val="0"/>
              <w:rPr>
                <w:rFonts w:ascii="Arial" w:hAnsi="Arial" w:cs="Arial"/>
              </w:rPr>
            </w:pPr>
          </w:p>
        </w:tc>
      </w:tr>
    </w:tbl>
    <w:p w14:paraId="66BB69E3" w14:textId="77777777" w:rsidR="00C13FEA" w:rsidRPr="00C67A31" w:rsidRDefault="00C13FEA" w:rsidP="003150D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3EDA0D1F" w14:textId="77777777" w:rsidR="00C13FEA" w:rsidRPr="00C67A31" w:rsidRDefault="00C13FEA" w:rsidP="004E62CD">
      <w:pPr>
        <w:pStyle w:val="Odstavekseznama"/>
        <w:keepLines/>
        <w:widowControl w:val="0"/>
        <w:numPr>
          <w:ilvl w:val="0"/>
          <w:numId w:val="37"/>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zahtevamo / ne zahtevamo (</w:t>
      </w:r>
      <w:r w:rsidRPr="00C67A31">
        <w:rPr>
          <w:rFonts w:ascii="Arial" w:hAnsi="Arial" w:cs="Arial"/>
          <w:i/>
          <w:iCs/>
          <w:color w:val="auto"/>
          <w:kern w:val="3"/>
          <w:lang w:eastAsia="zh-CN"/>
        </w:rPr>
        <w:t>ustrezno obkrožite</w:t>
      </w:r>
      <w:r w:rsidRPr="00C67A31">
        <w:rPr>
          <w:rFonts w:ascii="Arial" w:hAnsi="Arial" w:cs="Arial"/>
          <w:color w:val="auto"/>
          <w:kern w:val="3"/>
          <w:lang w:eastAsia="zh-CN"/>
        </w:rPr>
        <w:t>), da naročnik našo terjatev plačuje neposredno,</w:t>
      </w:r>
    </w:p>
    <w:p w14:paraId="4E362811" w14:textId="77777777" w:rsidR="00C13FEA" w:rsidRPr="00C67A31" w:rsidRDefault="00C13FEA" w:rsidP="003150D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0EABEACC" w14:textId="77777777" w:rsidR="00C13FEA" w:rsidRPr="00C67A31" w:rsidRDefault="00C13FEA" w:rsidP="004E62CD">
      <w:pPr>
        <w:pStyle w:val="Odstavekseznama"/>
        <w:keepLines/>
        <w:widowControl w:val="0"/>
        <w:numPr>
          <w:ilvl w:val="0"/>
          <w:numId w:val="37"/>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745B46AF" w14:textId="432DFD8E" w:rsidR="00C13FEA" w:rsidRDefault="00C13FEA" w:rsidP="003150D1">
      <w:pPr>
        <w:spacing w:after="0" w:line="276" w:lineRule="auto"/>
        <w:jc w:val="both"/>
        <w:rPr>
          <w:rFonts w:ascii="Arial" w:hAnsi="Arial" w:cs="Arial"/>
          <w:lang w:eastAsia="zh-CN"/>
        </w:rPr>
      </w:pPr>
    </w:p>
    <w:p w14:paraId="56651271" w14:textId="7E815B6E" w:rsidR="00B467C5" w:rsidRDefault="00B467C5" w:rsidP="003150D1">
      <w:pPr>
        <w:spacing w:after="0" w:line="276" w:lineRule="auto"/>
        <w:jc w:val="both"/>
        <w:rPr>
          <w:rFonts w:ascii="Arial" w:hAnsi="Arial" w:cs="Arial"/>
          <w:lang w:eastAsia="zh-CN"/>
        </w:rPr>
      </w:pPr>
    </w:p>
    <w:p w14:paraId="439D77C2" w14:textId="0B081D6E" w:rsidR="00B467C5" w:rsidRDefault="00B467C5" w:rsidP="003150D1">
      <w:pPr>
        <w:spacing w:after="0" w:line="276" w:lineRule="auto"/>
        <w:jc w:val="both"/>
        <w:rPr>
          <w:rFonts w:ascii="Arial" w:hAnsi="Arial" w:cs="Arial"/>
          <w:lang w:eastAsia="zh-CN"/>
        </w:rPr>
      </w:pPr>
    </w:p>
    <w:p w14:paraId="515DB12B" w14:textId="77777777" w:rsidR="00B467C5" w:rsidRPr="00C67A31" w:rsidRDefault="00B467C5" w:rsidP="003150D1">
      <w:pPr>
        <w:spacing w:after="0" w:line="276" w:lineRule="auto"/>
        <w:jc w:val="both"/>
        <w:rPr>
          <w:rFonts w:ascii="Arial" w:hAnsi="Arial" w:cs="Arial"/>
          <w:lang w:eastAsia="zh-CN"/>
        </w:rPr>
      </w:pPr>
    </w:p>
    <w:p w14:paraId="6CB398B7" w14:textId="77777777" w:rsidR="00C13FEA" w:rsidRPr="00C67A31" w:rsidRDefault="00C13FEA" w:rsidP="003150D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1AB6E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0F6891C"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4CF6CEEA"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36CB562" w14:textId="776AA462" w:rsidR="00C13FEA" w:rsidRPr="00C67A31" w:rsidRDefault="00D85CC8" w:rsidP="003150D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C774A4A"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PODIZVAJALEC</w:t>
            </w:r>
          </w:p>
          <w:p w14:paraId="3769E2FB"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43598D0"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47345767"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3E09DD5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1B7E158D"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4F0D70C1"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378E1FF8"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B0D0A2"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240B2B6"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714E47B" w14:textId="77777777" w:rsidR="00C13FEA" w:rsidRPr="00C67A31" w:rsidRDefault="00C13FEA" w:rsidP="003150D1">
            <w:pPr>
              <w:widowControl w:val="0"/>
              <w:autoSpaceDN w:val="0"/>
              <w:spacing w:after="0" w:line="276" w:lineRule="auto"/>
              <w:textAlignment w:val="baseline"/>
              <w:rPr>
                <w:rFonts w:ascii="Arial" w:eastAsia="SimSun" w:hAnsi="Arial" w:cs="Arial"/>
                <w:kern w:val="3"/>
                <w:lang w:eastAsia="zh-CN"/>
              </w:rPr>
            </w:pPr>
          </w:p>
        </w:tc>
      </w:tr>
    </w:tbl>
    <w:p w14:paraId="626D4C67" w14:textId="77777777" w:rsidR="00C13FEA" w:rsidRPr="00C67A31" w:rsidRDefault="00C13FEA" w:rsidP="003150D1">
      <w:pPr>
        <w:spacing w:after="0" w:line="276" w:lineRule="auto"/>
        <w:rPr>
          <w:rStyle w:val="Neenpoudarek"/>
          <w:rFonts w:ascii="Arial" w:hAnsi="Arial" w:cs="Arial"/>
          <w:i w:val="0"/>
          <w:iCs/>
          <w:color w:val="auto"/>
          <w:sz w:val="22"/>
        </w:rPr>
      </w:pPr>
    </w:p>
    <w:p w14:paraId="1618E70F" w14:textId="77777777" w:rsidR="00C13FEA" w:rsidRPr="00C67A31" w:rsidRDefault="00C13FEA" w:rsidP="003150D1">
      <w:pPr>
        <w:spacing w:after="0" w:line="276" w:lineRule="auto"/>
        <w:rPr>
          <w:rFonts w:ascii="Arial" w:hAnsi="Arial" w:cs="Arial"/>
          <w:kern w:val="3"/>
          <w:lang w:eastAsia="zh-CN"/>
        </w:rPr>
      </w:pPr>
      <w:bookmarkStart w:id="99" w:name="_Toc467588299"/>
      <w:bookmarkStart w:id="100" w:name="_Toc482024425"/>
      <w:bookmarkStart w:id="101" w:name="_Toc483146627"/>
      <w:bookmarkStart w:id="102" w:name="_Toc483401221"/>
      <w:bookmarkStart w:id="103" w:name="_Toc509245140"/>
      <w:bookmarkStart w:id="104" w:name="_Toc514393605"/>
      <w:r w:rsidRPr="00C67A31">
        <w:rPr>
          <w:rFonts w:ascii="Arial" w:hAnsi="Arial" w:cs="Arial"/>
        </w:rPr>
        <w:br w:type="page"/>
      </w:r>
    </w:p>
    <w:p w14:paraId="5464E38B" w14:textId="77777777" w:rsidR="00C13FEA" w:rsidRPr="00C67A31" w:rsidRDefault="00C13FEA" w:rsidP="00C961B9">
      <w:pPr>
        <w:pStyle w:val="Slog3"/>
        <w:rPr>
          <w:rStyle w:val="Neenpoudarek"/>
          <w:rFonts w:ascii="Arial" w:hAnsi="Arial" w:cs="Arial"/>
          <w:i/>
          <w:iCs w:val="0"/>
          <w:color w:val="auto"/>
          <w:sz w:val="22"/>
        </w:rPr>
      </w:pPr>
      <w:bookmarkStart w:id="105" w:name="_Toc483146625"/>
      <w:bookmarkStart w:id="106" w:name="_Toc483401219"/>
      <w:bookmarkStart w:id="107" w:name="_Toc509245138"/>
      <w:bookmarkStart w:id="108" w:name="_Toc514393603"/>
      <w:bookmarkStart w:id="109" w:name="_Toc526250351"/>
      <w:bookmarkStart w:id="110" w:name="_Toc175298482"/>
      <w:r w:rsidRPr="00C67A31">
        <w:rPr>
          <w:rStyle w:val="Neenpoudarek"/>
          <w:rFonts w:ascii="Arial" w:hAnsi="Arial" w:cs="Arial"/>
          <w:i/>
          <w:color w:val="auto"/>
          <w:sz w:val="22"/>
        </w:rPr>
        <w:lastRenderedPageBreak/>
        <w:t>PRILOGA št. 5</w:t>
      </w:r>
      <w:bookmarkEnd w:id="105"/>
      <w:bookmarkEnd w:id="106"/>
      <w:bookmarkEnd w:id="107"/>
      <w:bookmarkEnd w:id="108"/>
      <w:bookmarkEnd w:id="109"/>
      <w:bookmarkEnd w:id="110"/>
    </w:p>
    <w:p w14:paraId="3D7A3512" w14:textId="5C7A538C" w:rsidR="00C13FEA" w:rsidRPr="00C67A31" w:rsidRDefault="0074516C" w:rsidP="003150D1">
      <w:pPr>
        <w:pStyle w:val="Intenzivencitat"/>
        <w:rPr>
          <w:rStyle w:val="Neenpoudarek"/>
          <w:rFonts w:ascii="Arial" w:hAnsi="Arial" w:cs="Arial"/>
          <w:i/>
          <w:iCs w:val="0"/>
          <w:color w:val="auto"/>
          <w:sz w:val="22"/>
        </w:rPr>
      </w:pPr>
      <w:bookmarkStart w:id="111" w:name="_Toc175298483"/>
      <w:bookmarkStart w:id="112" w:name="_Toc467588296"/>
      <w:bookmarkStart w:id="113" w:name="_Toc482024424"/>
      <w:bookmarkStart w:id="114" w:name="_Toc483146626"/>
      <w:bookmarkStart w:id="115" w:name="_Toc483401220"/>
      <w:bookmarkStart w:id="116" w:name="_Toc509245139"/>
      <w:bookmarkStart w:id="117" w:name="_Toc514393604"/>
      <w:bookmarkStart w:id="118" w:name="_Toc526250352"/>
      <w:r>
        <w:t>ESPD</w:t>
      </w:r>
      <w:bookmarkEnd w:id="111"/>
      <w:r w:rsidR="00C13FEA" w:rsidRPr="00C67A31">
        <w:t xml:space="preserve"> </w:t>
      </w:r>
      <w:bookmarkEnd w:id="112"/>
      <w:bookmarkEnd w:id="113"/>
      <w:bookmarkEnd w:id="114"/>
      <w:bookmarkEnd w:id="115"/>
      <w:bookmarkEnd w:id="116"/>
      <w:bookmarkEnd w:id="117"/>
      <w:bookmarkEnd w:id="118"/>
    </w:p>
    <w:p w14:paraId="74AF9ACA" w14:textId="20DC6485" w:rsidR="0074516C" w:rsidRDefault="0074516C" w:rsidP="003150D1">
      <w:pPr>
        <w:spacing w:after="0" w:line="276" w:lineRule="auto"/>
        <w:jc w:val="both"/>
        <w:rPr>
          <w:rFonts w:ascii="Arial" w:hAnsi="Arial" w:cs="Arial"/>
        </w:rPr>
      </w:pPr>
      <w:r>
        <w:rPr>
          <w:rFonts w:ascii="Arial" w:hAnsi="Arial" w:cs="Arial"/>
        </w:rPr>
        <w:t>Ponudnik predloži ESPD obrazec za vsakega gospodarskega subjekta, ki sodeluje v okviru predmetnega postopka javnega naročanja. ESPD obrazec mora biti v celoti izpolnjen in elektronsko ali lastnoročno podpisan s strani zakonitega zastopnika ponudnika ali pooblaščene osebe.</w:t>
      </w:r>
    </w:p>
    <w:p w14:paraId="4D6C4595" w14:textId="4DB63D8B" w:rsidR="00921AD9" w:rsidRDefault="00921AD9">
      <w:pPr>
        <w:rPr>
          <w:rFonts w:ascii="Arial" w:hAnsi="Arial" w:cs="Arial"/>
        </w:rPr>
      </w:pPr>
      <w:r>
        <w:rPr>
          <w:rFonts w:ascii="Arial" w:hAnsi="Arial" w:cs="Arial"/>
        </w:rPr>
        <w:br w:type="page"/>
      </w:r>
    </w:p>
    <w:p w14:paraId="6363E439" w14:textId="77777777" w:rsidR="00921AD9" w:rsidRDefault="00921AD9" w:rsidP="003150D1">
      <w:pPr>
        <w:spacing w:after="0" w:line="276" w:lineRule="auto"/>
        <w:jc w:val="both"/>
        <w:rPr>
          <w:rFonts w:ascii="Arial" w:hAnsi="Arial" w:cs="Arial"/>
        </w:rPr>
      </w:pPr>
    </w:p>
    <w:p w14:paraId="360C62C7" w14:textId="77777777" w:rsidR="00921AD9" w:rsidRPr="00C67A31" w:rsidRDefault="00921AD9" w:rsidP="00921AD9">
      <w:pPr>
        <w:tabs>
          <w:tab w:val="left" w:pos="1560"/>
        </w:tabs>
        <w:spacing w:after="0" w:line="276" w:lineRule="auto"/>
        <w:jc w:val="right"/>
        <w:rPr>
          <w:rFonts w:ascii="Arial" w:hAnsi="Arial" w:cs="Arial"/>
          <w:b/>
          <w:lang w:eastAsia="zh-CN"/>
        </w:rPr>
      </w:pPr>
      <w:r w:rsidRPr="00C67A31">
        <w:rPr>
          <w:rFonts w:ascii="Arial" w:hAnsi="Arial" w:cs="Arial"/>
          <w:b/>
          <w:lang w:eastAsia="zh-CN"/>
        </w:rPr>
        <w:t>P</w:t>
      </w:r>
      <w:r>
        <w:rPr>
          <w:rFonts w:ascii="Arial" w:hAnsi="Arial" w:cs="Arial"/>
          <w:b/>
          <w:lang w:eastAsia="zh-CN"/>
        </w:rPr>
        <w:t>RILOGA</w:t>
      </w:r>
      <w:r w:rsidRPr="00C67A31">
        <w:rPr>
          <w:rFonts w:ascii="Arial" w:hAnsi="Arial" w:cs="Arial"/>
          <w:b/>
          <w:lang w:eastAsia="zh-CN"/>
        </w:rPr>
        <w:t xml:space="preserve"> št. </w:t>
      </w:r>
      <w:r>
        <w:rPr>
          <w:rFonts w:ascii="Arial" w:hAnsi="Arial" w:cs="Arial"/>
          <w:b/>
          <w:lang w:eastAsia="zh-CN"/>
        </w:rPr>
        <w:t>6</w:t>
      </w:r>
    </w:p>
    <w:p w14:paraId="14363F17" w14:textId="332DCDB7" w:rsidR="00921AD9" w:rsidRPr="00C67A31" w:rsidRDefault="00921AD9" w:rsidP="00921AD9">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19" w:name="_Toc175298484"/>
      <w:r w:rsidRPr="00C67A31">
        <w:rPr>
          <w:rFonts w:ascii="Arial" w:hAnsi="Arial" w:cs="Arial"/>
          <w:b/>
          <w:bCs/>
          <w:i/>
          <w:iCs/>
          <w:spacing w:val="20"/>
          <w:lang w:eastAsia="zh-CN"/>
        </w:rPr>
        <w:t>S</w:t>
      </w:r>
      <w:r>
        <w:rPr>
          <w:rFonts w:ascii="Arial" w:hAnsi="Arial" w:cs="Arial"/>
          <w:b/>
          <w:bCs/>
          <w:i/>
          <w:iCs/>
          <w:spacing w:val="20"/>
          <w:lang w:eastAsia="zh-CN"/>
        </w:rPr>
        <w:t>OGLASJE ZA PRIDOBITEV PODATKOV IZ KAZENSKE EVIDENCE – PRAVNA OSEBA</w:t>
      </w:r>
      <w:bookmarkEnd w:id="119"/>
    </w:p>
    <w:p w14:paraId="001F242F" w14:textId="77777777" w:rsidR="00921AD9" w:rsidRPr="00C67A31" w:rsidRDefault="00921AD9" w:rsidP="00921AD9">
      <w:pPr>
        <w:pStyle w:val="Standard"/>
        <w:rPr>
          <w:rFonts w:ascii="Arial" w:hAnsi="Arial" w:cs="Arial"/>
        </w:rPr>
      </w:pPr>
      <w:r w:rsidRPr="00C67A31">
        <w:rPr>
          <w:rFonts w:ascii="Arial" w:hAnsi="Arial" w:cs="Arial"/>
        </w:rPr>
        <w:t>V zvezi z</w:t>
      </w:r>
      <w:r>
        <w:rPr>
          <w:rFonts w:ascii="Arial" w:hAnsi="Arial" w:cs="Arial"/>
        </w:rPr>
        <w:t xml:space="preserve"> javnim naročilom »</w:t>
      </w:r>
      <w:r w:rsidRPr="00B5101F">
        <w:rPr>
          <w:rFonts w:ascii="Arial" w:hAnsi="Arial" w:cs="Arial"/>
        </w:rPr>
        <w:t>Uporaba in vzdrževanje integrirane informacijske platforme za upravljanje naravne in kulturne dediščine z integracijo v distribucijsko prodajno mrežo</w:t>
      </w:r>
      <w:r w:rsidRPr="00C67A31">
        <w:rPr>
          <w:rFonts w:ascii="Arial" w:hAnsi="Arial" w:cs="Arial"/>
        </w:rPr>
        <w:t>«, objavljen</w:t>
      </w:r>
      <w:r>
        <w:rPr>
          <w:rFonts w:ascii="Arial" w:hAnsi="Arial" w:cs="Arial"/>
        </w:rPr>
        <w:t>i</w:t>
      </w:r>
      <w:r w:rsidRPr="00C67A31">
        <w:rPr>
          <w:rFonts w:ascii="Arial" w:hAnsi="Arial" w:cs="Arial"/>
        </w:rPr>
        <w:t xml:space="preserve">m na </w:t>
      </w:r>
      <w:r>
        <w:rPr>
          <w:rFonts w:ascii="Arial" w:hAnsi="Arial" w:cs="Arial"/>
        </w:rPr>
        <w:t>P</w:t>
      </w:r>
      <w:r w:rsidRPr="00C67A31">
        <w:rPr>
          <w:rFonts w:ascii="Arial" w:hAnsi="Arial" w:cs="Arial"/>
        </w:rPr>
        <w:t>ortalu javnih naročil dne ____________</w:t>
      </w:r>
      <w:r>
        <w:rPr>
          <w:rFonts w:ascii="Arial" w:hAnsi="Arial" w:cs="Arial"/>
        </w:rPr>
        <w:t>_</w:t>
      </w:r>
      <w:r w:rsidRPr="00C67A31">
        <w:rPr>
          <w:rFonts w:ascii="Arial" w:hAnsi="Arial" w:cs="Arial"/>
        </w:rPr>
        <w:t xml:space="preserve">, </w:t>
      </w:r>
      <w:r>
        <w:rPr>
          <w:rFonts w:ascii="Arial" w:hAnsi="Arial" w:cs="Arial"/>
        </w:rPr>
        <w:t xml:space="preserve">pod </w:t>
      </w:r>
      <w:r w:rsidRPr="00C67A31">
        <w:rPr>
          <w:rFonts w:ascii="Arial" w:hAnsi="Arial" w:cs="Arial"/>
        </w:rPr>
        <w:t>št. objave _______________</w:t>
      </w:r>
      <w:r>
        <w:rPr>
          <w:rFonts w:ascii="Arial" w:hAnsi="Arial" w:cs="Arial"/>
        </w:rPr>
        <w:t>________________</w:t>
      </w:r>
      <w:r w:rsidRPr="00C67A31">
        <w:rPr>
          <w:rFonts w:ascii="Arial" w:hAnsi="Arial" w:cs="Arial"/>
        </w:rPr>
        <w:t>/202</w:t>
      </w:r>
      <w:r>
        <w:rPr>
          <w:rFonts w:ascii="Arial" w:hAnsi="Arial" w:cs="Arial"/>
        </w:rPr>
        <w:t>4,</w:t>
      </w:r>
    </w:p>
    <w:p w14:paraId="45BBD5D9" w14:textId="77777777" w:rsidR="00921AD9" w:rsidRPr="00C67A31" w:rsidRDefault="00921AD9" w:rsidP="00921AD9">
      <w:pPr>
        <w:spacing w:after="0" w:line="276" w:lineRule="auto"/>
        <w:rPr>
          <w:rFonts w:ascii="Arial" w:hAnsi="Arial" w:cs="Arial"/>
          <w:color w:val="000000"/>
          <w:lang w:eastAsia="en-US"/>
        </w:rPr>
      </w:pPr>
    </w:p>
    <w:p w14:paraId="5207B734" w14:textId="2231AAB5" w:rsidR="00921AD9" w:rsidRDefault="00921AD9" w:rsidP="00921AD9">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 xml:space="preserve">izjavljamo, da </w:t>
      </w:r>
      <w:r w:rsidR="00593BE7">
        <w:rPr>
          <w:rFonts w:ascii="Arial" w:hAnsi="Arial" w:cs="Arial"/>
          <w:lang w:eastAsia="en-US"/>
        </w:rPr>
        <w:t xml:space="preserve">naročniku Javni zavod Ljubljanski grad, Grajska planota 1,1000 Ljubljana kot naročniku, dajemo soglasje skladno z desetim odstavkom 77. člena ZJN-3,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 </w:t>
      </w:r>
    </w:p>
    <w:p w14:paraId="28D33072" w14:textId="77777777" w:rsidR="00921AD9" w:rsidRPr="00EE5F89" w:rsidRDefault="00921AD9" w:rsidP="00921AD9">
      <w:pPr>
        <w:spacing w:after="0" w:line="276" w:lineRule="auto"/>
        <w:rPr>
          <w:rFonts w:ascii="Arial" w:hAnsi="Arial" w:cs="Arial"/>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5"/>
        <w:gridCol w:w="5945"/>
      </w:tblGrid>
      <w:tr w:rsidR="00DC41D6" w:rsidRPr="00DC41D6" w14:paraId="2E267935" w14:textId="77777777" w:rsidTr="00DC41D6">
        <w:trPr>
          <w:trHeight w:val="900"/>
        </w:trPr>
        <w:tc>
          <w:tcPr>
            <w:tcW w:w="1719" w:type="pct"/>
            <w:shd w:val="clear" w:color="auto" w:fill="auto"/>
            <w:vAlign w:val="center"/>
            <w:hideMark/>
          </w:tcPr>
          <w:p w14:paraId="688F208E" w14:textId="77777777" w:rsidR="00DC41D6" w:rsidRPr="00DC41D6" w:rsidRDefault="00DC41D6" w:rsidP="00DC41D6">
            <w:pPr>
              <w:spacing w:after="0" w:line="240" w:lineRule="auto"/>
              <w:jc w:val="both"/>
              <w:rPr>
                <w:rFonts w:ascii="Arial" w:eastAsia="Times New Roman" w:hAnsi="Arial" w:cs="Arial"/>
                <w:b/>
                <w:bCs/>
                <w:i/>
                <w:iCs/>
                <w:color w:val="000000"/>
              </w:rPr>
            </w:pPr>
            <w:r w:rsidRPr="00DC41D6">
              <w:rPr>
                <w:rFonts w:ascii="Arial" w:eastAsia="Times New Roman" w:hAnsi="Arial" w:cs="Arial"/>
                <w:b/>
                <w:bCs/>
                <w:i/>
                <w:iCs/>
                <w:color w:val="000000"/>
                <w:lang w:eastAsia="en-US"/>
              </w:rPr>
              <w:t>PONUDNIK (POLNO IME):</w:t>
            </w:r>
          </w:p>
        </w:tc>
        <w:tc>
          <w:tcPr>
            <w:tcW w:w="3281" w:type="pct"/>
            <w:shd w:val="clear" w:color="auto" w:fill="auto"/>
            <w:vAlign w:val="center"/>
            <w:hideMark/>
          </w:tcPr>
          <w:p w14:paraId="55E0DA60"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 </w:t>
            </w:r>
          </w:p>
        </w:tc>
      </w:tr>
      <w:tr w:rsidR="00DC41D6" w:rsidRPr="00DC41D6" w14:paraId="65FD398F" w14:textId="77777777" w:rsidTr="00DC41D6">
        <w:trPr>
          <w:trHeight w:val="559"/>
        </w:trPr>
        <w:tc>
          <w:tcPr>
            <w:tcW w:w="1719" w:type="pct"/>
            <w:shd w:val="clear" w:color="auto" w:fill="auto"/>
            <w:vAlign w:val="center"/>
            <w:hideMark/>
          </w:tcPr>
          <w:p w14:paraId="1504A20D"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Sedež:</w:t>
            </w:r>
          </w:p>
        </w:tc>
        <w:tc>
          <w:tcPr>
            <w:tcW w:w="3281" w:type="pct"/>
            <w:shd w:val="clear" w:color="auto" w:fill="auto"/>
            <w:vAlign w:val="center"/>
            <w:hideMark/>
          </w:tcPr>
          <w:p w14:paraId="6DC97E3F"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 </w:t>
            </w:r>
          </w:p>
        </w:tc>
      </w:tr>
      <w:tr w:rsidR="00DC41D6" w:rsidRPr="00DC41D6" w14:paraId="0FF49DBE" w14:textId="77777777" w:rsidTr="00DC41D6">
        <w:trPr>
          <w:trHeight w:val="559"/>
        </w:trPr>
        <w:tc>
          <w:tcPr>
            <w:tcW w:w="1719" w:type="pct"/>
            <w:shd w:val="clear" w:color="auto" w:fill="auto"/>
            <w:vAlign w:val="center"/>
            <w:hideMark/>
          </w:tcPr>
          <w:p w14:paraId="3E961AC3"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Poštna številka in kraj:</w:t>
            </w:r>
          </w:p>
        </w:tc>
        <w:tc>
          <w:tcPr>
            <w:tcW w:w="3281" w:type="pct"/>
            <w:shd w:val="clear" w:color="auto" w:fill="auto"/>
            <w:vAlign w:val="center"/>
            <w:hideMark/>
          </w:tcPr>
          <w:p w14:paraId="1F8D6F54"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 </w:t>
            </w:r>
          </w:p>
        </w:tc>
      </w:tr>
      <w:tr w:rsidR="00DC41D6" w:rsidRPr="00DC41D6" w14:paraId="2EEFDE97" w14:textId="77777777" w:rsidTr="00DC41D6">
        <w:trPr>
          <w:trHeight w:val="559"/>
        </w:trPr>
        <w:tc>
          <w:tcPr>
            <w:tcW w:w="1719" w:type="pct"/>
            <w:shd w:val="clear" w:color="auto" w:fill="auto"/>
            <w:vAlign w:val="center"/>
            <w:hideMark/>
          </w:tcPr>
          <w:p w14:paraId="36544CA7"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Občina sedeža ponudnika:</w:t>
            </w:r>
          </w:p>
        </w:tc>
        <w:tc>
          <w:tcPr>
            <w:tcW w:w="3281" w:type="pct"/>
            <w:shd w:val="clear" w:color="auto" w:fill="auto"/>
            <w:vAlign w:val="center"/>
            <w:hideMark/>
          </w:tcPr>
          <w:p w14:paraId="5B0D7935"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 </w:t>
            </w:r>
          </w:p>
        </w:tc>
      </w:tr>
      <w:tr w:rsidR="00DC41D6" w:rsidRPr="00DC41D6" w14:paraId="410A3E98" w14:textId="77777777" w:rsidTr="00DC41D6">
        <w:trPr>
          <w:trHeight w:val="559"/>
        </w:trPr>
        <w:tc>
          <w:tcPr>
            <w:tcW w:w="1719" w:type="pct"/>
            <w:shd w:val="clear" w:color="auto" w:fill="auto"/>
            <w:vAlign w:val="center"/>
            <w:hideMark/>
          </w:tcPr>
          <w:p w14:paraId="433B15C1"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Davčna številka:</w:t>
            </w:r>
          </w:p>
        </w:tc>
        <w:tc>
          <w:tcPr>
            <w:tcW w:w="3281" w:type="pct"/>
            <w:shd w:val="clear" w:color="auto" w:fill="auto"/>
            <w:vAlign w:val="center"/>
            <w:hideMark/>
          </w:tcPr>
          <w:p w14:paraId="4CBE7138"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 </w:t>
            </w:r>
          </w:p>
        </w:tc>
      </w:tr>
      <w:tr w:rsidR="00DC41D6" w:rsidRPr="00DC41D6" w14:paraId="27C5C975" w14:textId="77777777" w:rsidTr="00DC41D6">
        <w:trPr>
          <w:trHeight w:val="559"/>
        </w:trPr>
        <w:tc>
          <w:tcPr>
            <w:tcW w:w="1719" w:type="pct"/>
            <w:shd w:val="clear" w:color="auto" w:fill="auto"/>
            <w:vAlign w:val="center"/>
            <w:hideMark/>
          </w:tcPr>
          <w:p w14:paraId="41103179"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Matična številka:</w:t>
            </w:r>
          </w:p>
        </w:tc>
        <w:tc>
          <w:tcPr>
            <w:tcW w:w="3281" w:type="pct"/>
            <w:shd w:val="clear" w:color="auto" w:fill="auto"/>
            <w:vAlign w:val="center"/>
            <w:hideMark/>
          </w:tcPr>
          <w:p w14:paraId="2546CA26"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 </w:t>
            </w:r>
          </w:p>
        </w:tc>
      </w:tr>
      <w:tr w:rsidR="00DC41D6" w:rsidRPr="00DC41D6" w14:paraId="20B775E4" w14:textId="77777777" w:rsidTr="00DC41D6">
        <w:trPr>
          <w:trHeight w:val="559"/>
        </w:trPr>
        <w:tc>
          <w:tcPr>
            <w:tcW w:w="1719" w:type="pct"/>
            <w:shd w:val="clear" w:color="auto" w:fill="auto"/>
            <w:vAlign w:val="center"/>
            <w:hideMark/>
          </w:tcPr>
          <w:p w14:paraId="69CE4313"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Številka vpisa v sodni register:</w:t>
            </w:r>
          </w:p>
        </w:tc>
        <w:tc>
          <w:tcPr>
            <w:tcW w:w="3281" w:type="pct"/>
            <w:shd w:val="clear" w:color="auto" w:fill="auto"/>
            <w:vAlign w:val="center"/>
            <w:hideMark/>
          </w:tcPr>
          <w:p w14:paraId="28F02B3C" w14:textId="77777777" w:rsidR="00DC41D6" w:rsidRPr="00DC41D6" w:rsidRDefault="00DC41D6" w:rsidP="00DC41D6">
            <w:pPr>
              <w:spacing w:after="0" w:line="240" w:lineRule="auto"/>
              <w:jc w:val="both"/>
              <w:rPr>
                <w:rFonts w:ascii="Arial" w:eastAsia="Times New Roman" w:hAnsi="Arial" w:cs="Arial"/>
                <w:color w:val="000000"/>
                <w:sz w:val="20"/>
                <w:szCs w:val="20"/>
              </w:rPr>
            </w:pPr>
            <w:r w:rsidRPr="00DC41D6">
              <w:rPr>
                <w:rFonts w:ascii="Arial" w:eastAsia="Times New Roman" w:hAnsi="Arial" w:cs="Arial"/>
                <w:color w:val="000000"/>
                <w:sz w:val="20"/>
                <w:szCs w:val="20"/>
                <w:lang w:eastAsia="en-US"/>
              </w:rPr>
              <w:t> </w:t>
            </w:r>
          </w:p>
        </w:tc>
      </w:tr>
    </w:tbl>
    <w:p w14:paraId="75B0B5A8" w14:textId="77777777" w:rsidR="00921AD9" w:rsidRPr="00C67A31" w:rsidRDefault="00921AD9" w:rsidP="00921AD9">
      <w:pPr>
        <w:autoSpaceDE w:val="0"/>
        <w:autoSpaceDN w:val="0"/>
        <w:adjustRightInd w:val="0"/>
        <w:spacing w:after="0" w:line="276" w:lineRule="auto"/>
        <w:jc w:val="both"/>
        <w:rPr>
          <w:rFonts w:ascii="Arial" w:hAnsi="Arial" w:cs="Arial"/>
          <w:lang w:eastAsia="en-US"/>
        </w:rPr>
      </w:pPr>
    </w:p>
    <w:p w14:paraId="4339140B" w14:textId="77777777" w:rsidR="00921AD9" w:rsidRPr="00C67A31" w:rsidRDefault="00921AD9" w:rsidP="00921AD9">
      <w:pPr>
        <w:autoSpaceDE w:val="0"/>
        <w:autoSpaceDN w:val="0"/>
        <w:adjustRightInd w:val="0"/>
        <w:spacing w:after="0" w:line="276" w:lineRule="auto"/>
        <w:jc w:val="both"/>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593BE7" w:rsidRPr="00C67A31" w14:paraId="0B5463C4" w14:textId="77777777" w:rsidTr="008B1BE6">
        <w:trPr>
          <w:trHeight w:val="1204"/>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667A080" w14:textId="77777777" w:rsidR="00593BE7" w:rsidRPr="00C67A31" w:rsidRDefault="00593BE7" w:rsidP="0002232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70851A06" w14:textId="77777777" w:rsidR="00593BE7" w:rsidRPr="00C67A31" w:rsidRDefault="00593BE7" w:rsidP="0002232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D445BFB" w14:textId="77777777" w:rsidR="00593BE7" w:rsidRPr="00C67A31" w:rsidRDefault="00593BE7" w:rsidP="0002232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897325" w14:textId="5FD966D3" w:rsidR="00593BE7" w:rsidRPr="00C67A31" w:rsidRDefault="00593BE7" w:rsidP="0002232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GOSPODARSKI SUBJEKT</w:t>
            </w:r>
          </w:p>
          <w:p w14:paraId="6E130670" w14:textId="77777777" w:rsidR="00593BE7" w:rsidRPr="00C67A31" w:rsidRDefault="00593BE7" w:rsidP="0002232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6AEAF923" w14:textId="77777777" w:rsidR="00593BE7" w:rsidRPr="00C67A31" w:rsidRDefault="00593BE7" w:rsidP="00022321">
            <w:pPr>
              <w:suppressAutoHyphens/>
              <w:autoSpaceDN w:val="0"/>
              <w:spacing w:after="0" w:line="276" w:lineRule="auto"/>
              <w:ind w:right="6"/>
              <w:jc w:val="center"/>
              <w:textAlignment w:val="baseline"/>
              <w:rPr>
                <w:rFonts w:ascii="Arial" w:hAnsi="Arial" w:cs="Arial"/>
                <w:kern w:val="3"/>
                <w:lang w:eastAsia="zh-CN"/>
              </w:rPr>
            </w:pPr>
          </w:p>
          <w:p w14:paraId="5364AD9F" w14:textId="77777777" w:rsidR="00593BE7" w:rsidRPr="00C67A31" w:rsidRDefault="00593BE7" w:rsidP="00022321">
            <w:pPr>
              <w:suppressAutoHyphens/>
              <w:autoSpaceDN w:val="0"/>
              <w:spacing w:after="0" w:line="276" w:lineRule="auto"/>
              <w:ind w:right="6"/>
              <w:jc w:val="center"/>
              <w:textAlignment w:val="baseline"/>
              <w:rPr>
                <w:rFonts w:ascii="Arial" w:hAnsi="Arial" w:cs="Arial"/>
                <w:kern w:val="3"/>
                <w:lang w:eastAsia="zh-CN"/>
              </w:rPr>
            </w:pPr>
          </w:p>
          <w:p w14:paraId="58659AFB" w14:textId="77777777" w:rsidR="00593BE7" w:rsidRPr="00C67A31" w:rsidRDefault="00593BE7" w:rsidP="00022321">
            <w:pPr>
              <w:suppressAutoHyphens/>
              <w:autoSpaceDN w:val="0"/>
              <w:spacing w:after="0" w:line="276" w:lineRule="auto"/>
              <w:ind w:right="6"/>
              <w:jc w:val="center"/>
              <w:textAlignment w:val="baseline"/>
              <w:rPr>
                <w:rFonts w:ascii="Arial" w:hAnsi="Arial" w:cs="Arial"/>
                <w:kern w:val="3"/>
                <w:lang w:eastAsia="zh-CN"/>
              </w:rPr>
            </w:pPr>
          </w:p>
          <w:p w14:paraId="4CF77071" w14:textId="77777777" w:rsidR="00593BE7" w:rsidRPr="00C67A31" w:rsidRDefault="00593BE7" w:rsidP="00022321">
            <w:pPr>
              <w:suppressAutoHyphens/>
              <w:autoSpaceDN w:val="0"/>
              <w:spacing w:after="0" w:line="276" w:lineRule="auto"/>
              <w:ind w:right="6"/>
              <w:jc w:val="center"/>
              <w:textAlignment w:val="baseline"/>
              <w:rPr>
                <w:rFonts w:ascii="Arial" w:hAnsi="Arial" w:cs="Arial"/>
                <w:kern w:val="3"/>
                <w:lang w:eastAsia="zh-CN"/>
              </w:rPr>
            </w:pPr>
          </w:p>
          <w:p w14:paraId="4BA1700C" w14:textId="77777777" w:rsidR="00593BE7" w:rsidRPr="00C67A31" w:rsidRDefault="00593BE7" w:rsidP="00022321">
            <w:pPr>
              <w:suppressAutoHyphens/>
              <w:autoSpaceDN w:val="0"/>
              <w:spacing w:after="0" w:line="276" w:lineRule="auto"/>
              <w:ind w:right="6"/>
              <w:jc w:val="center"/>
              <w:textAlignment w:val="baseline"/>
              <w:rPr>
                <w:rFonts w:ascii="Arial" w:hAnsi="Arial" w:cs="Arial"/>
                <w:kern w:val="3"/>
                <w:lang w:eastAsia="zh-CN"/>
              </w:rPr>
            </w:pPr>
          </w:p>
        </w:tc>
      </w:tr>
      <w:tr w:rsidR="00593BE7" w:rsidRPr="00C67A31" w14:paraId="26757920" w14:textId="77777777" w:rsidTr="00022321">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F83FCCB" w14:textId="77777777" w:rsidR="00593BE7" w:rsidRPr="00C67A31" w:rsidRDefault="00593BE7" w:rsidP="0002232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585C020" w14:textId="77777777" w:rsidR="00593BE7" w:rsidRPr="00C67A31" w:rsidRDefault="00593BE7" w:rsidP="0002232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728774C" w14:textId="77777777" w:rsidR="00593BE7" w:rsidRPr="00C67A31" w:rsidRDefault="00593BE7" w:rsidP="00022321">
            <w:pPr>
              <w:widowControl w:val="0"/>
              <w:autoSpaceDN w:val="0"/>
              <w:spacing w:after="0" w:line="276" w:lineRule="auto"/>
              <w:textAlignment w:val="baseline"/>
              <w:rPr>
                <w:rFonts w:ascii="Arial" w:eastAsia="SimSun" w:hAnsi="Arial" w:cs="Arial"/>
                <w:kern w:val="3"/>
                <w:lang w:eastAsia="zh-CN"/>
              </w:rPr>
            </w:pPr>
          </w:p>
        </w:tc>
      </w:tr>
    </w:tbl>
    <w:p w14:paraId="6C0ECDE2" w14:textId="77777777" w:rsidR="00921AD9" w:rsidRDefault="00921AD9" w:rsidP="00921AD9">
      <w:pPr>
        <w:spacing w:after="0" w:line="276" w:lineRule="auto"/>
        <w:rPr>
          <w:rFonts w:ascii="Arial" w:hAnsi="Arial" w:cs="Arial"/>
          <w:lang w:eastAsia="en-US"/>
        </w:rPr>
      </w:pPr>
    </w:p>
    <w:p w14:paraId="0EFD47DF" w14:textId="77777777" w:rsidR="00921AD9" w:rsidRPr="00C67A31" w:rsidRDefault="00921AD9" w:rsidP="00921AD9">
      <w:pPr>
        <w:spacing w:after="0" w:line="276" w:lineRule="auto"/>
        <w:rPr>
          <w:rFonts w:ascii="Arial" w:hAnsi="Arial" w:cs="Arial"/>
          <w:lang w:eastAsia="en-US"/>
        </w:rPr>
      </w:pPr>
    </w:p>
    <w:p w14:paraId="5819D392" w14:textId="25E97E18" w:rsidR="00921AD9" w:rsidRPr="00C67A31" w:rsidRDefault="00921AD9" w:rsidP="00593BE7">
      <w:pPr>
        <w:tabs>
          <w:tab w:val="left" w:pos="1560"/>
        </w:tabs>
        <w:spacing w:after="0" w:line="276" w:lineRule="auto"/>
        <w:jc w:val="right"/>
        <w:rPr>
          <w:rFonts w:ascii="Arial" w:hAnsi="Arial" w:cs="Arial"/>
          <w:b/>
          <w:lang w:eastAsia="zh-CN"/>
        </w:rPr>
      </w:pPr>
      <w:r w:rsidRPr="00C67A31">
        <w:rPr>
          <w:rFonts w:ascii="Arial" w:hAnsi="Arial" w:cs="Arial"/>
        </w:rPr>
        <w:br w:type="page"/>
      </w:r>
      <w:r w:rsidRPr="00C67A31">
        <w:rPr>
          <w:rFonts w:ascii="Arial" w:hAnsi="Arial" w:cs="Arial"/>
          <w:b/>
          <w:lang w:eastAsia="zh-CN"/>
        </w:rPr>
        <w:lastRenderedPageBreak/>
        <w:t>P</w:t>
      </w:r>
      <w:r>
        <w:rPr>
          <w:rFonts w:ascii="Arial" w:hAnsi="Arial" w:cs="Arial"/>
          <w:b/>
          <w:lang w:eastAsia="zh-CN"/>
        </w:rPr>
        <w:t>RILOGA</w:t>
      </w:r>
      <w:r w:rsidRPr="00C67A31">
        <w:rPr>
          <w:rFonts w:ascii="Arial" w:hAnsi="Arial" w:cs="Arial"/>
          <w:b/>
          <w:lang w:eastAsia="zh-CN"/>
        </w:rPr>
        <w:t xml:space="preserve"> št. </w:t>
      </w:r>
      <w:r>
        <w:rPr>
          <w:rFonts w:ascii="Arial" w:hAnsi="Arial" w:cs="Arial"/>
          <w:b/>
          <w:lang w:eastAsia="zh-CN"/>
        </w:rPr>
        <w:t>7</w:t>
      </w:r>
    </w:p>
    <w:p w14:paraId="41E475C5" w14:textId="4E406166" w:rsidR="00921AD9" w:rsidRPr="00C67A31" w:rsidRDefault="00921AD9" w:rsidP="00921AD9">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20" w:name="_Toc175298485"/>
      <w:r w:rsidRPr="00C67A31">
        <w:rPr>
          <w:rFonts w:ascii="Arial" w:hAnsi="Arial" w:cs="Arial"/>
          <w:b/>
          <w:bCs/>
          <w:i/>
          <w:iCs/>
          <w:spacing w:val="20"/>
          <w:lang w:eastAsia="zh-CN"/>
        </w:rPr>
        <w:t>S</w:t>
      </w:r>
      <w:r>
        <w:rPr>
          <w:rFonts w:ascii="Arial" w:hAnsi="Arial" w:cs="Arial"/>
          <w:b/>
          <w:bCs/>
          <w:i/>
          <w:iCs/>
          <w:spacing w:val="20"/>
          <w:lang w:eastAsia="zh-CN"/>
        </w:rPr>
        <w:t>OGLASJE ZA PRIDOBITEV PODATKOV IZ KAZENSKE EVIDENCE – FIZIČNA OSEBA</w:t>
      </w:r>
      <w:bookmarkEnd w:id="120"/>
    </w:p>
    <w:p w14:paraId="3282CB90" w14:textId="77777777" w:rsidR="008B1BE6" w:rsidRPr="00C67A31" w:rsidRDefault="008B1BE6" w:rsidP="008B1BE6">
      <w:pPr>
        <w:pStyle w:val="Standard"/>
        <w:rPr>
          <w:rFonts w:ascii="Arial" w:hAnsi="Arial" w:cs="Arial"/>
        </w:rPr>
      </w:pPr>
      <w:r w:rsidRPr="00C67A31">
        <w:rPr>
          <w:rFonts w:ascii="Arial" w:hAnsi="Arial" w:cs="Arial"/>
        </w:rPr>
        <w:t>V zvezi z</w:t>
      </w:r>
      <w:r>
        <w:rPr>
          <w:rFonts w:ascii="Arial" w:hAnsi="Arial" w:cs="Arial"/>
        </w:rPr>
        <w:t xml:space="preserve"> javnim naročilom »</w:t>
      </w:r>
      <w:r w:rsidRPr="00B5101F">
        <w:rPr>
          <w:rFonts w:ascii="Arial" w:hAnsi="Arial" w:cs="Arial"/>
        </w:rPr>
        <w:t>Uporaba in vzdrževanje integrirane informacijske platforme za upravljanje naravne in kulturne dediščine z integracijo v distribucijsko prodajno mrežo</w:t>
      </w:r>
      <w:r w:rsidRPr="00C67A31">
        <w:rPr>
          <w:rFonts w:ascii="Arial" w:hAnsi="Arial" w:cs="Arial"/>
        </w:rPr>
        <w:t>«, objavljen</w:t>
      </w:r>
      <w:r>
        <w:rPr>
          <w:rFonts w:ascii="Arial" w:hAnsi="Arial" w:cs="Arial"/>
        </w:rPr>
        <w:t>i</w:t>
      </w:r>
      <w:r w:rsidRPr="00C67A31">
        <w:rPr>
          <w:rFonts w:ascii="Arial" w:hAnsi="Arial" w:cs="Arial"/>
        </w:rPr>
        <w:t xml:space="preserve">m na </w:t>
      </w:r>
      <w:r>
        <w:rPr>
          <w:rFonts w:ascii="Arial" w:hAnsi="Arial" w:cs="Arial"/>
        </w:rPr>
        <w:t>P</w:t>
      </w:r>
      <w:r w:rsidRPr="00C67A31">
        <w:rPr>
          <w:rFonts w:ascii="Arial" w:hAnsi="Arial" w:cs="Arial"/>
        </w:rPr>
        <w:t>ortalu javnih naročil dne ____________</w:t>
      </w:r>
      <w:r>
        <w:rPr>
          <w:rFonts w:ascii="Arial" w:hAnsi="Arial" w:cs="Arial"/>
        </w:rPr>
        <w:t>_</w:t>
      </w:r>
      <w:r w:rsidRPr="00C67A31">
        <w:rPr>
          <w:rFonts w:ascii="Arial" w:hAnsi="Arial" w:cs="Arial"/>
        </w:rPr>
        <w:t xml:space="preserve">, </w:t>
      </w:r>
      <w:r>
        <w:rPr>
          <w:rFonts w:ascii="Arial" w:hAnsi="Arial" w:cs="Arial"/>
        </w:rPr>
        <w:t xml:space="preserve">pod </w:t>
      </w:r>
      <w:r w:rsidRPr="00C67A31">
        <w:rPr>
          <w:rFonts w:ascii="Arial" w:hAnsi="Arial" w:cs="Arial"/>
        </w:rPr>
        <w:t>št. objave _______________</w:t>
      </w:r>
      <w:r>
        <w:rPr>
          <w:rFonts w:ascii="Arial" w:hAnsi="Arial" w:cs="Arial"/>
        </w:rPr>
        <w:t>________________</w:t>
      </w:r>
      <w:r w:rsidRPr="00C67A31">
        <w:rPr>
          <w:rFonts w:ascii="Arial" w:hAnsi="Arial" w:cs="Arial"/>
        </w:rPr>
        <w:t>/202</w:t>
      </w:r>
      <w:r>
        <w:rPr>
          <w:rFonts w:ascii="Arial" w:hAnsi="Arial" w:cs="Arial"/>
        </w:rPr>
        <w:t>4,</w:t>
      </w:r>
    </w:p>
    <w:p w14:paraId="5EC82DF9" w14:textId="77777777" w:rsidR="008B1BE6" w:rsidRPr="00C67A31" w:rsidRDefault="008B1BE6" w:rsidP="008B1BE6">
      <w:pPr>
        <w:spacing w:after="0" w:line="276" w:lineRule="auto"/>
        <w:rPr>
          <w:rFonts w:ascii="Arial" w:hAnsi="Arial" w:cs="Arial"/>
          <w:color w:val="000000"/>
          <w:lang w:eastAsia="en-US"/>
        </w:rPr>
      </w:pPr>
    </w:p>
    <w:p w14:paraId="4098A16B" w14:textId="4F7AD9AF" w:rsidR="008B1BE6" w:rsidRDefault="008B1BE6" w:rsidP="008B1BE6">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 xml:space="preserve">izjavljamo, da </w:t>
      </w:r>
      <w:r>
        <w:rPr>
          <w:rFonts w:ascii="Arial" w:hAnsi="Arial" w:cs="Arial"/>
          <w:lang w:eastAsia="en-US"/>
        </w:rPr>
        <w:t xml:space="preserve">naročniku Javni zavod Ljubljanski grad, Grajska planota 1,1000 Ljubljana kot naročniku,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 </w:t>
      </w:r>
    </w:p>
    <w:p w14:paraId="3A75584B" w14:textId="77777777" w:rsidR="008B1BE6" w:rsidRPr="00EE5F89" w:rsidRDefault="008B1BE6" w:rsidP="008B1BE6">
      <w:pPr>
        <w:spacing w:after="0" w:line="276" w:lineRule="auto"/>
        <w:rPr>
          <w:rFonts w:ascii="Arial" w:hAnsi="Arial" w:cs="Arial"/>
          <w:lang w:eastAsia="zh-CN"/>
        </w:rPr>
      </w:pPr>
    </w:p>
    <w:tbl>
      <w:tblPr>
        <w:tblW w:w="5000" w:type="pct"/>
        <w:tblCellMar>
          <w:left w:w="70" w:type="dxa"/>
          <w:right w:w="70" w:type="dxa"/>
        </w:tblCellMar>
        <w:tblLook w:val="04A0" w:firstRow="1" w:lastRow="0" w:firstColumn="1" w:lastColumn="0" w:noHBand="0" w:noVBand="1"/>
      </w:tblPr>
      <w:tblGrid>
        <w:gridCol w:w="3689"/>
        <w:gridCol w:w="5361"/>
      </w:tblGrid>
      <w:tr w:rsidR="0073110C" w:rsidRPr="0073110C" w14:paraId="1224D634" w14:textId="77777777" w:rsidTr="0073110C">
        <w:trPr>
          <w:trHeight w:val="559"/>
        </w:trPr>
        <w:tc>
          <w:tcPr>
            <w:tcW w:w="20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63ECEC6" w14:textId="77777777" w:rsidR="0073110C" w:rsidRPr="0073110C" w:rsidRDefault="0073110C" w:rsidP="0073110C">
            <w:pPr>
              <w:spacing w:after="0" w:line="240" w:lineRule="auto"/>
              <w:jc w:val="both"/>
              <w:rPr>
                <w:rFonts w:ascii="Arial" w:eastAsia="Times New Roman" w:hAnsi="Arial" w:cs="Arial"/>
                <w:b/>
                <w:bCs/>
                <w:i/>
                <w:iCs/>
                <w:color w:val="000000"/>
              </w:rPr>
            </w:pPr>
            <w:r w:rsidRPr="0073110C">
              <w:rPr>
                <w:rFonts w:ascii="Arial" w:eastAsia="Times New Roman" w:hAnsi="Arial" w:cs="Arial"/>
                <w:b/>
                <w:bCs/>
                <w:i/>
                <w:iCs/>
                <w:color w:val="000000"/>
              </w:rPr>
              <w:t>IME IN PRIIMEK:</w:t>
            </w:r>
          </w:p>
        </w:tc>
        <w:tc>
          <w:tcPr>
            <w:tcW w:w="2962" w:type="pct"/>
            <w:tcBorders>
              <w:top w:val="single" w:sz="8" w:space="0" w:color="auto"/>
              <w:left w:val="nil"/>
              <w:bottom w:val="single" w:sz="8" w:space="0" w:color="auto"/>
              <w:right w:val="single" w:sz="8" w:space="0" w:color="auto"/>
            </w:tcBorders>
            <w:shd w:val="clear" w:color="auto" w:fill="auto"/>
            <w:vAlign w:val="center"/>
            <w:hideMark/>
          </w:tcPr>
          <w:p w14:paraId="428F650F"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r w:rsidR="0073110C" w:rsidRPr="0073110C" w14:paraId="2E52CF49" w14:textId="77777777" w:rsidTr="0073110C">
        <w:trPr>
          <w:trHeight w:val="439"/>
        </w:trPr>
        <w:tc>
          <w:tcPr>
            <w:tcW w:w="2038" w:type="pct"/>
            <w:tcBorders>
              <w:top w:val="nil"/>
              <w:left w:val="single" w:sz="8" w:space="0" w:color="auto"/>
              <w:bottom w:val="single" w:sz="8" w:space="0" w:color="auto"/>
              <w:right w:val="single" w:sz="8" w:space="0" w:color="auto"/>
            </w:tcBorders>
            <w:shd w:val="clear" w:color="auto" w:fill="auto"/>
            <w:vAlign w:val="center"/>
            <w:hideMark/>
          </w:tcPr>
          <w:p w14:paraId="2A3A55FE"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EMŠO:</w:t>
            </w:r>
          </w:p>
        </w:tc>
        <w:tc>
          <w:tcPr>
            <w:tcW w:w="2962" w:type="pct"/>
            <w:tcBorders>
              <w:top w:val="nil"/>
              <w:left w:val="nil"/>
              <w:bottom w:val="single" w:sz="8" w:space="0" w:color="auto"/>
              <w:right w:val="single" w:sz="8" w:space="0" w:color="auto"/>
            </w:tcBorders>
            <w:shd w:val="clear" w:color="auto" w:fill="auto"/>
            <w:vAlign w:val="center"/>
            <w:hideMark/>
          </w:tcPr>
          <w:p w14:paraId="1B01C798"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r w:rsidR="0073110C" w:rsidRPr="0073110C" w14:paraId="581C4208" w14:textId="77777777" w:rsidTr="0073110C">
        <w:trPr>
          <w:trHeight w:val="439"/>
        </w:trPr>
        <w:tc>
          <w:tcPr>
            <w:tcW w:w="2038" w:type="pct"/>
            <w:tcBorders>
              <w:top w:val="nil"/>
              <w:left w:val="single" w:sz="8" w:space="0" w:color="auto"/>
              <w:bottom w:val="single" w:sz="8" w:space="0" w:color="auto"/>
              <w:right w:val="single" w:sz="8" w:space="0" w:color="auto"/>
            </w:tcBorders>
            <w:shd w:val="clear" w:color="auto" w:fill="auto"/>
            <w:vAlign w:val="center"/>
            <w:hideMark/>
          </w:tcPr>
          <w:p w14:paraId="39E6FEC8"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Datum rojstva:</w:t>
            </w:r>
          </w:p>
        </w:tc>
        <w:tc>
          <w:tcPr>
            <w:tcW w:w="2962" w:type="pct"/>
            <w:tcBorders>
              <w:top w:val="nil"/>
              <w:left w:val="nil"/>
              <w:bottom w:val="single" w:sz="8" w:space="0" w:color="auto"/>
              <w:right w:val="single" w:sz="8" w:space="0" w:color="auto"/>
            </w:tcBorders>
            <w:shd w:val="clear" w:color="auto" w:fill="auto"/>
            <w:vAlign w:val="center"/>
            <w:hideMark/>
          </w:tcPr>
          <w:p w14:paraId="6DC921A2"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r w:rsidR="0073110C" w:rsidRPr="0073110C" w14:paraId="0A630A67" w14:textId="77777777" w:rsidTr="0073110C">
        <w:trPr>
          <w:trHeight w:val="439"/>
        </w:trPr>
        <w:tc>
          <w:tcPr>
            <w:tcW w:w="2038" w:type="pct"/>
            <w:tcBorders>
              <w:top w:val="nil"/>
              <w:left w:val="single" w:sz="8" w:space="0" w:color="auto"/>
              <w:bottom w:val="single" w:sz="8" w:space="0" w:color="auto"/>
              <w:right w:val="single" w:sz="8" w:space="0" w:color="auto"/>
            </w:tcBorders>
            <w:shd w:val="clear" w:color="auto" w:fill="auto"/>
            <w:vAlign w:val="center"/>
            <w:hideMark/>
          </w:tcPr>
          <w:p w14:paraId="4F1E0240"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Kraj rojstva:</w:t>
            </w:r>
          </w:p>
        </w:tc>
        <w:tc>
          <w:tcPr>
            <w:tcW w:w="2962" w:type="pct"/>
            <w:tcBorders>
              <w:top w:val="nil"/>
              <w:left w:val="nil"/>
              <w:bottom w:val="single" w:sz="8" w:space="0" w:color="auto"/>
              <w:right w:val="single" w:sz="8" w:space="0" w:color="auto"/>
            </w:tcBorders>
            <w:shd w:val="clear" w:color="auto" w:fill="auto"/>
            <w:vAlign w:val="center"/>
            <w:hideMark/>
          </w:tcPr>
          <w:p w14:paraId="4D4926D1"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r w:rsidR="0073110C" w:rsidRPr="0073110C" w14:paraId="45F6C971" w14:textId="77777777" w:rsidTr="0073110C">
        <w:trPr>
          <w:trHeight w:val="439"/>
        </w:trPr>
        <w:tc>
          <w:tcPr>
            <w:tcW w:w="2038" w:type="pct"/>
            <w:tcBorders>
              <w:top w:val="nil"/>
              <w:left w:val="single" w:sz="8" w:space="0" w:color="auto"/>
              <w:bottom w:val="single" w:sz="8" w:space="0" w:color="auto"/>
              <w:right w:val="single" w:sz="8" w:space="0" w:color="auto"/>
            </w:tcBorders>
            <w:shd w:val="clear" w:color="auto" w:fill="auto"/>
            <w:vAlign w:val="center"/>
            <w:hideMark/>
          </w:tcPr>
          <w:p w14:paraId="1492C92B"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Občina rojstva:</w:t>
            </w:r>
          </w:p>
        </w:tc>
        <w:tc>
          <w:tcPr>
            <w:tcW w:w="2962" w:type="pct"/>
            <w:tcBorders>
              <w:top w:val="nil"/>
              <w:left w:val="nil"/>
              <w:bottom w:val="single" w:sz="8" w:space="0" w:color="auto"/>
              <w:right w:val="single" w:sz="8" w:space="0" w:color="auto"/>
            </w:tcBorders>
            <w:shd w:val="clear" w:color="auto" w:fill="auto"/>
            <w:vAlign w:val="center"/>
            <w:hideMark/>
          </w:tcPr>
          <w:p w14:paraId="5E3C2F7D"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r w:rsidR="0073110C" w:rsidRPr="0073110C" w14:paraId="493F4EAD" w14:textId="77777777" w:rsidTr="0073110C">
        <w:trPr>
          <w:trHeight w:val="439"/>
        </w:trPr>
        <w:tc>
          <w:tcPr>
            <w:tcW w:w="2038" w:type="pct"/>
            <w:tcBorders>
              <w:top w:val="nil"/>
              <w:left w:val="single" w:sz="8" w:space="0" w:color="auto"/>
              <w:bottom w:val="single" w:sz="8" w:space="0" w:color="auto"/>
              <w:right w:val="single" w:sz="8" w:space="0" w:color="auto"/>
            </w:tcBorders>
            <w:shd w:val="clear" w:color="auto" w:fill="auto"/>
            <w:vAlign w:val="center"/>
            <w:hideMark/>
          </w:tcPr>
          <w:p w14:paraId="279AD7A2"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Država rojstva:</w:t>
            </w:r>
          </w:p>
        </w:tc>
        <w:tc>
          <w:tcPr>
            <w:tcW w:w="2962" w:type="pct"/>
            <w:tcBorders>
              <w:top w:val="nil"/>
              <w:left w:val="nil"/>
              <w:bottom w:val="single" w:sz="8" w:space="0" w:color="auto"/>
              <w:right w:val="single" w:sz="8" w:space="0" w:color="auto"/>
            </w:tcBorders>
            <w:shd w:val="clear" w:color="auto" w:fill="auto"/>
            <w:vAlign w:val="center"/>
            <w:hideMark/>
          </w:tcPr>
          <w:p w14:paraId="7A4F24AF"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r w:rsidR="0073110C" w:rsidRPr="0073110C" w14:paraId="3E0C64D0" w14:textId="77777777" w:rsidTr="0073110C">
        <w:trPr>
          <w:trHeight w:val="439"/>
        </w:trPr>
        <w:tc>
          <w:tcPr>
            <w:tcW w:w="2038" w:type="pct"/>
            <w:tcBorders>
              <w:top w:val="nil"/>
              <w:left w:val="single" w:sz="8" w:space="0" w:color="auto"/>
              <w:bottom w:val="single" w:sz="8" w:space="0" w:color="auto"/>
              <w:right w:val="single" w:sz="8" w:space="0" w:color="auto"/>
            </w:tcBorders>
            <w:shd w:val="clear" w:color="auto" w:fill="auto"/>
            <w:vAlign w:val="center"/>
            <w:hideMark/>
          </w:tcPr>
          <w:p w14:paraId="1CBA1B7E"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Ulica (naslov stalnega prebivališča):</w:t>
            </w:r>
          </w:p>
        </w:tc>
        <w:tc>
          <w:tcPr>
            <w:tcW w:w="2962" w:type="pct"/>
            <w:tcBorders>
              <w:top w:val="nil"/>
              <w:left w:val="nil"/>
              <w:bottom w:val="single" w:sz="8" w:space="0" w:color="auto"/>
              <w:right w:val="single" w:sz="8" w:space="0" w:color="auto"/>
            </w:tcBorders>
            <w:shd w:val="clear" w:color="auto" w:fill="auto"/>
            <w:vAlign w:val="center"/>
            <w:hideMark/>
          </w:tcPr>
          <w:p w14:paraId="2ABD5FAE"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r w:rsidR="0073110C" w:rsidRPr="0073110C" w14:paraId="4BF59583" w14:textId="77777777" w:rsidTr="0073110C">
        <w:trPr>
          <w:trHeight w:val="439"/>
        </w:trPr>
        <w:tc>
          <w:tcPr>
            <w:tcW w:w="2038" w:type="pct"/>
            <w:tcBorders>
              <w:top w:val="nil"/>
              <w:left w:val="single" w:sz="8" w:space="0" w:color="auto"/>
              <w:bottom w:val="single" w:sz="8" w:space="0" w:color="auto"/>
              <w:right w:val="single" w:sz="8" w:space="0" w:color="auto"/>
            </w:tcBorders>
            <w:shd w:val="clear" w:color="auto" w:fill="auto"/>
            <w:vAlign w:val="center"/>
            <w:hideMark/>
          </w:tcPr>
          <w:p w14:paraId="7C8447CA"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Poštna številka in kraj stalnega prebivališča:</w:t>
            </w:r>
          </w:p>
        </w:tc>
        <w:tc>
          <w:tcPr>
            <w:tcW w:w="2962" w:type="pct"/>
            <w:tcBorders>
              <w:top w:val="nil"/>
              <w:left w:val="nil"/>
              <w:bottom w:val="single" w:sz="8" w:space="0" w:color="auto"/>
              <w:right w:val="single" w:sz="8" w:space="0" w:color="auto"/>
            </w:tcBorders>
            <w:shd w:val="clear" w:color="auto" w:fill="auto"/>
            <w:vAlign w:val="center"/>
            <w:hideMark/>
          </w:tcPr>
          <w:p w14:paraId="79C3147A"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r w:rsidR="0073110C" w:rsidRPr="0073110C" w14:paraId="3C3FAC71" w14:textId="77777777" w:rsidTr="0073110C">
        <w:trPr>
          <w:trHeight w:val="439"/>
        </w:trPr>
        <w:tc>
          <w:tcPr>
            <w:tcW w:w="2038" w:type="pct"/>
            <w:tcBorders>
              <w:top w:val="nil"/>
              <w:left w:val="single" w:sz="8" w:space="0" w:color="auto"/>
              <w:bottom w:val="single" w:sz="8" w:space="0" w:color="auto"/>
              <w:right w:val="single" w:sz="8" w:space="0" w:color="auto"/>
            </w:tcBorders>
            <w:shd w:val="clear" w:color="auto" w:fill="auto"/>
            <w:vAlign w:val="center"/>
            <w:hideMark/>
          </w:tcPr>
          <w:p w14:paraId="2775B2E9"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Državljanstvo:</w:t>
            </w:r>
          </w:p>
        </w:tc>
        <w:tc>
          <w:tcPr>
            <w:tcW w:w="2962" w:type="pct"/>
            <w:tcBorders>
              <w:top w:val="nil"/>
              <w:left w:val="nil"/>
              <w:bottom w:val="single" w:sz="8" w:space="0" w:color="auto"/>
              <w:right w:val="single" w:sz="8" w:space="0" w:color="auto"/>
            </w:tcBorders>
            <w:shd w:val="clear" w:color="auto" w:fill="auto"/>
            <w:vAlign w:val="center"/>
            <w:hideMark/>
          </w:tcPr>
          <w:p w14:paraId="695D52D5"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r w:rsidR="0073110C" w:rsidRPr="0073110C" w14:paraId="5CB8F6D9" w14:textId="77777777" w:rsidTr="0073110C">
        <w:trPr>
          <w:trHeight w:val="439"/>
        </w:trPr>
        <w:tc>
          <w:tcPr>
            <w:tcW w:w="2038" w:type="pct"/>
            <w:tcBorders>
              <w:top w:val="nil"/>
              <w:left w:val="single" w:sz="8" w:space="0" w:color="auto"/>
              <w:bottom w:val="single" w:sz="8" w:space="0" w:color="auto"/>
              <w:right w:val="single" w:sz="8" w:space="0" w:color="auto"/>
            </w:tcBorders>
            <w:shd w:val="clear" w:color="auto" w:fill="auto"/>
            <w:vAlign w:val="center"/>
            <w:hideMark/>
          </w:tcPr>
          <w:p w14:paraId="71C73693"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Prejšnji priimek:</w:t>
            </w:r>
          </w:p>
        </w:tc>
        <w:tc>
          <w:tcPr>
            <w:tcW w:w="2962" w:type="pct"/>
            <w:tcBorders>
              <w:top w:val="nil"/>
              <w:left w:val="nil"/>
              <w:bottom w:val="single" w:sz="8" w:space="0" w:color="auto"/>
              <w:right w:val="single" w:sz="8" w:space="0" w:color="auto"/>
            </w:tcBorders>
            <w:shd w:val="clear" w:color="auto" w:fill="auto"/>
            <w:vAlign w:val="center"/>
            <w:hideMark/>
          </w:tcPr>
          <w:p w14:paraId="0285A935" w14:textId="77777777" w:rsidR="0073110C" w:rsidRPr="0073110C" w:rsidRDefault="0073110C" w:rsidP="0073110C">
            <w:pPr>
              <w:spacing w:after="0" w:line="240" w:lineRule="auto"/>
              <w:jc w:val="both"/>
              <w:rPr>
                <w:rFonts w:ascii="Arial" w:eastAsia="Times New Roman" w:hAnsi="Arial" w:cs="Arial"/>
                <w:color w:val="000000"/>
                <w:sz w:val="20"/>
                <w:szCs w:val="20"/>
              </w:rPr>
            </w:pPr>
            <w:r w:rsidRPr="0073110C">
              <w:rPr>
                <w:rFonts w:ascii="Arial" w:eastAsia="Times New Roman" w:hAnsi="Arial" w:cs="Arial"/>
                <w:color w:val="000000"/>
                <w:sz w:val="20"/>
                <w:szCs w:val="20"/>
              </w:rPr>
              <w:t> </w:t>
            </w:r>
          </w:p>
        </w:tc>
      </w:tr>
    </w:tbl>
    <w:p w14:paraId="2B53BDB7" w14:textId="77777777" w:rsidR="008B1BE6" w:rsidRDefault="008B1BE6" w:rsidP="008B1BE6">
      <w:pPr>
        <w:autoSpaceDE w:val="0"/>
        <w:autoSpaceDN w:val="0"/>
        <w:adjustRightInd w:val="0"/>
        <w:spacing w:after="0" w:line="276" w:lineRule="auto"/>
        <w:jc w:val="both"/>
        <w:rPr>
          <w:rFonts w:ascii="Arial" w:hAnsi="Arial" w:cs="Arial"/>
          <w:lang w:eastAsia="en-US"/>
        </w:rPr>
      </w:pPr>
    </w:p>
    <w:p w14:paraId="4F6460EC" w14:textId="02F638C4" w:rsidR="008B1BE6" w:rsidRPr="008B1BE6" w:rsidRDefault="008B1BE6" w:rsidP="008B1BE6">
      <w:pPr>
        <w:autoSpaceDE w:val="0"/>
        <w:autoSpaceDN w:val="0"/>
        <w:adjustRightInd w:val="0"/>
        <w:spacing w:after="0" w:line="276" w:lineRule="auto"/>
        <w:jc w:val="both"/>
        <w:rPr>
          <w:rFonts w:ascii="Arial" w:hAnsi="Arial" w:cs="Arial"/>
          <w:i/>
          <w:iCs/>
          <w:lang w:eastAsia="en-US"/>
        </w:rPr>
      </w:pPr>
      <w:r w:rsidRPr="008B1BE6">
        <w:rPr>
          <w:rFonts w:ascii="Arial" w:hAnsi="Arial" w:cs="Arial"/>
          <w:i/>
          <w:iCs/>
          <w:lang w:eastAsia="en-US"/>
        </w:rPr>
        <w:t>OPOMBA: Soglasje se predloži za vse osebe, ki so članice upravnega, vodstvenega ali nadzornega organa tega gospodarskega subjekta ali ki ima pooblastila za njegovo zastopanje ali odločanje ali nadzor v njem.</w:t>
      </w:r>
    </w:p>
    <w:p w14:paraId="1C1897A1" w14:textId="77777777" w:rsidR="008B1BE6" w:rsidRPr="008B1BE6" w:rsidRDefault="008B1BE6" w:rsidP="008B1BE6">
      <w:pPr>
        <w:autoSpaceDE w:val="0"/>
        <w:autoSpaceDN w:val="0"/>
        <w:adjustRightInd w:val="0"/>
        <w:spacing w:after="0" w:line="276" w:lineRule="auto"/>
        <w:jc w:val="both"/>
        <w:rPr>
          <w:rFonts w:ascii="Arial" w:hAnsi="Arial" w:cs="Arial"/>
          <w:i/>
          <w:iCs/>
          <w:lang w:eastAsia="en-US"/>
        </w:rPr>
      </w:pPr>
    </w:p>
    <w:p w14:paraId="4E2CB139" w14:textId="7B3ACB35" w:rsidR="008B1BE6" w:rsidRPr="008B1BE6" w:rsidRDefault="008B1BE6" w:rsidP="008B1BE6">
      <w:pPr>
        <w:autoSpaceDE w:val="0"/>
        <w:autoSpaceDN w:val="0"/>
        <w:adjustRightInd w:val="0"/>
        <w:spacing w:after="0" w:line="276" w:lineRule="auto"/>
        <w:jc w:val="both"/>
        <w:rPr>
          <w:rFonts w:ascii="Arial" w:hAnsi="Arial" w:cs="Arial"/>
          <w:i/>
          <w:iCs/>
          <w:lang w:eastAsia="en-US"/>
        </w:rPr>
      </w:pPr>
      <w:r w:rsidRPr="008B1BE6">
        <w:rPr>
          <w:rFonts w:ascii="Arial" w:hAnsi="Arial" w:cs="Arial"/>
          <w:i/>
          <w:iCs/>
          <w:lang w:eastAsia="en-US"/>
        </w:rPr>
        <w:t>Obrazec mora obvezno podpisati fizična oseba, na katero se izjava nanaša, osebno.</w:t>
      </w:r>
    </w:p>
    <w:p w14:paraId="46A1E0A2" w14:textId="77777777" w:rsidR="008B1BE6" w:rsidRPr="00C67A31" w:rsidRDefault="008B1BE6" w:rsidP="008B1BE6">
      <w:pPr>
        <w:autoSpaceDE w:val="0"/>
        <w:autoSpaceDN w:val="0"/>
        <w:adjustRightInd w:val="0"/>
        <w:spacing w:after="0" w:line="276" w:lineRule="auto"/>
        <w:jc w:val="both"/>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B1BE6" w:rsidRPr="00C67A31" w14:paraId="025A67C8" w14:textId="77777777" w:rsidTr="0073110C">
        <w:trPr>
          <w:trHeight w:val="61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B3387CF" w14:textId="77777777" w:rsidR="008B1BE6" w:rsidRPr="00C67A31" w:rsidRDefault="008B1BE6" w:rsidP="0002232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12EDEBB1" w14:textId="77777777" w:rsidR="008B1BE6" w:rsidRPr="00C67A31" w:rsidRDefault="008B1BE6" w:rsidP="0002232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C779076" w14:textId="5EC33DA5" w:rsidR="008B1BE6" w:rsidRPr="00C67A31" w:rsidRDefault="008B1BE6" w:rsidP="0002232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1EDCA52" w14:textId="1D2E6290" w:rsidR="008B1BE6" w:rsidRPr="00C67A31" w:rsidRDefault="008B1BE6" w:rsidP="00022321">
            <w:pPr>
              <w:suppressAutoHyphens/>
              <w:autoSpaceDN w:val="0"/>
              <w:snapToGrid w:val="0"/>
              <w:spacing w:after="0" w:line="276" w:lineRule="auto"/>
              <w:ind w:right="6"/>
              <w:jc w:val="center"/>
              <w:textAlignment w:val="baseline"/>
              <w:rPr>
                <w:rFonts w:ascii="Arial" w:hAnsi="Arial" w:cs="Arial"/>
                <w:kern w:val="3"/>
                <w:lang w:eastAsia="zh-CN"/>
              </w:rPr>
            </w:pPr>
          </w:p>
          <w:p w14:paraId="3A778242" w14:textId="22A11169" w:rsidR="008B1BE6" w:rsidRPr="00C67A31" w:rsidRDefault="008B1BE6" w:rsidP="0002232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 xml:space="preserve">ime in priimek </w:t>
            </w:r>
            <w:r>
              <w:rPr>
                <w:rFonts w:ascii="Arial" w:hAnsi="Arial" w:cs="Arial"/>
                <w:kern w:val="3"/>
                <w:lang w:eastAsia="zh-CN"/>
              </w:rPr>
              <w:t>fizične osebe</w:t>
            </w:r>
            <w:r w:rsidRPr="00C67A31">
              <w:rPr>
                <w:rFonts w:ascii="Arial" w:hAnsi="Arial" w:cs="Arial"/>
                <w:kern w:val="3"/>
                <w:lang w:eastAsia="zh-CN"/>
              </w:rPr>
              <w:t xml:space="preserve"> in podpis</w:t>
            </w:r>
          </w:p>
          <w:p w14:paraId="15CCE8FC" w14:textId="77777777" w:rsidR="008B1BE6" w:rsidRPr="00C67A31" w:rsidRDefault="008B1BE6" w:rsidP="00022321">
            <w:pPr>
              <w:suppressAutoHyphens/>
              <w:autoSpaceDN w:val="0"/>
              <w:spacing w:after="0" w:line="276" w:lineRule="auto"/>
              <w:ind w:right="6"/>
              <w:jc w:val="center"/>
              <w:textAlignment w:val="baseline"/>
              <w:rPr>
                <w:rFonts w:ascii="Arial" w:hAnsi="Arial" w:cs="Arial"/>
                <w:kern w:val="3"/>
                <w:lang w:eastAsia="zh-CN"/>
              </w:rPr>
            </w:pPr>
          </w:p>
          <w:p w14:paraId="7112B834" w14:textId="77777777" w:rsidR="008B1BE6" w:rsidRPr="00C67A31" w:rsidRDefault="008B1BE6" w:rsidP="00022321">
            <w:pPr>
              <w:suppressAutoHyphens/>
              <w:autoSpaceDN w:val="0"/>
              <w:spacing w:after="0" w:line="276" w:lineRule="auto"/>
              <w:ind w:right="6"/>
              <w:jc w:val="center"/>
              <w:textAlignment w:val="baseline"/>
              <w:rPr>
                <w:rFonts w:ascii="Arial" w:hAnsi="Arial" w:cs="Arial"/>
                <w:kern w:val="3"/>
                <w:lang w:eastAsia="zh-CN"/>
              </w:rPr>
            </w:pPr>
          </w:p>
          <w:p w14:paraId="7631869E" w14:textId="77777777" w:rsidR="008B1BE6" w:rsidRPr="00C67A31" w:rsidRDefault="008B1BE6" w:rsidP="00022321">
            <w:pPr>
              <w:suppressAutoHyphens/>
              <w:autoSpaceDN w:val="0"/>
              <w:spacing w:after="0" w:line="276" w:lineRule="auto"/>
              <w:ind w:right="6"/>
              <w:jc w:val="center"/>
              <w:textAlignment w:val="baseline"/>
              <w:rPr>
                <w:rFonts w:ascii="Arial" w:hAnsi="Arial" w:cs="Arial"/>
                <w:kern w:val="3"/>
                <w:lang w:eastAsia="zh-CN"/>
              </w:rPr>
            </w:pPr>
          </w:p>
          <w:p w14:paraId="3E9C0436" w14:textId="77777777" w:rsidR="008B1BE6" w:rsidRPr="00C67A31" w:rsidRDefault="008B1BE6" w:rsidP="00022321">
            <w:pPr>
              <w:suppressAutoHyphens/>
              <w:autoSpaceDN w:val="0"/>
              <w:spacing w:after="0" w:line="276" w:lineRule="auto"/>
              <w:ind w:right="6"/>
              <w:jc w:val="center"/>
              <w:textAlignment w:val="baseline"/>
              <w:rPr>
                <w:rFonts w:ascii="Arial" w:hAnsi="Arial" w:cs="Arial"/>
                <w:kern w:val="3"/>
                <w:lang w:eastAsia="zh-CN"/>
              </w:rPr>
            </w:pPr>
          </w:p>
        </w:tc>
      </w:tr>
      <w:tr w:rsidR="008B1BE6" w:rsidRPr="00C67A31" w14:paraId="1CFFC2F5" w14:textId="77777777" w:rsidTr="0073110C">
        <w:trPr>
          <w:trHeight w:val="846"/>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14C272A" w14:textId="77777777" w:rsidR="008B1BE6" w:rsidRPr="00C67A31" w:rsidRDefault="008B1BE6" w:rsidP="0002232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187695A" w14:textId="77777777" w:rsidR="008B1BE6" w:rsidRPr="00C67A31" w:rsidRDefault="008B1BE6" w:rsidP="0002232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2E16C2E" w14:textId="77777777" w:rsidR="008B1BE6" w:rsidRPr="00C67A31" w:rsidRDefault="008B1BE6" w:rsidP="00022321">
            <w:pPr>
              <w:widowControl w:val="0"/>
              <w:autoSpaceDN w:val="0"/>
              <w:spacing w:after="0" w:line="276" w:lineRule="auto"/>
              <w:textAlignment w:val="baseline"/>
              <w:rPr>
                <w:rFonts w:ascii="Arial" w:eastAsia="SimSun" w:hAnsi="Arial" w:cs="Arial"/>
                <w:kern w:val="3"/>
                <w:lang w:eastAsia="zh-CN"/>
              </w:rPr>
            </w:pPr>
          </w:p>
        </w:tc>
      </w:tr>
    </w:tbl>
    <w:p w14:paraId="0DC3C35C" w14:textId="77777777" w:rsidR="00921AD9" w:rsidRPr="00C67A31" w:rsidRDefault="00921AD9" w:rsidP="00921AD9">
      <w:pPr>
        <w:spacing w:after="0" w:line="276" w:lineRule="auto"/>
        <w:rPr>
          <w:rFonts w:ascii="Arial" w:hAnsi="Arial" w:cs="Arial"/>
          <w:b/>
          <w:bCs/>
          <w:i/>
          <w:iCs/>
          <w:spacing w:val="20"/>
          <w:lang w:eastAsia="zh-CN"/>
        </w:rPr>
      </w:pPr>
      <w:r w:rsidRPr="00C67A31">
        <w:rPr>
          <w:rFonts w:ascii="Arial" w:hAnsi="Arial" w:cs="Arial"/>
        </w:rPr>
        <w:br w:type="page"/>
      </w:r>
    </w:p>
    <w:bookmarkEnd w:id="99"/>
    <w:bookmarkEnd w:id="100"/>
    <w:bookmarkEnd w:id="101"/>
    <w:bookmarkEnd w:id="102"/>
    <w:bookmarkEnd w:id="103"/>
    <w:bookmarkEnd w:id="104"/>
    <w:p w14:paraId="4A1FEA65" w14:textId="79042134" w:rsidR="00C13FEA" w:rsidRPr="00C67A31" w:rsidRDefault="00C13FEA" w:rsidP="003150D1">
      <w:pPr>
        <w:tabs>
          <w:tab w:val="left" w:pos="1560"/>
        </w:tabs>
        <w:spacing w:after="0" w:line="276" w:lineRule="auto"/>
        <w:jc w:val="right"/>
        <w:rPr>
          <w:rFonts w:ascii="Arial" w:hAnsi="Arial" w:cs="Arial"/>
          <w:b/>
          <w:lang w:eastAsia="zh-CN"/>
        </w:rPr>
      </w:pPr>
      <w:r w:rsidRPr="00C67A31">
        <w:rPr>
          <w:rFonts w:ascii="Arial" w:hAnsi="Arial" w:cs="Arial"/>
          <w:b/>
          <w:lang w:eastAsia="zh-CN"/>
        </w:rPr>
        <w:lastRenderedPageBreak/>
        <w:t>P</w:t>
      </w:r>
      <w:r w:rsidR="004A5A8D">
        <w:rPr>
          <w:rFonts w:ascii="Arial" w:hAnsi="Arial" w:cs="Arial"/>
          <w:b/>
          <w:lang w:eastAsia="zh-CN"/>
        </w:rPr>
        <w:t>RILOGA</w:t>
      </w:r>
      <w:r w:rsidRPr="00C67A31">
        <w:rPr>
          <w:rFonts w:ascii="Arial" w:hAnsi="Arial" w:cs="Arial"/>
          <w:b/>
          <w:lang w:eastAsia="zh-CN"/>
        </w:rPr>
        <w:t xml:space="preserve"> št. </w:t>
      </w:r>
      <w:r w:rsidR="00921AD9">
        <w:rPr>
          <w:rFonts w:ascii="Arial" w:hAnsi="Arial" w:cs="Arial"/>
          <w:b/>
          <w:lang w:eastAsia="zh-CN"/>
        </w:rPr>
        <w:t>8</w:t>
      </w:r>
    </w:p>
    <w:p w14:paraId="457013CF" w14:textId="77777777" w:rsidR="00C13FEA" w:rsidRPr="00C67A31" w:rsidRDefault="00C13FEA" w:rsidP="003150D1">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21" w:name="_Toc526250359"/>
      <w:bookmarkStart w:id="122" w:name="_Toc175298486"/>
      <w:bookmarkStart w:id="123" w:name="_Toc457313811"/>
      <w:bookmarkStart w:id="124" w:name="_Toc505506276"/>
      <w:r w:rsidRPr="00C67A31">
        <w:rPr>
          <w:rFonts w:ascii="Arial" w:hAnsi="Arial" w:cs="Arial"/>
          <w:b/>
          <w:bCs/>
          <w:i/>
          <w:iCs/>
          <w:spacing w:val="20"/>
          <w:lang w:eastAsia="zh-CN"/>
        </w:rPr>
        <w:t>SEZNAM REFERENČNIH POSLOV</w:t>
      </w:r>
      <w:bookmarkEnd w:id="121"/>
      <w:r w:rsidRPr="00C67A31">
        <w:rPr>
          <w:rFonts w:ascii="Arial" w:hAnsi="Arial" w:cs="Arial"/>
          <w:b/>
          <w:bCs/>
          <w:i/>
          <w:iCs/>
          <w:spacing w:val="20"/>
          <w:lang w:eastAsia="zh-CN"/>
        </w:rPr>
        <w:t xml:space="preserve"> PONUDNIKA</w:t>
      </w:r>
      <w:bookmarkEnd w:id="122"/>
    </w:p>
    <w:p w14:paraId="77B4D459" w14:textId="0524854E" w:rsidR="00C13FEA" w:rsidRPr="00C67A31" w:rsidRDefault="00C13FEA" w:rsidP="003150D1">
      <w:pPr>
        <w:pStyle w:val="Standard"/>
        <w:rPr>
          <w:rFonts w:ascii="Arial" w:hAnsi="Arial" w:cs="Arial"/>
        </w:rPr>
      </w:pPr>
      <w:r w:rsidRPr="00C67A31">
        <w:rPr>
          <w:rFonts w:ascii="Arial" w:hAnsi="Arial" w:cs="Arial"/>
        </w:rPr>
        <w:t>V zvezi z</w:t>
      </w:r>
      <w:r w:rsidR="00195EE7">
        <w:rPr>
          <w:rFonts w:ascii="Arial" w:hAnsi="Arial" w:cs="Arial"/>
        </w:rPr>
        <w:t xml:space="preserve"> javnim naročilom »</w:t>
      </w:r>
      <w:r w:rsidR="008946D9" w:rsidRPr="00B5101F">
        <w:rPr>
          <w:rFonts w:ascii="Arial" w:hAnsi="Arial" w:cs="Arial"/>
        </w:rPr>
        <w:t>Uporaba in vzdrževanje integrirane informacijske platforme za upravljanje naravne in kulturne dediščine z integracijo v distribucijsko prodajno mrežo</w:t>
      </w:r>
      <w:r w:rsidRPr="00C67A31">
        <w:rPr>
          <w:rFonts w:ascii="Arial" w:hAnsi="Arial" w:cs="Arial"/>
        </w:rPr>
        <w:t>«, objavljen</w:t>
      </w:r>
      <w:r w:rsidR="00AE46EA">
        <w:rPr>
          <w:rFonts w:ascii="Arial" w:hAnsi="Arial" w:cs="Arial"/>
        </w:rPr>
        <w:t>i</w:t>
      </w:r>
      <w:r w:rsidRPr="00C67A31">
        <w:rPr>
          <w:rFonts w:ascii="Arial" w:hAnsi="Arial" w:cs="Arial"/>
        </w:rPr>
        <w:t xml:space="preserve">m na </w:t>
      </w:r>
      <w:r w:rsidR="00D52EC8">
        <w:rPr>
          <w:rFonts w:ascii="Arial" w:hAnsi="Arial" w:cs="Arial"/>
        </w:rPr>
        <w:t>P</w:t>
      </w:r>
      <w:r w:rsidRPr="00C67A31">
        <w:rPr>
          <w:rFonts w:ascii="Arial" w:hAnsi="Arial" w:cs="Arial"/>
        </w:rPr>
        <w:t>ortalu javnih naročil dne ____________</w:t>
      </w:r>
      <w:r w:rsidR="00D52EC8">
        <w:rPr>
          <w:rFonts w:ascii="Arial" w:hAnsi="Arial" w:cs="Arial"/>
        </w:rPr>
        <w:t>_</w:t>
      </w:r>
      <w:r w:rsidRPr="00C67A31">
        <w:rPr>
          <w:rFonts w:ascii="Arial" w:hAnsi="Arial" w:cs="Arial"/>
        </w:rPr>
        <w:t xml:space="preserve">, </w:t>
      </w:r>
      <w:r w:rsidR="00D52EC8">
        <w:rPr>
          <w:rFonts w:ascii="Arial" w:hAnsi="Arial" w:cs="Arial"/>
        </w:rPr>
        <w:t xml:space="preserve">pod </w:t>
      </w:r>
      <w:r w:rsidRPr="00C67A31">
        <w:rPr>
          <w:rFonts w:ascii="Arial" w:hAnsi="Arial" w:cs="Arial"/>
        </w:rPr>
        <w:t>št. objave _______________</w:t>
      </w:r>
      <w:r w:rsidR="00D52EC8">
        <w:rPr>
          <w:rFonts w:ascii="Arial" w:hAnsi="Arial" w:cs="Arial"/>
        </w:rPr>
        <w:t>__</w:t>
      </w:r>
      <w:r w:rsidR="00242A3A">
        <w:rPr>
          <w:rFonts w:ascii="Arial" w:hAnsi="Arial" w:cs="Arial"/>
        </w:rPr>
        <w:t>____</w:t>
      </w:r>
      <w:r w:rsidR="00680717">
        <w:rPr>
          <w:rFonts w:ascii="Arial" w:hAnsi="Arial" w:cs="Arial"/>
        </w:rPr>
        <w:t>__________</w:t>
      </w:r>
      <w:r w:rsidRPr="00C67A31">
        <w:rPr>
          <w:rFonts w:ascii="Arial" w:hAnsi="Arial" w:cs="Arial"/>
        </w:rPr>
        <w:t>/</w:t>
      </w:r>
      <w:r w:rsidR="00932197" w:rsidRPr="00C67A31">
        <w:rPr>
          <w:rFonts w:ascii="Arial" w:hAnsi="Arial" w:cs="Arial"/>
        </w:rPr>
        <w:t>202</w:t>
      </w:r>
      <w:r w:rsidR="008946D9">
        <w:rPr>
          <w:rFonts w:ascii="Arial" w:hAnsi="Arial" w:cs="Arial"/>
        </w:rPr>
        <w:t>4</w:t>
      </w:r>
      <w:r w:rsidR="000D5D68">
        <w:rPr>
          <w:rFonts w:ascii="Arial" w:hAnsi="Arial" w:cs="Arial"/>
        </w:rPr>
        <w:t>,</w:t>
      </w:r>
    </w:p>
    <w:p w14:paraId="6F43469A" w14:textId="77777777" w:rsidR="00C13FEA" w:rsidRPr="00C67A31" w:rsidRDefault="00C13FEA" w:rsidP="003150D1">
      <w:pPr>
        <w:spacing w:after="0" w:line="276" w:lineRule="auto"/>
        <w:rPr>
          <w:rFonts w:ascii="Arial" w:hAnsi="Arial" w:cs="Arial"/>
          <w:color w:val="000000"/>
          <w:lang w:eastAsia="en-US"/>
        </w:rPr>
      </w:pPr>
    </w:p>
    <w:p w14:paraId="128AEA42" w14:textId="77777777" w:rsidR="00394288" w:rsidRDefault="00C13FEA" w:rsidP="003150D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izjavljamo, da izpolnjujemo referenčni pogoj naročnika</w:t>
      </w:r>
      <w:r w:rsidR="00394288">
        <w:rPr>
          <w:rFonts w:ascii="Arial" w:hAnsi="Arial" w:cs="Arial"/>
          <w:lang w:eastAsia="en-US"/>
        </w:rPr>
        <w:t>:</w:t>
      </w:r>
    </w:p>
    <w:p w14:paraId="3854D898" w14:textId="20850FCB" w:rsidR="008946D9" w:rsidRPr="00921AD9" w:rsidRDefault="008946D9" w:rsidP="008946D9">
      <w:pPr>
        <w:spacing w:after="0" w:line="276" w:lineRule="auto"/>
        <w:jc w:val="both"/>
        <w:rPr>
          <w:rFonts w:ascii="Arial" w:hAnsi="Arial" w:cs="Arial"/>
          <w:i/>
          <w:iCs/>
          <w:lang w:eastAsia="zh-CN"/>
        </w:rPr>
      </w:pPr>
      <w:r w:rsidRPr="00921AD9">
        <w:rPr>
          <w:rFonts w:ascii="Arial" w:hAnsi="Arial" w:cs="Arial"/>
          <w:i/>
          <w:iCs/>
          <w:lang w:eastAsia="zh-CN"/>
        </w:rPr>
        <w:t xml:space="preserve">»Ponudnik mora predložiti najmanj eno (1) referenco, da je v zadnjih treh (3) letih pred rokom za prejem ponudb uspešno izvedel uporabo in vzdrževanje integrirane informacijske platforme za upravljanje naravne in kulturne dediščine, v vrednosti najmanj </w:t>
      </w:r>
      <w:r w:rsidRPr="004E62CD">
        <w:rPr>
          <w:rFonts w:ascii="Arial" w:hAnsi="Arial" w:cs="Arial"/>
          <w:i/>
          <w:iCs/>
          <w:lang w:eastAsia="zh-CN"/>
        </w:rPr>
        <w:t>30.000 EUR</w:t>
      </w:r>
      <w:r w:rsidRPr="00921AD9">
        <w:rPr>
          <w:rFonts w:ascii="Arial" w:hAnsi="Arial" w:cs="Arial"/>
          <w:i/>
          <w:iCs/>
          <w:lang w:eastAsia="zh-CN"/>
        </w:rPr>
        <w:t xml:space="preserve"> brez DDV za posameznega naročnika</w:t>
      </w:r>
      <w:r w:rsidR="00921AD9" w:rsidRPr="00921AD9">
        <w:rPr>
          <w:rFonts w:ascii="Arial" w:hAnsi="Arial" w:cs="Arial"/>
          <w:i/>
          <w:iCs/>
          <w:lang w:eastAsia="zh-CN"/>
        </w:rPr>
        <w:t>«</w:t>
      </w:r>
    </w:p>
    <w:p w14:paraId="44702495" w14:textId="77777777" w:rsidR="00C32710" w:rsidRPr="00EE5F89" w:rsidRDefault="00C32710" w:rsidP="00C32710">
      <w:pPr>
        <w:spacing w:after="0" w:line="276" w:lineRule="auto"/>
        <w:rPr>
          <w:rFonts w:ascii="Arial" w:hAnsi="Arial" w:cs="Arial"/>
          <w:lang w:eastAsia="zh-CN"/>
        </w:rPr>
      </w:pPr>
    </w:p>
    <w:p w14:paraId="7C52EB00" w14:textId="77777777" w:rsidR="00394288" w:rsidRPr="00394288" w:rsidRDefault="00394288" w:rsidP="003150D1">
      <w:pPr>
        <w:pStyle w:val="Odstavekseznama"/>
        <w:autoSpaceDE w:val="0"/>
        <w:autoSpaceDN w:val="0"/>
        <w:adjustRightInd w:val="0"/>
        <w:spacing w:after="0"/>
        <w:jc w:val="both"/>
        <w:rPr>
          <w:rFonts w:ascii="Arial" w:hAnsi="Arial" w:cs="Arial"/>
          <w:i/>
          <w:iCs/>
        </w:rPr>
      </w:pPr>
    </w:p>
    <w:p w14:paraId="02F86DEC" w14:textId="41D31FA4" w:rsidR="00C13FEA" w:rsidRPr="00C67A31" w:rsidRDefault="00C13FEA" w:rsidP="003150D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 xml:space="preserve">in sicer z naslednjimi referenčnimi posli: </w:t>
      </w:r>
    </w:p>
    <w:p w14:paraId="0F9DA079" w14:textId="77777777" w:rsidR="00C13FEA" w:rsidRPr="00C67A31" w:rsidRDefault="00C13FEA" w:rsidP="003150D1">
      <w:pPr>
        <w:autoSpaceDE w:val="0"/>
        <w:autoSpaceDN w:val="0"/>
        <w:adjustRightInd w:val="0"/>
        <w:spacing w:after="0" w:line="276" w:lineRule="auto"/>
        <w:jc w:val="both"/>
        <w:rPr>
          <w:rFonts w:ascii="Arial" w:hAnsi="Arial" w:cs="Arial"/>
          <w:lang w:eastAsia="en-US"/>
        </w:rPr>
      </w:pPr>
    </w:p>
    <w:tbl>
      <w:tblPr>
        <w:tblStyle w:val="Tabelamrea2"/>
        <w:tblW w:w="9067" w:type="dxa"/>
        <w:tblLayout w:type="fixed"/>
        <w:tblLook w:val="04A0" w:firstRow="1" w:lastRow="0" w:firstColumn="1" w:lastColumn="0" w:noHBand="0" w:noVBand="1"/>
      </w:tblPr>
      <w:tblGrid>
        <w:gridCol w:w="544"/>
        <w:gridCol w:w="2712"/>
        <w:gridCol w:w="2268"/>
        <w:gridCol w:w="1842"/>
        <w:gridCol w:w="1701"/>
      </w:tblGrid>
      <w:tr w:rsidR="00C13FEA" w:rsidRPr="00C67A31" w14:paraId="34EB39B9" w14:textId="77777777" w:rsidTr="00523780">
        <w:trPr>
          <w:trHeight w:val="1306"/>
        </w:trPr>
        <w:tc>
          <w:tcPr>
            <w:tcW w:w="544" w:type="dxa"/>
          </w:tcPr>
          <w:p w14:paraId="2D21FC1B" w14:textId="77777777"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št.</w:t>
            </w:r>
          </w:p>
        </w:tc>
        <w:tc>
          <w:tcPr>
            <w:tcW w:w="2712" w:type="dxa"/>
          </w:tcPr>
          <w:p w14:paraId="0BD1607E" w14:textId="49AADC60"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Referenčni investitor</w:t>
            </w:r>
            <w:r w:rsidR="00394288">
              <w:rPr>
                <w:rFonts w:ascii="Arial" w:hAnsi="Arial" w:cs="Arial"/>
                <w:b/>
                <w:sz w:val="22"/>
                <w:szCs w:val="22"/>
                <w:lang w:eastAsia="en-US"/>
              </w:rPr>
              <w:t xml:space="preserve"> (</w:t>
            </w:r>
            <w:proofErr w:type="spellStart"/>
            <w:r w:rsidR="00394288" w:rsidRPr="00394288">
              <w:rPr>
                <w:rFonts w:ascii="Arial" w:hAnsi="Arial" w:cs="Arial"/>
                <w:b/>
                <w:sz w:val="22"/>
                <w:szCs w:val="22"/>
                <w:lang w:eastAsia="en-US"/>
              </w:rPr>
              <w:t>t.j</w:t>
            </w:r>
            <w:proofErr w:type="spellEnd"/>
            <w:r w:rsidR="00394288" w:rsidRPr="00394288">
              <w:rPr>
                <w:rFonts w:ascii="Arial" w:hAnsi="Arial" w:cs="Arial"/>
                <w:b/>
                <w:sz w:val="22"/>
                <w:szCs w:val="22"/>
                <w:lang w:eastAsia="en-US"/>
              </w:rPr>
              <w:t>. končni naročnik referenčnega posla</w:t>
            </w:r>
            <w:r w:rsidR="00394288">
              <w:rPr>
                <w:rFonts w:ascii="Arial" w:hAnsi="Arial" w:cs="Arial"/>
                <w:b/>
                <w:sz w:val="22"/>
                <w:szCs w:val="22"/>
                <w:lang w:eastAsia="en-US"/>
              </w:rPr>
              <w:t>)</w:t>
            </w:r>
          </w:p>
        </w:tc>
        <w:tc>
          <w:tcPr>
            <w:tcW w:w="2268" w:type="dxa"/>
          </w:tcPr>
          <w:p w14:paraId="7A6F7C97" w14:textId="7F3D2F5F"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Naziv referenčnega posla (</w:t>
            </w:r>
            <w:r w:rsidR="00394288" w:rsidRPr="00511CC0">
              <w:rPr>
                <w:rFonts w:ascii="Arial" w:hAnsi="Arial" w:cs="Arial"/>
                <w:b/>
                <w:sz w:val="22"/>
                <w:szCs w:val="22"/>
                <w:lang w:eastAsia="en-US"/>
              </w:rPr>
              <w:t>obseg</w:t>
            </w:r>
            <w:r w:rsidR="00DA572E">
              <w:rPr>
                <w:rFonts w:ascii="Arial" w:hAnsi="Arial" w:cs="Arial"/>
                <w:b/>
                <w:sz w:val="22"/>
                <w:szCs w:val="22"/>
                <w:lang w:eastAsia="en-US"/>
              </w:rPr>
              <w:t xml:space="preserve"> </w:t>
            </w:r>
            <w:r w:rsidR="006222BB">
              <w:rPr>
                <w:rFonts w:ascii="Arial" w:hAnsi="Arial" w:cs="Arial"/>
                <w:b/>
                <w:sz w:val="22"/>
                <w:szCs w:val="22"/>
                <w:lang w:eastAsia="en-US"/>
              </w:rPr>
              <w:t xml:space="preserve">del, </w:t>
            </w:r>
            <w:r w:rsidR="00394288" w:rsidRPr="00511CC0">
              <w:rPr>
                <w:rFonts w:ascii="Arial" w:hAnsi="Arial" w:cs="Arial"/>
                <w:b/>
                <w:sz w:val="22"/>
                <w:szCs w:val="22"/>
                <w:lang w:eastAsia="en-US"/>
              </w:rPr>
              <w:t>ki jih je referenčni posel obsegal</w:t>
            </w:r>
            <w:r w:rsidRPr="00C67A31">
              <w:rPr>
                <w:rFonts w:ascii="Arial" w:hAnsi="Arial" w:cs="Arial"/>
                <w:b/>
                <w:sz w:val="22"/>
                <w:szCs w:val="22"/>
                <w:lang w:eastAsia="en-US"/>
              </w:rPr>
              <w:t>)</w:t>
            </w:r>
          </w:p>
        </w:tc>
        <w:tc>
          <w:tcPr>
            <w:tcW w:w="1842" w:type="dxa"/>
          </w:tcPr>
          <w:p w14:paraId="220B9D40" w14:textId="77777777" w:rsidR="00C13FEA" w:rsidRPr="00C67A31" w:rsidRDefault="00C13FEA" w:rsidP="003150D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Vrednost referenčnega posla v EUR brez DDV</w:t>
            </w:r>
          </w:p>
        </w:tc>
        <w:tc>
          <w:tcPr>
            <w:tcW w:w="1701" w:type="dxa"/>
          </w:tcPr>
          <w:p w14:paraId="329C6569" w14:textId="4EB59F08" w:rsidR="00C13FEA" w:rsidRPr="00C67A31" w:rsidRDefault="00394288" w:rsidP="003150D1">
            <w:pPr>
              <w:autoSpaceDE w:val="0"/>
              <w:autoSpaceDN w:val="0"/>
              <w:adjustRightInd w:val="0"/>
              <w:spacing w:line="276" w:lineRule="auto"/>
              <w:jc w:val="both"/>
              <w:rPr>
                <w:rFonts w:ascii="Arial" w:hAnsi="Arial" w:cs="Arial"/>
                <w:b/>
                <w:sz w:val="22"/>
                <w:szCs w:val="22"/>
                <w:lang w:eastAsia="en-US"/>
              </w:rPr>
            </w:pPr>
            <w:r w:rsidRPr="00E32F56">
              <w:rPr>
                <w:rFonts w:ascii="Arial" w:hAnsi="Arial" w:cs="Arial"/>
                <w:b/>
                <w:sz w:val="22"/>
                <w:szCs w:val="22"/>
                <w:lang w:eastAsia="en-US"/>
              </w:rPr>
              <w:t xml:space="preserve">Datum </w:t>
            </w:r>
            <w:r w:rsidR="006222BB">
              <w:rPr>
                <w:rFonts w:ascii="Arial" w:hAnsi="Arial" w:cs="Arial"/>
                <w:b/>
                <w:sz w:val="22"/>
                <w:szCs w:val="22"/>
                <w:lang w:eastAsia="en-US"/>
              </w:rPr>
              <w:t>izvedbe del</w:t>
            </w:r>
          </w:p>
        </w:tc>
      </w:tr>
      <w:tr w:rsidR="00C13FEA" w:rsidRPr="00C67A31" w14:paraId="404E34B0" w14:textId="77777777" w:rsidTr="00523780">
        <w:trPr>
          <w:trHeight w:val="254"/>
        </w:trPr>
        <w:tc>
          <w:tcPr>
            <w:tcW w:w="544" w:type="dxa"/>
          </w:tcPr>
          <w:p w14:paraId="3F123A1C"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1.</w:t>
            </w:r>
          </w:p>
        </w:tc>
        <w:tc>
          <w:tcPr>
            <w:tcW w:w="2712" w:type="dxa"/>
          </w:tcPr>
          <w:p w14:paraId="394C1E16"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2268" w:type="dxa"/>
          </w:tcPr>
          <w:p w14:paraId="382B0AA2"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p w14:paraId="6643BE1E"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842" w:type="dxa"/>
          </w:tcPr>
          <w:p w14:paraId="4FE179DC"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701" w:type="dxa"/>
          </w:tcPr>
          <w:p w14:paraId="180CDB85"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r>
      <w:tr w:rsidR="00C13FEA" w:rsidRPr="00C67A31" w14:paraId="691DB2CC" w14:textId="77777777" w:rsidTr="00523780">
        <w:trPr>
          <w:trHeight w:val="254"/>
        </w:trPr>
        <w:tc>
          <w:tcPr>
            <w:tcW w:w="544" w:type="dxa"/>
          </w:tcPr>
          <w:p w14:paraId="134826B2"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2.</w:t>
            </w:r>
          </w:p>
        </w:tc>
        <w:tc>
          <w:tcPr>
            <w:tcW w:w="2712" w:type="dxa"/>
          </w:tcPr>
          <w:p w14:paraId="52013D93"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2268" w:type="dxa"/>
          </w:tcPr>
          <w:p w14:paraId="14A4121D"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p w14:paraId="7557909D"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842" w:type="dxa"/>
          </w:tcPr>
          <w:p w14:paraId="3B53CC13"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c>
          <w:tcPr>
            <w:tcW w:w="1701" w:type="dxa"/>
          </w:tcPr>
          <w:p w14:paraId="18C8C441" w14:textId="77777777" w:rsidR="00C13FEA" w:rsidRPr="00C67A31" w:rsidRDefault="00C13FEA" w:rsidP="003150D1">
            <w:pPr>
              <w:autoSpaceDE w:val="0"/>
              <w:autoSpaceDN w:val="0"/>
              <w:adjustRightInd w:val="0"/>
              <w:spacing w:line="276" w:lineRule="auto"/>
              <w:jc w:val="both"/>
              <w:rPr>
                <w:rFonts w:ascii="Arial" w:hAnsi="Arial" w:cs="Arial"/>
                <w:sz w:val="22"/>
                <w:szCs w:val="22"/>
                <w:lang w:eastAsia="en-US"/>
              </w:rPr>
            </w:pPr>
          </w:p>
        </w:tc>
      </w:tr>
    </w:tbl>
    <w:p w14:paraId="1C2E3367" w14:textId="77777777" w:rsidR="00C13FEA" w:rsidRPr="00C67A31" w:rsidRDefault="00C13FEA" w:rsidP="003150D1">
      <w:pPr>
        <w:autoSpaceDE w:val="0"/>
        <w:autoSpaceDN w:val="0"/>
        <w:adjustRightInd w:val="0"/>
        <w:spacing w:after="0" w:line="276" w:lineRule="auto"/>
        <w:jc w:val="both"/>
        <w:rPr>
          <w:rFonts w:ascii="Arial" w:hAnsi="Arial" w:cs="Arial"/>
          <w:lang w:eastAsia="en-US"/>
        </w:rPr>
      </w:pPr>
    </w:p>
    <w:p w14:paraId="3376A639" w14:textId="24D9C048" w:rsidR="00C13FEA" w:rsidRDefault="00C13FEA" w:rsidP="003150D1">
      <w:pPr>
        <w:spacing w:after="0" w:line="276" w:lineRule="auto"/>
        <w:rPr>
          <w:rFonts w:ascii="Arial" w:hAnsi="Arial" w:cs="Arial"/>
          <w:lang w:eastAsia="en-US"/>
        </w:rPr>
      </w:pPr>
    </w:p>
    <w:p w14:paraId="50B2554F" w14:textId="0877EF1B" w:rsidR="00767D17" w:rsidRDefault="00767D17" w:rsidP="003150D1">
      <w:pPr>
        <w:spacing w:after="0" w:line="276" w:lineRule="auto"/>
        <w:rPr>
          <w:rFonts w:ascii="Arial" w:hAnsi="Arial" w:cs="Arial"/>
          <w:lang w:eastAsia="en-US"/>
        </w:rPr>
      </w:pPr>
    </w:p>
    <w:p w14:paraId="7C1CA204" w14:textId="71807108" w:rsidR="009A62FB" w:rsidRDefault="009A62FB" w:rsidP="003150D1">
      <w:pPr>
        <w:spacing w:after="0" w:line="276" w:lineRule="auto"/>
        <w:rPr>
          <w:rFonts w:ascii="Arial" w:hAnsi="Arial" w:cs="Arial"/>
          <w:lang w:eastAsia="en-US"/>
        </w:rPr>
      </w:pPr>
    </w:p>
    <w:p w14:paraId="677D2A3A" w14:textId="47C9E9AF" w:rsidR="009A62FB" w:rsidRDefault="009A62FB" w:rsidP="003150D1">
      <w:pPr>
        <w:spacing w:after="0" w:line="276" w:lineRule="auto"/>
        <w:rPr>
          <w:rFonts w:ascii="Arial" w:hAnsi="Arial" w:cs="Arial"/>
          <w:lang w:eastAsia="en-US"/>
        </w:rPr>
      </w:pPr>
    </w:p>
    <w:p w14:paraId="2816A6A8" w14:textId="08044AD5" w:rsidR="009A62FB" w:rsidRDefault="009A62FB" w:rsidP="003150D1">
      <w:pPr>
        <w:spacing w:after="0" w:line="276" w:lineRule="auto"/>
        <w:rPr>
          <w:rFonts w:ascii="Arial" w:hAnsi="Arial" w:cs="Arial"/>
          <w:lang w:eastAsia="en-US"/>
        </w:rPr>
      </w:pPr>
    </w:p>
    <w:p w14:paraId="60BD45FD" w14:textId="77777777" w:rsidR="009A62FB" w:rsidRDefault="009A62FB" w:rsidP="003150D1">
      <w:pPr>
        <w:spacing w:after="0" w:line="276" w:lineRule="auto"/>
        <w:rPr>
          <w:rFonts w:ascii="Arial" w:hAnsi="Arial" w:cs="Arial"/>
          <w:lang w:eastAsia="en-US"/>
        </w:rPr>
      </w:pPr>
    </w:p>
    <w:p w14:paraId="0E104086" w14:textId="2087FFD7" w:rsidR="00767D17" w:rsidRDefault="00767D17" w:rsidP="003150D1">
      <w:pPr>
        <w:spacing w:after="0" w:line="276" w:lineRule="auto"/>
        <w:rPr>
          <w:rFonts w:ascii="Arial" w:hAnsi="Arial" w:cs="Arial"/>
          <w:lang w:eastAsia="en-US"/>
        </w:rPr>
      </w:pPr>
    </w:p>
    <w:p w14:paraId="1C6EA690" w14:textId="77777777" w:rsidR="00767D17" w:rsidRPr="00C67A31" w:rsidRDefault="00767D17" w:rsidP="003150D1">
      <w:pPr>
        <w:spacing w:after="0" w:line="276" w:lineRule="auto"/>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137AB0B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9D3AE33"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78CEBE07"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2E5D1B23" w14:textId="3E41539C" w:rsidR="00C13FEA" w:rsidRPr="00C67A31" w:rsidRDefault="00E02162" w:rsidP="003150D1">
            <w:pPr>
              <w:suppressAutoHyphens/>
              <w:autoSpaceDN w:val="0"/>
              <w:snapToGrid w:val="0"/>
              <w:spacing w:after="0" w:line="276" w:lineRule="auto"/>
              <w:ind w:right="6"/>
              <w:jc w:val="center"/>
              <w:textAlignment w:val="baseline"/>
              <w:rPr>
                <w:rFonts w:ascii="Arial" w:hAnsi="Arial" w:cs="Arial"/>
                <w:kern w:val="3"/>
                <w:lang w:eastAsia="zh-CN"/>
              </w:rPr>
            </w:pPr>
            <w:r>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4E6ECA6"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6A117B76"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3BBA51EF"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p w14:paraId="75E5FF29"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p>
        </w:tc>
      </w:tr>
    </w:tbl>
    <w:p w14:paraId="64DA612D" w14:textId="77777777" w:rsidR="00C13FEA" w:rsidRPr="00C67A31" w:rsidRDefault="00C13FEA" w:rsidP="003150D1">
      <w:pPr>
        <w:spacing w:after="0" w:line="276" w:lineRule="auto"/>
        <w:rPr>
          <w:rFonts w:ascii="Arial" w:hAnsi="Arial" w:cs="Arial"/>
          <w:b/>
          <w:bCs/>
          <w:i/>
          <w:iCs/>
          <w:spacing w:val="20"/>
          <w:lang w:eastAsia="zh-CN"/>
        </w:rPr>
      </w:pPr>
      <w:r w:rsidRPr="00C67A31">
        <w:rPr>
          <w:rFonts w:ascii="Arial" w:hAnsi="Arial" w:cs="Arial"/>
        </w:rPr>
        <w:br w:type="page"/>
      </w:r>
    </w:p>
    <w:p w14:paraId="28CEEF7D" w14:textId="2392952D" w:rsidR="00C13FEA" w:rsidRPr="00C67A31" w:rsidRDefault="00C13FEA" w:rsidP="00C961B9">
      <w:pPr>
        <w:pStyle w:val="Slog3"/>
        <w:rPr>
          <w:rStyle w:val="Neenpoudarek"/>
          <w:rFonts w:ascii="Arial" w:hAnsi="Arial" w:cs="Arial"/>
          <w:i/>
          <w:iCs w:val="0"/>
          <w:color w:val="auto"/>
          <w:sz w:val="22"/>
        </w:rPr>
      </w:pPr>
      <w:bookmarkStart w:id="125" w:name="_Toc175298487"/>
      <w:r w:rsidRPr="00C67A31">
        <w:rPr>
          <w:rStyle w:val="Neenpoudarek"/>
          <w:rFonts w:ascii="Arial" w:hAnsi="Arial" w:cs="Arial"/>
          <w:i/>
          <w:color w:val="auto"/>
          <w:sz w:val="22"/>
        </w:rPr>
        <w:lastRenderedPageBreak/>
        <w:t xml:space="preserve">PRILOGA št. </w:t>
      </w:r>
      <w:r w:rsidR="008B1BE6">
        <w:rPr>
          <w:rStyle w:val="Neenpoudarek"/>
          <w:rFonts w:ascii="Arial" w:hAnsi="Arial" w:cs="Arial"/>
          <w:i/>
          <w:color w:val="auto"/>
          <w:sz w:val="22"/>
        </w:rPr>
        <w:t>9</w:t>
      </w:r>
      <w:bookmarkEnd w:id="125"/>
    </w:p>
    <w:p w14:paraId="25C656B8" w14:textId="77777777" w:rsidR="00C13FEA" w:rsidRPr="00C67A31" w:rsidRDefault="00C13FEA" w:rsidP="003150D1">
      <w:pPr>
        <w:pStyle w:val="Intenzivencitat"/>
      </w:pPr>
      <w:bookmarkStart w:id="126" w:name="_Toc175298488"/>
      <w:bookmarkStart w:id="127" w:name="_Hlk516595023"/>
      <w:r w:rsidRPr="00C67A31">
        <w:t>POTRDILO O DOBRO OPRAVLJENEM DELU PONUDNIKA</w:t>
      </w:r>
      <w:bookmarkEnd w:id="126"/>
    </w:p>
    <w:bookmarkEnd w:id="127"/>
    <w:p w14:paraId="44F98F2F" w14:textId="77777777" w:rsidR="00C13FEA" w:rsidRPr="00C67A31" w:rsidRDefault="00C13FEA" w:rsidP="003150D1">
      <w:pPr>
        <w:spacing w:after="0" w:line="276" w:lineRule="auto"/>
        <w:rPr>
          <w:rFonts w:ascii="Arial" w:hAnsi="Arial" w:cs="Arial"/>
        </w:rPr>
      </w:pPr>
      <w:r w:rsidRPr="00C67A31">
        <w:rPr>
          <w:rFonts w:ascii="Arial" w:hAnsi="Arial" w:cs="Arial"/>
        </w:rPr>
        <w:t>Naziv in naslov potrjevalca reference:</w:t>
      </w:r>
    </w:p>
    <w:p w14:paraId="34F6DCB6" w14:textId="77777777" w:rsidR="00C13FEA" w:rsidRPr="00C67A31" w:rsidRDefault="00C13FEA" w:rsidP="003150D1">
      <w:pPr>
        <w:spacing w:after="0" w:line="276" w:lineRule="auto"/>
        <w:rPr>
          <w:rFonts w:ascii="Arial" w:hAnsi="Arial" w:cs="Arial"/>
        </w:rPr>
      </w:pPr>
      <w:r w:rsidRPr="00C67A31">
        <w:rPr>
          <w:rFonts w:ascii="Arial" w:hAnsi="Arial" w:cs="Arial"/>
        </w:rPr>
        <w:t>_________________________________________</w:t>
      </w:r>
    </w:p>
    <w:p w14:paraId="7D7DF566" w14:textId="77777777" w:rsidR="00C13FEA" w:rsidRPr="00C67A31" w:rsidRDefault="00C13FEA" w:rsidP="003150D1">
      <w:pPr>
        <w:spacing w:after="0" w:line="276" w:lineRule="auto"/>
        <w:rPr>
          <w:rFonts w:ascii="Arial" w:hAnsi="Arial" w:cs="Arial"/>
        </w:rPr>
      </w:pPr>
      <w:r w:rsidRPr="00C67A31">
        <w:rPr>
          <w:rFonts w:ascii="Arial" w:hAnsi="Arial" w:cs="Arial"/>
        </w:rPr>
        <w:t>_________________________________________</w:t>
      </w:r>
    </w:p>
    <w:p w14:paraId="643C4E9A" w14:textId="77777777" w:rsidR="00C13FEA" w:rsidRPr="00C67A31" w:rsidRDefault="00C13FEA" w:rsidP="003150D1">
      <w:pPr>
        <w:spacing w:after="0" w:line="276" w:lineRule="auto"/>
        <w:rPr>
          <w:rFonts w:ascii="Arial" w:hAnsi="Arial" w:cs="Arial"/>
        </w:rPr>
      </w:pPr>
      <w:r w:rsidRPr="00C67A31">
        <w:rPr>
          <w:rFonts w:ascii="Arial" w:hAnsi="Arial" w:cs="Arial"/>
        </w:rPr>
        <w:t>_________________________________________</w:t>
      </w:r>
    </w:p>
    <w:p w14:paraId="78A05038" w14:textId="77777777" w:rsidR="00C13FEA" w:rsidRPr="00C67A31" w:rsidRDefault="00C13FEA" w:rsidP="003150D1">
      <w:pPr>
        <w:spacing w:after="0" w:line="276" w:lineRule="auto"/>
        <w:rPr>
          <w:rFonts w:ascii="Arial" w:hAnsi="Arial" w:cs="Arial"/>
        </w:rPr>
      </w:pPr>
    </w:p>
    <w:p w14:paraId="39327239" w14:textId="77777777" w:rsidR="00C13FEA" w:rsidRPr="00C67A31" w:rsidRDefault="00C13FEA" w:rsidP="003150D1">
      <w:pPr>
        <w:spacing w:after="0" w:line="276" w:lineRule="auto"/>
        <w:jc w:val="center"/>
        <w:rPr>
          <w:rFonts w:ascii="Arial" w:hAnsi="Arial" w:cs="Arial"/>
          <w:b/>
        </w:rPr>
      </w:pPr>
      <w:r w:rsidRPr="00C67A31">
        <w:rPr>
          <w:rFonts w:ascii="Arial" w:hAnsi="Arial" w:cs="Arial"/>
          <w:b/>
        </w:rPr>
        <w:t>IZJAVA - POTRDILO REFERENCE</w:t>
      </w:r>
    </w:p>
    <w:p w14:paraId="5F54D48A" w14:textId="77777777" w:rsidR="00C13FEA" w:rsidRPr="00C67A31" w:rsidRDefault="00C13FEA" w:rsidP="003150D1">
      <w:pPr>
        <w:spacing w:after="0" w:line="276" w:lineRule="auto"/>
        <w:jc w:val="center"/>
        <w:rPr>
          <w:rFonts w:ascii="Arial" w:hAnsi="Arial" w:cs="Arial"/>
          <w:b/>
        </w:rPr>
      </w:pPr>
    </w:p>
    <w:p w14:paraId="546A982F" w14:textId="77777777" w:rsidR="00C13FEA" w:rsidRPr="00C67A31" w:rsidRDefault="00C13FEA" w:rsidP="003150D1">
      <w:pPr>
        <w:spacing w:after="0" w:line="276" w:lineRule="auto"/>
        <w:jc w:val="both"/>
        <w:rPr>
          <w:rFonts w:ascii="Arial" w:hAnsi="Arial" w:cs="Arial"/>
        </w:rPr>
      </w:pPr>
      <w:r w:rsidRPr="00C67A31">
        <w:rPr>
          <w:rFonts w:ascii="Arial" w:hAnsi="Arial" w:cs="Arial"/>
        </w:rPr>
        <w:t xml:space="preserve">Pod kazensko in materialno odgovornostjo izjavljamo, da je družba ___________________________________________________izvedla____________________________________________________________________, po pogodbi št. ___________________________, z dne ____________________________,v vrednosti _____________________ EUR, </w:t>
      </w:r>
    </w:p>
    <w:p w14:paraId="185D2C0D" w14:textId="77777777" w:rsidR="00C13FEA" w:rsidRPr="00C67A31" w:rsidRDefault="00C13FEA" w:rsidP="003150D1">
      <w:pPr>
        <w:spacing w:after="0" w:line="276" w:lineRule="auto"/>
        <w:jc w:val="both"/>
        <w:rPr>
          <w:rFonts w:ascii="Arial" w:hAnsi="Arial" w:cs="Arial"/>
        </w:rPr>
      </w:pPr>
      <w:r w:rsidRPr="00C67A31">
        <w:rPr>
          <w:rFonts w:ascii="Arial" w:hAnsi="Arial" w:cs="Arial"/>
        </w:rPr>
        <w:t>v obdobju od ______________  ________ do ____________  ________.</w:t>
      </w:r>
    </w:p>
    <w:p w14:paraId="496FB48E" w14:textId="77777777" w:rsidR="00C13FEA" w:rsidRPr="00C67A31" w:rsidRDefault="00C13FEA" w:rsidP="003150D1">
      <w:pPr>
        <w:spacing w:after="0" w:line="276" w:lineRule="auto"/>
        <w:ind w:firstLine="708"/>
        <w:jc w:val="both"/>
        <w:rPr>
          <w:rFonts w:ascii="Arial" w:hAnsi="Arial" w:cs="Arial"/>
        </w:rPr>
      </w:pPr>
      <w:r w:rsidRPr="00C67A31">
        <w:rPr>
          <w:rFonts w:ascii="Arial" w:hAnsi="Arial" w:cs="Arial"/>
        </w:rPr>
        <w:t xml:space="preserve">              (mesec)</w:t>
      </w:r>
      <w:r w:rsidRPr="00C67A31">
        <w:rPr>
          <w:rFonts w:ascii="Arial" w:hAnsi="Arial" w:cs="Arial"/>
        </w:rPr>
        <w:tab/>
        <w:t xml:space="preserve">          (leto)                   (mesec)       (leto)</w:t>
      </w:r>
    </w:p>
    <w:p w14:paraId="5D6E9083" w14:textId="77777777" w:rsidR="00C13FEA" w:rsidRPr="00C67A31" w:rsidRDefault="00C13FEA" w:rsidP="003150D1">
      <w:pPr>
        <w:spacing w:after="0" w:line="276" w:lineRule="auto"/>
        <w:jc w:val="both"/>
        <w:rPr>
          <w:rFonts w:ascii="Arial" w:hAnsi="Arial" w:cs="Arial"/>
        </w:rPr>
      </w:pPr>
    </w:p>
    <w:p w14:paraId="75AAE520" w14:textId="34AC7400" w:rsidR="00C13FEA" w:rsidRPr="00C67A31" w:rsidRDefault="00A46C7F" w:rsidP="003150D1">
      <w:pPr>
        <w:spacing w:after="0" w:line="276" w:lineRule="auto"/>
        <w:jc w:val="both"/>
        <w:rPr>
          <w:rFonts w:ascii="Arial" w:hAnsi="Arial" w:cs="Arial"/>
        </w:rPr>
      </w:pPr>
      <w:r>
        <w:rPr>
          <w:rFonts w:ascii="Arial" w:hAnsi="Arial" w:cs="Arial"/>
        </w:rPr>
        <w:t>Dela</w:t>
      </w:r>
      <w:r w:rsidR="00C13FEA" w:rsidRPr="00C67A31">
        <w:rPr>
          <w:rFonts w:ascii="Arial" w:hAnsi="Arial" w:cs="Arial"/>
        </w:rPr>
        <w:t xml:space="preserve"> so se izvajal</w:t>
      </w:r>
      <w:r>
        <w:rPr>
          <w:rFonts w:ascii="Arial" w:hAnsi="Arial" w:cs="Arial"/>
        </w:rPr>
        <w:t>a</w:t>
      </w:r>
      <w:r w:rsidR="00C13FEA" w:rsidRPr="00C67A31">
        <w:rPr>
          <w:rFonts w:ascii="Arial" w:hAnsi="Arial" w:cs="Arial"/>
        </w:rPr>
        <w:t xml:space="preserve"> v naslednjem kraju (krajih): ________________________________________.</w:t>
      </w:r>
    </w:p>
    <w:p w14:paraId="38250046" w14:textId="77777777" w:rsidR="00C13FEA" w:rsidRPr="00C67A31" w:rsidRDefault="00C13FEA" w:rsidP="003150D1">
      <w:pPr>
        <w:spacing w:after="0" w:line="276" w:lineRule="auto"/>
        <w:jc w:val="both"/>
        <w:rPr>
          <w:rFonts w:ascii="Arial" w:hAnsi="Arial" w:cs="Arial"/>
        </w:rPr>
      </w:pPr>
    </w:p>
    <w:p w14:paraId="7E885CCF" w14:textId="2A61572F" w:rsidR="00C13FEA" w:rsidRPr="00C67A31" w:rsidRDefault="00C13FEA" w:rsidP="003150D1">
      <w:pPr>
        <w:spacing w:after="0" w:line="276" w:lineRule="auto"/>
        <w:jc w:val="both"/>
        <w:rPr>
          <w:rFonts w:ascii="Arial" w:hAnsi="Arial" w:cs="Arial"/>
        </w:rPr>
      </w:pPr>
      <w:r w:rsidRPr="00C67A31">
        <w:rPr>
          <w:rFonts w:ascii="Arial" w:hAnsi="Arial" w:cs="Arial"/>
        </w:rPr>
        <w:t xml:space="preserve">Obseg izvedbe </w:t>
      </w:r>
      <w:r w:rsidR="00822525">
        <w:rPr>
          <w:rFonts w:ascii="Arial" w:hAnsi="Arial" w:cs="Arial"/>
        </w:rPr>
        <w:t>referenčnega posla</w:t>
      </w:r>
      <w:r w:rsidRPr="00C67A31">
        <w:rPr>
          <w:rFonts w:ascii="Arial" w:hAnsi="Arial" w:cs="Arial"/>
        </w:rPr>
        <w:t>, iz katerega mora biti razvidno izpolnjevanje referenčnega pogoja: ____________________________________________________________________________________________________________________________________________________</w:t>
      </w:r>
    </w:p>
    <w:p w14:paraId="505D7A2B" w14:textId="77777777" w:rsidR="00C13FEA" w:rsidRPr="00C67A31" w:rsidRDefault="00C13FEA" w:rsidP="003150D1">
      <w:pPr>
        <w:spacing w:after="0" w:line="276" w:lineRule="auto"/>
        <w:jc w:val="both"/>
        <w:rPr>
          <w:rFonts w:ascii="Arial" w:hAnsi="Arial" w:cs="Arial"/>
        </w:rPr>
      </w:pPr>
    </w:p>
    <w:p w14:paraId="2D249EF6" w14:textId="2CCE05A2" w:rsidR="00C13FEA" w:rsidRPr="00C67A31" w:rsidRDefault="003D6171" w:rsidP="003150D1">
      <w:pPr>
        <w:spacing w:after="0" w:line="276" w:lineRule="auto"/>
        <w:jc w:val="both"/>
        <w:rPr>
          <w:rFonts w:ascii="Arial" w:hAnsi="Arial" w:cs="Arial"/>
        </w:rPr>
      </w:pPr>
      <w:r>
        <w:rPr>
          <w:rFonts w:ascii="Arial" w:hAnsi="Arial" w:cs="Arial"/>
        </w:rPr>
        <w:t>Delo je bilo</w:t>
      </w:r>
      <w:r w:rsidR="00C13FEA" w:rsidRPr="00C67A31">
        <w:rPr>
          <w:rFonts w:ascii="Arial" w:hAnsi="Arial" w:cs="Arial"/>
        </w:rPr>
        <w:t xml:space="preserve"> opravljen</w:t>
      </w:r>
      <w:r>
        <w:rPr>
          <w:rFonts w:ascii="Arial" w:hAnsi="Arial" w:cs="Arial"/>
        </w:rPr>
        <w:t>o</w:t>
      </w:r>
      <w:r w:rsidR="00C13FEA" w:rsidRPr="00C67A31">
        <w:rPr>
          <w:rFonts w:ascii="Arial" w:hAnsi="Arial" w:cs="Arial"/>
        </w:rPr>
        <w:t xml:space="preserve"> pravočasno, strokovno, kvalitetno in v skladu z določili pogodbe. Obračun izvedenih d</w:t>
      </w:r>
      <w:r>
        <w:rPr>
          <w:rFonts w:ascii="Arial" w:hAnsi="Arial" w:cs="Arial"/>
        </w:rPr>
        <w:t>el</w:t>
      </w:r>
      <w:r w:rsidR="00C13FEA" w:rsidRPr="00C67A31">
        <w:rPr>
          <w:rFonts w:ascii="Arial" w:hAnsi="Arial" w:cs="Arial"/>
        </w:rPr>
        <w:t xml:space="preserve"> je bil izveden korektno.</w:t>
      </w:r>
    </w:p>
    <w:p w14:paraId="70F306F3" w14:textId="77777777" w:rsidR="00C13FEA" w:rsidRPr="00C67A31" w:rsidRDefault="00C13FEA" w:rsidP="003150D1">
      <w:pPr>
        <w:spacing w:after="0" w:line="276" w:lineRule="auto"/>
        <w:jc w:val="both"/>
        <w:rPr>
          <w:rFonts w:ascii="Arial" w:hAnsi="Arial" w:cs="Arial"/>
        </w:rPr>
      </w:pPr>
    </w:p>
    <w:p w14:paraId="365E9256" w14:textId="77777777" w:rsidR="00C13FEA" w:rsidRPr="00C67A31" w:rsidRDefault="00C13FEA" w:rsidP="003150D1">
      <w:pPr>
        <w:spacing w:after="0" w:line="276" w:lineRule="auto"/>
        <w:jc w:val="both"/>
        <w:rPr>
          <w:rFonts w:ascii="Arial" w:hAnsi="Arial" w:cs="Arial"/>
        </w:rPr>
      </w:pPr>
      <w:r w:rsidRPr="00C67A31">
        <w:rPr>
          <w:rFonts w:ascii="Arial" w:hAnsi="Arial" w:cs="Arial"/>
        </w:rPr>
        <w:t>Kontaktna oseba referenčnega naročnika, ki jo lahko naročnik kontaktira za preverjanje reference:</w:t>
      </w:r>
    </w:p>
    <w:p w14:paraId="6520C308" w14:textId="77777777" w:rsidR="00C13FEA" w:rsidRPr="00C67A31" w:rsidRDefault="00C13FEA" w:rsidP="003150D1">
      <w:pPr>
        <w:spacing w:after="0" w:line="276" w:lineRule="auto"/>
        <w:jc w:val="both"/>
        <w:rPr>
          <w:rFonts w:ascii="Arial" w:hAnsi="Arial" w:cs="Arial"/>
        </w:rPr>
      </w:pPr>
      <w:r w:rsidRPr="00C67A31">
        <w:rPr>
          <w:rFonts w:ascii="Arial" w:hAnsi="Arial" w:cs="Arial"/>
        </w:rPr>
        <w:t>IME IN PRIIMEK:</w:t>
      </w:r>
    </w:p>
    <w:p w14:paraId="34E70949" w14:textId="77777777" w:rsidR="00C13FEA" w:rsidRPr="00C67A31" w:rsidRDefault="00C13FEA" w:rsidP="003150D1">
      <w:pPr>
        <w:spacing w:after="0" w:line="276" w:lineRule="auto"/>
        <w:jc w:val="both"/>
        <w:rPr>
          <w:rFonts w:ascii="Arial" w:hAnsi="Arial" w:cs="Arial"/>
        </w:rPr>
      </w:pPr>
      <w:r w:rsidRPr="00C67A31">
        <w:rPr>
          <w:rFonts w:ascii="Arial" w:hAnsi="Arial" w:cs="Arial"/>
        </w:rPr>
        <w:t>naziv pri referenčnem naročniku:</w:t>
      </w:r>
    </w:p>
    <w:p w14:paraId="1E5C0745" w14:textId="77777777" w:rsidR="00C13FEA" w:rsidRPr="00C67A31" w:rsidRDefault="00C13FEA" w:rsidP="003150D1">
      <w:pPr>
        <w:spacing w:after="0" w:line="276" w:lineRule="auto"/>
        <w:jc w:val="both"/>
        <w:rPr>
          <w:rFonts w:ascii="Arial" w:hAnsi="Arial" w:cs="Arial"/>
        </w:rPr>
      </w:pPr>
      <w:r w:rsidRPr="00C67A31">
        <w:rPr>
          <w:rFonts w:ascii="Arial" w:hAnsi="Arial" w:cs="Arial"/>
        </w:rPr>
        <w:t>e-mail:</w:t>
      </w:r>
    </w:p>
    <w:p w14:paraId="4B8F9C0F" w14:textId="77777777" w:rsidR="00C13FEA" w:rsidRPr="00C67A31" w:rsidRDefault="00C13FEA" w:rsidP="003150D1">
      <w:pPr>
        <w:spacing w:after="0" w:line="276" w:lineRule="auto"/>
        <w:rPr>
          <w:rFonts w:ascii="Arial" w:hAnsi="Arial" w:cs="Arial"/>
        </w:rPr>
      </w:pPr>
      <w:r w:rsidRPr="00C67A31">
        <w:rPr>
          <w:rFonts w:ascii="Arial" w:hAnsi="Arial" w:cs="Arial"/>
        </w:rPr>
        <w:t>telefon:</w:t>
      </w:r>
    </w:p>
    <w:p w14:paraId="5F62DBEA" w14:textId="77777777" w:rsidR="00C13FEA" w:rsidRPr="00C67A31" w:rsidRDefault="00C13FEA" w:rsidP="003150D1">
      <w:pPr>
        <w:spacing w:after="0" w:line="276" w:lineRule="auto"/>
        <w:rPr>
          <w:rFonts w:ascii="Arial" w:hAnsi="Arial" w:cs="Arial"/>
        </w:rPr>
      </w:pPr>
    </w:p>
    <w:p w14:paraId="6E9B927F" w14:textId="77777777" w:rsidR="00C13FEA" w:rsidRPr="00C67A31" w:rsidRDefault="00C13FEA" w:rsidP="003150D1">
      <w:pPr>
        <w:spacing w:after="0" w:line="276" w:lineRule="auto"/>
        <w:rPr>
          <w:rFonts w:ascii="Arial" w:hAnsi="Arial" w:cs="Arial"/>
          <w:b/>
          <w:u w:val="single"/>
        </w:rPr>
      </w:pPr>
      <w:r w:rsidRPr="00C67A31">
        <w:rPr>
          <w:rFonts w:ascii="Arial" w:hAnsi="Arial" w:cs="Arial"/>
          <w:b/>
          <w:u w:val="single"/>
        </w:rPr>
        <w:t>OPOMBA:</w:t>
      </w:r>
    </w:p>
    <w:p w14:paraId="5541835B" w14:textId="77451627" w:rsidR="00C13FEA" w:rsidRPr="00C67A31" w:rsidRDefault="00C13FEA" w:rsidP="003150D1">
      <w:pPr>
        <w:spacing w:after="0" w:line="276" w:lineRule="auto"/>
        <w:rPr>
          <w:rFonts w:ascii="Arial" w:hAnsi="Arial" w:cs="Arial"/>
        </w:rPr>
      </w:pPr>
      <w:r w:rsidRPr="00C67A31">
        <w:rPr>
          <w:rFonts w:ascii="Arial" w:hAnsi="Arial" w:cs="Arial"/>
        </w:rPr>
        <w:t>-  Reference, ki ne bodo vpisane v obrazec in potrjene s strani naročnikov na tem obrazcu ali na potrdilu, ki po vsebini vsebuje vse podatke iz tega obrazca, se pri ocenjevanju ponudb ne bodo upoštevale.</w:t>
      </w:r>
    </w:p>
    <w:p w14:paraId="4D59176B" w14:textId="77777777" w:rsidR="00C13FEA" w:rsidRPr="00C67A31" w:rsidRDefault="00C13FEA" w:rsidP="003150D1">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404388A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DE44A25"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69FD6B52" w14:textId="3FDBC412" w:rsidR="00C13FEA" w:rsidRPr="00C67A31" w:rsidRDefault="00FA2768" w:rsidP="003150D1">
            <w:pPr>
              <w:suppressAutoHyphens/>
              <w:autoSpaceDN w:val="0"/>
              <w:spacing w:after="0" w:line="276" w:lineRule="auto"/>
              <w:ind w:right="6"/>
              <w:jc w:val="center"/>
              <w:textAlignment w:val="baseline"/>
              <w:rPr>
                <w:rFonts w:ascii="Arial" w:hAnsi="Arial" w:cs="Arial"/>
                <w:kern w:val="3"/>
                <w:lang w:eastAsia="zh-CN"/>
              </w:rPr>
            </w:pPr>
            <w:r>
              <w:rPr>
                <w:rFonts w:ascii="Arial" w:hAnsi="Arial" w:cs="Arial"/>
                <w:kern w:val="3"/>
                <w:lang w:eastAsia="zh-CN"/>
              </w:rPr>
              <w:t>DATUM</w:t>
            </w: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3A0B089F"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56A1D0"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REFERENČNI NAROČNIK / INVESTITOR</w:t>
            </w:r>
          </w:p>
          <w:p w14:paraId="1A8A918A" w14:textId="77777777" w:rsidR="00C13FEA" w:rsidRPr="00C67A31" w:rsidRDefault="00C13FEA" w:rsidP="003150D1">
            <w:pPr>
              <w:suppressAutoHyphens/>
              <w:autoSpaceDN w:val="0"/>
              <w:snapToGrid w:val="0"/>
              <w:spacing w:after="0" w:line="276" w:lineRule="auto"/>
              <w:ind w:right="6"/>
              <w:jc w:val="center"/>
              <w:textAlignment w:val="baseline"/>
              <w:rPr>
                <w:rFonts w:ascii="Arial" w:hAnsi="Arial" w:cs="Arial"/>
                <w:kern w:val="3"/>
                <w:lang w:eastAsia="zh-CN"/>
              </w:rPr>
            </w:pPr>
          </w:p>
          <w:p w14:paraId="50FE20F7" w14:textId="77777777" w:rsidR="00C13FEA" w:rsidRPr="00C67A31" w:rsidRDefault="00C13FEA" w:rsidP="003150D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tc>
      </w:tr>
    </w:tbl>
    <w:p w14:paraId="0952D1A7" w14:textId="77777777" w:rsidR="00C13FEA" w:rsidRPr="00C67A31" w:rsidRDefault="00C13FEA" w:rsidP="003150D1">
      <w:pPr>
        <w:spacing w:after="0" w:line="276" w:lineRule="auto"/>
        <w:rPr>
          <w:rFonts w:ascii="Arial" w:hAnsi="Arial" w:cs="Arial"/>
        </w:rPr>
      </w:pPr>
      <w:bookmarkStart w:id="128" w:name="_Toc460587308"/>
      <w:bookmarkEnd w:id="123"/>
      <w:bookmarkEnd w:id="124"/>
    </w:p>
    <w:bookmarkEnd w:id="128"/>
    <w:p w14:paraId="146DEC9A" w14:textId="5B365BBE" w:rsidR="00C13FEA" w:rsidRDefault="00C13FEA" w:rsidP="003150D1">
      <w:pPr>
        <w:pStyle w:val="Standard"/>
        <w:rPr>
          <w:rFonts w:ascii="Arial" w:hAnsi="Arial" w:cs="Arial"/>
          <w:b/>
          <w:u w:val="single"/>
        </w:rPr>
      </w:pPr>
    </w:p>
    <w:p w14:paraId="4E5C4367" w14:textId="0ED2C816" w:rsidR="002C36F6" w:rsidRPr="00A973AE" w:rsidRDefault="002C36F6" w:rsidP="00C961B9">
      <w:pPr>
        <w:pStyle w:val="Slog3"/>
        <w:rPr>
          <w:rStyle w:val="Neenpoudarek"/>
          <w:rFonts w:ascii="Arial" w:hAnsi="Arial" w:cs="Arial"/>
          <w:i/>
          <w:color w:val="auto"/>
          <w:sz w:val="22"/>
        </w:rPr>
      </w:pPr>
      <w:bookmarkStart w:id="129" w:name="_Toc175298489"/>
      <w:bookmarkStart w:id="130" w:name="_Toc76564320"/>
      <w:r w:rsidRPr="00A973AE">
        <w:rPr>
          <w:rStyle w:val="Neenpoudarek"/>
          <w:rFonts w:ascii="Arial" w:hAnsi="Arial" w:cs="Arial"/>
          <w:i/>
          <w:color w:val="auto"/>
          <w:sz w:val="22"/>
        </w:rPr>
        <w:lastRenderedPageBreak/>
        <w:t xml:space="preserve">PRILOGA št. </w:t>
      </w:r>
      <w:r w:rsidR="003D6171">
        <w:rPr>
          <w:rStyle w:val="Neenpoudarek"/>
          <w:rFonts w:ascii="Arial" w:hAnsi="Arial" w:cs="Arial"/>
          <w:i/>
          <w:color w:val="auto"/>
          <w:sz w:val="22"/>
        </w:rPr>
        <w:t>10</w:t>
      </w:r>
      <w:bookmarkEnd w:id="129"/>
    </w:p>
    <w:p w14:paraId="4492A2CE" w14:textId="77777777" w:rsidR="002C36F6" w:rsidRPr="00C67A31" w:rsidRDefault="002C36F6" w:rsidP="002C36F6">
      <w:pPr>
        <w:pStyle w:val="Intenzivencitat"/>
      </w:pPr>
      <w:bookmarkStart w:id="131" w:name="_Toc175298490"/>
      <w:r w:rsidRPr="00C67A31">
        <w:t>IZJAVA PONUDNIKA O PREDLOŽITVI FINANČEGA ZAVAROVANJA ZA DOBRO IZVEDBO</w:t>
      </w:r>
      <w:bookmarkEnd w:id="131"/>
    </w:p>
    <w:p w14:paraId="487C9140" w14:textId="477E2E0A" w:rsidR="002C36F6" w:rsidRPr="00C67A31" w:rsidRDefault="002C36F6" w:rsidP="002C36F6">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3D6171" w:rsidRPr="00B5101F">
        <w:rPr>
          <w:rFonts w:ascii="Arial" w:hAnsi="Arial" w:cs="Arial"/>
          <w:kern w:val="3"/>
          <w:lang w:eastAsia="zh-CN"/>
        </w:rPr>
        <w:t>Uporaba in vzdrževanje integrirane informacijske platforme za upravljanje naravne in kulturne dediščine z integracijo v distribucijsko prodajno mrežo</w:t>
      </w:r>
      <w:r w:rsidR="003D6171" w:rsidRPr="00C67A31">
        <w:rPr>
          <w:rFonts w:ascii="Arial" w:hAnsi="Arial" w:cs="Arial"/>
        </w:rPr>
        <w:t>«</w:t>
      </w:r>
      <w:r>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Pr>
          <w:rFonts w:ascii="Arial" w:hAnsi="Arial" w:cs="Arial"/>
          <w:kern w:val="3"/>
          <w:lang w:eastAsia="zh-CN"/>
        </w:rPr>
        <w:t>i</w:t>
      </w:r>
      <w:r w:rsidRPr="00C67A31">
        <w:rPr>
          <w:rFonts w:ascii="Arial" w:hAnsi="Arial" w:cs="Arial"/>
          <w:kern w:val="3"/>
          <w:lang w:eastAsia="zh-CN"/>
        </w:rPr>
        <w:t xml:space="preserve">m na </w:t>
      </w:r>
      <w:r>
        <w:rPr>
          <w:rFonts w:ascii="Arial" w:hAnsi="Arial" w:cs="Arial"/>
          <w:kern w:val="3"/>
          <w:lang w:eastAsia="zh-CN"/>
        </w:rPr>
        <w:t>P</w:t>
      </w:r>
      <w:r w:rsidRPr="00C67A31">
        <w:rPr>
          <w:rFonts w:ascii="Arial" w:hAnsi="Arial" w:cs="Arial"/>
          <w:kern w:val="3"/>
          <w:lang w:eastAsia="zh-CN"/>
        </w:rPr>
        <w:t>ortalu javnih naročil dne_________</w:t>
      </w:r>
      <w:r>
        <w:rPr>
          <w:rFonts w:ascii="Arial" w:hAnsi="Arial" w:cs="Arial"/>
          <w:kern w:val="3"/>
          <w:lang w:eastAsia="zh-CN"/>
        </w:rPr>
        <w:t>_____</w:t>
      </w:r>
      <w:r w:rsidRPr="00C67A31">
        <w:rPr>
          <w:rFonts w:ascii="Arial" w:hAnsi="Arial" w:cs="Arial"/>
          <w:kern w:val="3"/>
          <w:lang w:eastAsia="zh-CN"/>
        </w:rPr>
        <w:t xml:space="preserve">, </w:t>
      </w:r>
      <w:r>
        <w:rPr>
          <w:rFonts w:ascii="Arial" w:hAnsi="Arial" w:cs="Arial"/>
          <w:kern w:val="3"/>
          <w:lang w:eastAsia="zh-CN"/>
        </w:rPr>
        <w:t xml:space="preserve">pod </w:t>
      </w:r>
      <w:r w:rsidRPr="00C67A31">
        <w:rPr>
          <w:rFonts w:ascii="Arial" w:hAnsi="Arial" w:cs="Arial"/>
          <w:kern w:val="3"/>
          <w:lang w:eastAsia="zh-CN"/>
        </w:rPr>
        <w:t>št. objave _________________</w:t>
      </w:r>
      <w:r>
        <w:rPr>
          <w:rFonts w:ascii="Arial" w:hAnsi="Arial" w:cs="Arial"/>
          <w:kern w:val="3"/>
          <w:lang w:eastAsia="zh-CN"/>
        </w:rPr>
        <w:t>______________</w:t>
      </w:r>
      <w:r w:rsidRPr="00C67A31">
        <w:rPr>
          <w:rFonts w:ascii="Arial" w:hAnsi="Arial" w:cs="Arial"/>
          <w:kern w:val="3"/>
          <w:lang w:eastAsia="zh-CN"/>
        </w:rPr>
        <w:t>/202</w:t>
      </w:r>
      <w:r w:rsidR="003D6171">
        <w:rPr>
          <w:rFonts w:ascii="Arial" w:hAnsi="Arial" w:cs="Arial"/>
          <w:kern w:val="3"/>
          <w:lang w:eastAsia="zh-CN"/>
        </w:rPr>
        <w:t>4</w:t>
      </w:r>
      <w:r>
        <w:rPr>
          <w:rFonts w:ascii="Arial" w:hAnsi="Arial" w:cs="Arial"/>
          <w:kern w:val="3"/>
          <w:lang w:eastAsia="zh-CN"/>
        </w:rPr>
        <w:t>,</w:t>
      </w:r>
    </w:p>
    <w:p w14:paraId="6DDD2AF9" w14:textId="77777777" w:rsidR="002C36F6" w:rsidRPr="00C67A31" w:rsidRDefault="002C36F6" w:rsidP="002C36F6">
      <w:pPr>
        <w:pStyle w:val="Standard"/>
        <w:autoSpaceDE w:val="0"/>
        <w:rPr>
          <w:rFonts w:ascii="Arial" w:hAnsi="Arial" w:cs="Arial"/>
        </w:rPr>
      </w:pPr>
      <w:r>
        <w:rPr>
          <w:rFonts w:ascii="Arial" w:hAnsi="Arial" w:cs="Arial"/>
        </w:rPr>
        <w:t xml:space="preserve"> </w:t>
      </w:r>
    </w:p>
    <w:p w14:paraId="58C693C8" w14:textId="673518DC" w:rsidR="002C36F6" w:rsidRPr="00C67A31" w:rsidRDefault="002C36F6" w:rsidP="002C36F6">
      <w:pPr>
        <w:pStyle w:val="Standard"/>
        <w:rPr>
          <w:rFonts w:ascii="Arial" w:hAnsi="Arial" w:cs="Arial"/>
        </w:rPr>
      </w:pPr>
      <w:r w:rsidRPr="00C67A31">
        <w:rPr>
          <w:rFonts w:ascii="Arial" w:hAnsi="Arial" w:cs="Arial"/>
        </w:rPr>
        <w:t>se zavezujemo, da bomo v primeru pridobitve javnega naročila »</w:t>
      </w:r>
      <w:r w:rsidR="003D6171">
        <w:rPr>
          <w:rFonts w:ascii="Arial" w:hAnsi="Arial" w:cs="Arial"/>
        </w:rPr>
        <w:t>»</w:t>
      </w:r>
      <w:r w:rsidR="003D6171" w:rsidRPr="00B5101F">
        <w:rPr>
          <w:rFonts w:ascii="Arial" w:hAnsi="Arial" w:cs="Arial"/>
        </w:rPr>
        <w:t>Uporaba in vzdrževanje integrirane informacijske platforme za upravljanje naravne in kulturne dediščine z integracijo v distribucijsko prodajno mrežo</w:t>
      </w:r>
      <w:r w:rsidR="003D6171" w:rsidRPr="00C67A31">
        <w:rPr>
          <w:rFonts w:ascii="Arial" w:hAnsi="Arial" w:cs="Arial"/>
        </w:rPr>
        <w:t xml:space="preserve">«, </w:t>
      </w:r>
      <w:r w:rsidRPr="00C67A31">
        <w:rPr>
          <w:rFonts w:ascii="Arial" w:hAnsi="Arial" w:cs="Arial"/>
        </w:rPr>
        <w:t xml:space="preserve"> izdali naročniku </w:t>
      </w:r>
      <w:r w:rsidRPr="00D96AEF">
        <w:rPr>
          <w:rFonts w:ascii="Arial" w:hAnsi="Arial" w:cs="Arial"/>
        </w:rPr>
        <w:t xml:space="preserve">Javni zavod Ljubljanski grad, Grajska planota 1, 1000 </w:t>
      </w:r>
      <w:r w:rsidRPr="004E62CD">
        <w:rPr>
          <w:rFonts w:ascii="Arial" w:hAnsi="Arial" w:cs="Arial"/>
        </w:rPr>
        <w:t xml:space="preserve">Ljubljana </w:t>
      </w:r>
      <w:r w:rsidR="001B33C7" w:rsidRPr="004E62CD">
        <w:rPr>
          <w:rFonts w:ascii="Arial" w:hAnsi="Arial" w:cs="Arial"/>
        </w:rPr>
        <w:t>tri</w:t>
      </w:r>
      <w:r w:rsidRPr="004E62CD">
        <w:rPr>
          <w:rFonts w:ascii="Arial" w:hAnsi="Arial" w:cs="Arial"/>
        </w:rPr>
        <w:t xml:space="preserve"> (</w:t>
      </w:r>
      <w:r w:rsidR="001B33C7" w:rsidRPr="004E62CD">
        <w:rPr>
          <w:rFonts w:ascii="Arial" w:hAnsi="Arial" w:cs="Arial"/>
        </w:rPr>
        <w:t>3</w:t>
      </w:r>
      <w:r w:rsidRPr="004E62CD">
        <w:rPr>
          <w:rFonts w:ascii="Arial" w:hAnsi="Arial" w:cs="Arial"/>
        </w:rPr>
        <w:t xml:space="preserve">) </w:t>
      </w:r>
      <w:r w:rsidR="005139DD" w:rsidRPr="004E62CD">
        <w:rPr>
          <w:rFonts w:ascii="Arial" w:hAnsi="Arial" w:cs="Arial"/>
        </w:rPr>
        <w:t>bianco</w:t>
      </w:r>
      <w:r w:rsidR="005139DD" w:rsidRPr="00A62E37">
        <w:rPr>
          <w:rFonts w:ascii="Arial" w:hAnsi="Arial" w:cs="Arial"/>
        </w:rPr>
        <w:t xml:space="preserve"> </w:t>
      </w:r>
      <w:r w:rsidRPr="00A62E37">
        <w:rPr>
          <w:rFonts w:ascii="Arial" w:hAnsi="Arial" w:cs="Arial"/>
        </w:rPr>
        <w:t>menic</w:t>
      </w:r>
      <w:r w:rsidR="001B33C7">
        <w:rPr>
          <w:rFonts w:ascii="Arial" w:hAnsi="Arial" w:cs="Arial"/>
        </w:rPr>
        <w:t>e</w:t>
      </w:r>
      <w:r w:rsidRPr="00A62E37">
        <w:rPr>
          <w:rFonts w:ascii="Arial" w:hAnsi="Arial" w:cs="Arial"/>
        </w:rPr>
        <w:t xml:space="preserve"> </w:t>
      </w:r>
      <w:r w:rsidRPr="00C67A31">
        <w:rPr>
          <w:rFonts w:ascii="Arial" w:hAnsi="Arial" w:cs="Arial"/>
        </w:rPr>
        <w:t>z menično izjavo in pooblastilom za izplačilo menice ter klavzulo »brez protesta« kot zavarovanje za dobro izvedbo pogodbenih obveznosti po spodaj navedenem vzorcu menične izjave.</w:t>
      </w:r>
      <w:r>
        <w:rPr>
          <w:rFonts w:ascii="Arial" w:hAnsi="Arial" w:cs="Arial"/>
        </w:rPr>
        <w:t xml:space="preserve">   </w:t>
      </w:r>
    </w:p>
    <w:p w14:paraId="55204D46" w14:textId="77777777" w:rsidR="002C36F6" w:rsidRPr="00C67A31" w:rsidRDefault="002C36F6" w:rsidP="002C36F6">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2C36F6" w:rsidRPr="00C67A31" w14:paraId="533172F4" w14:textId="77777777" w:rsidTr="00022321">
        <w:tc>
          <w:tcPr>
            <w:tcW w:w="4643" w:type="dxa"/>
            <w:tcMar>
              <w:top w:w="0" w:type="dxa"/>
              <w:left w:w="108" w:type="dxa"/>
              <w:bottom w:w="0" w:type="dxa"/>
              <w:right w:w="108" w:type="dxa"/>
            </w:tcMar>
          </w:tcPr>
          <w:p w14:paraId="53416CAA" w14:textId="77777777" w:rsidR="002C36F6" w:rsidRPr="00C67A31" w:rsidRDefault="002C36F6" w:rsidP="00022321">
            <w:pPr>
              <w:pStyle w:val="Standard"/>
              <w:snapToGrid w:val="0"/>
              <w:rPr>
                <w:rFonts w:ascii="Arial" w:hAnsi="Arial" w:cs="Arial"/>
              </w:rPr>
            </w:pPr>
            <w:r w:rsidRPr="00C67A31">
              <w:rPr>
                <w:rFonts w:ascii="Arial" w:hAnsi="Arial" w:cs="Arial"/>
              </w:rPr>
              <w:t>Kraj in datum:</w:t>
            </w:r>
          </w:p>
        </w:tc>
        <w:tc>
          <w:tcPr>
            <w:tcW w:w="4643" w:type="dxa"/>
            <w:tcMar>
              <w:top w:w="0" w:type="dxa"/>
              <w:left w:w="108" w:type="dxa"/>
              <w:bottom w:w="0" w:type="dxa"/>
              <w:right w:w="108" w:type="dxa"/>
            </w:tcMar>
          </w:tcPr>
          <w:p w14:paraId="0FF2A7BA" w14:textId="77777777" w:rsidR="002C36F6" w:rsidRPr="00C67A31" w:rsidRDefault="002C36F6" w:rsidP="00022321">
            <w:pPr>
              <w:pStyle w:val="Standard"/>
              <w:snapToGrid w:val="0"/>
              <w:rPr>
                <w:rFonts w:ascii="Arial" w:hAnsi="Arial" w:cs="Arial"/>
              </w:rPr>
            </w:pPr>
            <w:r w:rsidRPr="00C67A31">
              <w:rPr>
                <w:rFonts w:ascii="Arial" w:hAnsi="Arial" w:cs="Arial"/>
              </w:rPr>
              <w:t>Ponudnik:</w:t>
            </w:r>
          </w:p>
          <w:p w14:paraId="6B19489C" w14:textId="77777777" w:rsidR="002C36F6" w:rsidRPr="00C67A31" w:rsidRDefault="002C36F6" w:rsidP="00022321">
            <w:pPr>
              <w:pStyle w:val="Standard"/>
              <w:rPr>
                <w:rFonts w:ascii="Arial" w:hAnsi="Arial" w:cs="Arial"/>
              </w:rPr>
            </w:pPr>
          </w:p>
          <w:p w14:paraId="440371CC" w14:textId="77777777" w:rsidR="002C36F6" w:rsidRPr="00C67A31" w:rsidRDefault="002C36F6" w:rsidP="00022321">
            <w:pPr>
              <w:pStyle w:val="Standard"/>
              <w:rPr>
                <w:rFonts w:ascii="Arial" w:hAnsi="Arial" w:cs="Arial"/>
              </w:rPr>
            </w:pPr>
            <w:r w:rsidRPr="00C67A31">
              <w:rPr>
                <w:rFonts w:ascii="Arial" w:hAnsi="Arial" w:cs="Arial"/>
              </w:rPr>
              <w:t>Žig in podpis:</w:t>
            </w:r>
          </w:p>
        </w:tc>
      </w:tr>
    </w:tbl>
    <w:p w14:paraId="2B13DE4C" w14:textId="77777777" w:rsidR="002C36F6" w:rsidRPr="00C67A31" w:rsidRDefault="002C36F6" w:rsidP="002C36F6">
      <w:pPr>
        <w:pStyle w:val="Standard"/>
        <w:rPr>
          <w:rFonts w:ascii="Arial" w:hAnsi="Arial" w:cs="Arial"/>
        </w:rPr>
      </w:pPr>
    </w:p>
    <w:p w14:paraId="29126020" w14:textId="77777777" w:rsidR="002C36F6" w:rsidRPr="00C67A31" w:rsidRDefault="002C36F6" w:rsidP="002C36F6">
      <w:pPr>
        <w:spacing w:after="0" w:line="276" w:lineRule="auto"/>
        <w:rPr>
          <w:rFonts w:ascii="Arial" w:hAnsi="Arial" w:cs="Arial"/>
          <w:b/>
          <w:bCs/>
          <w:i/>
        </w:rPr>
      </w:pPr>
    </w:p>
    <w:p w14:paraId="40FE8491" w14:textId="77777777" w:rsidR="002C36F6" w:rsidRPr="00C67A31" w:rsidRDefault="002C36F6" w:rsidP="002C36F6">
      <w:pPr>
        <w:spacing w:after="0" w:line="276" w:lineRule="auto"/>
        <w:jc w:val="both"/>
        <w:rPr>
          <w:rFonts w:ascii="Arial" w:hAnsi="Arial" w:cs="Arial"/>
        </w:rPr>
      </w:pPr>
      <w:r w:rsidRPr="00C67A31">
        <w:rPr>
          <w:rFonts w:ascii="Arial" w:hAnsi="Arial" w:cs="Arial"/>
          <w:b/>
          <w:bCs/>
          <w:i/>
        </w:rPr>
        <w:t xml:space="preserve">Navodilo: </w:t>
      </w:r>
      <w:r w:rsidRPr="00C67A31">
        <w:rPr>
          <w:rFonts w:ascii="Arial" w:hAnsi="Arial" w:cs="Arial"/>
          <w:i/>
        </w:rPr>
        <w:t>V primeru podpisa več zakonitih zastopnikov izvajalec besedilo menične izjave prilagodi številu podpisov zakonitih zastopnikov.</w:t>
      </w:r>
    </w:p>
    <w:p w14:paraId="7F307973" w14:textId="77777777" w:rsidR="002C36F6" w:rsidRPr="00C67A31" w:rsidRDefault="002C36F6" w:rsidP="002C36F6">
      <w:pPr>
        <w:spacing w:after="0" w:line="276" w:lineRule="auto"/>
        <w:rPr>
          <w:rFonts w:ascii="Arial" w:hAnsi="Arial" w:cs="Arial"/>
        </w:rPr>
      </w:pPr>
      <w:r w:rsidRPr="00C67A31">
        <w:rPr>
          <w:rFonts w:ascii="Arial" w:hAnsi="Arial" w:cs="Arial"/>
        </w:rPr>
        <w:t>__________________________________________________________________________</w:t>
      </w:r>
    </w:p>
    <w:p w14:paraId="01B03BA0" w14:textId="77777777" w:rsidR="002C36F6" w:rsidRPr="00C67A31" w:rsidRDefault="002C36F6" w:rsidP="002C36F6">
      <w:pPr>
        <w:spacing w:after="0" w:line="276" w:lineRule="auto"/>
        <w:rPr>
          <w:rFonts w:ascii="Arial" w:hAnsi="Arial" w:cs="Arial"/>
          <w:i/>
        </w:rPr>
      </w:pPr>
      <w:r w:rsidRPr="00C67A31">
        <w:rPr>
          <w:rFonts w:ascii="Arial" w:hAnsi="Arial" w:cs="Arial"/>
          <w:i/>
        </w:rPr>
        <w:t>…………………………</w:t>
      </w:r>
      <w:r w:rsidRPr="00C67A31">
        <w:rPr>
          <w:rFonts w:ascii="Arial" w:hAnsi="Arial" w:cs="Arial"/>
          <w:i/>
        </w:rPr>
        <w:tab/>
        <w:t xml:space="preserve">                                        </w:t>
      </w:r>
      <w:r w:rsidRPr="00C67A31">
        <w:rPr>
          <w:rFonts w:ascii="Arial" w:hAnsi="Arial" w:cs="Arial"/>
          <w:i/>
        </w:rPr>
        <w:tab/>
      </w:r>
      <w:r w:rsidRPr="00C67A31">
        <w:rPr>
          <w:rFonts w:ascii="Arial" w:hAnsi="Arial" w:cs="Arial"/>
          <w:i/>
        </w:rPr>
        <w:tab/>
      </w:r>
      <w:r w:rsidRPr="00C67A31">
        <w:rPr>
          <w:rFonts w:ascii="Arial" w:hAnsi="Arial" w:cs="Arial"/>
          <w:i/>
        </w:rPr>
        <w:tab/>
      </w:r>
    </w:p>
    <w:p w14:paraId="60EC0C90" w14:textId="77777777" w:rsidR="002C36F6" w:rsidRPr="00C67A31" w:rsidRDefault="002C36F6" w:rsidP="002C36F6">
      <w:pPr>
        <w:spacing w:after="0" w:line="276" w:lineRule="auto"/>
        <w:rPr>
          <w:rFonts w:ascii="Arial" w:hAnsi="Arial" w:cs="Arial"/>
          <w:i/>
        </w:rPr>
      </w:pPr>
      <w:r w:rsidRPr="00C67A31">
        <w:rPr>
          <w:rFonts w:ascii="Arial" w:hAnsi="Arial" w:cs="Arial"/>
          <w:i/>
        </w:rPr>
        <w:t>Kraj in datum:,___________</w:t>
      </w:r>
    </w:p>
    <w:p w14:paraId="5AAAED4B" w14:textId="77777777" w:rsidR="002C36F6" w:rsidRPr="00C67A31" w:rsidRDefault="002C36F6" w:rsidP="002C36F6">
      <w:pPr>
        <w:spacing w:after="0" w:line="276" w:lineRule="auto"/>
        <w:rPr>
          <w:rFonts w:ascii="Arial" w:hAnsi="Arial" w:cs="Arial"/>
          <w:i/>
        </w:rPr>
      </w:pPr>
      <w:r w:rsidRPr="00C67A31">
        <w:rPr>
          <w:rFonts w:ascii="Arial" w:hAnsi="Arial" w:cs="Arial"/>
          <w:i/>
        </w:rPr>
        <w:t>………………………….</w:t>
      </w:r>
    </w:p>
    <w:p w14:paraId="6A5E4630" w14:textId="77777777" w:rsidR="002C36F6" w:rsidRPr="00C67A31" w:rsidRDefault="002C36F6" w:rsidP="002C36F6">
      <w:pPr>
        <w:spacing w:after="0" w:line="276" w:lineRule="auto"/>
        <w:rPr>
          <w:rFonts w:ascii="Arial" w:hAnsi="Arial" w:cs="Arial"/>
          <w:i/>
        </w:rPr>
      </w:pPr>
    </w:p>
    <w:p w14:paraId="3DB78783" w14:textId="77777777" w:rsidR="002C36F6" w:rsidRPr="00C67A31" w:rsidRDefault="002C36F6" w:rsidP="002C36F6">
      <w:pPr>
        <w:spacing w:after="0" w:line="276" w:lineRule="auto"/>
        <w:rPr>
          <w:rFonts w:ascii="Arial" w:hAnsi="Arial" w:cs="Arial"/>
          <w:i/>
        </w:rPr>
      </w:pPr>
      <w:r w:rsidRPr="00C67A31">
        <w:rPr>
          <w:rFonts w:ascii="Arial" w:hAnsi="Arial" w:cs="Arial"/>
          <w:i/>
        </w:rPr>
        <w:t>(izvajalec / izdajatelj menic)</w:t>
      </w:r>
    </w:p>
    <w:p w14:paraId="44D691E5" w14:textId="77777777" w:rsidR="002C36F6" w:rsidRPr="00C67A31" w:rsidRDefault="002C36F6" w:rsidP="002C36F6">
      <w:pPr>
        <w:spacing w:after="0" w:line="276" w:lineRule="auto"/>
        <w:rPr>
          <w:rFonts w:ascii="Arial" w:hAnsi="Arial" w:cs="Arial"/>
          <w:i/>
        </w:rPr>
      </w:pPr>
    </w:p>
    <w:p w14:paraId="76A7C7D8" w14:textId="77777777" w:rsidR="002C36F6" w:rsidRPr="00C67A31" w:rsidRDefault="002C36F6" w:rsidP="002C36F6">
      <w:pPr>
        <w:spacing w:after="0" w:line="276" w:lineRule="auto"/>
        <w:rPr>
          <w:rFonts w:ascii="Arial" w:hAnsi="Arial" w:cs="Arial"/>
          <w:i/>
        </w:rPr>
      </w:pPr>
      <w:r w:rsidRPr="00C67A31">
        <w:rPr>
          <w:rFonts w:ascii="Arial" w:hAnsi="Arial" w:cs="Arial"/>
          <w:i/>
        </w:rPr>
        <w:t>ID-št. za DDV: …………….</w:t>
      </w:r>
    </w:p>
    <w:p w14:paraId="1DAA9884" w14:textId="77777777" w:rsidR="002C36F6" w:rsidRPr="00C67A31" w:rsidRDefault="002C36F6" w:rsidP="002C36F6">
      <w:pPr>
        <w:spacing w:after="0" w:line="276" w:lineRule="auto"/>
        <w:rPr>
          <w:rFonts w:ascii="Arial" w:hAnsi="Arial" w:cs="Arial"/>
          <w:i/>
        </w:rPr>
      </w:pPr>
    </w:p>
    <w:p w14:paraId="34A9BAEC" w14:textId="77777777" w:rsidR="002C36F6" w:rsidRPr="00C67A31" w:rsidRDefault="002C36F6" w:rsidP="002C36F6">
      <w:pPr>
        <w:spacing w:after="0" w:line="276" w:lineRule="auto"/>
        <w:rPr>
          <w:rFonts w:ascii="Arial" w:hAnsi="Arial" w:cs="Arial"/>
          <w:i/>
        </w:rPr>
      </w:pPr>
    </w:p>
    <w:p w14:paraId="6E74C7B3" w14:textId="77777777" w:rsidR="002C36F6" w:rsidRPr="00C67A31" w:rsidRDefault="002C36F6" w:rsidP="002C36F6">
      <w:pPr>
        <w:spacing w:after="0" w:line="276" w:lineRule="auto"/>
        <w:jc w:val="center"/>
        <w:rPr>
          <w:rFonts w:ascii="Arial" w:hAnsi="Arial" w:cs="Arial"/>
          <w:b/>
        </w:rPr>
      </w:pPr>
      <w:r w:rsidRPr="00C67A31">
        <w:rPr>
          <w:rFonts w:ascii="Arial" w:hAnsi="Arial" w:cs="Arial"/>
          <w:b/>
        </w:rPr>
        <w:t>MENIČNA IZJAVA</w:t>
      </w:r>
    </w:p>
    <w:p w14:paraId="111E014F" w14:textId="77777777" w:rsidR="002C36F6" w:rsidRPr="00C67A31" w:rsidRDefault="002C36F6" w:rsidP="002C36F6">
      <w:pPr>
        <w:spacing w:after="0" w:line="276" w:lineRule="auto"/>
        <w:jc w:val="center"/>
        <w:rPr>
          <w:rFonts w:ascii="Arial" w:hAnsi="Arial" w:cs="Arial"/>
          <w:i/>
        </w:rPr>
      </w:pPr>
    </w:p>
    <w:p w14:paraId="4725011A" w14:textId="6001DDCD" w:rsidR="002C36F6" w:rsidRPr="00C67A31" w:rsidRDefault="002C36F6" w:rsidP="002C36F6">
      <w:pPr>
        <w:pStyle w:val="Standard"/>
        <w:rPr>
          <w:rFonts w:ascii="Arial" w:hAnsi="Arial" w:cs="Arial"/>
        </w:rPr>
      </w:pPr>
      <w:r w:rsidRPr="00D96AEF">
        <w:rPr>
          <w:rFonts w:ascii="Arial" w:hAnsi="Arial" w:cs="Arial"/>
          <w:color w:val="000000"/>
          <w:lang w:eastAsia="en-US"/>
        </w:rPr>
        <w:t>Javni zavod Ljubljanski grad, Grajska planota 1, 1000 Ljubljana</w:t>
      </w:r>
      <w:r w:rsidRPr="00C67A31">
        <w:rPr>
          <w:rFonts w:ascii="Arial" w:hAnsi="Arial" w:cs="Arial"/>
          <w:color w:val="000000"/>
          <w:lang w:eastAsia="en-US"/>
        </w:rPr>
        <w:t xml:space="preserve"> </w:t>
      </w:r>
      <w:r w:rsidRPr="00C67A31">
        <w:rPr>
          <w:rFonts w:ascii="Arial" w:hAnsi="Arial" w:cs="Arial"/>
          <w:i/>
        </w:rPr>
        <w:t>(v nadaljevanju: naročnik) in …………………….(v nadaljevanju »Izvajalec/Izdajatelj menic«) sta dne ……………… sklenila Pogodbo</w:t>
      </w:r>
      <w:r w:rsidRPr="00C67A31">
        <w:rPr>
          <w:rFonts w:ascii="Arial" w:hAnsi="Arial" w:cs="Arial"/>
          <w:b/>
        </w:rPr>
        <w:t xml:space="preserve"> </w:t>
      </w:r>
      <w:r w:rsidRPr="00C67A31">
        <w:rPr>
          <w:rFonts w:ascii="Arial" w:hAnsi="Arial" w:cs="Arial"/>
        </w:rPr>
        <w:t>o izvedbi javnega naročila »</w:t>
      </w:r>
      <w:r w:rsidR="003D6171">
        <w:rPr>
          <w:rFonts w:ascii="Arial" w:hAnsi="Arial" w:cs="Arial"/>
        </w:rPr>
        <w:t>»</w:t>
      </w:r>
      <w:r w:rsidR="003D6171" w:rsidRPr="00B5101F">
        <w:rPr>
          <w:rFonts w:ascii="Arial" w:hAnsi="Arial" w:cs="Arial"/>
        </w:rPr>
        <w:t>Uporaba in vzdrževanje integrirane informacijske platforme za upravljanje naravne in kulturne dediščine z integracijo v distribucijsko prodajno mrežo</w:t>
      </w:r>
      <w:r w:rsidRPr="00C67A31">
        <w:rPr>
          <w:rFonts w:ascii="Arial" w:hAnsi="Arial" w:cs="Arial"/>
        </w:rPr>
        <w:t>« št. _________</w:t>
      </w:r>
      <w:r w:rsidRPr="00C67A31">
        <w:rPr>
          <w:rFonts w:ascii="Arial" w:hAnsi="Arial" w:cs="Arial"/>
          <w:i/>
        </w:rPr>
        <w:t xml:space="preserve"> (v nadaljevanju pogodba). Menična izjava velja za unovčitev menic, ki so dane z namenom zavarovanja dobre izvedbe pogodbenih obveznosti izvajalca/izdajatelja menic po pogodbi.</w:t>
      </w:r>
      <w:r>
        <w:rPr>
          <w:rFonts w:ascii="Arial" w:hAnsi="Arial" w:cs="Arial"/>
          <w:i/>
        </w:rPr>
        <w:t xml:space="preserve">   </w:t>
      </w:r>
    </w:p>
    <w:p w14:paraId="71A80E45" w14:textId="77777777" w:rsidR="002C36F6" w:rsidRPr="00C67A31" w:rsidRDefault="002C36F6" w:rsidP="002C36F6">
      <w:pPr>
        <w:spacing w:after="0" w:line="276" w:lineRule="auto"/>
        <w:rPr>
          <w:rFonts w:ascii="Arial" w:hAnsi="Arial" w:cs="Arial"/>
          <w:i/>
        </w:rPr>
      </w:pPr>
    </w:p>
    <w:p w14:paraId="57386660" w14:textId="77777777" w:rsidR="002C36F6" w:rsidRPr="00C67A31" w:rsidRDefault="002C36F6" w:rsidP="002C36F6">
      <w:pPr>
        <w:spacing w:after="0" w:line="276" w:lineRule="auto"/>
        <w:jc w:val="both"/>
        <w:rPr>
          <w:rFonts w:ascii="Arial" w:hAnsi="Arial" w:cs="Arial"/>
          <w:i/>
        </w:rPr>
      </w:pPr>
    </w:p>
    <w:p w14:paraId="29BC4DB6" w14:textId="1C6EDF6C" w:rsidR="002C36F6" w:rsidRPr="00C67A31" w:rsidRDefault="002C36F6" w:rsidP="002C36F6">
      <w:pPr>
        <w:spacing w:after="0" w:line="276" w:lineRule="auto"/>
        <w:jc w:val="both"/>
        <w:rPr>
          <w:rFonts w:ascii="Arial" w:hAnsi="Arial" w:cs="Arial"/>
          <w:i/>
        </w:rPr>
      </w:pPr>
      <w:r w:rsidRPr="00C67A31">
        <w:rPr>
          <w:rFonts w:ascii="Arial" w:hAnsi="Arial" w:cs="Arial"/>
          <w:i/>
        </w:rPr>
        <w:t xml:space="preserve">Na podlagi Pogodbe ………….(izvajalec/izdajatelj menic) izroča </w:t>
      </w:r>
      <w:r w:rsidRPr="00A62E37">
        <w:rPr>
          <w:rFonts w:ascii="Arial" w:hAnsi="Arial" w:cs="Arial"/>
          <w:i/>
        </w:rPr>
        <w:t xml:space="preserve">naročniku </w:t>
      </w:r>
      <w:r w:rsidR="001B33C7">
        <w:rPr>
          <w:rFonts w:ascii="Arial" w:hAnsi="Arial" w:cs="Arial"/>
          <w:i/>
        </w:rPr>
        <w:t>tri</w:t>
      </w:r>
      <w:r w:rsidRPr="00A62E37">
        <w:rPr>
          <w:rFonts w:ascii="Arial" w:hAnsi="Arial" w:cs="Arial"/>
          <w:i/>
        </w:rPr>
        <w:t xml:space="preserve"> (</w:t>
      </w:r>
      <w:r w:rsidR="001B33C7">
        <w:rPr>
          <w:rFonts w:ascii="Arial" w:hAnsi="Arial" w:cs="Arial"/>
          <w:i/>
        </w:rPr>
        <w:t>3</w:t>
      </w:r>
      <w:r w:rsidRPr="00A62E37">
        <w:rPr>
          <w:rFonts w:ascii="Arial" w:hAnsi="Arial" w:cs="Arial"/>
          <w:i/>
        </w:rPr>
        <w:t xml:space="preserve">) </w:t>
      </w:r>
      <w:r w:rsidR="005139DD" w:rsidRPr="004E62CD">
        <w:rPr>
          <w:rFonts w:ascii="Arial" w:hAnsi="Arial" w:cs="Arial"/>
          <w:i/>
        </w:rPr>
        <w:t>bianco</w:t>
      </w:r>
      <w:r w:rsidR="005139DD" w:rsidRPr="00A62E37">
        <w:rPr>
          <w:rFonts w:ascii="Arial" w:hAnsi="Arial" w:cs="Arial"/>
          <w:i/>
        </w:rPr>
        <w:t xml:space="preserve"> </w:t>
      </w:r>
      <w:r w:rsidRPr="00C67A31">
        <w:rPr>
          <w:rFonts w:ascii="Arial" w:hAnsi="Arial" w:cs="Arial"/>
          <w:i/>
        </w:rPr>
        <w:t>menic</w:t>
      </w:r>
      <w:r w:rsidR="001B33C7">
        <w:rPr>
          <w:rFonts w:ascii="Arial" w:hAnsi="Arial" w:cs="Arial"/>
          <w:i/>
        </w:rPr>
        <w:t xml:space="preserve">e </w:t>
      </w:r>
      <w:r w:rsidRPr="00C67A31">
        <w:rPr>
          <w:rFonts w:ascii="Arial" w:hAnsi="Arial" w:cs="Arial"/>
          <w:i/>
        </w:rPr>
        <w:t>s klavzulo »brez protesta« za zavarovanje dobre izvedbe pogodbenih obveznosti, na katerih je podpisan zakoniti zastopnik:</w:t>
      </w:r>
    </w:p>
    <w:p w14:paraId="37FE1AFB" w14:textId="77777777" w:rsidR="002C36F6" w:rsidRPr="00C67A31" w:rsidRDefault="002C36F6" w:rsidP="002C36F6">
      <w:pPr>
        <w:spacing w:after="0" w:line="276" w:lineRule="auto"/>
        <w:rPr>
          <w:rFonts w:ascii="Arial" w:hAnsi="Arial" w:cs="Arial"/>
          <w:i/>
        </w:rPr>
      </w:pPr>
    </w:p>
    <w:p w14:paraId="2A5DDD30" w14:textId="77777777" w:rsidR="002C36F6" w:rsidRPr="00C67A31" w:rsidRDefault="002C36F6" w:rsidP="002C36F6">
      <w:pPr>
        <w:spacing w:after="0" w:line="276" w:lineRule="auto"/>
        <w:rPr>
          <w:rFonts w:ascii="Arial" w:hAnsi="Arial" w:cs="Arial"/>
          <w:i/>
        </w:rPr>
      </w:pPr>
      <w:r w:rsidRPr="00C67A31">
        <w:rPr>
          <w:rFonts w:ascii="Arial" w:hAnsi="Arial" w:cs="Arial"/>
          <w:i/>
        </w:rPr>
        <w:t>priimek in ime ________kot (funkcija)____________________podpis__________________</w:t>
      </w:r>
    </w:p>
    <w:p w14:paraId="589E95DC"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Izdajatelj menic izrecno potrjuje da je podpisnik menic pooblaščen za podpis menic in da velja to pooblastilo in podpisane menice tudi v primeru spremembe zakonitih zastopnikov izdajatelja menic.</w:t>
      </w:r>
    </w:p>
    <w:p w14:paraId="56E7F8C1" w14:textId="77777777" w:rsidR="002C36F6" w:rsidRPr="00C67A31" w:rsidRDefault="002C36F6" w:rsidP="002C36F6">
      <w:pPr>
        <w:spacing w:after="0" w:line="276" w:lineRule="auto"/>
        <w:jc w:val="both"/>
        <w:rPr>
          <w:rFonts w:ascii="Arial" w:hAnsi="Arial" w:cs="Arial"/>
          <w:i/>
        </w:rPr>
      </w:pPr>
    </w:p>
    <w:p w14:paraId="1C3EEA2B" w14:textId="50473B12" w:rsidR="002C36F6" w:rsidRPr="00C67A31" w:rsidRDefault="002C36F6" w:rsidP="002C36F6">
      <w:pPr>
        <w:spacing w:after="0" w:line="276" w:lineRule="auto"/>
        <w:jc w:val="both"/>
        <w:rPr>
          <w:rFonts w:ascii="Arial" w:hAnsi="Arial" w:cs="Arial"/>
          <w:i/>
        </w:rPr>
      </w:pPr>
      <w:r w:rsidRPr="00C67A31">
        <w:rPr>
          <w:rFonts w:ascii="Arial" w:hAnsi="Arial" w:cs="Arial"/>
          <w:i/>
        </w:rPr>
        <w:t xml:space="preserve">S podpisom te izjave izdajatelj menic nepreklicno in brezpogojno pooblašča naročnika, da v skladu s Pogodbo izpolni vse sestavne dele </w:t>
      </w:r>
      <w:r w:rsidR="005139DD">
        <w:rPr>
          <w:rFonts w:ascii="Arial" w:hAnsi="Arial" w:cs="Arial"/>
          <w:i/>
        </w:rPr>
        <w:t>bianco</w:t>
      </w:r>
      <w:r w:rsidRPr="00C67A31">
        <w:rPr>
          <w:rFonts w:ascii="Arial" w:hAnsi="Arial" w:cs="Arial"/>
          <w:i/>
        </w:rPr>
        <w:t xml:space="preserve"> menic, ki niso izpolnjeni in to brez poprejšnjega obvestila, in sicer z vpisom zneska, poljubnega datuma dospelosti ter klavzulo »brez protesta«.</w:t>
      </w:r>
    </w:p>
    <w:p w14:paraId="34AA363C" w14:textId="77777777" w:rsidR="002C36F6" w:rsidRPr="00C67A31" w:rsidRDefault="002C36F6" w:rsidP="002C36F6">
      <w:pPr>
        <w:spacing w:after="0" w:line="276" w:lineRule="auto"/>
        <w:jc w:val="both"/>
        <w:rPr>
          <w:rFonts w:ascii="Arial" w:hAnsi="Arial" w:cs="Arial"/>
          <w:i/>
        </w:rPr>
      </w:pPr>
    </w:p>
    <w:p w14:paraId="00EF61A2" w14:textId="4CFCA355" w:rsidR="002C36F6" w:rsidRPr="00C67A31" w:rsidRDefault="002C36F6" w:rsidP="002C36F6">
      <w:pPr>
        <w:spacing w:after="0" w:line="276" w:lineRule="auto"/>
        <w:jc w:val="both"/>
        <w:rPr>
          <w:rFonts w:ascii="Arial" w:hAnsi="Arial" w:cs="Arial"/>
          <w:i/>
        </w:rPr>
      </w:pPr>
      <w:r w:rsidRPr="00C67A31">
        <w:rPr>
          <w:rFonts w:ascii="Arial" w:hAnsi="Arial" w:cs="Arial"/>
          <w:i/>
        </w:rPr>
        <w:t xml:space="preserve">Izdajatelj menic se odpoveduje vsem ugovorom proti tako izpolnjenim </w:t>
      </w:r>
      <w:r w:rsidR="005139DD">
        <w:rPr>
          <w:rFonts w:ascii="Arial" w:hAnsi="Arial" w:cs="Arial"/>
          <w:i/>
        </w:rPr>
        <w:t>bianco</w:t>
      </w:r>
      <w:r w:rsidRPr="00C67A31">
        <w:rPr>
          <w:rFonts w:ascii="Arial" w:hAnsi="Arial" w:cs="Arial"/>
          <w:i/>
        </w:rPr>
        <w:t xml:space="preserve"> menicam in se zavezuje v celoti plačati menice ob dospelosti. Izdajatelj menic se odpoveduje ugovoru proti plačilnemu nalogu oziroma izvršilnemu dovolilu, izdanemu na podlagi izpolnjenih menic.</w:t>
      </w:r>
    </w:p>
    <w:p w14:paraId="7A81426A" w14:textId="77777777" w:rsidR="002C36F6" w:rsidRPr="00C67A31" w:rsidRDefault="002C36F6" w:rsidP="002C36F6">
      <w:pPr>
        <w:spacing w:after="0" w:line="276" w:lineRule="auto"/>
        <w:jc w:val="both"/>
        <w:rPr>
          <w:rFonts w:ascii="Arial" w:hAnsi="Arial" w:cs="Arial"/>
          <w:i/>
        </w:rPr>
      </w:pPr>
    </w:p>
    <w:p w14:paraId="4BDDD00C"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Izdajatelj menic pooblašča naročnika, da menice domicilira pri (naziv banke)………………., ki vodi naš račun št. ……………………….., ali katerikoli drugi poslovni banki, ki v času unovčenja vodi naš račun.</w:t>
      </w:r>
    </w:p>
    <w:p w14:paraId="17834530" w14:textId="77777777" w:rsidR="002C36F6" w:rsidRPr="00C67A31" w:rsidRDefault="002C36F6" w:rsidP="002C36F6">
      <w:pPr>
        <w:spacing w:after="0" w:line="276" w:lineRule="auto"/>
        <w:jc w:val="both"/>
        <w:rPr>
          <w:rFonts w:ascii="Arial" w:hAnsi="Arial" w:cs="Arial"/>
          <w:i/>
        </w:rPr>
      </w:pPr>
    </w:p>
    <w:p w14:paraId="2201FA56"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Spodaj podpisani zakoniti zastopnik izdajatelja menic (ime in priimek) …………………………, izjavljam, da sem pooblaščen za razpolaganje s sredstvi na računih pri poslovnih bankah ter hkrati nepreklicno in brezpogojno pooblaščam meničnega upnika</w:t>
      </w:r>
      <w:r w:rsidRPr="00C65E27">
        <w:t xml:space="preserve"> </w:t>
      </w:r>
      <w:r w:rsidRPr="00C65E27">
        <w:rPr>
          <w:rFonts w:ascii="Arial" w:hAnsi="Arial" w:cs="Arial"/>
        </w:rPr>
        <w:t>Javni zavod Ljubljanski grad, Grajska planota 1, 1000 Ljubljana</w:t>
      </w:r>
      <w:r w:rsidRPr="00C67A31">
        <w:rPr>
          <w:rFonts w:ascii="Arial" w:hAnsi="Arial" w:cs="Arial"/>
          <w:i/>
        </w:rPr>
        <w:t xml:space="preserve">, da pri (naziv banke) ………………, ki vodi naš račun št. …………………………. ali katerihkoli drugih bankah, ki vodijo naše račune, izda nalog za prenos meničnega zneska na račun meničnega </w:t>
      </w:r>
      <w:r>
        <w:rPr>
          <w:rFonts w:ascii="Arial" w:hAnsi="Arial" w:cs="Arial"/>
          <w:i/>
        </w:rPr>
        <w:t>upnika</w:t>
      </w:r>
      <w:r w:rsidRPr="00C65E27">
        <w:t xml:space="preserve"> </w:t>
      </w:r>
      <w:r w:rsidRPr="00C65E27">
        <w:rPr>
          <w:rFonts w:ascii="Arial" w:hAnsi="Arial" w:cs="Arial"/>
        </w:rPr>
        <w:t>Javni zavod Ljubljanski grad, Grajska planota 1, 1000 Ljubljana</w:t>
      </w:r>
      <w:r w:rsidRPr="00C67A31">
        <w:rPr>
          <w:rFonts w:ascii="Arial" w:hAnsi="Arial" w:cs="Arial"/>
          <w:i/>
        </w:rPr>
        <w:t>, ki bo izvršen v breme meničnega dolžnika ……………………………….</w:t>
      </w:r>
    </w:p>
    <w:p w14:paraId="40ED7C0D" w14:textId="77777777" w:rsidR="002C36F6" w:rsidRPr="00C67A31" w:rsidRDefault="002C36F6" w:rsidP="002C36F6">
      <w:pPr>
        <w:spacing w:after="0" w:line="276" w:lineRule="auto"/>
        <w:jc w:val="both"/>
        <w:rPr>
          <w:rFonts w:ascii="Arial" w:hAnsi="Arial" w:cs="Arial"/>
          <w:i/>
        </w:rPr>
      </w:pPr>
    </w:p>
    <w:p w14:paraId="71BCCB26"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Spodaj podpisani zakoniti zastopnik izdajatelja menic (ime in priimek)……………………………, izjavljam, da dajem soglasje (naziv banke) ……………………., ki vodi naš račun št. ……………………………. ali katerimkoli drugim bankam, ki vodijo naše račune, da izvršijo transakcijo v dobro meničnega</w:t>
      </w:r>
      <w:r>
        <w:rPr>
          <w:rFonts w:ascii="Arial" w:hAnsi="Arial" w:cs="Arial"/>
          <w:i/>
        </w:rPr>
        <w:t xml:space="preserve"> upnika</w:t>
      </w:r>
      <w:r w:rsidRPr="00C67A31">
        <w:rPr>
          <w:rFonts w:ascii="Arial" w:hAnsi="Arial" w:cs="Arial"/>
          <w:i/>
        </w:rPr>
        <w:t xml:space="preserve"> </w:t>
      </w:r>
      <w:r w:rsidRPr="00D96AEF">
        <w:rPr>
          <w:rFonts w:ascii="Arial" w:hAnsi="Arial" w:cs="Arial"/>
          <w:color w:val="000000"/>
          <w:lang w:eastAsia="en-US"/>
        </w:rPr>
        <w:t>Javni zavod Ljubljanski grad, Grajska planota 1, 1000 Ljubljana</w:t>
      </w:r>
      <w:r w:rsidRPr="00C67A31">
        <w:rPr>
          <w:rFonts w:ascii="Arial" w:hAnsi="Arial" w:cs="Arial"/>
          <w:color w:val="000000"/>
          <w:lang w:eastAsia="en-US"/>
        </w:rPr>
        <w:t xml:space="preserve"> </w:t>
      </w:r>
      <w:r w:rsidRPr="00C67A31">
        <w:rPr>
          <w:rFonts w:ascii="Arial" w:hAnsi="Arial" w:cs="Arial"/>
          <w:i/>
        </w:rPr>
        <w:t>in v breme kateregakoli našega računa, ne glede na sicer dogovorjene pogoje o vodenju računa.</w:t>
      </w:r>
    </w:p>
    <w:p w14:paraId="72CA5522" w14:textId="77777777" w:rsidR="002C36F6" w:rsidRPr="00C67A31" w:rsidRDefault="002C36F6" w:rsidP="002C36F6">
      <w:pPr>
        <w:spacing w:after="0" w:line="276" w:lineRule="auto"/>
        <w:jc w:val="both"/>
        <w:rPr>
          <w:rFonts w:ascii="Arial" w:hAnsi="Arial" w:cs="Arial"/>
          <w:i/>
        </w:rPr>
      </w:pPr>
    </w:p>
    <w:p w14:paraId="5730DB95"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864C211" w14:textId="77777777" w:rsidR="002C36F6" w:rsidRPr="00C67A31" w:rsidRDefault="002C36F6" w:rsidP="002C36F6">
      <w:pPr>
        <w:spacing w:after="0" w:line="276" w:lineRule="auto"/>
        <w:jc w:val="both"/>
        <w:rPr>
          <w:rFonts w:ascii="Arial" w:hAnsi="Arial" w:cs="Arial"/>
          <w:i/>
        </w:rPr>
      </w:pPr>
    </w:p>
    <w:p w14:paraId="1C75BEF9" w14:textId="59E07827" w:rsidR="002C36F6" w:rsidRPr="00C67A31" w:rsidRDefault="002C36F6" w:rsidP="002C36F6">
      <w:pPr>
        <w:spacing w:after="0" w:line="276" w:lineRule="auto"/>
        <w:jc w:val="both"/>
        <w:rPr>
          <w:rFonts w:ascii="Arial" w:hAnsi="Arial" w:cs="Arial"/>
          <w:i/>
        </w:rPr>
      </w:pPr>
      <w:r w:rsidRPr="00C67A31">
        <w:rPr>
          <w:rFonts w:ascii="Arial" w:hAnsi="Arial" w:cs="Arial"/>
          <w:i/>
        </w:rPr>
        <w:t xml:space="preserve">Priloga: </w:t>
      </w:r>
      <w:r w:rsidR="001B33C7">
        <w:rPr>
          <w:rFonts w:ascii="Arial" w:hAnsi="Arial" w:cs="Arial"/>
          <w:i/>
        </w:rPr>
        <w:t>3</w:t>
      </w:r>
      <w:r w:rsidRPr="00C67A31">
        <w:rPr>
          <w:rFonts w:ascii="Arial" w:hAnsi="Arial" w:cs="Arial"/>
          <w:i/>
        </w:rPr>
        <w:t xml:space="preserve"> kos </w:t>
      </w:r>
      <w:r w:rsidR="005139DD">
        <w:rPr>
          <w:rFonts w:ascii="Arial" w:hAnsi="Arial" w:cs="Arial"/>
          <w:i/>
        </w:rPr>
        <w:t>bianco</w:t>
      </w:r>
      <w:r w:rsidRPr="00C67A31">
        <w:rPr>
          <w:rFonts w:ascii="Arial" w:hAnsi="Arial" w:cs="Arial"/>
          <w:i/>
        </w:rPr>
        <w:t xml:space="preserve"> menic</w:t>
      </w:r>
      <w:r>
        <w:rPr>
          <w:rFonts w:ascii="Arial" w:hAnsi="Arial" w:cs="Arial"/>
          <w:i/>
        </w:rPr>
        <w:t>e</w:t>
      </w:r>
      <w:r w:rsidRPr="00C67A31">
        <w:rPr>
          <w:rFonts w:ascii="Arial" w:hAnsi="Arial" w:cs="Arial"/>
          <w:i/>
        </w:rPr>
        <w:tab/>
      </w:r>
      <w:r w:rsidRPr="00C67A31">
        <w:rPr>
          <w:rFonts w:ascii="Arial" w:hAnsi="Arial" w:cs="Arial"/>
          <w:i/>
        </w:rPr>
        <w:tab/>
      </w:r>
    </w:p>
    <w:p w14:paraId="6C2C2428"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p>
    <w:p w14:paraId="7473FA3B" w14:textId="77777777" w:rsidR="002C36F6" w:rsidRPr="00C67A31" w:rsidRDefault="002C36F6" w:rsidP="002C36F6">
      <w:pPr>
        <w:spacing w:after="0" w:line="276" w:lineRule="auto"/>
        <w:jc w:val="both"/>
        <w:rPr>
          <w:rFonts w:ascii="Arial" w:hAnsi="Arial" w:cs="Arial"/>
          <w:i/>
        </w:rPr>
      </w:pPr>
      <w:r w:rsidRPr="00C67A31">
        <w:rPr>
          <w:rFonts w:ascii="Arial" w:hAnsi="Arial" w:cs="Arial"/>
          <w:i/>
        </w:rPr>
        <w:t xml:space="preserve"> Podpis zakonitega zastopnika:</w:t>
      </w:r>
    </w:p>
    <w:p w14:paraId="20539243" w14:textId="77777777" w:rsidR="002C36F6" w:rsidRPr="00C67A31" w:rsidRDefault="002C36F6" w:rsidP="002C36F6">
      <w:pPr>
        <w:spacing w:after="0" w:line="276" w:lineRule="auto"/>
        <w:rPr>
          <w:rFonts w:ascii="Arial" w:hAnsi="Arial" w:cs="Arial"/>
          <w:i/>
        </w:rPr>
      </w:pPr>
    </w:p>
    <w:p w14:paraId="411ECC50" w14:textId="77777777" w:rsidR="002C36F6" w:rsidRDefault="002C36F6" w:rsidP="002C36F6">
      <w:pPr>
        <w:spacing w:after="0" w:line="276" w:lineRule="auto"/>
        <w:rPr>
          <w:rFonts w:ascii="Arial" w:hAnsi="Arial" w:cs="Arial"/>
          <w:i/>
        </w:rPr>
      </w:pPr>
      <w:r w:rsidRPr="00C67A31">
        <w:rPr>
          <w:rFonts w:ascii="Arial" w:hAnsi="Arial" w:cs="Arial"/>
          <w:i/>
        </w:rPr>
        <w:t>(ime in priimek s tiskanimi črkami)</w:t>
      </w:r>
    </w:p>
    <w:p w14:paraId="5DE4D6C8" w14:textId="77777777" w:rsidR="008D1666" w:rsidRDefault="008D1666" w:rsidP="002C36F6">
      <w:pPr>
        <w:spacing w:after="0" w:line="276" w:lineRule="auto"/>
        <w:rPr>
          <w:rFonts w:ascii="Arial" w:hAnsi="Arial" w:cs="Arial"/>
          <w:i/>
        </w:rPr>
      </w:pPr>
    </w:p>
    <w:p w14:paraId="0AA7F1E9" w14:textId="15FB75A5" w:rsidR="00967975" w:rsidRDefault="008D1666" w:rsidP="008D1666">
      <w:pPr>
        <w:spacing w:after="0" w:line="276" w:lineRule="auto"/>
        <w:rPr>
          <w:rFonts w:ascii="Arial" w:hAnsi="Arial" w:cs="Arial"/>
          <w:i/>
        </w:rPr>
      </w:pPr>
      <w:r>
        <w:rPr>
          <w:rFonts w:ascii="Arial" w:hAnsi="Arial" w:cs="Arial"/>
          <w:i/>
        </w:rPr>
        <w:t xml:space="preserve">(podpis) </w:t>
      </w:r>
      <w:r w:rsidRPr="00C67A31">
        <w:rPr>
          <w:rFonts w:ascii="Arial" w:hAnsi="Arial" w:cs="Arial"/>
          <w:i/>
        </w:rPr>
        <w:t>………………………………………</w:t>
      </w:r>
      <w:bookmarkEnd w:id="130"/>
    </w:p>
    <w:p w14:paraId="6FE79F05" w14:textId="22C3D89C" w:rsidR="008D1666" w:rsidRDefault="008D1666" w:rsidP="008D1666">
      <w:pPr>
        <w:rPr>
          <w:rFonts w:ascii="Arial" w:hAnsi="Arial" w:cs="Arial"/>
          <w:b/>
          <w:u w:val="single"/>
        </w:rPr>
      </w:pPr>
      <w:r>
        <w:rPr>
          <w:rFonts w:ascii="Arial" w:hAnsi="Arial" w:cs="Arial"/>
          <w:i/>
        </w:rPr>
        <w:br w:type="page"/>
      </w:r>
    </w:p>
    <w:p w14:paraId="675826DF" w14:textId="4AC33DF2" w:rsidR="00FF41A4" w:rsidRPr="00C67A31" w:rsidRDefault="00FF41A4" w:rsidP="00C961B9">
      <w:pPr>
        <w:pStyle w:val="Slog3"/>
        <w:rPr>
          <w:rStyle w:val="Neenpoudarek"/>
          <w:rFonts w:ascii="Arial" w:hAnsi="Arial" w:cs="Arial"/>
          <w:i/>
          <w:color w:val="auto"/>
          <w:sz w:val="22"/>
        </w:rPr>
      </w:pPr>
      <w:bookmarkStart w:id="132" w:name="_Toc175298491"/>
      <w:r w:rsidRPr="00C67A31">
        <w:rPr>
          <w:rStyle w:val="Neenpoudarek"/>
          <w:rFonts w:ascii="Arial" w:hAnsi="Arial" w:cs="Arial"/>
          <w:i/>
          <w:color w:val="auto"/>
          <w:sz w:val="22"/>
        </w:rPr>
        <w:lastRenderedPageBreak/>
        <w:t xml:space="preserve">PRILOGA št. </w:t>
      </w:r>
      <w:r w:rsidR="003D6171">
        <w:rPr>
          <w:rStyle w:val="Neenpoudarek"/>
          <w:rFonts w:ascii="Arial" w:hAnsi="Arial" w:cs="Arial"/>
          <w:i/>
          <w:color w:val="auto"/>
          <w:sz w:val="22"/>
        </w:rPr>
        <w:t>11</w:t>
      </w:r>
      <w:bookmarkEnd w:id="132"/>
    </w:p>
    <w:p w14:paraId="3BD8177F" w14:textId="77777777" w:rsidR="00FF41A4" w:rsidRPr="00C67A31" w:rsidRDefault="00FF41A4" w:rsidP="00FF41A4">
      <w:pPr>
        <w:pStyle w:val="Intenzivencitat"/>
      </w:pPr>
      <w:bookmarkStart w:id="133" w:name="_Toc175298492"/>
      <w:r w:rsidRPr="00C67A31">
        <w:t>VZOREC POGODBE</w:t>
      </w:r>
      <w:bookmarkEnd w:id="133"/>
    </w:p>
    <w:p w14:paraId="6C0A3ED9" w14:textId="77777777" w:rsidR="00FF41A4" w:rsidRPr="00C67A31" w:rsidRDefault="00FF41A4" w:rsidP="00FF41A4">
      <w:pPr>
        <w:spacing w:after="0" w:line="276" w:lineRule="auto"/>
        <w:rPr>
          <w:rFonts w:ascii="Arial" w:hAnsi="Arial" w:cs="Arial"/>
          <w:lang w:eastAsia="zh-CN"/>
        </w:rPr>
      </w:pPr>
    </w:p>
    <w:p w14:paraId="6019F142" w14:textId="77777777" w:rsidR="00FF41A4" w:rsidRPr="00C67A31" w:rsidRDefault="00FF41A4" w:rsidP="00FF41A4">
      <w:pPr>
        <w:pStyle w:val="Standard"/>
        <w:rPr>
          <w:rFonts w:ascii="Arial" w:hAnsi="Arial" w:cs="Arial"/>
          <w:b/>
          <w:bCs/>
        </w:rPr>
      </w:pPr>
      <w:r w:rsidRPr="00C67A31">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FF41A4" w:rsidRPr="00C67A31" w14:paraId="7BE7B7E3" w14:textId="77777777" w:rsidTr="00022321">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E495681" w14:textId="77777777" w:rsidR="00FF41A4" w:rsidRPr="00C67A31" w:rsidRDefault="00FF41A4" w:rsidP="00022321">
            <w:pPr>
              <w:pStyle w:val="Standard"/>
              <w:rPr>
                <w:rFonts w:ascii="Arial" w:hAnsi="Arial" w:cs="Arial"/>
              </w:rPr>
            </w:pPr>
            <w:r w:rsidRPr="00C67A31">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8716C" w14:textId="77777777" w:rsidR="00FF41A4" w:rsidRPr="00170697" w:rsidRDefault="00FF41A4" w:rsidP="00022321">
            <w:pPr>
              <w:pStyle w:val="Standard"/>
              <w:rPr>
                <w:rFonts w:ascii="Arial" w:hAnsi="Arial" w:cs="Arial"/>
                <w:b/>
              </w:rPr>
            </w:pPr>
            <w:r w:rsidRPr="00170697">
              <w:rPr>
                <w:rFonts w:ascii="Arial" w:hAnsi="Arial" w:cs="Arial"/>
                <w:b/>
              </w:rPr>
              <w:t>Javni zavod Ljubljanski grad</w:t>
            </w:r>
          </w:p>
          <w:p w14:paraId="13741EEB" w14:textId="77777777" w:rsidR="00FF41A4" w:rsidRDefault="00FF41A4" w:rsidP="00022321">
            <w:pPr>
              <w:pStyle w:val="Standard"/>
              <w:rPr>
                <w:rFonts w:ascii="Arial" w:hAnsi="Arial" w:cs="Arial"/>
              </w:rPr>
            </w:pPr>
            <w:r>
              <w:rPr>
                <w:rFonts w:ascii="Arial" w:hAnsi="Arial" w:cs="Arial"/>
              </w:rPr>
              <w:t>Grajska planota 1</w:t>
            </w:r>
          </w:p>
          <w:p w14:paraId="68D2D950" w14:textId="77777777" w:rsidR="00FF41A4" w:rsidRPr="00C67A31" w:rsidRDefault="00FF41A4" w:rsidP="00022321">
            <w:pPr>
              <w:pStyle w:val="Standard"/>
              <w:rPr>
                <w:rFonts w:ascii="Arial" w:hAnsi="Arial" w:cs="Arial"/>
              </w:rPr>
            </w:pPr>
            <w:r w:rsidRPr="00170697">
              <w:rPr>
                <w:rFonts w:ascii="Arial" w:hAnsi="Arial" w:cs="Arial"/>
              </w:rPr>
              <w:t>1000 Ljubljana</w:t>
            </w:r>
          </w:p>
        </w:tc>
      </w:tr>
      <w:tr w:rsidR="00FF41A4" w:rsidRPr="00C67A31" w14:paraId="531CEF4C" w14:textId="77777777" w:rsidTr="00022321">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038679E7" w14:textId="77777777" w:rsidR="00FF41A4" w:rsidRPr="00C67A31" w:rsidRDefault="00FF41A4" w:rsidP="00022321">
            <w:pPr>
              <w:pStyle w:val="Standard"/>
              <w:rPr>
                <w:rFonts w:ascii="Arial" w:hAnsi="Arial" w:cs="Arial"/>
              </w:rPr>
            </w:pPr>
            <w:r w:rsidRPr="00C67A31">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F3EE6" w14:textId="365CCA23" w:rsidR="00FF41A4" w:rsidRPr="00C67A31" w:rsidRDefault="00FF41A4" w:rsidP="00022321">
            <w:pPr>
              <w:pStyle w:val="Standard"/>
              <w:rPr>
                <w:rFonts w:ascii="Arial" w:hAnsi="Arial" w:cs="Arial"/>
              </w:rPr>
            </w:pPr>
            <w:r w:rsidRPr="00170697">
              <w:rPr>
                <w:rFonts w:ascii="Arial" w:hAnsi="Arial" w:cs="Arial"/>
              </w:rPr>
              <w:t>MATEJA AVBELJ VALENTAN</w:t>
            </w:r>
            <w:r w:rsidRPr="00C67A31">
              <w:rPr>
                <w:rFonts w:ascii="Arial" w:hAnsi="Arial" w:cs="Arial"/>
              </w:rPr>
              <w:t xml:space="preserve">, </w:t>
            </w:r>
            <w:r>
              <w:rPr>
                <w:rFonts w:ascii="Arial" w:hAnsi="Arial" w:cs="Arial"/>
              </w:rPr>
              <w:t>direktor</w:t>
            </w:r>
            <w:r w:rsidR="004E0A9D">
              <w:rPr>
                <w:rFonts w:ascii="Arial" w:hAnsi="Arial" w:cs="Arial"/>
              </w:rPr>
              <w:t>ica</w:t>
            </w:r>
          </w:p>
        </w:tc>
      </w:tr>
      <w:tr w:rsidR="00FF41A4" w:rsidRPr="00C67A31" w14:paraId="5E5B4941" w14:textId="77777777" w:rsidTr="00022321">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815061C" w14:textId="77777777" w:rsidR="00FF41A4" w:rsidRPr="00C67A31" w:rsidRDefault="00FF41A4" w:rsidP="00022321">
            <w:pPr>
              <w:pStyle w:val="Standard"/>
              <w:rPr>
                <w:rFonts w:ascii="Arial" w:hAnsi="Arial" w:cs="Arial"/>
              </w:rPr>
            </w:pPr>
            <w:r w:rsidRPr="00C67A31">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82F4B" w14:textId="77777777" w:rsidR="00FF41A4" w:rsidRPr="00C67A31" w:rsidRDefault="00FF41A4" w:rsidP="00022321">
            <w:pPr>
              <w:pStyle w:val="Standard"/>
              <w:rPr>
                <w:rFonts w:ascii="Arial" w:hAnsi="Arial" w:cs="Arial"/>
                <w:highlight w:val="yellow"/>
              </w:rPr>
            </w:pPr>
            <w:r w:rsidRPr="00170697">
              <w:rPr>
                <w:rFonts w:ascii="Arial" w:hAnsi="Arial" w:cs="Arial"/>
              </w:rPr>
              <w:t>3887359000</w:t>
            </w:r>
          </w:p>
        </w:tc>
      </w:tr>
      <w:tr w:rsidR="00FF41A4" w:rsidRPr="00C67A31" w14:paraId="6940FC6B" w14:textId="77777777" w:rsidTr="00022321">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F1629F0" w14:textId="77777777" w:rsidR="00FF41A4" w:rsidRPr="00C67A31" w:rsidRDefault="00FF41A4" w:rsidP="00022321">
            <w:pPr>
              <w:pStyle w:val="Standard"/>
              <w:rPr>
                <w:rFonts w:ascii="Arial" w:hAnsi="Arial" w:cs="Arial"/>
              </w:rPr>
            </w:pPr>
            <w:r w:rsidRPr="00C67A31">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53C889" w14:textId="77777777" w:rsidR="00FF41A4" w:rsidRPr="00C67A31" w:rsidRDefault="00FF41A4" w:rsidP="00022321">
            <w:pPr>
              <w:pStyle w:val="Standard"/>
              <w:rPr>
                <w:rFonts w:ascii="Arial" w:hAnsi="Arial" w:cs="Arial"/>
                <w:highlight w:val="yellow"/>
              </w:rPr>
            </w:pPr>
            <w:r w:rsidRPr="00170697">
              <w:rPr>
                <w:rFonts w:ascii="Arial" w:hAnsi="Arial" w:cs="Arial"/>
              </w:rPr>
              <w:t>SI 82858632</w:t>
            </w:r>
          </w:p>
        </w:tc>
      </w:tr>
      <w:tr w:rsidR="00FF41A4" w:rsidRPr="00C67A31" w14:paraId="2B112809" w14:textId="77777777" w:rsidTr="00022321">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D208E1A" w14:textId="77777777" w:rsidR="00FF41A4" w:rsidRPr="000A79C1" w:rsidRDefault="00FF41A4" w:rsidP="00022321">
            <w:pPr>
              <w:pStyle w:val="Standard"/>
              <w:rPr>
                <w:rFonts w:ascii="Arial" w:hAnsi="Arial" w:cs="Arial"/>
              </w:rPr>
            </w:pPr>
            <w:r w:rsidRPr="000A79C1">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87799" w14:textId="77777777" w:rsidR="00FF41A4" w:rsidRPr="000A79C1" w:rsidRDefault="00FF41A4" w:rsidP="00022321">
            <w:pPr>
              <w:pStyle w:val="Standard"/>
              <w:rPr>
                <w:rFonts w:ascii="Arial" w:hAnsi="Arial" w:cs="Arial"/>
              </w:rPr>
            </w:pPr>
            <w:r w:rsidRPr="000A79C1">
              <w:rPr>
                <w:rFonts w:ascii="Arial" w:hAnsi="Arial" w:cs="Arial"/>
              </w:rPr>
              <w:t>SI56 0126 1600 0002 513, odprt pri UJP</w:t>
            </w:r>
          </w:p>
        </w:tc>
      </w:tr>
    </w:tbl>
    <w:p w14:paraId="4C39B9FC" w14:textId="77777777" w:rsidR="00FF41A4" w:rsidRPr="00C67A31" w:rsidRDefault="00FF41A4" w:rsidP="00FF41A4">
      <w:pPr>
        <w:pStyle w:val="Standard"/>
        <w:rPr>
          <w:rFonts w:ascii="Arial" w:hAnsi="Arial" w:cs="Arial"/>
        </w:rPr>
      </w:pPr>
      <w:r w:rsidRPr="00C67A31">
        <w:rPr>
          <w:rFonts w:ascii="Arial" w:hAnsi="Arial" w:cs="Arial"/>
        </w:rPr>
        <w:t xml:space="preserve"> (v nadaljevanju: naročnik)</w:t>
      </w:r>
    </w:p>
    <w:p w14:paraId="5DA0D4C8" w14:textId="77777777" w:rsidR="00FF41A4" w:rsidRPr="00C67A31" w:rsidRDefault="00FF41A4" w:rsidP="00FF41A4">
      <w:pPr>
        <w:pStyle w:val="Standard"/>
        <w:rPr>
          <w:rFonts w:ascii="Arial" w:hAnsi="Arial" w:cs="Arial"/>
        </w:rPr>
      </w:pPr>
    </w:p>
    <w:p w14:paraId="7E0FED7F" w14:textId="77777777" w:rsidR="00FF41A4" w:rsidRPr="00C67A31" w:rsidRDefault="00FF41A4" w:rsidP="00FF41A4">
      <w:pPr>
        <w:pStyle w:val="Standard"/>
        <w:rPr>
          <w:rFonts w:ascii="Arial" w:hAnsi="Arial" w:cs="Arial"/>
        </w:rPr>
      </w:pPr>
      <w:r w:rsidRPr="00C67A31">
        <w:rPr>
          <w:rFonts w:ascii="Arial" w:hAnsi="Arial" w:cs="Arial"/>
        </w:rPr>
        <w:t>in</w:t>
      </w:r>
    </w:p>
    <w:p w14:paraId="4417101B" w14:textId="77777777" w:rsidR="00FF41A4" w:rsidRPr="00C67A31" w:rsidRDefault="00FF41A4" w:rsidP="00FF41A4">
      <w:pPr>
        <w:pStyle w:val="Standard"/>
        <w:rPr>
          <w:rFonts w:ascii="Arial" w:hAnsi="Arial" w:cs="Arial"/>
        </w:rPr>
      </w:pPr>
    </w:p>
    <w:p w14:paraId="43D1B619" w14:textId="77777777" w:rsidR="00FF41A4" w:rsidRPr="00C67A31" w:rsidRDefault="00FF41A4" w:rsidP="00FF41A4">
      <w:pPr>
        <w:pStyle w:val="Standard"/>
        <w:rPr>
          <w:rFonts w:ascii="Arial" w:hAnsi="Arial" w:cs="Arial"/>
          <w:b/>
          <w:bCs/>
        </w:rPr>
      </w:pPr>
      <w:r w:rsidRPr="00C67A31">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FF41A4" w:rsidRPr="00C67A31" w14:paraId="7720991F" w14:textId="77777777" w:rsidTr="00022321">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F43B233" w14:textId="77777777" w:rsidR="00FF41A4" w:rsidRPr="00C67A31" w:rsidRDefault="00FF41A4" w:rsidP="00022321">
            <w:pPr>
              <w:pStyle w:val="Standard"/>
              <w:snapToGrid w:val="0"/>
              <w:rPr>
                <w:rFonts w:ascii="Arial" w:hAnsi="Arial" w:cs="Arial"/>
              </w:rPr>
            </w:pPr>
            <w:r w:rsidRPr="00C67A31">
              <w:rPr>
                <w:rFonts w:ascii="Arial" w:hAnsi="Arial" w:cs="Arial"/>
              </w:rPr>
              <w:t>Naziv in naslov:</w:t>
            </w:r>
          </w:p>
          <w:p w14:paraId="4318358E" w14:textId="77777777" w:rsidR="00FF41A4" w:rsidRPr="00C67A31" w:rsidRDefault="00FF41A4" w:rsidP="00022321">
            <w:pPr>
              <w:pStyle w:val="Standard"/>
              <w:snapToGrid w:val="0"/>
              <w:rPr>
                <w:rFonts w:ascii="Arial" w:hAnsi="Arial" w:cs="Arial"/>
              </w:rPr>
            </w:pPr>
          </w:p>
          <w:p w14:paraId="12CB5910" w14:textId="77777777" w:rsidR="00FF41A4" w:rsidRPr="00C67A31" w:rsidRDefault="00FF41A4" w:rsidP="00022321">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47170" w14:textId="77777777" w:rsidR="00FF41A4" w:rsidRPr="00C67A31" w:rsidRDefault="00FF41A4" w:rsidP="00022321">
            <w:pPr>
              <w:pStyle w:val="Standard"/>
              <w:snapToGrid w:val="0"/>
              <w:rPr>
                <w:rFonts w:ascii="Arial" w:hAnsi="Arial" w:cs="Arial"/>
              </w:rPr>
            </w:pPr>
          </w:p>
        </w:tc>
      </w:tr>
      <w:tr w:rsidR="00FF41A4" w:rsidRPr="00C67A31" w14:paraId="5918547B" w14:textId="77777777" w:rsidTr="00022321">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89F2662" w14:textId="77777777" w:rsidR="00FF41A4" w:rsidRPr="00C67A31" w:rsidRDefault="00FF41A4" w:rsidP="00022321">
            <w:pPr>
              <w:pStyle w:val="Standard"/>
              <w:snapToGrid w:val="0"/>
              <w:rPr>
                <w:rFonts w:ascii="Arial" w:hAnsi="Arial" w:cs="Arial"/>
              </w:rPr>
            </w:pPr>
            <w:r w:rsidRPr="00C67A31">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05BA3" w14:textId="77777777" w:rsidR="00FF41A4" w:rsidRPr="00C67A31" w:rsidRDefault="00FF41A4" w:rsidP="00022321">
            <w:pPr>
              <w:pStyle w:val="Standard"/>
              <w:snapToGrid w:val="0"/>
              <w:rPr>
                <w:rFonts w:ascii="Arial" w:hAnsi="Arial" w:cs="Arial"/>
              </w:rPr>
            </w:pPr>
          </w:p>
        </w:tc>
      </w:tr>
      <w:tr w:rsidR="00FF41A4" w:rsidRPr="00C67A31" w14:paraId="6729459D" w14:textId="77777777" w:rsidTr="00022321">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56DCB7A" w14:textId="77777777" w:rsidR="00FF41A4" w:rsidRPr="00C67A31" w:rsidRDefault="00FF41A4" w:rsidP="00022321">
            <w:pPr>
              <w:pStyle w:val="Standard"/>
              <w:snapToGrid w:val="0"/>
              <w:rPr>
                <w:rFonts w:ascii="Arial" w:hAnsi="Arial" w:cs="Arial"/>
              </w:rPr>
            </w:pPr>
            <w:r w:rsidRPr="00C67A31">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3C42A" w14:textId="77777777" w:rsidR="00FF41A4" w:rsidRPr="00C67A31" w:rsidRDefault="00FF41A4" w:rsidP="00022321">
            <w:pPr>
              <w:pStyle w:val="Standard"/>
              <w:snapToGrid w:val="0"/>
              <w:rPr>
                <w:rFonts w:ascii="Arial" w:hAnsi="Arial" w:cs="Arial"/>
              </w:rPr>
            </w:pPr>
          </w:p>
        </w:tc>
      </w:tr>
      <w:tr w:rsidR="00FF41A4" w:rsidRPr="00C67A31" w14:paraId="69B10C5E" w14:textId="77777777" w:rsidTr="00022321">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5608761" w14:textId="77777777" w:rsidR="00FF41A4" w:rsidRPr="00C67A31" w:rsidRDefault="00FF41A4" w:rsidP="00022321">
            <w:pPr>
              <w:pStyle w:val="Standard"/>
              <w:snapToGrid w:val="0"/>
              <w:rPr>
                <w:rFonts w:ascii="Arial" w:hAnsi="Arial" w:cs="Arial"/>
              </w:rPr>
            </w:pPr>
            <w:r w:rsidRPr="00C67A31">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66AEE" w14:textId="77777777" w:rsidR="00FF41A4" w:rsidRPr="00C67A31" w:rsidRDefault="00FF41A4" w:rsidP="00022321">
            <w:pPr>
              <w:pStyle w:val="Standard"/>
              <w:snapToGrid w:val="0"/>
              <w:rPr>
                <w:rFonts w:ascii="Arial" w:hAnsi="Arial" w:cs="Arial"/>
              </w:rPr>
            </w:pPr>
          </w:p>
        </w:tc>
      </w:tr>
      <w:tr w:rsidR="00FF41A4" w:rsidRPr="00C67A31" w14:paraId="0C2AE388" w14:textId="77777777" w:rsidTr="00022321">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48345F2B" w14:textId="77777777" w:rsidR="00FF41A4" w:rsidRPr="00C67A31" w:rsidRDefault="00FF41A4" w:rsidP="00022321">
            <w:pPr>
              <w:pStyle w:val="Standard"/>
              <w:snapToGrid w:val="0"/>
              <w:rPr>
                <w:rFonts w:ascii="Arial" w:hAnsi="Arial" w:cs="Arial"/>
              </w:rPr>
            </w:pPr>
            <w:r w:rsidRPr="00C67A31">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3D97A" w14:textId="77777777" w:rsidR="00FF41A4" w:rsidRPr="00C67A31" w:rsidRDefault="00FF41A4" w:rsidP="00022321">
            <w:pPr>
              <w:pStyle w:val="Standard"/>
              <w:snapToGrid w:val="0"/>
              <w:rPr>
                <w:rFonts w:ascii="Arial" w:hAnsi="Arial" w:cs="Arial"/>
              </w:rPr>
            </w:pPr>
          </w:p>
        </w:tc>
      </w:tr>
    </w:tbl>
    <w:p w14:paraId="64679373" w14:textId="77777777" w:rsidR="00FF41A4" w:rsidRPr="00C67A31" w:rsidRDefault="00FF41A4" w:rsidP="00FF41A4">
      <w:pPr>
        <w:pStyle w:val="Standard"/>
        <w:rPr>
          <w:rFonts w:ascii="Arial" w:hAnsi="Arial" w:cs="Arial"/>
        </w:rPr>
      </w:pPr>
      <w:r w:rsidRPr="00C67A31">
        <w:rPr>
          <w:rFonts w:ascii="Arial" w:hAnsi="Arial" w:cs="Arial"/>
        </w:rPr>
        <w:t>(v nadaljevanju: izvajalec)</w:t>
      </w:r>
    </w:p>
    <w:p w14:paraId="749081B5" w14:textId="77777777" w:rsidR="00FF41A4" w:rsidRPr="00C67A31" w:rsidRDefault="00FF41A4" w:rsidP="00FF41A4">
      <w:pPr>
        <w:pStyle w:val="Standard"/>
        <w:rPr>
          <w:rFonts w:ascii="Arial" w:hAnsi="Arial" w:cs="Arial"/>
        </w:rPr>
      </w:pPr>
    </w:p>
    <w:p w14:paraId="66CD0246" w14:textId="77777777" w:rsidR="00FF41A4" w:rsidRPr="00C67A31" w:rsidRDefault="00FF41A4" w:rsidP="00FF41A4">
      <w:pPr>
        <w:pStyle w:val="Standard"/>
        <w:rPr>
          <w:rFonts w:ascii="Arial" w:hAnsi="Arial" w:cs="Arial"/>
        </w:rPr>
      </w:pPr>
      <w:r w:rsidRPr="00C67A31">
        <w:rPr>
          <w:rFonts w:ascii="Arial" w:hAnsi="Arial" w:cs="Arial"/>
        </w:rPr>
        <w:t>sklepata naslednjo</w:t>
      </w:r>
    </w:p>
    <w:p w14:paraId="61DD2BA4" w14:textId="77777777" w:rsidR="00FF41A4" w:rsidRPr="00C67A31" w:rsidRDefault="00FF41A4" w:rsidP="00FF41A4">
      <w:pPr>
        <w:spacing w:after="0" w:line="276" w:lineRule="auto"/>
        <w:rPr>
          <w:rFonts w:ascii="Arial" w:hAnsi="Arial" w:cs="Arial"/>
          <w:b/>
          <w:bCs/>
          <w:kern w:val="3"/>
          <w:lang w:eastAsia="zh-CN"/>
        </w:rPr>
      </w:pPr>
    </w:p>
    <w:p w14:paraId="7CE02836" w14:textId="77777777" w:rsidR="00FF41A4" w:rsidRPr="00C67A31" w:rsidRDefault="00FF41A4" w:rsidP="00FF41A4">
      <w:pPr>
        <w:spacing w:after="0" w:line="276" w:lineRule="auto"/>
        <w:jc w:val="center"/>
        <w:rPr>
          <w:rFonts w:ascii="Arial" w:hAnsi="Arial" w:cs="Arial"/>
          <w:b/>
        </w:rPr>
      </w:pPr>
      <w:r w:rsidRPr="00C67A31">
        <w:rPr>
          <w:rFonts w:ascii="Arial" w:hAnsi="Arial" w:cs="Arial"/>
          <w:b/>
        </w:rPr>
        <w:t xml:space="preserve">POGODBO </w:t>
      </w:r>
    </w:p>
    <w:p w14:paraId="3E73A690" w14:textId="77777777" w:rsidR="00FF41A4" w:rsidRPr="00C67A31" w:rsidRDefault="00FF41A4" w:rsidP="00FF41A4">
      <w:pPr>
        <w:spacing w:after="0" w:line="276" w:lineRule="auto"/>
        <w:jc w:val="center"/>
        <w:rPr>
          <w:rFonts w:ascii="Arial" w:hAnsi="Arial" w:cs="Arial"/>
          <w:b/>
        </w:rPr>
      </w:pPr>
      <w:r w:rsidRPr="00C67A31">
        <w:rPr>
          <w:rFonts w:ascii="Arial" w:hAnsi="Arial" w:cs="Arial"/>
          <w:b/>
        </w:rPr>
        <w:t>O IZVEDBI JAVNEGA NAROČILA</w:t>
      </w:r>
    </w:p>
    <w:p w14:paraId="75C9C165" w14:textId="5047543A" w:rsidR="00FF41A4" w:rsidRPr="00576912" w:rsidRDefault="00FF41A4" w:rsidP="00576912">
      <w:pPr>
        <w:spacing w:after="0" w:line="276" w:lineRule="auto"/>
        <w:jc w:val="center"/>
        <w:rPr>
          <w:rFonts w:ascii="Arial" w:hAnsi="Arial" w:cs="Arial"/>
          <w:b/>
        </w:rPr>
      </w:pPr>
      <w:r w:rsidRPr="00576912">
        <w:rPr>
          <w:rFonts w:ascii="Arial" w:hAnsi="Arial" w:cs="Arial"/>
          <w:b/>
        </w:rPr>
        <w:t>»</w:t>
      </w:r>
      <w:r w:rsidR="00576912" w:rsidRPr="00576912">
        <w:rPr>
          <w:rFonts w:ascii="Arial" w:hAnsi="Arial" w:cs="Arial"/>
          <w:b/>
        </w:rPr>
        <w:t>Uporaba in vzdrževanje integrirane informacijske platforme za upravljanje naravne in kulturne dediščine z integracijo v distribucijsko prodajno mrežo«</w:t>
      </w:r>
      <w:r w:rsidRPr="00576912">
        <w:rPr>
          <w:rFonts w:ascii="Arial" w:hAnsi="Arial" w:cs="Arial"/>
          <w:b/>
        </w:rPr>
        <w:t xml:space="preserve">, </w:t>
      </w:r>
    </w:p>
    <w:p w14:paraId="580D2CC9" w14:textId="77777777" w:rsidR="00FF41A4" w:rsidRPr="00C67A31" w:rsidRDefault="00FF41A4" w:rsidP="00FF41A4">
      <w:pPr>
        <w:spacing w:after="0" w:line="276" w:lineRule="auto"/>
        <w:jc w:val="center"/>
        <w:rPr>
          <w:rFonts w:ascii="Arial" w:hAnsi="Arial" w:cs="Arial"/>
          <w:b/>
          <w:bCs/>
        </w:rPr>
      </w:pPr>
      <w:r w:rsidRPr="00C67A31">
        <w:rPr>
          <w:rFonts w:ascii="Arial" w:hAnsi="Arial" w:cs="Arial"/>
          <w:b/>
          <w:bCs/>
        </w:rPr>
        <w:t>št. _________________</w:t>
      </w:r>
    </w:p>
    <w:p w14:paraId="0C7C06D8" w14:textId="77777777" w:rsidR="00FF41A4" w:rsidRPr="00C67A31" w:rsidRDefault="00FF41A4" w:rsidP="00FF41A4">
      <w:pPr>
        <w:spacing w:after="0" w:line="276" w:lineRule="auto"/>
        <w:jc w:val="both"/>
        <w:rPr>
          <w:rFonts w:ascii="Arial" w:hAnsi="Arial" w:cs="Arial"/>
        </w:rPr>
      </w:pPr>
    </w:p>
    <w:p w14:paraId="0D1F4E8F" w14:textId="3001390F" w:rsidR="00FF41A4" w:rsidRPr="00A77B25" w:rsidRDefault="005139DD" w:rsidP="00A77B25">
      <w:pPr>
        <w:pStyle w:val="Odstavekseznama"/>
        <w:numPr>
          <w:ilvl w:val="0"/>
          <w:numId w:val="52"/>
        </w:numPr>
        <w:spacing w:after="0"/>
        <w:jc w:val="both"/>
        <w:rPr>
          <w:rFonts w:ascii="Arial" w:hAnsi="Arial" w:cs="Arial"/>
        </w:rPr>
      </w:pPr>
      <w:r w:rsidRPr="00A77B25">
        <w:rPr>
          <w:rFonts w:ascii="Arial" w:hAnsi="Arial" w:cs="Arial"/>
        </w:rPr>
        <w:t>UVODNE DOLOČBE</w:t>
      </w:r>
    </w:p>
    <w:p w14:paraId="24C41490" w14:textId="77777777" w:rsidR="00FF41A4" w:rsidRDefault="00FF41A4" w:rsidP="00A77B25">
      <w:pPr>
        <w:numPr>
          <w:ilvl w:val="1"/>
          <w:numId w:val="33"/>
        </w:numPr>
        <w:autoSpaceDN w:val="0"/>
        <w:spacing w:after="0" w:line="276" w:lineRule="auto"/>
        <w:jc w:val="center"/>
        <w:rPr>
          <w:rFonts w:ascii="Arial" w:hAnsi="Arial" w:cs="Arial"/>
          <w:b/>
        </w:rPr>
      </w:pPr>
      <w:r>
        <w:rPr>
          <w:rFonts w:ascii="Arial" w:hAnsi="Arial" w:cs="Arial"/>
          <w:b/>
        </w:rPr>
        <w:t>č</w:t>
      </w:r>
      <w:r w:rsidRPr="00C67A31">
        <w:rPr>
          <w:rFonts w:ascii="Arial" w:hAnsi="Arial" w:cs="Arial"/>
          <w:b/>
        </w:rPr>
        <w:t>len</w:t>
      </w:r>
    </w:p>
    <w:p w14:paraId="1155A2DF" w14:textId="62A064E8" w:rsidR="00FF41A4" w:rsidRPr="00C67A31" w:rsidRDefault="00FF41A4" w:rsidP="00576912">
      <w:pPr>
        <w:pStyle w:val="Standard"/>
        <w:rPr>
          <w:rFonts w:ascii="Arial" w:hAnsi="Arial" w:cs="Arial"/>
        </w:rPr>
      </w:pPr>
      <w:r w:rsidRPr="00C67A31">
        <w:rPr>
          <w:rFonts w:ascii="Arial" w:hAnsi="Arial" w:cs="Arial"/>
        </w:rPr>
        <w:t>Na osnovi javnega razpisa za oddajo javnega naročila »</w:t>
      </w:r>
      <w:r w:rsidR="00576912" w:rsidRPr="006C14C6">
        <w:rPr>
          <w:rFonts w:ascii="Arial Narrow" w:hAnsi="Arial Narrow" w:cs="Arial Narrow"/>
          <w:b/>
        </w:rPr>
        <w:t>»</w:t>
      </w:r>
      <w:r w:rsidR="00576912" w:rsidRPr="00576912">
        <w:rPr>
          <w:rFonts w:ascii="Arial" w:hAnsi="Arial" w:cs="Arial"/>
        </w:rPr>
        <w:t xml:space="preserve">Uporaba in vzdrževanje integrirane informacijske platforme za upravljanje naravne in kulturne dediščine z integracijo v </w:t>
      </w:r>
      <w:r w:rsidR="00576912">
        <w:rPr>
          <w:rFonts w:ascii="Arial" w:hAnsi="Arial" w:cs="Arial"/>
        </w:rPr>
        <w:t>d</w:t>
      </w:r>
      <w:r w:rsidR="00576912" w:rsidRPr="00576912">
        <w:rPr>
          <w:rFonts w:ascii="Arial" w:hAnsi="Arial" w:cs="Arial"/>
        </w:rPr>
        <w:t>istribucijsko prodajno mrežo</w:t>
      </w:r>
      <w:r w:rsidRPr="00C67A31">
        <w:rPr>
          <w:rFonts w:ascii="Arial" w:hAnsi="Arial" w:cs="Arial"/>
        </w:rPr>
        <w:t xml:space="preserve">« objavljenega na </w:t>
      </w:r>
      <w:r>
        <w:rPr>
          <w:rFonts w:ascii="Arial" w:hAnsi="Arial" w:cs="Arial"/>
        </w:rPr>
        <w:t>P</w:t>
      </w:r>
      <w:r w:rsidRPr="00C67A31">
        <w:rPr>
          <w:rFonts w:ascii="Arial" w:hAnsi="Arial" w:cs="Arial"/>
        </w:rPr>
        <w:t>ortalu javnih naročil dne _______, št. objave _________</w:t>
      </w:r>
      <w:r>
        <w:rPr>
          <w:rFonts w:ascii="Arial" w:hAnsi="Arial" w:cs="Arial"/>
        </w:rPr>
        <w:t>_______</w:t>
      </w:r>
      <w:r w:rsidRPr="00C67A31">
        <w:rPr>
          <w:rFonts w:ascii="Arial" w:hAnsi="Arial" w:cs="Arial"/>
        </w:rPr>
        <w:t>, je bil z odločitvijo o oddaji javnega naročila z dne ______ kot najugodnejši ponudnik izbran izvajalec po tej pogodbi, zato s to pogodbo naročnik naroča, izvajalec pa prevzame v izvedbo</w:t>
      </w:r>
      <w:r>
        <w:rPr>
          <w:rFonts w:ascii="Arial" w:hAnsi="Arial" w:cs="Arial"/>
        </w:rPr>
        <w:t xml:space="preserve"> vsa potrebna pogodbena dela v okviru </w:t>
      </w:r>
      <w:r w:rsidR="00A322FD">
        <w:rPr>
          <w:rFonts w:ascii="Arial" w:hAnsi="Arial" w:cs="Arial"/>
        </w:rPr>
        <w:t>izvedbe storitev</w:t>
      </w:r>
      <w:r w:rsidR="00576912">
        <w:rPr>
          <w:rFonts w:ascii="Arial" w:hAnsi="Arial" w:cs="Arial"/>
        </w:rPr>
        <w:t xml:space="preserve"> uporaba in vzdrževanje integrirane informacijske platforme</w:t>
      </w:r>
      <w:r w:rsidR="00A322FD">
        <w:rPr>
          <w:rFonts w:ascii="Arial" w:hAnsi="Arial" w:cs="Arial"/>
        </w:rPr>
        <w:t>, kot so opredeljene s to pogodbo in razpisno dokumentacijo.</w:t>
      </w:r>
    </w:p>
    <w:p w14:paraId="1D55EE3A" w14:textId="77777777" w:rsidR="00FF41A4" w:rsidRPr="00C67A31" w:rsidRDefault="00FF41A4" w:rsidP="00FF41A4">
      <w:pPr>
        <w:tabs>
          <w:tab w:val="left" w:pos="3684"/>
        </w:tabs>
        <w:spacing w:after="0" w:line="276" w:lineRule="auto"/>
        <w:jc w:val="both"/>
        <w:rPr>
          <w:rFonts w:ascii="Arial" w:hAnsi="Arial" w:cs="Arial"/>
        </w:rPr>
      </w:pPr>
      <w:r>
        <w:rPr>
          <w:rFonts w:ascii="Arial" w:hAnsi="Arial" w:cs="Arial"/>
        </w:rPr>
        <w:tab/>
      </w:r>
    </w:p>
    <w:p w14:paraId="04A0D6CE" w14:textId="77777777" w:rsidR="00FF41A4" w:rsidRPr="00C67A31" w:rsidRDefault="00FF41A4" w:rsidP="00FF41A4">
      <w:pPr>
        <w:spacing w:after="0" w:line="276" w:lineRule="auto"/>
        <w:jc w:val="both"/>
        <w:rPr>
          <w:rFonts w:ascii="Arial" w:hAnsi="Arial" w:cs="Arial"/>
        </w:rPr>
      </w:pPr>
      <w:r w:rsidRPr="00C67A31">
        <w:rPr>
          <w:rFonts w:ascii="Arial" w:hAnsi="Arial" w:cs="Arial"/>
        </w:rPr>
        <w:lastRenderedPageBreak/>
        <w:t>Odločitev o oddaji javnega naročila je postala pravnomočna dne …………………</w:t>
      </w:r>
      <w:r>
        <w:rPr>
          <w:rFonts w:ascii="Arial" w:hAnsi="Arial" w:cs="Arial"/>
        </w:rPr>
        <w:t>……..</w:t>
      </w:r>
      <w:r w:rsidRPr="00C67A31">
        <w:rPr>
          <w:rFonts w:ascii="Arial" w:hAnsi="Arial" w:cs="Arial"/>
        </w:rPr>
        <w:t xml:space="preserve"> .</w:t>
      </w:r>
    </w:p>
    <w:p w14:paraId="295D4500" w14:textId="3F675E61" w:rsidR="00FF41A4" w:rsidRDefault="00FF41A4" w:rsidP="00FF41A4">
      <w:pPr>
        <w:pStyle w:val="Standard"/>
        <w:rPr>
          <w:rFonts w:ascii="Arial" w:hAnsi="Arial" w:cs="Arial"/>
        </w:rPr>
      </w:pPr>
      <w:r w:rsidRPr="00C67A31">
        <w:rPr>
          <w:rFonts w:ascii="Arial" w:hAnsi="Arial" w:cs="Arial"/>
        </w:rPr>
        <w:t>Dokumentacija v zvezi z oddajo javnega naročila in ponudba izvajalca št. ______ z dne __.__.202</w:t>
      </w:r>
      <w:r w:rsidR="00576912">
        <w:rPr>
          <w:rFonts w:ascii="Arial" w:hAnsi="Arial" w:cs="Arial"/>
        </w:rPr>
        <w:t>4</w:t>
      </w:r>
      <w:r>
        <w:rPr>
          <w:rFonts w:ascii="Arial" w:hAnsi="Arial" w:cs="Arial"/>
        </w:rPr>
        <w:t xml:space="preserve"> je</w:t>
      </w:r>
      <w:r w:rsidRPr="00C67A31">
        <w:rPr>
          <w:rFonts w:ascii="Arial" w:hAnsi="Arial" w:cs="Arial"/>
        </w:rPr>
        <w:t xml:space="preserve"> sestavni del te pogodbe, zato so sestavni del te pogodbe tudi vse zahteve in pogoji iz </w:t>
      </w:r>
      <w:r w:rsidR="00E46B68">
        <w:rPr>
          <w:rFonts w:ascii="Arial" w:hAnsi="Arial" w:cs="Arial"/>
        </w:rPr>
        <w:t>r</w:t>
      </w:r>
      <w:r w:rsidRPr="00C67A31">
        <w:rPr>
          <w:rFonts w:ascii="Arial" w:hAnsi="Arial" w:cs="Arial"/>
        </w:rPr>
        <w:t xml:space="preserve">azpisne dokumentacije, ki niso izrecno navedene v tej pogodbi. </w:t>
      </w:r>
    </w:p>
    <w:p w14:paraId="7A8CBD24" w14:textId="77777777" w:rsidR="00576912" w:rsidRDefault="00576912" w:rsidP="00FF41A4">
      <w:pPr>
        <w:pStyle w:val="Standard"/>
        <w:rPr>
          <w:rFonts w:ascii="Arial" w:hAnsi="Arial" w:cs="Arial"/>
        </w:rPr>
      </w:pPr>
    </w:p>
    <w:p w14:paraId="4C806C7D" w14:textId="6BB38E44" w:rsidR="00576912" w:rsidRPr="00C67A31" w:rsidRDefault="00576912" w:rsidP="00FF41A4">
      <w:pPr>
        <w:pStyle w:val="Standard"/>
        <w:rPr>
          <w:rFonts w:ascii="Arial" w:hAnsi="Arial" w:cs="Arial"/>
        </w:rPr>
      </w:pPr>
      <w:r w:rsidRPr="006B2943">
        <w:rPr>
          <w:rFonts w:ascii="Arial" w:hAnsi="Arial" w:cs="Arial"/>
        </w:rPr>
        <w:t>Pogodba se sklepa za obdobje 3 let (predvideno) 01.</w:t>
      </w:r>
      <w:r w:rsidR="009E1133" w:rsidRPr="006B2943">
        <w:rPr>
          <w:rFonts w:ascii="Arial" w:hAnsi="Arial" w:cs="Arial"/>
        </w:rPr>
        <w:t>0</w:t>
      </w:r>
      <w:r w:rsidRPr="006B2943">
        <w:rPr>
          <w:rFonts w:ascii="Arial" w:hAnsi="Arial" w:cs="Arial"/>
        </w:rPr>
        <w:t>1.202</w:t>
      </w:r>
      <w:r w:rsidR="009E1133" w:rsidRPr="006B2943">
        <w:rPr>
          <w:rFonts w:ascii="Arial" w:hAnsi="Arial" w:cs="Arial"/>
        </w:rPr>
        <w:t>5</w:t>
      </w:r>
      <w:r w:rsidRPr="006B2943">
        <w:rPr>
          <w:rFonts w:ascii="Arial" w:hAnsi="Arial" w:cs="Arial"/>
        </w:rPr>
        <w:t xml:space="preserve"> – 3</w:t>
      </w:r>
      <w:r w:rsidR="009E1133" w:rsidRPr="006B2943">
        <w:rPr>
          <w:rFonts w:ascii="Arial" w:hAnsi="Arial" w:cs="Arial"/>
        </w:rPr>
        <w:t>1</w:t>
      </w:r>
      <w:r w:rsidRPr="006B2943">
        <w:rPr>
          <w:rFonts w:ascii="Arial" w:hAnsi="Arial" w:cs="Arial"/>
        </w:rPr>
        <w:t>.1</w:t>
      </w:r>
      <w:r w:rsidR="009E1133" w:rsidRPr="006B2943">
        <w:rPr>
          <w:rFonts w:ascii="Arial" w:hAnsi="Arial" w:cs="Arial"/>
        </w:rPr>
        <w:t>2</w:t>
      </w:r>
      <w:r w:rsidRPr="006B2943">
        <w:rPr>
          <w:rFonts w:ascii="Arial" w:hAnsi="Arial" w:cs="Arial"/>
        </w:rPr>
        <w:t>.2027.</w:t>
      </w:r>
    </w:p>
    <w:p w14:paraId="0BAAFEB3" w14:textId="77777777" w:rsidR="00FF41A4" w:rsidRDefault="00FF41A4" w:rsidP="00FF41A4">
      <w:pPr>
        <w:spacing w:after="0" w:line="276" w:lineRule="auto"/>
        <w:jc w:val="both"/>
        <w:rPr>
          <w:rFonts w:ascii="Arial" w:hAnsi="Arial" w:cs="Arial"/>
        </w:rPr>
      </w:pPr>
    </w:p>
    <w:p w14:paraId="39F6D0C3" w14:textId="604AFA2E" w:rsidR="005139DD" w:rsidRPr="00A77B25" w:rsidRDefault="005139DD" w:rsidP="00A77B25">
      <w:pPr>
        <w:pStyle w:val="Odstavekseznama"/>
        <w:numPr>
          <w:ilvl w:val="0"/>
          <w:numId w:val="52"/>
        </w:numPr>
        <w:spacing w:after="0"/>
        <w:jc w:val="both"/>
        <w:rPr>
          <w:rFonts w:ascii="Arial" w:hAnsi="Arial" w:cs="Arial"/>
        </w:rPr>
      </w:pPr>
      <w:r w:rsidRPr="00A77B25">
        <w:rPr>
          <w:rFonts w:ascii="Arial" w:hAnsi="Arial" w:cs="Arial"/>
        </w:rPr>
        <w:t>PREDMET POGODBE</w:t>
      </w:r>
    </w:p>
    <w:p w14:paraId="3E556BFA" w14:textId="77777777" w:rsidR="00FF41A4" w:rsidRDefault="00FF41A4" w:rsidP="00EB17CB">
      <w:pPr>
        <w:numPr>
          <w:ilvl w:val="0"/>
          <w:numId w:val="33"/>
        </w:numPr>
        <w:autoSpaceDN w:val="0"/>
        <w:spacing w:after="0" w:line="276" w:lineRule="auto"/>
        <w:jc w:val="center"/>
        <w:rPr>
          <w:rFonts w:ascii="Arial" w:hAnsi="Arial" w:cs="Arial"/>
          <w:b/>
        </w:rPr>
      </w:pPr>
      <w:r>
        <w:rPr>
          <w:rFonts w:ascii="Arial" w:hAnsi="Arial" w:cs="Arial"/>
          <w:b/>
        </w:rPr>
        <w:t>č</w:t>
      </w:r>
      <w:r w:rsidRPr="00C67A31">
        <w:rPr>
          <w:rFonts w:ascii="Arial" w:hAnsi="Arial" w:cs="Arial"/>
          <w:b/>
        </w:rPr>
        <w:t>len</w:t>
      </w:r>
    </w:p>
    <w:p w14:paraId="3509A19E" w14:textId="77777777" w:rsidR="00576912" w:rsidRDefault="00FF41A4" w:rsidP="00FF41A4">
      <w:pPr>
        <w:spacing w:after="0" w:line="276" w:lineRule="auto"/>
        <w:jc w:val="both"/>
        <w:rPr>
          <w:rFonts w:ascii="Arial" w:hAnsi="Arial" w:cs="Arial"/>
        </w:rPr>
      </w:pPr>
      <w:r w:rsidRPr="00C67A31">
        <w:rPr>
          <w:rFonts w:ascii="Arial" w:hAnsi="Arial" w:cs="Arial"/>
        </w:rPr>
        <w:t>Predmet</w:t>
      </w:r>
      <w:r>
        <w:rPr>
          <w:rFonts w:ascii="Arial" w:hAnsi="Arial" w:cs="Arial"/>
        </w:rPr>
        <w:t xml:space="preserve"> pogodbe je </w:t>
      </w:r>
      <w:r w:rsidR="004B0B44">
        <w:rPr>
          <w:rFonts w:ascii="Arial" w:hAnsi="Arial" w:cs="Arial"/>
        </w:rPr>
        <w:t>izvajanje storit</w:t>
      </w:r>
      <w:r w:rsidR="00576912">
        <w:rPr>
          <w:rFonts w:ascii="Arial" w:hAnsi="Arial" w:cs="Arial"/>
        </w:rPr>
        <w:t>ev uporaba in vzdrževanje integrirane informacijske platforme, namenjene upravljanju naravne in kulturne dediščine.</w:t>
      </w:r>
    </w:p>
    <w:p w14:paraId="4333256F" w14:textId="77777777" w:rsidR="00576912" w:rsidRDefault="00576912" w:rsidP="00FF41A4">
      <w:pPr>
        <w:spacing w:after="0" w:line="276" w:lineRule="auto"/>
        <w:jc w:val="both"/>
        <w:rPr>
          <w:rFonts w:ascii="Arial" w:hAnsi="Arial" w:cs="Arial"/>
        </w:rPr>
      </w:pPr>
    </w:p>
    <w:p w14:paraId="6E1C2923" w14:textId="6823A268" w:rsidR="00FF41A4" w:rsidRDefault="00576912" w:rsidP="00FF41A4">
      <w:pPr>
        <w:spacing w:after="0" w:line="276" w:lineRule="auto"/>
        <w:jc w:val="both"/>
        <w:rPr>
          <w:rFonts w:ascii="Arial" w:hAnsi="Arial" w:cs="Arial"/>
        </w:rPr>
      </w:pPr>
      <w:r>
        <w:rPr>
          <w:rFonts w:ascii="Arial" w:hAnsi="Arial" w:cs="Arial"/>
        </w:rPr>
        <w:t xml:space="preserve">Vrsta, lastnosti, pogoji, kakovost in opis ter količina predmeta te pogodbe so opredeljene v ponudbi in ponudbenem predračunu izvajalca št. </w:t>
      </w:r>
      <w:r w:rsidR="004B0B44">
        <w:rPr>
          <w:rFonts w:ascii="Arial" w:hAnsi="Arial" w:cs="Arial"/>
        </w:rPr>
        <w:t xml:space="preserve"> </w:t>
      </w:r>
      <w:r w:rsidRPr="00C67A31">
        <w:rPr>
          <w:rFonts w:ascii="Arial" w:hAnsi="Arial" w:cs="Arial"/>
        </w:rPr>
        <w:t>______</w:t>
      </w:r>
      <w:r>
        <w:rPr>
          <w:rFonts w:ascii="Arial" w:hAnsi="Arial" w:cs="Arial"/>
        </w:rPr>
        <w:t xml:space="preserve"> dne </w:t>
      </w:r>
      <w:r w:rsidRPr="00C67A31">
        <w:rPr>
          <w:rFonts w:ascii="Arial" w:hAnsi="Arial" w:cs="Arial"/>
        </w:rPr>
        <w:t>______</w:t>
      </w:r>
      <w:r>
        <w:rPr>
          <w:rFonts w:ascii="Arial" w:hAnsi="Arial" w:cs="Arial"/>
        </w:rPr>
        <w:t xml:space="preserve"> in dokumentaciji v zvezi z oddajo javnega naročila (v nadaljevanju: razpisna dokumentacija), ki sta prilogi in sestavni del te pogodbe.</w:t>
      </w:r>
    </w:p>
    <w:p w14:paraId="6D942B67" w14:textId="77777777" w:rsidR="00576912" w:rsidRDefault="00576912" w:rsidP="00FF41A4">
      <w:pPr>
        <w:spacing w:after="0" w:line="276" w:lineRule="auto"/>
        <w:jc w:val="both"/>
        <w:rPr>
          <w:rFonts w:ascii="Arial" w:hAnsi="Arial" w:cs="Arial"/>
        </w:rPr>
      </w:pPr>
    </w:p>
    <w:p w14:paraId="13F331BA" w14:textId="77777777" w:rsidR="00576912" w:rsidRDefault="00576912" w:rsidP="00576912">
      <w:pPr>
        <w:pStyle w:val="Standard"/>
        <w:rPr>
          <w:rFonts w:ascii="Arial" w:hAnsi="Arial" w:cs="Arial"/>
        </w:rPr>
      </w:pPr>
      <w:r w:rsidRPr="00C67A31">
        <w:rPr>
          <w:rFonts w:ascii="Arial" w:hAnsi="Arial" w:cs="Arial"/>
        </w:rPr>
        <w:t>V primeru nasprotja med to pogodbo, razpisno dokumentacijo in ponudbo, veljajo najprej določbe te pogodbe, nato določbe razpisne dokumentacije, nato ponudba, če ni v tej pogodbi izrecno navedeno drugače.</w:t>
      </w:r>
    </w:p>
    <w:p w14:paraId="0FF658A9" w14:textId="77777777" w:rsidR="006830DD" w:rsidRDefault="006830DD" w:rsidP="00576912">
      <w:pPr>
        <w:pStyle w:val="Standard"/>
        <w:rPr>
          <w:rFonts w:ascii="Arial" w:hAnsi="Arial" w:cs="Arial"/>
        </w:rPr>
      </w:pPr>
    </w:p>
    <w:p w14:paraId="7A27FA6F" w14:textId="77777777" w:rsidR="006830DD" w:rsidRDefault="006830DD" w:rsidP="006830DD">
      <w:pPr>
        <w:spacing w:after="0" w:line="276" w:lineRule="auto"/>
        <w:jc w:val="both"/>
        <w:rPr>
          <w:rFonts w:ascii="Arial" w:hAnsi="Arial" w:cs="Arial"/>
          <w:szCs w:val="24"/>
        </w:rPr>
      </w:pPr>
      <w:r w:rsidRPr="00465AE4">
        <w:rPr>
          <w:rFonts w:ascii="Arial" w:hAnsi="Arial" w:cs="Arial"/>
          <w:szCs w:val="24"/>
        </w:rPr>
        <w:t xml:space="preserve">Izvajalec se obvezuje, da bo </w:t>
      </w:r>
      <w:r>
        <w:rPr>
          <w:rFonts w:ascii="Arial" w:hAnsi="Arial" w:cs="Arial"/>
          <w:szCs w:val="24"/>
        </w:rPr>
        <w:t>posel</w:t>
      </w:r>
      <w:r w:rsidRPr="00465AE4">
        <w:rPr>
          <w:rFonts w:ascii="Arial" w:hAnsi="Arial" w:cs="Arial"/>
          <w:szCs w:val="24"/>
        </w:rPr>
        <w:t xml:space="preserve">, ki </w:t>
      </w:r>
      <w:r>
        <w:rPr>
          <w:rFonts w:ascii="Arial" w:hAnsi="Arial" w:cs="Arial"/>
          <w:szCs w:val="24"/>
        </w:rPr>
        <w:t>je</w:t>
      </w:r>
      <w:r w:rsidRPr="00465AE4">
        <w:rPr>
          <w:rFonts w:ascii="Arial" w:hAnsi="Arial" w:cs="Arial"/>
          <w:szCs w:val="24"/>
        </w:rPr>
        <w:t xml:space="preserve"> predmet te pogodbe, izv</w:t>
      </w:r>
      <w:r>
        <w:rPr>
          <w:rFonts w:ascii="Arial" w:hAnsi="Arial" w:cs="Arial"/>
          <w:szCs w:val="24"/>
        </w:rPr>
        <w:t>edel</w:t>
      </w:r>
      <w:r w:rsidRPr="00465AE4">
        <w:rPr>
          <w:rFonts w:ascii="Arial" w:hAnsi="Arial" w:cs="Arial"/>
          <w:szCs w:val="24"/>
        </w:rPr>
        <w:t xml:space="preserve"> v skladu in v obsegu določenem z </w:t>
      </w:r>
      <w:r>
        <w:rPr>
          <w:rFonts w:ascii="Arial" w:hAnsi="Arial" w:cs="Arial"/>
          <w:szCs w:val="24"/>
        </w:rPr>
        <w:t>r</w:t>
      </w:r>
      <w:r w:rsidRPr="00465AE4">
        <w:rPr>
          <w:rFonts w:ascii="Arial" w:hAnsi="Arial" w:cs="Arial"/>
          <w:szCs w:val="24"/>
        </w:rPr>
        <w:t>azpisno dokumentacijo in prilogami za izvedbo predmetnega javnega naročila, predmetno zakonodajo</w:t>
      </w:r>
      <w:r>
        <w:rPr>
          <w:rFonts w:ascii="Arial" w:hAnsi="Arial" w:cs="Arial"/>
          <w:szCs w:val="24"/>
        </w:rPr>
        <w:t xml:space="preserve"> </w:t>
      </w:r>
      <w:r w:rsidRPr="00465AE4">
        <w:rPr>
          <w:rFonts w:ascii="Arial" w:hAnsi="Arial" w:cs="Arial"/>
          <w:szCs w:val="24"/>
        </w:rPr>
        <w:t xml:space="preserve">in ostalimi dokumenti, navedenimi v razpisni dokumentaciji. </w:t>
      </w:r>
    </w:p>
    <w:p w14:paraId="6ABF61F1" w14:textId="77777777" w:rsidR="006830DD" w:rsidRPr="00465AE4" w:rsidRDefault="006830DD" w:rsidP="006830DD">
      <w:pPr>
        <w:spacing w:after="0" w:line="276" w:lineRule="auto"/>
        <w:jc w:val="both"/>
        <w:rPr>
          <w:rFonts w:ascii="Arial" w:hAnsi="Arial" w:cs="Arial"/>
          <w:i/>
          <w:szCs w:val="24"/>
        </w:rPr>
      </w:pPr>
    </w:p>
    <w:p w14:paraId="4B1D50DD" w14:textId="77777777" w:rsidR="006830DD" w:rsidRDefault="006830DD" w:rsidP="006830DD">
      <w:pPr>
        <w:spacing w:after="0" w:line="276" w:lineRule="auto"/>
        <w:jc w:val="both"/>
        <w:rPr>
          <w:rFonts w:ascii="Arial" w:hAnsi="Arial" w:cs="Arial"/>
          <w:szCs w:val="24"/>
        </w:rPr>
      </w:pPr>
      <w:r w:rsidRPr="00465AE4">
        <w:rPr>
          <w:rFonts w:ascii="Arial" w:hAnsi="Arial" w:cs="Arial"/>
          <w:szCs w:val="24"/>
        </w:rPr>
        <w:t>Dokumenti iz prejšnjega odstavka so priloga in sestavni del te pogodbe.</w:t>
      </w:r>
    </w:p>
    <w:p w14:paraId="49632351" w14:textId="77777777" w:rsidR="00FF41A4" w:rsidRDefault="00FF41A4" w:rsidP="00FF41A4">
      <w:pPr>
        <w:spacing w:after="0" w:line="276" w:lineRule="auto"/>
        <w:jc w:val="both"/>
        <w:rPr>
          <w:rFonts w:ascii="Arial" w:hAnsi="Arial" w:cs="Arial"/>
        </w:rPr>
      </w:pPr>
    </w:p>
    <w:p w14:paraId="7B4EC126" w14:textId="77777777" w:rsidR="00FF41A4" w:rsidRDefault="00FF41A4" w:rsidP="00EB17CB">
      <w:pPr>
        <w:numPr>
          <w:ilvl w:val="0"/>
          <w:numId w:val="33"/>
        </w:numPr>
        <w:tabs>
          <w:tab w:val="left" w:pos="-4680"/>
        </w:tabs>
        <w:autoSpaceDN w:val="0"/>
        <w:spacing w:after="0" w:line="276" w:lineRule="auto"/>
        <w:ind w:right="7"/>
        <w:jc w:val="center"/>
        <w:rPr>
          <w:rFonts w:ascii="Arial" w:hAnsi="Arial" w:cs="Arial"/>
          <w:b/>
        </w:rPr>
      </w:pPr>
      <w:r>
        <w:rPr>
          <w:rFonts w:ascii="Arial" w:hAnsi="Arial" w:cs="Arial"/>
          <w:b/>
        </w:rPr>
        <w:t>č</w:t>
      </w:r>
      <w:r w:rsidRPr="00C67A31">
        <w:rPr>
          <w:rFonts w:ascii="Arial" w:hAnsi="Arial" w:cs="Arial"/>
          <w:b/>
        </w:rPr>
        <w:t>len</w:t>
      </w:r>
    </w:p>
    <w:p w14:paraId="4D6F130F" w14:textId="2F2D13C7" w:rsidR="00AF2602" w:rsidRDefault="006830DD" w:rsidP="00FF41A4">
      <w:pPr>
        <w:spacing w:after="0" w:line="276" w:lineRule="auto"/>
        <w:jc w:val="both"/>
        <w:rPr>
          <w:rFonts w:ascii="Arial" w:hAnsi="Arial" w:cs="Arial"/>
          <w:szCs w:val="24"/>
        </w:rPr>
      </w:pPr>
      <w:r>
        <w:rPr>
          <w:rFonts w:ascii="Arial" w:hAnsi="Arial" w:cs="Arial"/>
          <w:szCs w:val="24"/>
        </w:rPr>
        <w:t>Pogodba vključuje sledeče aktivnosti in storitve izvajalca:</w:t>
      </w:r>
    </w:p>
    <w:p w14:paraId="4B9F86E1" w14:textId="63D1438F" w:rsidR="006830DD" w:rsidRDefault="006830DD" w:rsidP="006830DD">
      <w:pPr>
        <w:spacing w:after="0"/>
        <w:jc w:val="both"/>
        <w:rPr>
          <w:rFonts w:ascii="Arial" w:hAnsi="Arial" w:cs="Arial"/>
          <w:szCs w:val="24"/>
        </w:rPr>
      </w:pPr>
      <w:r w:rsidRPr="006830DD">
        <w:rPr>
          <w:rFonts w:ascii="Arial" w:hAnsi="Arial" w:cs="Arial"/>
          <w:szCs w:val="24"/>
        </w:rPr>
        <w:t>UPORABO programske opreme v času trajanja pogodbe brez omejitev glede števila nameščenih sistemov.</w:t>
      </w:r>
    </w:p>
    <w:p w14:paraId="49AEE1DE" w14:textId="77777777" w:rsidR="00741C12" w:rsidRDefault="00741C12" w:rsidP="00741C12">
      <w:pPr>
        <w:spacing w:after="0" w:line="120" w:lineRule="auto"/>
        <w:jc w:val="both"/>
        <w:rPr>
          <w:rFonts w:ascii="Arial" w:hAnsi="Arial" w:cs="Arial"/>
          <w:szCs w:val="24"/>
        </w:rPr>
      </w:pPr>
    </w:p>
    <w:p w14:paraId="5D571005" w14:textId="7E8D42E5" w:rsidR="006830DD" w:rsidRDefault="006830DD" w:rsidP="006830DD">
      <w:pPr>
        <w:spacing w:after="0"/>
        <w:jc w:val="both"/>
        <w:rPr>
          <w:rFonts w:ascii="Arial" w:hAnsi="Arial" w:cs="Arial"/>
          <w:szCs w:val="24"/>
        </w:rPr>
      </w:pPr>
      <w:r>
        <w:rPr>
          <w:rFonts w:ascii="Arial" w:hAnsi="Arial" w:cs="Arial"/>
          <w:szCs w:val="24"/>
        </w:rPr>
        <w:t>SVETOVANJE, ki obsega vidike uporabe in nadaljnjega razvoja rešitve v tehničnem, tehnološkem in organizacijskem smislu.</w:t>
      </w:r>
    </w:p>
    <w:p w14:paraId="2BF916F8" w14:textId="77777777" w:rsidR="00741C12" w:rsidRDefault="00741C12" w:rsidP="00741C12">
      <w:pPr>
        <w:spacing w:after="0" w:line="120" w:lineRule="auto"/>
        <w:jc w:val="both"/>
        <w:rPr>
          <w:rFonts w:ascii="Arial" w:hAnsi="Arial" w:cs="Arial"/>
          <w:szCs w:val="24"/>
        </w:rPr>
      </w:pPr>
    </w:p>
    <w:p w14:paraId="65207D02" w14:textId="0290B492" w:rsidR="006830DD" w:rsidRDefault="006830DD" w:rsidP="006830DD">
      <w:pPr>
        <w:spacing w:after="0"/>
        <w:jc w:val="both"/>
        <w:rPr>
          <w:rFonts w:ascii="Arial" w:hAnsi="Arial" w:cs="Arial"/>
          <w:szCs w:val="24"/>
        </w:rPr>
      </w:pPr>
      <w:r>
        <w:rPr>
          <w:rFonts w:ascii="Arial" w:hAnsi="Arial" w:cs="Arial"/>
          <w:szCs w:val="24"/>
        </w:rPr>
        <w:t>PODPORO, predmetna pogodba vključuje razpoložljivost strokovnega osebja v režimu 12/7, to je med 9.00 (deveto) uro in 21.00 (enaindvajseto) uro vse dni v letu. Izven tega časa bosta naročnik in izvajalec mesečno uskladila ustrezno pripravljenost podpornega osebja.</w:t>
      </w:r>
    </w:p>
    <w:p w14:paraId="5B93F527" w14:textId="77777777" w:rsidR="00741C12" w:rsidRDefault="00741C12" w:rsidP="00741C12">
      <w:pPr>
        <w:spacing w:after="0" w:line="120" w:lineRule="auto"/>
        <w:jc w:val="both"/>
        <w:rPr>
          <w:rFonts w:ascii="Arial" w:hAnsi="Arial" w:cs="Arial"/>
          <w:szCs w:val="24"/>
        </w:rPr>
      </w:pPr>
    </w:p>
    <w:p w14:paraId="3ED31E7D" w14:textId="1F32BACF" w:rsidR="006830DD" w:rsidRDefault="006830DD" w:rsidP="006830DD">
      <w:pPr>
        <w:spacing w:after="0"/>
        <w:jc w:val="both"/>
        <w:rPr>
          <w:rFonts w:ascii="Arial" w:hAnsi="Arial" w:cs="Arial"/>
          <w:szCs w:val="24"/>
        </w:rPr>
      </w:pPr>
      <w:r>
        <w:rPr>
          <w:rFonts w:ascii="Arial" w:hAnsi="Arial" w:cs="Arial"/>
          <w:szCs w:val="24"/>
        </w:rPr>
        <w:t xml:space="preserve">ZAGOTAVLJANJE STROKOVNEGA OSEBJA – izvajalec zagotavlja v času pogodbe brezplačno dobavo </w:t>
      </w:r>
      <w:proofErr w:type="spellStart"/>
      <w:r>
        <w:rPr>
          <w:rFonts w:ascii="Arial" w:hAnsi="Arial" w:cs="Arial"/>
          <w:szCs w:val="24"/>
        </w:rPr>
        <w:t>razhroščenih</w:t>
      </w:r>
      <w:proofErr w:type="spellEnd"/>
      <w:r>
        <w:rPr>
          <w:rFonts w:ascii="Arial" w:hAnsi="Arial" w:cs="Arial"/>
          <w:szCs w:val="24"/>
        </w:rPr>
        <w:t>, posodobljenih in vsebinsko nadgrajenih različic. Posodobitve izvajalec izvaja v času, ko najmanj vplivajo na poslovanje naročnika (izven delovnega časa naročnika).</w:t>
      </w:r>
    </w:p>
    <w:p w14:paraId="4298D388" w14:textId="77777777" w:rsidR="00741C12" w:rsidRDefault="00741C12" w:rsidP="00741C12">
      <w:pPr>
        <w:spacing w:after="0" w:line="120" w:lineRule="auto"/>
        <w:jc w:val="both"/>
        <w:rPr>
          <w:rFonts w:ascii="Arial" w:hAnsi="Arial" w:cs="Arial"/>
          <w:szCs w:val="24"/>
        </w:rPr>
      </w:pPr>
    </w:p>
    <w:p w14:paraId="309573FA" w14:textId="25AF0E65" w:rsidR="006830DD" w:rsidRDefault="006830DD" w:rsidP="006830DD">
      <w:pPr>
        <w:spacing w:after="0"/>
        <w:jc w:val="both"/>
        <w:rPr>
          <w:rFonts w:ascii="Arial" w:hAnsi="Arial" w:cs="Arial"/>
          <w:szCs w:val="24"/>
        </w:rPr>
      </w:pPr>
      <w:r>
        <w:rPr>
          <w:rFonts w:ascii="Arial" w:hAnsi="Arial" w:cs="Arial"/>
          <w:szCs w:val="24"/>
        </w:rPr>
        <w:t>PRILAGODITEV SLOVENSKI ZAKONODAJI – izvajalec zagotavlja v času pogodbe brezplačno prilagoditev sistema spremembam v slovenski zakonodaji.</w:t>
      </w:r>
    </w:p>
    <w:p w14:paraId="401162C5" w14:textId="77777777" w:rsidR="00741C12" w:rsidRDefault="00741C12" w:rsidP="00741C12">
      <w:pPr>
        <w:spacing w:after="0" w:line="120" w:lineRule="auto"/>
        <w:jc w:val="both"/>
        <w:rPr>
          <w:rFonts w:ascii="Arial" w:hAnsi="Arial" w:cs="Arial"/>
          <w:szCs w:val="24"/>
        </w:rPr>
      </w:pPr>
    </w:p>
    <w:p w14:paraId="728E6B52" w14:textId="5232631E" w:rsidR="005B68C4" w:rsidRDefault="005B68C4" w:rsidP="006830DD">
      <w:pPr>
        <w:spacing w:after="0"/>
        <w:jc w:val="both"/>
        <w:rPr>
          <w:rFonts w:ascii="Arial" w:hAnsi="Arial" w:cs="Arial"/>
          <w:szCs w:val="24"/>
        </w:rPr>
      </w:pPr>
      <w:r>
        <w:rPr>
          <w:rFonts w:ascii="Arial" w:hAnsi="Arial" w:cs="Arial"/>
          <w:szCs w:val="24"/>
        </w:rPr>
        <w:t>ZAJAMČEN ODZIVNI ČAS je čas, v katerem izvajalec vzdrževanja pristopa k reševanju zahtevkov, ko ga naročnik k temu pozove. Izvajalec jamči po pogodbi odzivni čas maksimalno 1 uro za vse storitve vse dni v letu in se obvezuje, da bo najkasneje v roku 24 ur zahtevek rešil in o tem obvestil naročnika.</w:t>
      </w:r>
    </w:p>
    <w:p w14:paraId="3E68663C" w14:textId="77777777" w:rsidR="00741C12" w:rsidRDefault="00741C12" w:rsidP="00741C12">
      <w:pPr>
        <w:spacing w:after="0" w:line="120" w:lineRule="auto"/>
        <w:jc w:val="both"/>
        <w:rPr>
          <w:rFonts w:ascii="Arial" w:hAnsi="Arial" w:cs="Arial"/>
          <w:szCs w:val="24"/>
        </w:rPr>
      </w:pPr>
    </w:p>
    <w:p w14:paraId="5AA98DE4" w14:textId="543EF8D8" w:rsidR="00741C12" w:rsidRDefault="00741C12" w:rsidP="006830DD">
      <w:pPr>
        <w:spacing w:after="0"/>
        <w:jc w:val="both"/>
        <w:rPr>
          <w:rFonts w:ascii="Arial" w:hAnsi="Arial" w:cs="Arial"/>
          <w:szCs w:val="24"/>
        </w:rPr>
      </w:pPr>
      <w:r>
        <w:rPr>
          <w:rFonts w:ascii="Arial" w:hAnsi="Arial" w:cs="Arial"/>
          <w:szCs w:val="24"/>
        </w:rPr>
        <w:lastRenderedPageBreak/>
        <w:t>ZAGOTAVLJANJE POGOJEV ZA RESTAVRIRANJE SISTEMA obsega sklop aktivnosti, ki jih izvajalec vzdrževanja izvaja zato, da je tudi v primerih katastrofičnih okvar možno v najkrajšem možnem času ponovno vzpostaviti stanje sistema pred katastrofično okvaro. Izvajalec ne odgovarja za podatkovne zbirke naročnika, kakor tudi ne za izdelavo in upravljanje varnostnih kopij podatkovnih zbirk naročnika.</w:t>
      </w:r>
    </w:p>
    <w:p w14:paraId="5C27EF51" w14:textId="77777777" w:rsidR="00741C12" w:rsidRDefault="00741C12" w:rsidP="00741C12">
      <w:pPr>
        <w:spacing w:after="0" w:line="120" w:lineRule="auto"/>
        <w:jc w:val="both"/>
        <w:rPr>
          <w:rFonts w:ascii="Arial" w:hAnsi="Arial" w:cs="Arial"/>
          <w:szCs w:val="24"/>
        </w:rPr>
      </w:pPr>
    </w:p>
    <w:p w14:paraId="53387356" w14:textId="59DDD942" w:rsidR="00741C12" w:rsidRPr="00432C8C" w:rsidRDefault="00741C12" w:rsidP="006830DD">
      <w:pPr>
        <w:spacing w:after="0"/>
        <w:jc w:val="both"/>
        <w:rPr>
          <w:rFonts w:ascii="Arial" w:hAnsi="Arial" w:cs="Arial"/>
          <w:szCs w:val="24"/>
        </w:rPr>
      </w:pPr>
      <w:r>
        <w:rPr>
          <w:rFonts w:ascii="Arial" w:hAnsi="Arial" w:cs="Arial"/>
          <w:szCs w:val="24"/>
        </w:rPr>
        <w:t xml:space="preserve">VZDRŽEVANJE IZVORNE KODE obsega aktivnosti, ki so potrebne za vzdrževanje in upravljanje izvorne kode programa. Sistem vzdrževanja in upravljanja izvorne kode ter učinkovit sistem nadzora nad različicami programa, ki ga uporablja naročnik je jamstvo za to, </w:t>
      </w:r>
      <w:r w:rsidRPr="00432C8C">
        <w:rPr>
          <w:rFonts w:ascii="Arial" w:hAnsi="Arial" w:cs="Arial"/>
          <w:szCs w:val="24"/>
        </w:rPr>
        <w:t>da bo izvajalec lahko hitro, varno in zanesljivo generiral nove delujoče kopije izvajalne kode rešitve.</w:t>
      </w:r>
    </w:p>
    <w:p w14:paraId="167E9873" w14:textId="77777777" w:rsidR="00741C12" w:rsidRPr="00432C8C" w:rsidRDefault="00741C12" w:rsidP="00741C12">
      <w:pPr>
        <w:spacing w:after="0" w:line="120" w:lineRule="auto"/>
        <w:jc w:val="both"/>
        <w:rPr>
          <w:rFonts w:ascii="Arial" w:hAnsi="Arial" w:cs="Arial"/>
          <w:szCs w:val="24"/>
        </w:rPr>
      </w:pPr>
    </w:p>
    <w:p w14:paraId="74EDD1FB" w14:textId="428B4B69" w:rsidR="00664956" w:rsidRDefault="00664956" w:rsidP="006830DD">
      <w:pPr>
        <w:spacing w:after="0"/>
        <w:jc w:val="both"/>
        <w:rPr>
          <w:rFonts w:ascii="Arial" w:hAnsi="Arial" w:cs="Arial"/>
          <w:szCs w:val="24"/>
        </w:rPr>
      </w:pPr>
      <w:bookmarkStart w:id="134" w:name="_Hlk179193144"/>
      <w:r w:rsidRPr="00432C8C">
        <w:rPr>
          <w:rFonts w:ascii="Arial" w:hAnsi="Arial" w:cs="Arial"/>
          <w:szCs w:val="24"/>
        </w:rPr>
        <w:t>ZAGOTAVLJANJE PRENOSA PODATKOV obsega zagotovilo, da se lahko celotno</w:t>
      </w:r>
      <w:r w:rsidR="0044782F" w:rsidRPr="00432C8C">
        <w:rPr>
          <w:rFonts w:ascii="Arial" w:hAnsi="Arial" w:cs="Arial"/>
          <w:szCs w:val="24"/>
        </w:rPr>
        <w:t xml:space="preserve"> obstoječo</w:t>
      </w:r>
      <w:r w:rsidR="00432C8C" w:rsidRPr="00432C8C">
        <w:rPr>
          <w:rFonts w:ascii="Arial" w:hAnsi="Arial" w:cs="Arial"/>
          <w:szCs w:val="24"/>
        </w:rPr>
        <w:t xml:space="preserve"> bazo podatkov (</w:t>
      </w:r>
      <w:r w:rsidR="0044782F" w:rsidRPr="00432C8C">
        <w:rPr>
          <w:rFonts w:ascii="Arial" w:hAnsi="Arial" w:cs="Arial"/>
          <w:szCs w:val="24"/>
        </w:rPr>
        <w:t xml:space="preserve">cene, ceniki, </w:t>
      </w:r>
      <w:r w:rsidRPr="00432C8C">
        <w:rPr>
          <w:rFonts w:ascii="Arial" w:hAnsi="Arial" w:cs="Arial"/>
          <w:szCs w:val="24"/>
        </w:rPr>
        <w:t>nakup</w:t>
      </w:r>
      <w:r w:rsidR="0044782F" w:rsidRPr="00432C8C">
        <w:rPr>
          <w:rFonts w:ascii="Arial" w:hAnsi="Arial" w:cs="Arial"/>
          <w:szCs w:val="24"/>
        </w:rPr>
        <w:t>i</w:t>
      </w:r>
      <w:r w:rsidRPr="00432C8C">
        <w:rPr>
          <w:rFonts w:ascii="Arial" w:hAnsi="Arial" w:cs="Arial"/>
          <w:szCs w:val="24"/>
        </w:rPr>
        <w:t>, klienti, prodaj</w:t>
      </w:r>
      <w:r w:rsidR="0044782F" w:rsidRPr="00432C8C">
        <w:rPr>
          <w:rFonts w:ascii="Arial" w:hAnsi="Arial" w:cs="Arial"/>
          <w:szCs w:val="24"/>
        </w:rPr>
        <w:t>a</w:t>
      </w:r>
      <w:r w:rsidRPr="00432C8C">
        <w:rPr>
          <w:rFonts w:ascii="Arial" w:hAnsi="Arial" w:cs="Arial"/>
          <w:szCs w:val="24"/>
        </w:rPr>
        <w:t xml:space="preserve">, </w:t>
      </w:r>
      <w:r w:rsidR="0044782F" w:rsidRPr="00432C8C">
        <w:rPr>
          <w:rFonts w:ascii="Arial" w:hAnsi="Arial" w:cs="Arial"/>
          <w:szCs w:val="24"/>
        </w:rPr>
        <w:t xml:space="preserve">izvor kupcev po </w:t>
      </w:r>
      <w:r w:rsidRPr="00432C8C">
        <w:rPr>
          <w:rFonts w:ascii="Arial" w:hAnsi="Arial" w:cs="Arial"/>
          <w:szCs w:val="24"/>
        </w:rPr>
        <w:t>državah, članskih karticah, inkasih, … ) ohrani oziramo prenese na novo informacijsko platformo.</w:t>
      </w:r>
    </w:p>
    <w:bookmarkEnd w:id="134"/>
    <w:p w14:paraId="014BBF97" w14:textId="77777777" w:rsidR="00664956" w:rsidRDefault="00664956" w:rsidP="00664956">
      <w:pPr>
        <w:spacing w:after="0" w:line="120" w:lineRule="auto"/>
        <w:jc w:val="both"/>
        <w:rPr>
          <w:rFonts w:ascii="Arial" w:hAnsi="Arial" w:cs="Arial"/>
          <w:szCs w:val="24"/>
        </w:rPr>
      </w:pPr>
    </w:p>
    <w:p w14:paraId="6D1F2504" w14:textId="410B98B3" w:rsidR="00741C12" w:rsidRDefault="00741C12" w:rsidP="006830DD">
      <w:pPr>
        <w:spacing w:after="0"/>
        <w:jc w:val="both"/>
        <w:rPr>
          <w:rFonts w:ascii="Arial" w:hAnsi="Arial" w:cs="Arial"/>
          <w:szCs w:val="24"/>
        </w:rPr>
      </w:pPr>
      <w:r>
        <w:rPr>
          <w:rFonts w:ascii="Arial" w:hAnsi="Arial" w:cs="Arial"/>
          <w:szCs w:val="24"/>
        </w:rPr>
        <w:t>OBSEG DELA – izvajalec zagotavlja strokovno usposobljeno osebje, ki ga vključuje v predmetno pogodbo brez dodatnega plačila.</w:t>
      </w:r>
    </w:p>
    <w:p w14:paraId="6CF0D154" w14:textId="77777777" w:rsidR="00741C12" w:rsidRDefault="00741C12" w:rsidP="00741C12">
      <w:pPr>
        <w:spacing w:after="0" w:line="120" w:lineRule="auto"/>
        <w:jc w:val="both"/>
        <w:rPr>
          <w:rFonts w:ascii="Arial" w:hAnsi="Arial" w:cs="Arial"/>
          <w:szCs w:val="24"/>
        </w:rPr>
      </w:pPr>
    </w:p>
    <w:p w14:paraId="7F169E3F" w14:textId="680588B6" w:rsidR="00741C12" w:rsidRDefault="00741C12" w:rsidP="004B67C0">
      <w:pPr>
        <w:pBdr>
          <w:bottom w:val="single" w:sz="12" w:space="0" w:color="auto"/>
        </w:pBdr>
        <w:spacing w:after="0"/>
        <w:jc w:val="both"/>
        <w:rPr>
          <w:rFonts w:ascii="Arial" w:hAnsi="Arial" w:cs="Arial"/>
          <w:szCs w:val="24"/>
        </w:rPr>
      </w:pPr>
      <w:r>
        <w:rPr>
          <w:rFonts w:ascii="Arial" w:hAnsi="Arial" w:cs="Arial"/>
          <w:szCs w:val="24"/>
        </w:rPr>
        <w:t>Vse zahtevke za podporo naslavlja naročnik na elektronski naslov</w:t>
      </w:r>
      <w:r w:rsidR="004B67C0">
        <w:rPr>
          <w:rFonts w:ascii="Arial" w:hAnsi="Arial" w:cs="Arial"/>
          <w:szCs w:val="24"/>
        </w:rPr>
        <w:t>:</w:t>
      </w:r>
      <w:r>
        <w:rPr>
          <w:rFonts w:ascii="Arial" w:hAnsi="Arial" w:cs="Arial"/>
        </w:rPr>
        <w:t xml:space="preserve"> </w:t>
      </w:r>
      <w:r>
        <w:rPr>
          <w:rFonts w:ascii="Arial" w:hAnsi="Arial" w:cs="Arial"/>
          <w:szCs w:val="24"/>
        </w:rPr>
        <w:t xml:space="preserve"> </w:t>
      </w:r>
    </w:p>
    <w:p w14:paraId="337A950C" w14:textId="77777777" w:rsidR="004B67C0" w:rsidRDefault="004B67C0" w:rsidP="004B67C0">
      <w:pPr>
        <w:pBdr>
          <w:bottom w:val="single" w:sz="12" w:space="0" w:color="auto"/>
        </w:pBdr>
        <w:spacing w:after="0"/>
        <w:jc w:val="both"/>
        <w:rPr>
          <w:rFonts w:ascii="Arial" w:hAnsi="Arial" w:cs="Arial"/>
          <w:szCs w:val="24"/>
        </w:rPr>
      </w:pPr>
    </w:p>
    <w:p w14:paraId="7D4F5777" w14:textId="77777777" w:rsidR="00741C12" w:rsidRDefault="00741C12" w:rsidP="006830DD">
      <w:pPr>
        <w:spacing w:after="0"/>
        <w:jc w:val="both"/>
        <w:rPr>
          <w:rFonts w:ascii="Arial" w:hAnsi="Arial" w:cs="Arial"/>
        </w:rPr>
      </w:pPr>
    </w:p>
    <w:p w14:paraId="66899A1C" w14:textId="5792B706" w:rsidR="00741C12" w:rsidRDefault="004B67C0" w:rsidP="006830DD">
      <w:pPr>
        <w:spacing w:after="0"/>
        <w:jc w:val="both"/>
        <w:rPr>
          <w:rFonts w:ascii="Arial" w:hAnsi="Arial" w:cs="Arial"/>
          <w:szCs w:val="24"/>
        </w:rPr>
      </w:pPr>
      <w:r>
        <w:rPr>
          <w:rFonts w:ascii="Arial" w:hAnsi="Arial" w:cs="Arial"/>
          <w:szCs w:val="24"/>
        </w:rPr>
        <w:t xml:space="preserve">Zahtevki na osebne elektronske naslove zaposlenih pri izvajalcu storitev se ne upoštevajo kot zahtevek za podporo. Naročnik po elektronski pošti dobi avtomatsko obvestilo, da je bil zahtevek vpisan v sistem podpore. V primeru, da naročnik tovrstnega avtomatskega sporočila ne prejme, preveri prejem zahtevka preko telefona. Sporočilo mora vsebovati jasen opis zahtevka, pričakovanj naročnika in navedbo ustreznih kontaktnih oseb in potrebnih informacij (elektronski naslov, telefonska številka, kontaktne osebe). Zahtevke lahko naročnik sporoči tudi preko telefonske številke </w:t>
      </w:r>
      <w:r w:rsidRPr="00C67A31">
        <w:rPr>
          <w:rFonts w:ascii="Arial" w:hAnsi="Arial" w:cs="Arial"/>
        </w:rPr>
        <w:t>___________________________________________________</w:t>
      </w:r>
    </w:p>
    <w:p w14:paraId="1C60C084" w14:textId="77777777" w:rsidR="005B68C4" w:rsidRPr="006830DD" w:rsidRDefault="005B68C4" w:rsidP="006830DD">
      <w:pPr>
        <w:spacing w:after="0"/>
        <w:jc w:val="both"/>
        <w:rPr>
          <w:rFonts w:ascii="Arial" w:hAnsi="Arial" w:cs="Arial"/>
          <w:szCs w:val="24"/>
        </w:rPr>
      </w:pPr>
    </w:p>
    <w:p w14:paraId="127D8BD5" w14:textId="69BB6AFF" w:rsidR="00040ACB" w:rsidRDefault="004B0B44" w:rsidP="00EB17CB">
      <w:pPr>
        <w:pStyle w:val="Odstavekseznama"/>
        <w:numPr>
          <w:ilvl w:val="0"/>
          <w:numId w:val="33"/>
        </w:numPr>
        <w:spacing w:after="0"/>
        <w:jc w:val="center"/>
        <w:rPr>
          <w:rFonts w:ascii="Arial" w:hAnsi="Arial" w:cs="Arial"/>
          <w:b/>
          <w:bCs/>
          <w:szCs w:val="24"/>
        </w:rPr>
      </w:pPr>
      <w:r w:rsidRPr="004B0B44">
        <w:rPr>
          <w:rFonts w:ascii="Arial" w:hAnsi="Arial" w:cs="Arial"/>
          <w:b/>
          <w:bCs/>
          <w:szCs w:val="24"/>
        </w:rPr>
        <w:t>člen</w:t>
      </w:r>
    </w:p>
    <w:p w14:paraId="18DDFCA9" w14:textId="2199729A" w:rsidR="00FD384C" w:rsidRPr="004B0B44" w:rsidRDefault="004B67C0" w:rsidP="004B67C0">
      <w:pPr>
        <w:spacing w:after="0"/>
        <w:jc w:val="both"/>
        <w:rPr>
          <w:rFonts w:ascii="Arial" w:hAnsi="Arial" w:cs="Arial"/>
          <w:szCs w:val="24"/>
        </w:rPr>
      </w:pPr>
      <w:r>
        <w:rPr>
          <w:rFonts w:ascii="Arial" w:hAnsi="Arial" w:cs="Arial"/>
          <w:szCs w:val="24"/>
        </w:rPr>
        <w:t>Integrirana informacijska platforma vključuje avtomatsko povezavo v distribucijsko prodajno mrežo (fizična in spletna prodajna mesta).</w:t>
      </w:r>
    </w:p>
    <w:p w14:paraId="607413D4" w14:textId="77777777" w:rsidR="004B0B44" w:rsidRPr="004B0B44" w:rsidRDefault="004B0B44" w:rsidP="005E4F8B">
      <w:pPr>
        <w:spacing w:after="0"/>
        <w:jc w:val="both"/>
        <w:rPr>
          <w:rFonts w:ascii="Arial" w:hAnsi="Arial" w:cs="Arial"/>
          <w:szCs w:val="24"/>
        </w:rPr>
      </w:pPr>
    </w:p>
    <w:p w14:paraId="267E7474" w14:textId="768DCB25" w:rsidR="00AF2602" w:rsidRPr="00040ACB" w:rsidRDefault="00040ACB" w:rsidP="00EB17CB">
      <w:pPr>
        <w:pStyle w:val="Odstavekseznama"/>
        <w:numPr>
          <w:ilvl w:val="0"/>
          <w:numId w:val="33"/>
        </w:numPr>
        <w:spacing w:after="0"/>
        <w:jc w:val="center"/>
        <w:rPr>
          <w:rFonts w:ascii="Arial" w:hAnsi="Arial" w:cs="Arial"/>
          <w:b/>
          <w:bCs/>
          <w:szCs w:val="24"/>
        </w:rPr>
      </w:pPr>
      <w:r w:rsidRPr="00040ACB">
        <w:rPr>
          <w:rFonts w:ascii="Arial" w:hAnsi="Arial" w:cs="Arial"/>
          <w:b/>
          <w:bCs/>
          <w:szCs w:val="24"/>
        </w:rPr>
        <w:t>člen</w:t>
      </w:r>
    </w:p>
    <w:p w14:paraId="6F2D8FE4" w14:textId="77777777" w:rsidR="00727F64" w:rsidRPr="00727F64" w:rsidRDefault="00727F64" w:rsidP="00727F64">
      <w:pPr>
        <w:spacing w:after="0"/>
        <w:jc w:val="both"/>
        <w:rPr>
          <w:rFonts w:ascii="Arial" w:hAnsi="Arial" w:cs="Arial"/>
          <w:szCs w:val="24"/>
        </w:rPr>
      </w:pPr>
      <w:r w:rsidRPr="00727F64">
        <w:rPr>
          <w:rFonts w:ascii="Arial" w:hAnsi="Arial" w:cs="Arial"/>
          <w:szCs w:val="24"/>
        </w:rPr>
        <w:t>Popust na standardni cenik storitev: po predmetni pogodbi se delovne ure, ki niso vključene v pogodbo (specifični naročen projektni razvoj, implementacija dobrih praks ali večjih novih funkcionalnosti sistema) obračunavajo po trenutno veljavnem ceniku Združenja za informatiko in telekomunikacije pri Gospodarski zbornici Slovenije, pri čemer se upošteva 20% popust. Vse potencialne dodatne storitve bo izvajalec uskladil z naročnikom pred začetkom izvajanja.</w:t>
      </w:r>
    </w:p>
    <w:p w14:paraId="5E3DBC9C" w14:textId="01798ADC" w:rsidR="00642141" w:rsidRDefault="00642141" w:rsidP="00FF41A4">
      <w:pPr>
        <w:spacing w:after="0" w:line="276" w:lineRule="auto"/>
        <w:jc w:val="both"/>
        <w:rPr>
          <w:rFonts w:ascii="Arial" w:hAnsi="Arial" w:cs="Arial"/>
          <w:szCs w:val="24"/>
        </w:rPr>
      </w:pPr>
    </w:p>
    <w:p w14:paraId="376CAAC7" w14:textId="77777777" w:rsidR="005139DD" w:rsidRDefault="005139DD" w:rsidP="00FF41A4">
      <w:pPr>
        <w:spacing w:after="0" w:line="276" w:lineRule="auto"/>
        <w:jc w:val="both"/>
        <w:rPr>
          <w:rFonts w:ascii="Arial" w:hAnsi="Arial" w:cs="Arial"/>
          <w:szCs w:val="24"/>
        </w:rPr>
      </w:pPr>
    </w:p>
    <w:p w14:paraId="0F17ED59" w14:textId="77777777" w:rsidR="008B50BB" w:rsidRPr="00522796" w:rsidRDefault="008B50BB" w:rsidP="008B50BB">
      <w:pPr>
        <w:tabs>
          <w:tab w:val="left" w:pos="-4470"/>
        </w:tabs>
        <w:autoSpaceDN w:val="0"/>
        <w:spacing w:after="0" w:line="276" w:lineRule="auto"/>
        <w:ind w:right="-483"/>
        <w:rPr>
          <w:rFonts w:ascii="Arial" w:hAnsi="Arial" w:cs="Arial"/>
          <w:b/>
          <w:bCs/>
          <w:lang w:eastAsia="en-US"/>
        </w:rPr>
      </w:pPr>
    </w:p>
    <w:p w14:paraId="3F80AC31" w14:textId="77777777" w:rsidR="00FF41A4" w:rsidRPr="00C67A31" w:rsidRDefault="00FF41A4" w:rsidP="00EB17CB">
      <w:pPr>
        <w:numPr>
          <w:ilvl w:val="0"/>
          <w:numId w:val="33"/>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6A1AA3D9" w14:textId="77777777" w:rsidR="00727F64" w:rsidRPr="00727F64" w:rsidRDefault="00727F64" w:rsidP="00727F64">
      <w:pPr>
        <w:spacing w:after="0"/>
        <w:jc w:val="both"/>
        <w:rPr>
          <w:rFonts w:ascii="Arial" w:hAnsi="Arial" w:cs="Arial"/>
          <w:szCs w:val="24"/>
        </w:rPr>
      </w:pPr>
      <w:r w:rsidRPr="00727F64">
        <w:rPr>
          <w:rFonts w:ascii="Arial" w:hAnsi="Arial" w:cs="Arial"/>
          <w:szCs w:val="24"/>
        </w:rPr>
        <w:t>Izvajalec se obvezuje, da bo izvršil pogodbena dela v skladu in v obsegu z naslednjimi dokumenti:</w:t>
      </w:r>
    </w:p>
    <w:p w14:paraId="1B0CBA3D" w14:textId="77777777" w:rsidR="00727F64" w:rsidRPr="00727F64" w:rsidRDefault="00727F64" w:rsidP="00A77B25">
      <w:pPr>
        <w:pStyle w:val="Odstavekseznama"/>
        <w:numPr>
          <w:ilvl w:val="0"/>
          <w:numId w:val="42"/>
        </w:numPr>
        <w:spacing w:after="0"/>
        <w:jc w:val="both"/>
        <w:rPr>
          <w:rFonts w:ascii="Arial" w:hAnsi="Arial" w:cs="Arial"/>
          <w:szCs w:val="24"/>
        </w:rPr>
      </w:pPr>
      <w:r w:rsidRPr="00727F64">
        <w:rPr>
          <w:rFonts w:ascii="Arial" w:hAnsi="Arial" w:cs="Arial"/>
          <w:szCs w:val="24"/>
        </w:rPr>
        <w:t>razpisna dokumentacija »Uporaba in vzdrževanje integrirane informacijske platforme za upravljanje naravne in kulturne dediščine z integracijo v distribucijsko prodajno mrežo«,</w:t>
      </w:r>
    </w:p>
    <w:p w14:paraId="52517A0B" w14:textId="77777777" w:rsidR="00727F64" w:rsidRPr="00727F64" w:rsidRDefault="00727F64" w:rsidP="00A77B25">
      <w:pPr>
        <w:pStyle w:val="Odstavekseznama"/>
        <w:numPr>
          <w:ilvl w:val="0"/>
          <w:numId w:val="42"/>
        </w:numPr>
        <w:spacing w:after="0"/>
        <w:jc w:val="both"/>
        <w:rPr>
          <w:rFonts w:ascii="Arial" w:hAnsi="Arial" w:cs="Arial"/>
          <w:szCs w:val="24"/>
        </w:rPr>
      </w:pPr>
      <w:r w:rsidRPr="00727F64">
        <w:rPr>
          <w:rFonts w:ascii="Arial" w:hAnsi="Arial" w:cs="Arial"/>
          <w:szCs w:val="24"/>
        </w:rPr>
        <w:t>ponudbeni predračun in ponudba z dne ____________.</w:t>
      </w:r>
    </w:p>
    <w:p w14:paraId="1AC3E791" w14:textId="77777777" w:rsidR="00727F64" w:rsidRDefault="00727F64" w:rsidP="00727F64">
      <w:pPr>
        <w:jc w:val="both"/>
      </w:pPr>
    </w:p>
    <w:p w14:paraId="68976AE8" w14:textId="77777777" w:rsidR="00727F64" w:rsidRDefault="00727F64" w:rsidP="00727F64">
      <w:pPr>
        <w:spacing w:after="0"/>
        <w:jc w:val="both"/>
        <w:rPr>
          <w:rFonts w:ascii="Arial" w:hAnsi="Arial" w:cs="Arial"/>
          <w:szCs w:val="24"/>
        </w:rPr>
      </w:pPr>
      <w:r w:rsidRPr="00727F64">
        <w:rPr>
          <w:rFonts w:ascii="Arial" w:hAnsi="Arial" w:cs="Arial"/>
          <w:szCs w:val="24"/>
        </w:rPr>
        <w:lastRenderedPageBreak/>
        <w:t>Dokumenti iz prejšnjega odstavka so priloga in sestavni del te pogodbe.</w:t>
      </w:r>
    </w:p>
    <w:p w14:paraId="22E43271" w14:textId="77777777" w:rsidR="005139DD" w:rsidRDefault="005139DD" w:rsidP="00727F64">
      <w:pPr>
        <w:spacing w:after="0"/>
        <w:jc w:val="both"/>
        <w:rPr>
          <w:rFonts w:ascii="Arial" w:hAnsi="Arial" w:cs="Arial"/>
          <w:szCs w:val="24"/>
        </w:rPr>
      </w:pPr>
    </w:p>
    <w:p w14:paraId="6885F189" w14:textId="77777777" w:rsidR="005139DD" w:rsidRDefault="005139DD" w:rsidP="00727F64">
      <w:pPr>
        <w:spacing w:after="0"/>
        <w:jc w:val="both"/>
        <w:rPr>
          <w:rFonts w:ascii="Arial" w:hAnsi="Arial" w:cs="Arial"/>
          <w:szCs w:val="24"/>
        </w:rPr>
      </w:pPr>
    </w:p>
    <w:p w14:paraId="75900156" w14:textId="71D7DDFD" w:rsidR="005139DD" w:rsidRPr="00EB17CB" w:rsidRDefault="005139DD" w:rsidP="00A77B25">
      <w:pPr>
        <w:pStyle w:val="Odstavekseznama"/>
        <w:numPr>
          <w:ilvl w:val="0"/>
          <w:numId w:val="52"/>
        </w:numPr>
        <w:spacing w:after="0"/>
        <w:jc w:val="both"/>
        <w:rPr>
          <w:rFonts w:ascii="Arial" w:hAnsi="Arial" w:cs="Arial"/>
          <w:szCs w:val="24"/>
        </w:rPr>
      </w:pPr>
      <w:r w:rsidRPr="00EB17CB">
        <w:rPr>
          <w:rFonts w:ascii="Arial" w:hAnsi="Arial" w:cs="Arial"/>
          <w:szCs w:val="24"/>
        </w:rPr>
        <w:t>CENA IN NAČIN PLAČILA</w:t>
      </w:r>
    </w:p>
    <w:p w14:paraId="1EDB68BA" w14:textId="77777777" w:rsidR="00FF41A4" w:rsidRDefault="00FF41A4" w:rsidP="00FF41A4">
      <w:pPr>
        <w:spacing w:after="0" w:line="276" w:lineRule="auto"/>
        <w:jc w:val="both"/>
        <w:rPr>
          <w:rFonts w:ascii="Arial" w:hAnsi="Arial" w:cs="Arial"/>
        </w:rPr>
      </w:pPr>
    </w:p>
    <w:p w14:paraId="74B5047C" w14:textId="77777777" w:rsidR="00FF41A4" w:rsidRDefault="00FF41A4" w:rsidP="00EB17CB">
      <w:pPr>
        <w:numPr>
          <w:ilvl w:val="0"/>
          <w:numId w:val="33"/>
        </w:numPr>
        <w:autoSpaceDN w:val="0"/>
        <w:spacing w:after="0" w:line="276" w:lineRule="auto"/>
        <w:ind w:right="7"/>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47480E84" w14:textId="23E670E6" w:rsidR="00727F64" w:rsidRDefault="00727F64" w:rsidP="00FF41A4">
      <w:pPr>
        <w:suppressAutoHyphens/>
        <w:autoSpaceDN w:val="0"/>
        <w:spacing w:after="0" w:line="276" w:lineRule="auto"/>
        <w:jc w:val="both"/>
        <w:textAlignment w:val="baseline"/>
        <w:rPr>
          <w:rFonts w:ascii="Arial" w:hAnsi="Arial" w:cs="Arial"/>
          <w:kern w:val="3"/>
          <w:szCs w:val="24"/>
        </w:rPr>
      </w:pPr>
      <w:r>
        <w:rPr>
          <w:rFonts w:ascii="Arial" w:hAnsi="Arial" w:cs="Arial"/>
          <w:kern w:val="3"/>
          <w:szCs w:val="24"/>
        </w:rPr>
        <w:t xml:space="preserve">Ocenjena letna vrednost, ki vključuje izvajanje opravil iz 2., 3., 4., in 5. člena te pogodbe je </w:t>
      </w:r>
      <w:r w:rsidRPr="00727F64">
        <w:rPr>
          <w:rFonts w:ascii="Arial" w:hAnsi="Arial" w:cs="Arial"/>
          <w:szCs w:val="24"/>
        </w:rPr>
        <w:t>____________________</w:t>
      </w:r>
      <w:r>
        <w:rPr>
          <w:rFonts w:ascii="Arial" w:hAnsi="Arial" w:cs="Arial"/>
          <w:szCs w:val="24"/>
        </w:rPr>
        <w:t xml:space="preserve"> (brez DDV) dogovorjeno na pogajanjih dne </w:t>
      </w:r>
      <w:r w:rsidRPr="00727F64">
        <w:rPr>
          <w:rFonts w:ascii="Arial" w:hAnsi="Arial" w:cs="Arial"/>
          <w:szCs w:val="24"/>
        </w:rPr>
        <w:t>________________</w:t>
      </w:r>
      <w:r>
        <w:rPr>
          <w:rFonts w:ascii="Arial" w:hAnsi="Arial" w:cs="Arial"/>
          <w:szCs w:val="24"/>
        </w:rPr>
        <w:t>, ki je priloga te pogodbe in znaša:</w:t>
      </w:r>
    </w:p>
    <w:p w14:paraId="5F7A0C78" w14:textId="1F315C9C" w:rsidR="00FF41A4" w:rsidRDefault="00FF41A4" w:rsidP="00FF41A4">
      <w:pPr>
        <w:suppressAutoHyphens/>
        <w:autoSpaceDN w:val="0"/>
        <w:spacing w:after="0" w:line="276" w:lineRule="auto"/>
        <w:jc w:val="both"/>
        <w:textAlignment w:val="baseline"/>
        <w:rPr>
          <w:rFonts w:ascii="Arial" w:hAnsi="Arial" w:cs="Arial"/>
          <w:kern w:val="3"/>
          <w:szCs w:val="24"/>
        </w:rPr>
      </w:pPr>
    </w:p>
    <w:tbl>
      <w:tblPr>
        <w:tblStyle w:val="Tabelamrea"/>
        <w:tblW w:w="0" w:type="auto"/>
        <w:tblLook w:val="04A0" w:firstRow="1" w:lastRow="0" w:firstColumn="1" w:lastColumn="0" w:noHBand="0" w:noVBand="1"/>
      </w:tblPr>
      <w:tblGrid>
        <w:gridCol w:w="4530"/>
        <w:gridCol w:w="4530"/>
      </w:tblGrid>
      <w:tr w:rsidR="00727F64" w14:paraId="3269B1E6" w14:textId="77777777" w:rsidTr="00727F64">
        <w:trPr>
          <w:trHeight w:val="384"/>
        </w:trPr>
        <w:tc>
          <w:tcPr>
            <w:tcW w:w="4530" w:type="dxa"/>
          </w:tcPr>
          <w:p w14:paraId="21F493F4" w14:textId="750554ED" w:rsidR="00727F64" w:rsidRDefault="00727F64" w:rsidP="00022321">
            <w:pPr>
              <w:spacing w:line="276" w:lineRule="auto"/>
              <w:jc w:val="both"/>
              <w:rPr>
                <w:rFonts w:ascii="Arial" w:hAnsi="Arial" w:cs="Arial"/>
              </w:rPr>
            </w:pPr>
            <w:r>
              <w:rPr>
                <w:rFonts w:ascii="Arial" w:hAnsi="Arial" w:cs="Arial"/>
              </w:rPr>
              <w:t>Vrednost pogodbenih del</w:t>
            </w:r>
          </w:p>
        </w:tc>
        <w:tc>
          <w:tcPr>
            <w:tcW w:w="4530" w:type="dxa"/>
          </w:tcPr>
          <w:p w14:paraId="3EDCA9C5" w14:textId="4887BE9A" w:rsidR="00727F64" w:rsidRDefault="00727F64" w:rsidP="00727F64">
            <w:pPr>
              <w:spacing w:line="276" w:lineRule="auto"/>
              <w:jc w:val="right"/>
              <w:rPr>
                <w:rFonts w:ascii="Arial" w:hAnsi="Arial" w:cs="Arial"/>
              </w:rPr>
            </w:pPr>
            <w:r>
              <w:rPr>
                <w:rFonts w:ascii="Arial" w:hAnsi="Arial" w:cs="Arial"/>
              </w:rPr>
              <w:t>EUR</w:t>
            </w:r>
          </w:p>
        </w:tc>
      </w:tr>
      <w:tr w:rsidR="00727F64" w14:paraId="06C5EF8D" w14:textId="77777777" w:rsidTr="00727F64">
        <w:trPr>
          <w:trHeight w:val="431"/>
        </w:trPr>
        <w:tc>
          <w:tcPr>
            <w:tcW w:w="4530" w:type="dxa"/>
          </w:tcPr>
          <w:p w14:paraId="1BDA9B66" w14:textId="77777777" w:rsidR="00727F64" w:rsidRDefault="00727F64" w:rsidP="00022321">
            <w:pPr>
              <w:spacing w:line="276" w:lineRule="auto"/>
              <w:jc w:val="both"/>
              <w:rPr>
                <w:rFonts w:ascii="Arial" w:hAnsi="Arial" w:cs="Arial"/>
              </w:rPr>
            </w:pPr>
            <w:r>
              <w:rPr>
                <w:rFonts w:ascii="Arial" w:hAnsi="Arial" w:cs="Arial"/>
              </w:rPr>
              <w:t>DDV 22 %</w:t>
            </w:r>
          </w:p>
        </w:tc>
        <w:tc>
          <w:tcPr>
            <w:tcW w:w="4530" w:type="dxa"/>
          </w:tcPr>
          <w:p w14:paraId="2C885F8A" w14:textId="243FD3B2" w:rsidR="00727F64" w:rsidRDefault="00727F64" w:rsidP="00727F64">
            <w:pPr>
              <w:spacing w:line="276" w:lineRule="auto"/>
              <w:jc w:val="right"/>
              <w:rPr>
                <w:rFonts w:ascii="Arial" w:hAnsi="Arial" w:cs="Arial"/>
              </w:rPr>
            </w:pPr>
            <w:r>
              <w:rPr>
                <w:rFonts w:ascii="Arial" w:hAnsi="Arial" w:cs="Arial"/>
              </w:rPr>
              <w:t>EUR</w:t>
            </w:r>
          </w:p>
        </w:tc>
      </w:tr>
      <w:tr w:rsidR="00727F64" w14:paraId="30BE5054" w14:textId="77777777" w:rsidTr="00727F64">
        <w:trPr>
          <w:trHeight w:val="395"/>
        </w:trPr>
        <w:tc>
          <w:tcPr>
            <w:tcW w:w="4530" w:type="dxa"/>
          </w:tcPr>
          <w:p w14:paraId="7283B376" w14:textId="4FB2B758" w:rsidR="00727F64" w:rsidRPr="00727F64" w:rsidRDefault="00727F64" w:rsidP="00022321">
            <w:pPr>
              <w:spacing w:line="276" w:lineRule="auto"/>
              <w:jc w:val="both"/>
              <w:rPr>
                <w:rFonts w:ascii="Arial" w:hAnsi="Arial" w:cs="Arial"/>
                <w:b/>
                <w:bCs/>
              </w:rPr>
            </w:pPr>
            <w:r w:rsidRPr="00727F64">
              <w:rPr>
                <w:rFonts w:ascii="Arial" w:hAnsi="Arial" w:cs="Arial"/>
                <w:b/>
                <w:bCs/>
              </w:rPr>
              <w:t>SKUPAJ</w:t>
            </w:r>
          </w:p>
        </w:tc>
        <w:tc>
          <w:tcPr>
            <w:tcW w:w="4530" w:type="dxa"/>
          </w:tcPr>
          <w:p w14:paraId="41889B65" w14:textId="20C2BEC9" w:rsidR="00727F64" w:rsidRDefault="00727F64" w:rsidP="00727F64">
            <w:pPr>
              <w:spacing w:line="276" w:lineRule="auto"/>
              <w:jc w:val="right"/>
              <w:rPr>
                <w:rFonts w:ascii="Arial" w:hAnsi="Arial" w:cs="Arial"/>
              </w:rPr>
            </w:pPr>
            <w:r>
              <w:rPr>
                <w:rFonts w:ascii="Arial" w:hAnsi="Arial" w:cs="Arial"/>
              </w:rPr>
              <w:t>EUR</w:t>
            </w:r>
          </w:p>
        </w:tc>
      </w:tr>
    </w:tbl>
    <w:p w14:paraId="3A8D45D2" w14:textId="77777777" w:rsidR="00727F64" w:rsidRDefault="00727F64" w:rsidP="00FF41A4">
      <w:pPr>
        <w:suppressAutoHyphens/>
        <w:autoSpaceDN w:val="0"/>
        <w:spacing w:after="0" w:line="276" w:lineRule="auto"/>
        <w:jc w:val="both"/>
        <w:textAlignment w:val="baseline"/>
        <w:rPr>
          <w:rFonts w:ascii="Arial" w:hAnsi="Arial" w:cs="Arial"/>
          <w:kern w:val="3"/>
          <w:szCs w:val="24"/>
        </w:rPr>
      </w:pPr>
    </w:p>
    <w:p w14:paraId="4DF3EDBF" w14:textId="1BFC696F" w:rsidR="00727F64" w:rsidRDefault="00727F64" w:rsidP="00FF41A4">
      <w:pPr>
        <w:suppressAutoHyphens/>
        <w:autoSpaceDN w:val="0"/>
        <w:spacing w:after="0" w:line="276" w:lineRule="auto"/>
        <w:jc w:val="both"/>
        <w:textAlignment w:val="baseline"/>
        <w:rPr>
          <w:rFonts w:ascii="Arial" w:hAnsi="Arial" w:cs="Arial"/>
          <w:szCs w:val="24"/>
        </w:rPr>
      </w:pPr>
      <w:r>
        <w:rPr>
          <w:rFonts w:ascii="Arial" w:hAnsi="Arial" w:cs="Arial"/>
          <w:kern w:val="3"/>
          <w:szCs w:val="24"/>
        </w:rPr>
        <w:t xml:space="preserve">(z besedo </w:t>
      </w:r>
      <w:r w:rsidRPr="00727F64">
        <w:rPr>
          <w:rFonts w:ascii="Arial" w:hAnsi="Arial" w:cs="Arial"/>
          <w:szCs w:val="24"/>
        </w:rPr>
        <w:t>______________________________________________________</w:t>
      </w:r>
      <w:r>
        <w:rPr>
          <w:rFonts w:ascii="Arial" w:hAnsi="Arial" w:cs="Arial"/>
          <w:szCs w:val="24"/>
        </w:rPr>
        <w:t xml:space="preserve"> 00/100 evrov)</w:t>
      </w:r>
    </w:p>
    <w:p w14:paraId="7CE7D0D1" w14:textId="77777777" w:rsidR="00727F64" w:rsidRDefault="00727F64" w:rsidP="00FF41A4">
      <w:pPr>
        <w:suppressAutoHyphens/>
        <w:autoSpaceDN w:val="0"/>
        <w:spacing w:after="0" w:line="276" w:lineRule="auto"/>
        <w:jc w:val="both"/>
        <w:textAlignment w:val="baseline"/>
        <w:rPr>
          <w:rFonts w:ascii="Arial" w:hAnsi="Arial" w:cs="Arial"/>
          <w:szCs w:val="24"/>
        </w:rPr>
      </w:pPr>
    </w:p>
    <w:p w14:paraId="74ECBD87" w14:textId="539C6A18" w:rsidR="00727F64" w:rsidRDefault="00727F64" w:rsidP="00FF41A4">
      <w:pPr>
        <w:suppressAutoHyphens/>
        <w:autoSpaceDN w:val="0"/>
        <w:spacing w:after="0" w:line="276" w:lineRule="auto"/>
        <w:jc w:val="both"/>
        <w:textAlignment w:val="baseline"/>
        <w:rPr>
          <w:rFonts w:ascii="Arial" w:hAnsi="Arial" w:cs="Arial"/>
          <w:kern w:val="3"/>
          <w:szCs w:val="24"/>
        </w:rPr>
      </w:pPr>
      <w:r>
        <w:rPr>
          <w:rFonts w:ascii="Arial" w:hAnsi="Arial" w:cs="Arial"/>
          <w:szCs w:val="24"/>
        </w:rPr>
        <w:t xml:space="preserve">Skupna pogodbena vrednost za celotno obdobje trajanja te pogodbe znaša </w:t>
      </w:r>
      <w:r w:rsidRPr="00727F64">
        <w:rPr>
          <w:rFonts w:ascii="Arial" w:hAnsi="Arial" w:cs="Arial"/>
          <w:szCs w:val="24"/>
        </w:rPr>
        <w:t>____________________</w:t>
      </w:r>
      <w:r>
        <w:rPr>
          <w:rFonts w:ascii="Arial" w:hAnsi="Arial" w:cs="Arial"/>
          <w:szCs w:val="24"/>
        </w:rPr>
        <w:t xml:space="preserve"> EUR brez DDV.</w:t>
      </w:r>
    </w:p>
    <w:p w14:paraId="683D4882" w14:textId="77777777" w:rsidR="00FF41A4" w:rsidRPr="00125EDD" w:rsidRDefault="00FF41A4" w:rsidP="00FF41A4">
      <w:pPr>
        <w:suppressAutoHyphens/>
        <w:autoSpaceDN w:val="0"/>
        <w:spacing w:after="0" w:line="276" w:lineRule="auto"/>
        <w:jc w:val="both"/>
        <w:textAlignment w:val="baseline"/>
        <w:rPr>
          <w:rFonts w:ascii="Arial" w:hAnsi="Arial" w:cs="Arial"/>
          <w:i/>
          <w:kern w:val="3"/>
          <w:szCs w:val="24"/>
        </w:rPr>
      </w:pPr>
    </w:p>
    <w:p w14:paraId="5311CA94" w14:textId="77777777" w:rsidR="00727F64" w:rsidRDefault="00727F64" w:rsidP="00727F64">
      <w:pPr>
        <w:suppressAutoHyphens/>
        <w:autoSpaceDN w:val="0"/>
        <w:spacing w:after="0" w:line="276" w:lineRule="auto"/>
        <w:jc w:val="both"/>
        <w:textAlignment w:val="baseline"/>
        <w:rPr>
          <w:rFonts w:ascii="Arial" w:hAnsi="Arial" w:cs="Arial"/>
          <w:kern w:val="3"/>
          <w:szCs w:val="24"/>
        </w:rPr>
      </w:pPr>
      <w:r w:rsidRPr="00727F64">
        <w:rPr>
          <w:rFonts w:ascii="Arial" w:hAnsi="Arial" w:cs="Arial"/>
          <w:kern w:val="3"/>
          <w:szCs w:val="24"/>
        </w:rPr>
        <w:t>Naročnik ima možnost, da prodajo svojih vstopnic in drugih produktov vklopi tudi v marketinško prodajno distribucijsko mrežo. Tako vrednost nadomestila iz 4. člena te pogodbe za transakcije izvršene preko prodajne mreže __________________________ in preko vseh ostalih prodajnih poti, pri katerih se uporablja transakcijski procesor izvajalca, znaša ______%. Za prodajo v tuji prodajni mreži   _______________________znaša nadomestilo ______%. DDV ni zajet v proviziji.</w:t>
      </w:r>
    </w:p>
    <w:p w14:paraId="05E90B62" w14:textId="77777777" w:rsidR="00727F64" w:rsidRPr="00727F64" w:rsidRDefault="00727F64" w:rsidP="00727F64">
      <w:pPr>
        <w:suppressAutoHyphens/>
        <w:autoSpaceDN w:val="0"/>
        <w:spacing w:after="0" w:line="276" w:lineRule="auto"/>
        <w:jc w:val="both"/>
        <w:textAlignment w:val="baseline"/>
        <w:rPr>
          <w:rFonts w:ascii="Arial" w:hAnsi="Arial" w:cs="Arial"/>
          <w:kern w:val="3"/>
          <w:szCs w:val="24"/>
        </w:rPr>
      </w:pPr>
    </w:p>
    <w:p w14:paraId="6C956B2D" w14:textId="77777777" w:rsidR="00727F64" w:rsidRDefault="00727F64" w:rsidP="00727F64">
      <w:pPr>
        <w:suppressAutoHyphens/>
        <w:autoSpaceDN w:val="0"/>
        <w:spacing w:after="0" w:line="276" w:lineRule="auto"/>
        <w:jc w:val="both"/>
        <w:textAlignment w:val="baseline"/>
        <w:rPr>
          <w:rFonts w:ascii="Arial" w:hAnsi="Arial" w:cs="Arial"/>
          <w:kern w:val="3"/>
          <w:szCs w:val="24"/>
        </w:rPr>
      </w:pPr>
      <w:r w:rsidRPr="00727F64">
        <w:rPr>
          <w:rFonts w:ascii="Arial" w:hAnsi="Arial" w:cs="Arial"/>
          <w:kern w:val="3"/>
          <w:szCs w:val="24"/>
        </w:rPr>
        <w:t xml:space="preserve">Cene so oblikovane DDP lokacije naročnika in vključujejo vse elemente, iz katerih so sestavljene, npr. potni stroški, stroški dela in vsi ostali morebitni stroški ter DDV, ki jih bo imel izvajalec v zvezi z izvajanjem predmeta javnega naročila. </w:t>
      </w:r>
    </w:p>
    <w:p w14:paraId="6D0C5112" w14:textId="77777777" w:rsidR="00727F64" w:rsidRPr="00727F64" w:rsidRDefault="00727F64" w:rsidP="00727F64">
      <w:pPr>
        <w:suppressAutoHyphens/>
        <w:autoSpaceDN w:val="0"/>
        <w:spacing w:after="0" w:line="276" w:lineRule="auto"/>
        <w:jc w:val="both"/>
        <w:textAlignment w:val="baseline"/>
        <w:rPr>
          <w:rFonts w:ascii="Arial" w:hAnsi="Arial" w:cs="Arial"/>
          <w:kern w:val="3"/>
          <w:szCs w:val="24"/>
        </w:rPr>
      </w:pPr>
    </w:p>
    <w:p w14:paraId="3B3D8E44" w14:textId="77777777" w:rsidR="00727F64" w:rsidRPr="00727F64" w:rsidRDefault="00727F64" w:rsidP="00727F64">
      <w:pPr>
        <w:suppressAutoHyphens/>
        <w:autoSpaceDN w:val="0"/>
        <w:spacing w:after="0" w:line="276" w:lineRule="auto"/>
        <w:jc w:val="both"/>
        <w:textAlignment w:val="baseline"/>
        <w:rPr>
          <w:rFonts w:ascii="Arial" w:hAnsi="Arial" w:cs="Arial"/>
          <w:kern w:val="3"/>
          <w:szCs w:val="24"/>
        </w:rPr>
      </w:pPr>
      <w:r w:rsidRPr="00727F64">
        <w:rPr>
          <w:rFonts w:ascii="Arial" w:hAnsi="Arial" w:cs="Arial"/>
          <w:kern w:val="3"/>
          <w:szCs w:val="24"/>
        </w:rPr>
        <w:t>Cene so fiksne in nespremenljive za celotno obdobje veljavnosti te pogodbe.</w:t>
      </w:r>
    </w:p>
    <w:p w14:paraId="4AFA545E" w14:textId="77777777" w:rsidR="00FF41A4" w:rsidRDefault="00FF41A4" w:rsidP="00FF41A4">
      <w:pPr>
        <w:autoSpaceDN w:val="0"/>
        <w:spacing w:after="0"/>
        <w:ind w:right="7"/>
        <w:jc w:val="both"/>
        <w:rPr>
          <w:rFonts w:ascii="Arial" w:hAnsi="Arial" w:cs="Arial"/>
          <w:bCs/>
        </w:rPr>
      </w:pPr>
    </w:p>
    <w:p w14:paraId="4FAB4575" w14:textId="77777777" w:rsidR="00FF41A4" w:rsidRPr="00C628DB" w:rsidRDefault="00FF41A4" w:rsidP="00EB17CB">
      <w:pPr>
        <w:pStyle w:val="Odstavekseznama"/>
        <w:numPr>
          <w:ilvl w:val="0"/>
          <w:numId w:val="33"/>
        </w:numPr>
        <w:spacing w:after="0"/>
        <w:jc w:val="center"/>
        <w:rPr>
          <w:rFonts w:ascii="Arial" w:hAnsi="Arial" w:cs="Arial"/>
          <w:b/>
          <w:bCs/>
          <w:iCs/>
          <w:szCs w:val="24"/>
        </w:rPr>
      </w:pPr>
      <w:r>
        <w:rPr>
          <w:rFonts w:ascii="Arial" w:hAnsi="Arial" w:cs="Arial"/>
          <w:b/>
          <w:bCs/>
          <w:iCs/>
          <w:szCs w:val="24"/>
        </w:rPr>
        <w:t>člen</w:t>
      </w:r>
    </w:p>
    <w:p w14:paraId="0FA110C3" w14:textId="77777777" w:rsidR="005B4EFB" w:rsidRPr="005B4EFB" w:rsidRDefault="005B4EFB" w:rsidP="005B4EFB">
      <w:pPr>
        <w:spacing w:after="0" w:line="276" w:lineRule="auto"/>
        <w:jc w:val="both"/>
        <w:rPr>
          <w:rFonts w:ascii="Arial" w:hAnsi="Arial" w:cs="Arial"/>
        </w:rPr>
      </w:pPr>
      <w:r w:rsidRPr="005B4EFB">
        <w:rPr>
          <w:rFonts w:ascii="Arial" w:hAnsi="Arial" w:cs="Arial"/>
        </w:rPr>
        <w:t>Izvajalec izstavi račun za opravljene pogodbene storitve do vsakega petega (5.) dne v mesecu za pretekli mesec. Obračun po posameznih vrstah transakcij in storitev je obvezna priloga k računu.</w:t>
      </w:r>
    </w:p>
    <w:p w14:paraId="310CBB0B" w14:textId="77777777" w:rsidR="005B4EFB" w:rsidRDefault="005B4EFB" w:rsidP="005B4EFB">
      <w:pPr>
        <w:spacing w:after="0" w:line="276" w:lineRule="auto"/>
        <w:jc w:val="both"/>
        <w:rPr>
          <w:rFonts w:ascii="Arial" w:hAnsi="Arial" w:cs="Arial"/>
        </w:rPr>
      </w:pPr>
      <w:r w:rsidRPr="005B4EFB">
        <w:rPr>
          <w:rFonts w:ascii="Arial" w:hAnsi="Arial" w:cs="Arial"/>
        </w:rPr>
        <w:t xml:space="preserve">Izvajalec izstavi račun na naslov: Javni zavod Ljubljanski grad, Grajska planota 1, 1000 Ljubljana. Izvajalec je dolžan račun posredovati naročniku v elektronski obliki (e-račun), skladno z Zakonom o opravljanju plačilnih storitev za proračunske uporabnike ter skladno s Pravilnik o načinu izmenjave elektronskih računov prek enotne vstopne in izstopne točke pri Upravi Republike Slovenije za javna plačila. </w:t>
      </w:r>
      <w:r w:rsidRPr="005B4EFB">
        <w:rPr>
          <w:rFonts w:ascii="Arial" w:hAnsi="Arial" w:cs="Arial"/>
          <w:b/>
          <w:bCs/>
        </w:rPr>
        <w:t>Na računu mora biti navedena številka pogodbe</w:t>
      </w:r>
      <w:r w:rsidRPr="005B4EFB">
        <w:rPr>
          <w:rFonts w:ascii="Arial" w:hAnsi="Arial" w:cs="Arial"/>
        </w:rPr>
        <w:t xml:space="preserve"> ________________________</w:t>
      </w:r>
    </w:p>
    <w:p w14:paraId="0C8D8462" w14:textId="77777777" w:rsidR="005B4EFB" w:rsidRPr="005B4EFB" w:rsidRDefault="005B4EFB" w:rsidP="005B4EFB">
      <w:pPr>
        <w:spacing w:after="0" w:line="276" w:lineRule="auto"/>
        <w:rPr>
          <w:rFonts w:ascii="Arial" w:hAnsi="Arial" w:cs="Arial"/>
        </w:rPr>
      </w:pPr>
    </w:p>
    <w:p w14:paraId="3B5BC7DD" w14:textId="595EC83E" w:rsidR="00060852" w:rsidRDefault="005B4EFB" w:rsidP="005B4EFB">
      <w:pPr>
        <w:spacing w:after="0" w:line="276" w:lineRule="auto"/>
        <w:jc w:val="both"/>
        <w:rPr>
          <w:rFonts w:ascii="Arial" w:hAnsi="Arial" w:cs="Arial"/>
          <w:lang w:eastAsia="zh-CN"/>
        </w:rPr>
      </w:pPr>
      <w:r w:rsidRPr="005B4EFB">
        <w:rPr>
          <w:rFonts w:ascii="Arial" w:hAnsi="Arial" w:cs="Arial"/>
        </w:rPr>
        <w:t>Naročnik se obvezuje, da bo račun poravnal trideseti (30.) dan od njegovega prejema na TRR izvajalca, št. SI56 ________________________ pri ________________________. V kolikor naročnik zamudi s plačilom, je izvajalec upravičen zaračunati zakonite zamudne obresti.</w:t>
      </w:r>
    </w:p>
    <w:p w14:paraId="39B1D416" w14:textId="715A403E" w:rsidR="00FA5968" w:rsidRDefault="00FA5968" w:rsidP="00FA5968">
      <w:pPr>
        <w:spacing w:after="0"/>
        <w:jc w:val="both"/>
        <w:rPr>
          <w:rFonts w:ascii="Arial" w:hAnsi="Arial" w:cs="Arial"/>
          <w:b/>
          <w:bCs/>
          <w:lang w:eastAsia="zh-CN"/>
        </w:rPr>
      </w:pPr>
    </w:p>
    <w:p w14:paraId="016C25B5" w14:textId="78081B33" w:rsidR="005139DD" w:rsidRPr="00EB17CB" w:rsidRDefault="005139DD" w:rsidP="00EB17CB">
      <w:pPr>
        <w:pStyle w:val="Odstavekseznama"/>
        <w:numPr>
          <w:ilvl w:val="0"/>
          <w:numId w:val="52"/>
        </w:numPr>
        <w:spacing w:after="0"/>
        <w:jc w:val="both"/>
        <w:rPr>
          <w:rFonts w:ascii="Arial" w:hAnsi="Arial" w:cs="Arial"/>
          <w:lang w:eastAsia="zh-CN"/>
        </w:rPr>
      </w:pPr>
      <w:r w:rsidRPr="00EB17CB">
        <w:rPr>
          <w:rFonts w:ascii="Arial" w:hAnsi="Arial" w:cs="Arial"/>
          <w:lang w:eastAsia="zh-CN"/>
        </w:rPr>
        <w:lastRenderedPageBreak/>
        <w:t>VELJAVNOST POGODBE</w:t>
      </w:r>
    </w:p>
    <w:p w14:paraId="2E5F6E1B" w14:textId="6DA2D46E" w:rsidR="00FA5968" w:rsidRPr="009B5A66" w:rsidRDefault="00FA5968" w:rsidP="00A77B25">
      <w:pPr>
        <w:pStyle w:val="Odstavekseznama"/>
        <w:numPr>
          <w:ilvl w:val="0"/>
          <w:numId w:val="33"/>
        </w:numPr>
        <w:spacing w:after="0"/>
        <w:jc w:val="center"/>
        <w:rPr>
          <w:rFonts w:ascii="Arial" w:hAnsi="Arial" w:cs="Arial"/>
          <w:b/>
          <w:bCs/>
          <w:lang w:eastAsia="zh-CN"/>
        </w:rPr>
      </w:pPr>
      <w:r w:rsidRPr="009B5A66">
        <w:rPr>
          <w:rFonts w:ascii="Arial" w:hAnsi="Arial" w:cs="Arial"/>
          <w:b/>
          <w:bCs/>
          <w:lang w:eastAsia="zh-CN"/>
        </w:rPr>
        <w:t>člen</w:t>
      </w:r>
    </w:p>
    <w:p w14:paraId="1A8506F5" w14:textId="59F8FC84" w:rsidR="005B4EFB" w:rsidRDefault="005B4EFB" w:rsidP="005B4EFB">
      <w:pPr>
        <w:spacing w:after="0" w:line="276" w:lineRule="auto"/>
        <w:jc w:val="both"/>
        <w:rPr>
          <w:rFonts w:ascii="Arial" w:hAnsi="Arial" w:cs="Arial"/>
        </w:rPr>
      </w:pPr>
      <w:r w:rsidRPr="00432C8C">
        <w:rPr>
          <w:rFonts w:ascii="Arial" w:hAnsi="Arial" w:cs="Arial"/>
        </w:rPr>
        <w:t xml:space="preserve">Predmetna pogodba je sklenjena, ko jo podpišeta obe pogodbeni stranki, uporablja pa se od </w:t>
      </w:r>
      <w:r w:rsidRPr="006B2943">
        <w:rPr>
          <w:rFonts w:ascii="Arial" w:hAnsi="Arial" w:cs="Arial"/>
        </w:rPr>
        <w:t>01.</w:t>
      </w:r>
      <w:r w:rsidR="006C4DF6" w:rsidRPr="006B2943">
        <w:rPr>
          <w:rFonts w:ascii="Arial" w:hAnsi="Arial" w:cs="Arial"/>
        </w:rPr>
        <w:t>0</w:t>
      </w:r>
      <w:r w:rsidRPr="006B2943">
        <w:rPr>
          <w:rFonts w:ascii="Arial" w:hAnsi="Arial" w:cs="Arial"/>
        </w:rPr>
        <w:t>1.202</w:t>
      </w:r>
      <w:r w:rsidR="006C4DF6" w:rsidRPr="006B2943">
        <w:rPr>
          <w:rFonts w:ascii="Arial" w:hAnsi="Arial" w:cs="Arial"/>
        </w:rPr>
        <w:t>5</w:t>
      </w:r>
      <w:r w:rsidRPr="006B2943">
        <w:rPr>
          <w:rFonts w:ascii="Arial" w:hAnsi="Arial" w:cs="Arial"/>
        </w:rPr>
        <w:t xml:space="preserve"> dalje in velja za obdobje 36 mesecev, to je do 3</w:t>
      </w:r>
      <w:r w:rsidR="006C4DF6" w:rsidRPr="006B2943">
        <w:rPr>
          <w:rFonts w:ascii="Arial" w:hAnsi="Arial" w:cs="Arial"/>
        </w:rPr>
        <w:t>1</w:t>
      </w:r>
      <w:r w:rsidRPr="006B2943">
        <w:rPr>
          <w:rFonts w:ascii="Arial" w:hAnsi="Arial" w:cs="Arial"/>
        </w:rPr>
        <w:t>.1</w:t>
      </w:r>
      <w:r w:rsidR="006C4DF6" w:rsidRPr="006B2943">
        <w:rPr>
          <w:rFonts w:ascii="Arial" w:hAnsi="Arial" w:cs="Arial"/>
        </w:rPr>
        <w:t>2</w:t>
      </w:r>
      <w:r w:rsidRPr="006B2943">
        <w:rPr>
          <w:rFonts w:ascii="Arial" w:hAnsi="Arial" w:cs="Arial"/>
        </w:rPr>
        <w:t>.2027.</w:t>
      </w:r>
    </w:p>
    <w:p w14:paraId="7DEDB80D" w14:textId="77777777" w:rsidR="00A77B25" w:rsidRPr="005B4EFB" w:rsidRDefault="00A77B25" w:rsidP="005B4EFB">
      <w:pPr>
        <w:spacing w:after="0" w:line="276" w:lineRule="auto"/>
        <w:jc w:val="both"/>
        <w:rPr>
          <w:rFonts w:ascii="Arial" w:hAnsi="Arial" w:cs="Arial"/>
        </w:rPr>
      </w:pPr>
    </w:p>
    <w:p w14:paraId="45E19154" w14:textId="03DA9384" w:rsidR="00205F11" w:rsidRDefault="008E3EF1">
      <w:pPr>
        <w:pStyle w:val="Odstavekseznama"/>
        <w:numPr>
          <w:ilvl w:val="0"/>
          <w:numId w:val="52"/>
        </w:numPr>
        <w:spacing w:after="0"/>
        <w:jc w:val="both"/>
        <w:rPr>
          <w:rFonts w:ascii="Arial" w:hAnsi="Arial" w:cs="Arial"/>
          <w:lang w:eastAsia="zh-CN"/>
        </w:rPr>
      </w:pPr>
      <w:r w:rsidRPr="00A77B25">
        <w:rPr>
          <w:rFonts w:ascii="Arial" w:hAnsi="Arial" w:cs="Arial"/>
          <w:lang w:eastAsia="zh-CN"/>
        </w:rPr>
        <w:t>OBVEZNOSTI POGODBENIH STRANK</w:t>
      </w:r>
    </w:p>
    <w:p w14:paraId="133A563A" w14:textId="77777777" w:rsidR="00A77B25" w:rsidRPr="00A77B25" w:rsidRDefault="00A77B25" w:rsidP="00EB17CB">
      <w:pPr>
        <w:pStyle w:val="Odstavekseznama"/>
        <w:spacing w:after="0"/>
        <w:ind w:left="1080"/>
        <w:jc w:val="both"/>
        <w:rPr>
          <w:rFonts w:ascii="Arial" w:hAnsi="Arial" w:cs="Arial"/>
          <w:lang w:eastAsia="zh-CN"/>
        </w:rPr>
      </w:pPr>
    </w:p>
    <w:p w14:paraId="5119E6F8" w14:textId="390383C0" w:rsidR="00205F11" w:rsidRPr="00205F11" w:rsidRDefault="00205F11" w:rsidP="00A77B25">
      <w:pPr>
        <w:pStyle w:val="Odstavekseznama"/>
        <w:numPr>
          <w:ilvl w:val="0"/>
          <w:numId w:val="33"/>
        </w:numPr>
        <w:spacing w:after="0"/>
        <w:jc w:val="center"/>
        <w:rPr>
          <w:rFonts w:ascii="Arial" w:hAnsi="Arial" w:cs="Arial"/>
          <w:b/>
          <w:bCs/>
          <w:lang w:eastAsia="zh-CN"/>
        </w:rPr>
      </w:pPr>
      <w:r w:rsidRPr="00205F11">
        <w:rPr>
          <w:rFonts w:ascii="Arial" w:hAnsi="Arial" w:cs="Arial"/>
          <w:b/>
          <w:bCs/>
          <w:lang w:eastAsia="zh-CN"/>
        </w:rPr>
        <w:t>člen</w:t>
      </w:r>
    </w:p>
    <w:p w14:paraId="29328435" w14:textId="71F1723E" w:rsidR="005B4EFB" w:rsidRDefault="005B4EFB" w:rsidP="005B4EFB">
      <w:pPr>
        <w:spacing w:after="0" w:line="276" w:lineRule="auto"/>
        <w:jc w:val="both"/>
        <w:rPr>
          <w:rFonts w:ascii="Arial" w:hAnsi="Arial" w:cs="Arial"/>
        </w:rPr>
      </w:pPr>
      <w:r w:rsidRPr="005B4EFB">
        <w:rPr>
          <w:rFonts w:ascii="Arial" w:hAnsi="Arial" w:cs="Arial"/>
        </w:rPr>
        <w:t>Naročnik ob podpisu pogodbe imenuje Vodjo službe za trženje kot odgovornega skrbnika ter glavnega koordinatorja vseh aktivnosti, ki se nanašajo na predmet te pogodbe.</w:t>
      </w:r>
    </w:p>
    <w:p w14:paraId="1BA993E2" w14:textId="77777777" w:rsidR="005B4EFB" w:rsidRPr="005B4EFB" w:rsidRDefault="005B4EFB" w:rsidP="005B4EFB">
      <w:pPr>
        <w:spacing w:after="0" w:line="276" w:lineRule="auto"/>
        <w:jc w:val="both"/>
        <w:rPr>
          <w:rFonts w:ascii="Arial" w:hAnsi="Arial" w:cs="Arial"/>
        </w:rPr>
      </w:pPr>
    </w:p>
    <w:p w14:paraId="12069E0D" w14:textId="77777777" w:rsidR="005B4EFB" w:rsidRPr="005B4EFB" w:rsidRDefault="005B4EFB" w:rsidP="005B4EFB">
      <w:pPr>
        <w:spacing w:after="0" w:line="276" w:lineRule="auto"/>
        <w:jc w:val="both"/>
        <w:rPr>
          <w:rFonts w:ascii="Arial" w:hAnsi="Arial" w:cs="Arial"/>
        </w:rPr>
      </w:pPr>
      <w:r w:rsidRPr="005B4EFB">
        <w:rPr>
          <w:rFonts w:ascii="Arial" w:hAnsi="Arial" w:cs="Arial"/>
        </w:rPr>
        <w:t>Naročnik je dolžan za nemoteno izvajanje te pogodbe zagotavljati:</w:t>
      </w:r>
    </w:p>
    <w:p w14:paraId="22EA266D" w14:textId="77777777" w:rsidR="005B4EFB" w:rsidRPr="005B4EFB" w:rsidRDefault="005B4EFB" w:rsidP="00A77B25">
      <w:pPr>
        <w:pStyle w:val="Odstavekseznama"/>
        <w:numPr>
          <w:ilvl w:val="0"/>
          <w:numId w:val="43"/>
        </w:numPr>
        <w:spacing w:after="0"/>
        <w:jc w:val="both"/>
        <w:rPr>
          <w:rFonts w:ascii="Arial" w:hAnsi="Arial" w:cs="Arial"/>
        </w:rPr>
      </w:pPr>
      <w:r w:rsidRPr="005B4EFB">
        <w:rPr>
          <w:rFonts w:ascii="Arial" w:hAnsi="Arial" w:cs="Arial"/>
        </w:rPr>
        <w:t>prodajno osebje na svojih blagajnah za prodajo vstopnic ter drugih delovnih mestih, kjer je v uporabi predmetna rešitev,</w:t>
      </w:r>
    </w:p>
    <w:p w14:paraId="0BD0E4F0" w14:textId="77777777" w:rsidR="005B4EFB" w:rsidRPr="005B4EFB" w:rsidRDefault="005B4EFB" w:rsidP="00A77B25">
      <w:pPr>
        <w:pStyle w:val="Odstavekseznama"/>
        <w:numPr>
          <w:ilvl w:val="0"/>
          <w:numId w:val="43"/>
        </w:numPr>
        <w:spacing w:after="0"/>
        <w:jc w:val="both"/>
        <w:rPr>
          <w:rFonts w:ascii="Arial" w:hAnsi="Arial" w:cs="Arial"/>
        </w:rPr>
      </w:pPr>
      <w:r w:rsidRPr="005B4EFB">
        <w:rPr>
          <w:rFonts w:ascii="Arial" w:hAnsi="Arial" w:cs="Arial"/>
        </w:rPr>
        <w:t>osebje, ki upravlja z nastavitvami in podatki sistema (vpis cenikov, prireditev, partnerjev, …),</w:t>
      </w:r>
    </w:p>
    <w:p w14:paraId="67EB8DA6" w14:textId="77777777" w:rsidR="005B4EFB" w:rsidRPr="005B4EFB" w:rsidRDefault="005B4EFB" w:rsidP="00A77B25">
      <w:pPr>
        <w:pStyle w:val="Odstavekseznama"/>
        <w:numPr>
          <w:ilvl w:val="0"/>
          <w:numId w:val="43"/>
        </w:numPr>
        <w:spacing w:after="0"/>
        <w:jc w:val="both"/>
        <w:rPr>
          <w:rFonts w:ascii="Arial" w:hAnsi="Arial" w:cs="Arial"/>
        </w:rPr>
      </w:pPr>
      <w:r w:rsidRPr="005B4EFB">
        <w:rPr>
          <w:rFonts w:ascii="Arial" w:hAnsi="Arial" w:cs="Arial"/>
        </w:rPr>
        <w:t xml:space="preserve">standardno infrastrukturo (prostor, elektriko, telekomunikacije, ustrezno ožičenje za računalniško mrežo), </w:t>
      </w:r>
    </w:p>
    <w:p w14:paraId="52A5F790" w14:textId="77777777" w:rsidR="005B4EFB" w:rsidRPr="005B4EFB" w:rsidRDefault="005B4EFB" w:rsidP="00A77B25">
      <w:pPr>
        <w:pStyle w:val="Odstavekseznama"/>
        <w:numPr>
          <w:ilvl w:val="0"/>
          <w:numId w:val="43"/>
        </w:numPr>
        <w:spacing w:after="0"/>
        <w:jc w:val="both"/>
        <w:rPr>
          <w:rFonts w:ascii="Arial" w:hAnsi="Arial" w:cs="Arial"/>
        </w:rPr>
      </w:pPr>
      <w:r w:rsidRPr="005B4EFB">
        <w:rPr>
          <w:rFonts w:ascii="Arial" w:hAnsi="Arial" w:cs="Arial"/>
        </w:rPr>
        <w:t>informacijsko infrastrukturo, ki je skladna z minimalnimi tehničnimi zahtevami izvajalca,</w:t>
      </w:r>
    </w:p>
    <w:p w14:paraId="44173C7C" w14:textId="77777777" w:rsidR="005B4EFB" w:rsidRPr="005B4EFB" w:rsidRDefault="005B4EFB" w:rsidP="00A77B25">
      <w:pPr>
        <w:pStyle w:val="Odstavekseznama"/>
        <w:numPr>
          <w:ilvl w:val="0"/>
          <w:numId w:val="43"/>
        </w:numPr>
        <w:spacing w:after="0"/>
        <w:jc w:val="both"/>
        <w:rPr>
          <w:rFonts w:ascii="Arial" w:hAnsi="Arial" w:cs="Arial"/>
        </w:rPr>
      </w:pPr>
      <w:r w:rsidRPr="005B4EFB">
        <w:rPr>
          <w:rFonts w:ascii="Arial" w:hAnsi="Arial" w:cs="Arial"/>
        </w:rPr>
        <w:t>strokovno vzdrževanje standardne in informacijske infrastrukture, pri čemer je dolžan upoštevati vse varnostne elemente, tehnične normative, pravila stroke in navodila, ki mu jih da izvajalec; prav tako pa tudi splošno veljavna pravila in standarde stroke,</w:t>
      </w:r>
    </w:p>
    <w:p w14:paraId="4A782D79" w14:textId="77777777" w:rsidR="005B4EFB" w:rsidRPr="005B4EFB" w:rsidRDefault="005B4EFB" w:rsidP="00A77B25">
      <w:pPr>
        <w:pStyle w:val="Odstavekseznama"/>
        <w:numPr>
          <w:ilvl w:val="0"/>
          <w:numId w:val="43"/>
        </w:numPr>
        <w:spacing w:after="0"/>
        <w:jc w:val="both"/>
        <w:rPr>
          <w:rFonts w:ascii="Arial" w:hAnsi="Arial" w:cs="Arial"/>
        </w:rPr>
      </w:pPr>
      <w:r w:rsidRPr="005B4EFB">
        <w:rPr>
          <w:rFonts w:ascii="Arial" w:hAnsi="Arial" w:cs="Arial"/>
        </w:rPr>
        <w:t>usposobljeno osebje na vseh nivojih uporabe rešitve, pri čemer si izvajalec pridružuje pravico preverjanja usposobljenosti ter, če nivo znanja ne dosega primernega nivoja, oblikovanja zahteve po dodatnem usposabljanju naročnikovega osebja.</w:t>
      </w:r>
    </w:p>
    <w:p w14:paraId="7F755F48" w14:textId="77777777" w:rsidR="005B4EFB" w:rsidRPr="00DE67ED" w:rsidRDefault="005B4EFB" w:rsidP="005B4EFB">
      <w:pPr>
        <w:tabs>
          <w:tab w:val="left" w:pos="790"/>
        </w:tabs>
        <w:autoSpaceDE w:val="0"/>
        <w:autoSpaceDN w:val="0"/>
        <w:spacing w:after="0" w:line="276" w:lineRule="auto"/>
        <w:ind w:left="790"/>
        <w:jc w:val="both"/>
        <w:rPr>
          <w:rFonts w:cs="Arial Narrow"/>
        </w:rPr>
      </w:pPr>
    </w:p>
    <w:p w14:paraId="54D555AD" w14:textId="77777777" w:rsidR="005B4EFB" w:rsidRPr="005B4EFB" w:rsidRDefault="005B4EFB" w:rsidP="005B4EFB">
      <w:pPr>
        <w:spacing w:after="0" w:line="276" w:lineRule="auto"/>
        <w:jc w:val="both"/>
        <w:rPr>
          <w:rFonts w:ascii="Arial" w:hAnsi="Arial" w:cs="Arial"/>
        </w:rPr>
      </w:pPr>
      <w:r w:rsidRPr="005B4EFB">
        <w:rPr>
          <w:rFonts w:ascii="Arial" w:hAnsi="Arial" w:cs="Arial"/>
        </w:rPr>
        <w:t xml:space="preserve">Naročnik ne sme posegati v same rešitve ali nastavitvene parametre rešitev. Če naročnik povzroči motnje ali okvaro v delovanju rešitev ali računalniškega sistema, stroške za ustrezna popravila izvajalec naročniku zaračuna posebej. </w:t>
      </w:r>
    </w:p>
    <w:p w14:paraId="70233DB0" w14:textId="77777777" w:rsidR="005B4EFB" w:rsidRDefault="005B4EFB" w:rsidP="005B4EFB">
      <w:pPr>
        <w:spacing w:after="0" w:line="276" w:lineRule="auto"/>
        <w:jc w:val="both"/>
        <w:rPr>
          <w:rFonts w:ascii="Arial" w:hAnsi="Arial" w:cs="Arial"/>
        </w:rPr>
      </w:pPr>
    </w:p>
    <w:p w14:paraId="1744A5E4" w14:textId="7566499F" w:rsidR="005B4EFB" w:rsidRPr="005B4EFB" w:rsidRDefault="005B4EFB" w:rsidP="005B4EFB">
      <w:pPr>
        <w:spacing w:after="0" w:line="276" w:lineRule="auto"/>
        <w:jc w:val="both"/>
        <w:rPr>
          <w:rFonts w:ascii="Arial" w:hAnsi="Arial" w:cs="Arial"/>
        </w:rPr>
      </w:pPr>
      <w:r w:rsidRPr="005B4EFB">
        <w:rPr>
          <w:rFonts w:ascii="Arial" w:hAnsi="Arial" w:cs="Arial"/>
        </w:rPr>
        <w:t>Druge obveznosti naročnika so naslednje, da:</w:t>
      </w:r>
    </w:p>
    <w:p w14:paraId="3F9CDFB7" w14:textId="100B06AB" w:rsidR="005B4EFB" w:rsidRPr="005B4EFB" w:rsidRDefault="005B4EFB" w:rsidP="00A77B25">
      <w:pPr>
        <w:pStyle w:val="Odstavekseznama"/>
        <w:numPr>
          <w:ilvl w:val="0"/>
          <w:numId w:val="44"/>
        </w:numPr>
        <w:spacing w:after="0"/>
        <w:jc w:val="both"/>
        <w:rPr>
          <w:rFonts w:ascii="Arial" w:hAnsi="Arial" w:cs="Arial"/>
        </w:rPr>
      </w:pPr>
      <w:r w:rsidRPr="005B4EFB">
        <w:rPr>
          <w:rFonts w:ascii="Arial" w:hAnsi="Arial" w:cs="Arial"/>
        </w:rPr>
        <w:t>ne spreminja delovanja ali načina uporabe rešitve, ki jo ima v uporabi,</w:t>
      </w:r>
    </w:p>
    <w:p w14:paraId="003F38B1" w14:textId="77777777" w:rsidR="005B4EFB" w:rsidRPr="005B4EFB" w:rsidRDefault="005B4EFB" w:rsidP="00A77B25">
      <w:pPr>
        <w:pStyle w:val="Odstavekseznama"/>
        <w:numPr>
          <w:ilvl w:val="0"/>
          <w:numId w:val="44"/>
        </w:numPr>
        <w:spacing w:after="0"/>
        <w:jc w:val="both"/>
        <w:rPr>
          <w:rFonts w:ascii="Arial" w:hAnsi="Arial" w:cs="Arial"/>
        </w:rPr>
      </w:pPr>
      <w:r w:rsidRPr="005B4EFB">
        <w:rPr>
          <w:rFonts w:ascii="Arial" w:hAnsi="Arial" w:cs="Arial"/>
        </w:rPr>
        <w:t>izvajalcu omogoča nemoteno opravljanje vzdrževalnih del,</w:t>
      </w:r>
    </w:p>
    <w:p w14:paraId="146E7D2D" w14:textId="0F1A5AC8" w:rsidR="005B4EFB" w:rsidRPr="005B4EFB" w:rsidRDefault="005B4EFB" w:rsidP="00A77B25">
      <w:pPr>
        <w:pStyle w:val="Odstavekseznama"/>
        <w:numPr>
          <w:ilvl w:val="0"/>
          <w:numId w:val="44"/>
        </w:numPr>
        <w:spacing w:after="0"/>
        <w:jc w:val="both"/>
        <w:rPr>
          <w:rFonts w:ascii="Arial" w:hAnsi="Arial" w:cs="Arial"/>
        </w:rPr>
      </w:pPr>
      <w:r w:rsidRPr="005B4EFB">
        <w:rPr>
          <w:rFonts w:ascii="Arial" w:hAnsi="Arial" w:cs="Arial"/>
        </w:rPr>
        <w:t>omogoči izvajalcu posreden nadzor nad pravilnostjo uporabe programa,</w:t>
      </w:r>
    </w:p>
    <w:p w14:paraId="6DC4D487" w14:textId="7AF7FBDE" w:rsidR="005B4EFB" w:rsidRPr="005B4EFB" w:rsidRDefault="005B4EFB" w:rsidP="00A77B25">
      <w:pPr>
        <w:pStyle w:val="Odstavekseznama"/>
        <w:numPr>
          <w:ilvl w:val="0"/>
          <w:numId w:val="44"/>
        </w:numPr>
        <w:spacing w:after="0"/>
        <w:jc w:val="both"/>
        <w:rPr>
          <w:rFonts w:ascii="Arial" w:hAnsi="Arial" w:cs="Arial"/>
        </w:rPr>
      </w:pPr>
      <w:r w:rsidRPr="005B4EFB">
        <w:rPr>
          <w:rFonts w:ascii="Arial" w:hAnsi="Arial" w:cs="Arial"/>
        </w:rPr>
        <w:t>zagotovi, da rešitev ne uporabljajo nestrokovne in nepooblaščene osebe,</w:t>
      </w:r>
    </w:p>
    <w:p w14:paraId="331A3B8E" w14:textId="44ABF8DA" w:rsidR="005B4EFB" w:rsidRPr="005B4EFB" w:rsidRDefault="005B4EFB" w:rsidP="00A77B25">
      <w:pPr>
        <w:pStyle w:val="Odstavekseznama"/>
        <w:numPr>
          <w:ilvl w:val="0"/>
          <w:numId w:val="44"/>
        </w:numPr>
        <w:spacing w:after="0"/>
        <w:jc w:val="both"/>
        <w:rPr>
          <w:rFonts w:ascii="Arial" w:hAnsi="Arial" w:cs="Arial"/>
        </w:rPr>
      </w:pPr>
      <w:r w:rsidRPr="005B4EFB">
        <w:rPr>
          <w:rFonts w:ascii="Arial" w:hAnsi="Arial" w:cs="Arial"/>
        </w:rPr>
        <w:t>podatke in dokumentacijo iz tega pogodbenega razmerja šteje kot poslovno skrivnost in da odgovarja za morebitne posledice namernega ali nenamernega razkritja poslovne skrivnosti,</w:t>
      </w:r>
    </w:p>
    <w:p w14:paraId="106B9406" w14:textId="2E8416F5" w:rsidR="005B4EFB" w:rsidRPr="005B4EFB" w:rsidRDefault="005B4EFB" w:rsidP="00A77B25">
      <w:pPr>
        <w:pStyle w:val="Odstavekseznama"/>
        <w:numPr>
          <w:ilvl w:val="0"/>
          <w:numId w:val="44"/>
        </w:numPr>
        <w:spacing w:after="0"/>
        <w:jc w:val="both"/>
        <w:rPr>
          <w:rFonts w:ascii="Arial" w:hAnsi="Arial" w:cs="Arial"/>
        </w:rPr>
      </w:pPr>
      <w:r w:rsidRPr="005B4EFB">
        <w:rPr>
          <w:rFonts w:ascii="Arial" w:hAnsi="Arial" w:cs="Arial"/>
        </w:rPr>
        <w:t>varuje vse izvajalčeve pravice iz naslova intelektualne lastnine in avtorskih pravic.</w:t>
      </w:r>
    </w:p>
    <w:p w14:paraId="0A1A7111" w14:textId="77777777" w:rsidR="005B4EFB" w:rsidRPr="00DE67ED" w:rsidRDefault="005B4EFB" w:rsidP="005B4EFB">
      <w:pPr>
        <w:tabs>
          <w:tab w:val="left" w:pos="790"/>
        </w:tabs>
        <w:autoSpaceDE w:val="0"/>
        <w:autoSpaceDN w:val="0"/>
        <w:spacing w:after="0" w:line="276" w:lineRule="auto"/>
        <w:ind w:left="790"/>
        <w:jc w:val="both"/>
        <w:rPr>
          <w:rFonts w:cs="Arial Narrow"/>
        </w:rPr>
      </w:pPr>
    </w:p>
    <w:p w14:paraId="33704635" w14:textId="77777777" w:rsidR="005B4EFB" w:rsidRDefault="005B4EFB" w:rsidP="005B4EFB">
      <w:pPr>
        <w:spacing w:after="0" w:line="276" w:lineRule="auto"/>
        <w:jc w:val="both"/>
        <w:rPr>
          <w:rFonts w:ascii="Arial" w:hAnsi="Arial" w:cs="Arial"/>
        </w:rPr>
      </w:pPr>
      <w:r w:rsidRPr="005B4EFB">
        <w:rPr>
          <w:rFonts w:ascii="Arial" w:hAnsi="Arial" w:cs="Arial"/>
        </w:rPr>
        <w:t xml:space="preserve">Naročnik odgovarja tudi za škodo, ki nastane zaradi neupoštevanja obveznosti iz tega poglavja pogodbe. O vseh škodnih dogodkih mora naročnik nemudoma obvestiti izvajalca, s tem pa ni oproščen obveznosti iz te pogodbe. Stroške obnovitve nameščene rešitve nosi naročnik. Obveznosti iz 3. člena (točki 3. in 5.) ne veljajo v primeru, če je za napako v delovanju rešitve odgovoren izvajalec. </w:t>
      </w:r>
    </w:p>
    <w:p w14:paraId="25E9ADE1" w14:textId="77777777" w:rsidR="005B4EFB" w:rsidRPr="005B4EFB" w:rsidRDefault="005B4EFB" w:rsidP="005B4EFB">
      <w:pPr>
        <w:spacing w:after="0" w:line="276" w:lineRule="auto"/>
        <w:jc w:val="both"/>
        <w:rPr>
          <w:rFonts w:ascii="Arial" w:hAnsi="Arial" w:cs="Arial"/>
        </w:rPr>
      </w:pPr>
    </w:p>
    <w:p w14:paraId="75423F75" w14:textId="77777777" w:rsidR="005B4EFB" w:rsidRDefault="005B4EFB" w:rsidP="005B4EFB">
      <w:pPr>
        <w:spacing w:after="0" w:line="276" w:lineRule="auto"/>
        <w:jc w:val="both"/>
        <w:rPr>
          <w:rFonts w:ascii="Arial" w:hAnsi="Arial" w:cs="Arial"/>
        </w:rPr>
      </w:pPr>
      <w:r w:rsidRPr="005B4EFB">
        <w:rPr>
          <w:rFonts w:ascii="Arial" w:hAnsi="Arial" w:cs="Arial"/>
        </w:rPr>
        <w:lastRenderedPageBreak/>
        <w:t>Skrbniško-vzdrževalna dela na lokaciji naročnika, opravlja izvajalec izključno v prisotnosti skrbnika sistema oz. pooblaščene osebe. Ob zaključku skrbniško-vzdrževalnih del, je skrbnik oz. pooblaščena oseba dolžan opraviti test delovanja rešitve in, v kolikor so motnje odpravljene, potrditi zapisnik o opravljenih delih. Skrbniško-vzdrževalna dela lahko izvaja izvajalec tudi preko sistemov oddaljene podpore. Vse odpovedi v delovanju računalniškega sistema in / ali rešitve je skrbnik oz. pooblaščena oseba dolžan pisno dokumentirati, dokumentacija pa mora biti kadarkoli na voljo pooblaščenemu izvajalcu vzdrževalnih del, ter sprotno posredovana izvajalcu.</w:t>
      </w:r>
    </w:p>
    <w:p w14:paraId="3D61687F" w14:textId="77777777" w:rsidR="005B4EFB" w:rsidRPr="005B4EFB" w:rsidRDefault="005B4EFB" w:rsidP="005B4EFB">
      <w:pPr>
        <w:spacing w:after="0" w:line="276" w:lineRule="auto"/>
        <w:jc w:val="both"/>
        <w:rPr>
          <w:rFonts w:ascii="Arial" w:hAnsi="Arial" w:cs="Arial"/>
        </w:rPr>
      </w:pPr>
    </w:p>
    <w:p w14:paraId="09897467" w14:textId="77777777" w:rsidR="005B4EFB" w:rsidRDefault="005B4EFB" w:rsidP="005B4EFB">
      <w:pPr>
        <w:spacing w:after="0" w:line="276" w:lineRule="auto"/>
        <w:jc w:val="both"/>
        <w:rPr>
          <w:rFonts w:ascii="Arial" w:hAnsi="Arial" w:cs="Arial"/>
        </w:rPr>
      </w:pPr>
      <w:r w:rsidRPr="005B4EFB">
        <w:rPr>
          <w:rFonts w:ascii="Arial" w:hAnsi="Arial" w:cs="Arial"/>
        </w:rPr>
        <w:t>Naročnik je dolžan izvajalca pravočasno pisno informirati o predvidenih sistemskih, organizacijskih ali poslovnih spremembah, da bi mu omogočal pravočasno izpolnjevanje obveznosti po tej pogodbi.</w:t>
      </w:r>
    </w:p>
    <w:p w14:paraId="0F8EED52" w14:textId="77777777" w:rsidR="005B4EFB" w:rsidRPr="005B4EFB" w:rsidRDefault="005B4EFB" w:rsidP="005B4EFB">
      <w:pPr>
        <w:spacing w:after="0" w:line="276" w:lineRule="auto"/>
        <w:jc w:val="both"/>
        <w:rPr>
          <w:rFonts w:ascii="Arial" w:hAnsi="Arial" w:cs="Arial"/>
        </w:rPr>
      </w:pPr>
    </w:p>
    <w:p w14:paraId="7943417F" w14:textId="77777777" w:rsidR="005B4EFB" w:rsidRDefault="005B4EFB" w:rsidP="005B4EFB">
      <w:pPr>
        <w:spacing w:after="0" w:line="276" w:lineRule="auto"/>
        <w:jc w:val="both"/>
        <w:rPr>
          <w:rFonts w:ascii="Arial" w:hAnsi="Arial" w:cs="Arial"/>
        </w:rPr>
      </w:pPr>
      <w:r w:rsidRPr="005B4EFB">
        <w:rPr>
          <w:rFonts w:ascii="Arial" w:hAnsi="Arial" w:cs="Arial"/>
        </w:rPr>
        <w:t>Naročnik je dolžan izdelati pisno specifikacijo željenih vzdrževalnih ali razvojnih del in jih posredovati izvajalcu. Specifikacija vzdrževalnih in razvojnih del mora biti podana v pisni obliki ter v takšnem obsegu in kakovosti, da bo izvajalcu nudila vse potrebne in za njegovo delo relevantne podatke. Kot pisna oblika se upoštevajo tudi specifikacije sprejete preko elektronske pošte.</w:t>
      </w:r>
    </w:p>
    <w:p w14:paraId="37BEE251" w14:textId="77777777" w:rsidR="005B4EFB" w:rsidRPr="005B4EFB" w:rsidRDefault="005B4EFB" w:rsidP="005B4EFB">
      <w:pPr>
        <w:spacing w:after="0" w:line="276" w:lineRule="auto"/>
        <w:jc w:val="both"/>
        <w:rPr>
          <w:rFonts w:ascii="Arial" w:hAnsi="Arial" w:cs="Arial"/>
        </w:rPr>
      </w:pPr>
    </w:p>
    <w:p w14:paraId="24349A2D" w14:textId="77777777" w:rsidR="005B4EFB" w:rsidRPr="005B4EFB" w:rsidRDefault="005B4EFB" w:rsidP="005B4EFB">
      <w:pPr>
        <w:spacing w:after="0" w:line="276" w:lineRule="auto"/>
        <w:jc w:val="both"/>
        <w:rPr>
          <w:rFonts w:ascii="Arial" w:hAnsi="Arial" w:cs="Arial"/>
        </w:rPr>
      </w:pPr>
      <w:r w:rsidRPr="005B4EFB">
        <w:rPr>
          <w:rFonts w:ascii="Arial" w:hAnsi="Arial" w:cs="Arial"/>
        </w:rPr>
        <w:t xml:space="preserve">Naročnik bo tretjim ponudnikom vsebin, ki najemajo infrastrukturo naročnika za izvedbo svoje prireditve, kot sestavni in neločljivi del svoje standardne infrastrukture tržil tudi rešitev elektronskega </w:t>
      </w:r>
      <w:proofErr w:type="spellStart"/>
      <w:r w:rsidRPr="005B4EFB">
        <w:rPr>
          <w:rFonts w:ascii="Arial" w:hAnsi="Arial" w:cs="Arial"/>
        </w:rPr>
        <w:t>ticketinga</w:t>
      </w:r>
      <w:proofErr w:type="spellEnd"/>
      <w:r w:rsidRPr="005B4EFB">
        <w:rPr>
          <w:rFonts w:ascii="Arial" w:hAnsi="Arial" w:cs="Arial"/>
        </w:rPr>
        <w:t>. Naročnik na svoji blagajni ne bo dovolil prodaje vstopnic, ki niso v skladu z veljavno nacionalno zakonodajo.</w:t>
      </w:r>
    </w:p>
    <w:p w14:paraId="5DCC831F" w14:textId="09CF2730" w:rsidR="00D14052" w:rsidRDefault="00D14052" w:rsidP="00205F11">
      <w:pPr>
        <w:spacing w:after="0"/>
        <w:jc w:val="both"/>
        <w:rPr>
          <w:rFonts w:ascii="Arial" w:hAnsi="Arial" w:cs="Arial"/>
          <w:lang w:eastAsia="zh-CN"/>
        </w:rPr>
      </w:pPr>
    </w:p>
    <w:p w14:paraId="6B1F17A1" w14:textId="3FD3573F" w:rsidR="00D14052" w:rsidRPr="00D14052" w:rsidRDefault="00D14052" w:rsidP="00A77B25">
      <w:pPr>
        <w:pStyle w:val="Odstavekseznama"/>
        <w:numPr>
          <w:ilvl w:val="0"/>
          <w:numId w:val="33"/>
        </w:numPr>
        <w:spacing w:after="0"/>
        <w:jc w:val="center"/>
        <w:rPr>
          <w:rFonts w:ascii="Arial" w:hAnsi="Arial" w:cs="Arial"/>
          <w:b/>
          <w:bCs/>
          <w:lang w:eastAsia="zh-CN"/>
        </w:rPr>
      </w:pPr>
      <w:r w:rsidRPr="00D14052">
        <w:rPr>
          <w:rFonts w:ascii="Arial" w:hAnsi="Arial" w:cs="Arial"/>
          <w:b/>
          <w:bCs/>
          <w:lang w:eastAsia="zh-CN"/>
        </w:rPr>
        <w:t>člen</w:t>
      </w:r>
    </w:p>
    <w:p w14:paraId="280636C3" w14:textId="77777777" w:rsidR="005B4EFB" w:rsidRDefault="005B4EFB" w:rsidP="005B4EFB">
      <w:pPr>
        <w:spacing w:after="0" w:line="276" w:lineRule="auto"/>
        <w:jc w:val="both"/>
        <w:rPr>
          <w:rFonts w:ascii="Arial" w:hAnsi="Arial" w:cs="Arial"/>
        </w:rPr>
      </w:pPr>
      <w:r w:rsidRPr="005B4EFB">
        <w:rPr>
          <w:rFonts w:ascii="Arial" w:hAnsi="Arial" w:cs="Arial"/>
        </w:rPr>
        <w:t>Izvajalec se obvezuje, da bo predmetno rešitev in opremo vzdrževal s skrbnostjo dobrega gospodarja ter zagotavljal njeno optimalno delovanje na naročnikovih blagajnah. Pri tem je dolžan upoštevati vse varnostne elemente, tehnične normative in veljavna pravila stroke.</w:t>
      </w:r>
    </w:p>
    <w:p w14:paraId="68F2EA76" w14:textId="77777777" w:rsidR="005B4EFB" w:rsidRPr="005B4EFB" w:rsidRDefault="005B4EFB" w:rsidP="005B4EFB">
      <w:pPr>
        <w:spacing w:after="0" w:line="276" w:lineRule="auto"/>
        <w:jc w:val="both"/>
        <w:rPr>
          <w:rFonts w:ascii="Arial" w:hAnsi="Arial" w:cs="Arial"/>
        </w:rPr>
      </w:pPr>
    </w:p>
    <w:p w14:paraId="116F9748" w14:textId="77777777" w:rsidR="005B4EFB" w:rsidRDefault="005B4EFB" w:rsidP="005B4EFB">
      <w:pPr>
        <w:spacing w:after="0" w:line="276" w:lineRule="auto"/>
        <w:jc w:val="both"/>
        <w:rPr>
          <w:rFonts w:ascii="Arial" w:hAnsi="Arial" w:cs="Arial"/>
        </w:rPr>
      </w:pPr>
      <w:r w:rsidRPr="005B4EFB">
        <w:rPr>
          <w:rFonts w:ascii="Arial" w:hAnsi="Arial" w:cs="Arial"/>
        </w:rPr>
        <w:t>Izvajalec se obvezuje, da bo zagotavljal in izvajal pogoje in ukrepe za zagotovitev varstva osebnih podatkov skladno z Zakonom o varstvu osebnih podatkov in Pravilnikom o varstvu osebnih podatkov javnega zavoda Ljubljanski grad. Izvajalec se zavezuje, da bo storitve obdelave osebnih podatkov opravljal samo z namenom in v obsegu določenem z določili te pogodbe.</w:t>
      </w:r>
    </w:p>
    <w:p w14:paraId="56D8CF24" w14:textId="77777777" w:rsidR="005B4EFB" w:rsidRPr="005B4EFB" w:rsidRDefault="005B4EFB" w:rsidP="005B4EFB">
      <w:pPr>
        <w:spacing w:after="0" w:line="276" w:lineRule="auto"/>
        <w:jc w:val="both"/>
        <w:rPr>
          <w:rFonts w:ascii="Arial" w:hAnsi="Arial" w:cs="Arial"/>
        </w:rPr>
      </w:pPr>
    </w:p>
    <w:p w14:paraId="010B60BA" w14:textId="77777777" w:rsidR="005B4EFB" w:rsidRDefault="005B4EFB" w:rsidP="005B4EFB">
      <w:pPr>
        <w:spacing w:after="0" w:line="276" w:lineRule="auto"/>
        <w:jc w:val="both"/>
        <w:rPr>
          <w:rFonts w:ascii="Arial" w:hAnsi="Arial" w:cs="Arial"/>
        </w:rPr>
      </w:pPr>
      <w:r w:rsidRPr="005B4EFB">
        <w:rPr>
          <w:rFonts w:ascii="Arial" w:hAnsi="Arial" w:cs="Arial"/>
        </w:rPr>
        <w:t>Izvajalec se obvezuje, da bo vse podatke, do katerih ima dostop oziroma za katere bo izvedel pri izpolnjevanju te pogodbe, varoval kot poslovno skrivnost in jih ne bo posredoval tretjim osebam.</w:t>
      </w:r>
    </w:p>
    <w:p w14:paraId="599EC432" w14:textId="77777777" w:rsidR="005B4EFB" w:rsidRPr="005B4EFB" w:rsidRDefault="005B4EFB" w:rsidP="005B4EFB">
      <w:pPr>
        <w:spacing w:after="0" w:line="276" w:lineRule="auto"/>
        <w:jc w:val="both"/>
        <w:rPr>
          <w:rFonts w:ascii="Arial" w:hAnsi="Arial" w:cs="Arial"/>
        </w:rPr>
      </w:pPr>
    </w:p>
    <w:p w14:paraId="2C8A828F" w14:textId="77777777" w:rsidR="005B4EFB" w:rsidRDefault="005B4EFB" w:rsidP="005B4EFB">
      <w:pPr>
        <w:spacing w:after="0" w:line="276" w:lineRule="auto"/>
        <w:jc w:val="both"/>
        <w:rPr>
          <w:rFonts w:ascii="Arial" w:hAnsi="Arial" w:cs="Arial"/>
        </w:rPr>
      </w:pPr>
      <w:r w:rsidRPr="005B4EFB">
        <w:rPr>
          <w:rFonts w:ascii="Arial" w:hAnsi="Arial" w:cs="Arial"/>
        </w:rPr>
        <w:t>Izvajalec odgovarja za vso škodo, ki jo pri opravljanju svojega dela povzročijo njegovi zaposleni. O nastanku škode je dolžan naročnik izvajalca nemudoma obvestiti. Povzročena škoda se zapisniško ugotovi ob skupnem ogledu predstavnika naročnika in izvajalca. Izvajalec je dolžan povrniti nastalo škodo v roku 30 (trideset) dni od dneva nastanka škode.</w:t>
      </w:r>
    </w:p>
    <w:p w14:paraId="47CE492C" w14:textId="77777777" w:rsidR="005B4EFB" w:rsidRPr="005B4EFB" w:rsidRDefault="005B4EFB" w:rsidP="005B4EFB">
      <w:pPr>
        <w:spacing w:after="0" w:line="276" w:lineRule="auto"/>
        <w:jc w:val="both"/>
        <w:rPr>
          <w:rFonts w:ascii="Arial" w:hAnsi="Arial" w:cs="Arial"/>
        </w:rPr>
      </w:pPr>
    </w:p>
    <w:p w14:paraId="58BF6A43" w14:textId="77777777" w:rsidR="005B4EFB" w:rsidRDefault="005B4EFB" w:rsidP="005B4EFB">
      <w:pPr>
        <w:spacing w:after="0" w:line="276" w:lineRule="auto"/>
        <w:jc w:val="both"/>
        <w:rPr>
          <w:rFonts w:ascii="Arial" w:hAnsi="Arial" w:cs="Arial"/>
        </w:rPr>
      </w:pPr>
      <w:r w:rsidRPr="005B4EFB">
        <w:rPr>
          <w:rFonts w:ascii="Arial" w:hAnsi="Arial" w:cs="Arial"/>
        </w:rPr>
        <w:t>V primeru posodobitev ali nadgradenj sistema je izvajalec v primeru, da nivo znanja ne dosega primernega nivoja, zagotoviti dodatno usposabljanje naročnikovega osebja.</w:t>
      </w:r>
    </w:p>
    <w:p w14:paraId="2C9C98F0" w14:textId="77777777" w:rsidR="005B4EFB" w:rsidRPr="005B4EFB" w:rsidRDefault="005B4EFB" w:rsidP="005B4EFB">
      <w:pPr>
        <w:spacing w:after="0" w:line="276" w:lineRule="auto"/>
        <w:jc w:val="both"/>
        <w:rPr>
          <w:rFonts w:ascii="Arial" w:hAnsi="Arial" w:cs="Arial"/>
        </w:rPr>
      </w:pPr>
    </w:p>
    <w:p w14:paraId="6E14F0EA" w14:textId="7D017ED2" w:rsidR="005B4EFB" w:rsidRDefault="005B4EFB" w:rsidP="005B4EFB">
      <w:pPr>
        <w:spacing w:after="0" w:line="276" w:lineRule="auto"/>
        <w:jc w:val="both"/>
        <w:rPr>
          <w:rFonts w:ascii="Arial" w:hAnsi="Arial" w:cs="Arial"/>
        </w:rPr>
      </w:pPr>
      <w:r w:rsidRPr="005B4EFB">
        <w:rPr>
          <w:rFonts w:ascii="Arial" w:hAnsi="Arial" w:cs="Arial"/>
        </w:rPr>
        <w:lastRenderedPageBreak/>
        <w:t>Izvajalec mora najkasneje v 10 (desetih) dneh po podpisu te pogodbe  izročiti</w:t>
      </w:r>
      <w:r w:rsidR="008E3EF1">
        <w:rPr>
          <w:rFonts w:ascii="Arial" w:hAnsi="Arial" w:cs="Arial"/>
        </w:rPr>
        <w:t xml:space="preserve"> </w:t>
      </w:r>
      <w:r w:rsidR="008E3EF1" w:rsidRPr="00A77B25">
        <w:rPr>
          <w:rFonts w:ascii="Arial" w:hAnsi="Arial" w:cs="Arial"/>
        </w:rPr>
        <w:t>tri</w:t>
      </w:r>
      <w:r w:rsidRPr="005B4EFB">
        <w:rPr>
          <w:rFonts w:ascii="Arial" w:hAnsi="Arial" w:cs="Arial"/>
        </w:rPr>
        <w:t xml:space="preserve"> (3) bianco menic</w:t>
      </w:r>
      <w:r w:rsidR="008E3EF1">
        <w:rPr>
          <w:rFonts w:ascii="Arial" w:hAnsi="Arial" w:cs="Arial"/>
        </w:rPr>
        <w:t>e</w:t>
      </w:r>
      <w:r w:rsidRPr="005B4EFB">
        <w:rPr>
          <w:rFonts w:ascii="Arial" w:hAnsi="Arial" w:cs="Arial"/>
        </w:rPr>
        <w:t xml:space="preserve"> za dobro izvedbo pogodbenih obveznosti z menično izjavo in s pooblastilom za izplačilo menic.</w:t>
      </w:r>
      <w:r>
        <w:rPr>
          <w:rFonts w:ascii="Arial" w:hAnsi="Arial" w:cs="Arial"/>
        </w:rPr>
        <w:t xml:space="preserve"> </w:t>
      </w:r>
      <w:r w:rsidRPr="005B4EFB">
        <w:rPr>
          <w:rFonts w:ascii="Arial" w:hAnsi="Arial" w:cs="Arial"/>
        </w:rPr>
        <w:t>Menice morajo biti nepreklicne in brezpogojne, izpolnjene s klavzulo »brez protesta« in plačljive na prvi poziv.</w:t>
      </w:r>
    </w:p>
    <w:p w14:paraId="58E8CBC9" w14:textId="77777777" w:rsidR="005B4EFB" w:rsidRPr="005B4EFB" w:rsidRDefault="005B4EFB" w:rsidP="005B4EFB">
      <w:pPr>
        <w:spacing w:after="0" w:line="276" w:lineRule="auto"/>
        <w:jc w:val="both"/>
        <w:rPr>
          <w:rFonts w:ascii="Arial" w:hAnsi="Arial" w:cs="Arial"/>
        </w:rPr>
      </w:pPr>
    </w:p>
    <w:p w14:paraId="346B4329" w14:textId="77777777" w:rsidR="005B4EFB" w:rsidRPr="005B4EFB" w:rsidRDefault="005B4EFB" w:rsidP="005B4EFB">
      <w:pPr>
        <w:spacing w:after="0" w:line="276" w:lineRule="auto"/>
        <w:jc w:val="both"/>
        <w:rPr>
          <w:rFonts w:ascii="Arial" w:hAnsi="Arial" w:cs="Arial"/>
        </w:rPr>
      </w:pPr>
      <w:r w:rsidRPr="005B4EFB">
        <w:rPr>
          <w:rFonts w:ascii="Arial" w:hAnsi="Arial" w:cs="Arial"/>
        </w:rPr>
        <w:t>Finančno zavarovanje za dobro izvedbo pogodbenih obveznosti je pogoj za začetek veljavnosti te pogodbe in mora veljati še 30 dni po izteku veljavnosti te pogodbe.</w:t>
      </w:r>
    </w:p>
    <w:p w14:paraId="11FC4301" w14:textId="77777777" w:rsidR="005B4EFB" w:rsidRPr="005B4EFB" w:rsidRDefault="005B4EFB" w:rsidP="005B4EFB">
      <w:pPr>
        <w:spacing w:after="0" w:line="276" w:lineRule="auto"/>
        <w:jc w:val="both"/>
        <w:rPr>
          <w:rFonts w:ascii="Arial" w:hAnsi="Arial" w:cs="Arial"/>
        </w:rPr>
      </w:pPr>
      <w:r w:rsidRPr="005B4EFB">
        <w:rPr>
          <w:rFonts w:ascii="Arial" w:hAnsi="Arial" w:cs="Arial"/>
        </w:rPr>
        <w:t>Naročnik bo menico unovčil do vrednosti 10 % skupne pogodbene vrednosti z DDV v primeru, če izvajalec:</w:t>
      </w:r>
    </w:p>
    <w:p w14:paraId="15A33F4E" w14:textId="77777777" w:rsidR="005B4EFB" w:rsidRPr="005B4EFB" w:rsidRDefault="005B4EFB" w:rsidP="00A77B25">
      <w:pPr>
        <w:pStyle w:val="Odstavekseznama"/>
        <w:numPr>
          <w:ilvl w:val="0"/>
          <w:numId w:val="45"/>
        </w:numPr>
        <w:spacing w:after="0"/>
        <w:jc w:val="both"/>
        <w:rPr>
          <w:rFonts w:ascii="Arial" w:hAnsi="Arial" w:cs="Arial"/>
        </w:rPr>
      </w:pPr>
      <w:r w:rsidRPr="005B4EFB">
        <w:rPr>
          <w:rFonts w:ascii="Arial" w:hAnsi="Arial" w:cs="Arial"/>
        </w:rPr>
        <w:t xml:space="preserve">svojih obveznosti do naročnika ne izpolni skladno s pogodbo, v dogovorjeni kakovosti, količini ali roku ali v skladu z razpisno in ponudbeno dokumentacijo; </w:t>
      </w:r>
    </w:p>
    <w:p w14:paraId="32C040D2" w14:textId="77777777" w:rsidR="005B4EFB" w:rsidRPr="005B4EFB" w:rsidRDefault="005B4EFB" w:rsidP="00A77B25">
      <w:pPr>
        <w:pStyle w:val="Odstavekseznama"/>
        <w:numPr>
          <w:ilvl w:val="0"/>
          <w:numId w:val="45"/>
        </w:numPr>
        <w:spacing w:after="0"/>
        <w:jc w:val="both"/>
        <w:rPr>
          <w:rFonts w:ascii="Arial" w:hAnsi="Arial" w:cs="Arial"/>
        </w:rPr>
      </w:pPr>
      <w:r w:rsidRPr="005B4EFB">
        <w:rPr>
          <w:rFonts w:ascii="Arial" w:hAnsi="Arial" w:cs="Arial"/>
        </w:rPr>
        <w:t xml:space="preserve">naročniku povzroči škodo, ki je ne povrne v roku osem (8) dni po pozivu naročnika; odstopi od pogodbe za izvedbo javnega naročila; </w:t>
      </w:r>
    </w:p>
    <w:p w14:paraId="14837595" w14:textId="77777777" w:rsidR="005B4EFB" w:rsidRPr="005B4EFB" w:rsidRDefault="005B4EFB" w:rsidP="00A77B25">
      <w:pPr>
        <w:pStyle w:val="Odstavekseznama"/>
        <w:numPr>
          <w:ilvl w:val="0"/>
          <w:numId w:val="45"/>
        </w:numPr>
        <w:spacing w:after="0"/>
        <w:jc w:val="both"/>
        <w:rPr>
          <w:rFonts w:ascii="Arial" w:hAnsi="Arial" w:cs="Arial"/>
        </w:rPr>
      </w:pPr>
      <w:r w:rsidRPr="005B4EFB">
        <w:rPr>
          <w:rFonts w:ascii="Arial" w:hAnsi="Arial" w:cs="Arial"/>
        </w:rPr>
        <w:t xml:space="preserve">povzroči z razlogom na svoji strani, da naročnik prekine oziroma odstopi od pogodbe; </w:t>
      </w:r>
    </w:p>
    <w:p w14:paraId="12429EF0" w14:textId="77777777" w:rsidR="005B4EFB" w:rsidRPr="005B4EFB" w:rsidRDefault="005B4EFB" w:rsidP="00A77B25">
      <w:pPr>
        <w:pStyle w:val="Odstavekseznama"/>
        <w:numPr>
          <w:ilvl w:val="0"/>
          <w:numId w:val="45"/>
        </w:numPr>
        <w:spacing w:after="0"/>
        <w:jc w:val="both"/>
        <w:rPr>
          <w:rFonts w:ascii="Arial" w:hAnsi="Arial" w:cs="Arial"/>
        </w:rPr>
      </w:pPr>
      <w:r w:rsidRPr="005B4EFB">
        <w:rPr>
          <w:rFonts w:ascii="Arial" w:hAnsi="Arial" w:cs="Arial"/>
        </w:rPr>
        <w:t xml:space="preserve">če bo izvajalec kršil zaupnost podatkov; </w:t>
      </w:r>
    </w:p>
    <w:p w14:paraId="20D80D72" w14:textId="77777777" w:rsidR="005B4EFB" w:rsidRPr="005B4EFB" w:rsidRDefault="005B4EFB" w:rsidP="00A77B25">
      <w:pPr>
        <w:pStyle w:val="Odstavekseznama"/>
        <w:numPr>
          <w:ilvl w:val="0"/>
          <w:numId w:val="45"/>
        </w:numPr>
        <w:spacing w:after="0"/>
        <w:jc w:val="both"/>
        <w:rPr>
          <w:rFonts w:ascii="Arial" w:hAnsi="Arial" w:cs="Arial"/>
        </w:rPr>
      </w:pPr>
      <w:r w:rsidRPr="005B4EFB">
        <w:rPr>
          <w:rFonts w:ascii="Arial" w:hAnsi="Arial" w:cs="Arial"/>
        </w:rPr>
        <w:t xml:space="preserve">naročniku poda zavajajoče ali lažne informacije, podatke ali dokumente, zaradi česar mora naročnik javno naročilo razveljaviti ali modificirati; </w:t>
      </w:r>
    </w:p>
    <w:p w14:paraId="1B8880FE" w14:textId="77777777" w:rsidR="005B4EFB" w:rsidRPr="005B4EFB" w:rsidRDefault="005B4EFB" w:rsidP="00A77B25">
      <w:pPr>
        <w:pStyle w:val="Odstavekseznama"/>
        <w:numPr>
          <w:ilvl w:val="0"/>
          <w:numId w:val="45"/>
        </w:numPr>
        <w:spacing w:after="0"/>
        <w:jc w:val="both"/>
        <w:rPr>
          <w:rFonts w:ascii="Arial" w:hAnsi="Arial" w:cs="Arial"/>
        </w:rPr>
      </w:pPr>
      <w:r w:rsidRPr="005B4EFB">
        <w:rPr>
          <w:rFonts w:ascii="Arial" w:hAnsi="Arial" w:cs="Arial"/>
        </w:rPr>
        <w:t>če svojih obveznosti do podizvajalcev, ki sodelujejo pri izvedbi javnega naročila, v celoti ne poravna, podizvajalci pa terjajo plačilo obveznosti neposredno od naročnika;</w:t>
      </w:r>
    </w:p>
    <w:p w14:paraId="5EC95B0D" w14:textId="77777777" w:rsidR="005B4EFB" w:rsidRPr="005B4EFB" w:rsidRDefault="005B4EFB" w:rsidP="00A77B25">
      <w:pPr>
        <w:pStyle w:val="Odstavekseznama"/>
        <w:numPr>
          <w:ilvl w:val="0"/>
          <w:numId w:val="45"/>
        </w:numPr>
        <w:spacing w:after="0"/>
        <w:jc w:val="both"/>
        <w:rPr>
          <w:rFonts w:ascii="Arial" w:hAnsi="Arial" w:cs="Arial"/>
        </w:rPr>
      </w:pPr>
      <w:r w:rsidRPr="005B4EFB">
        <w:rPr>
          <w:rFonts w:ascii="Arial" w:hAnsi="Arial" w:cs="Arial"/>
        </w:rPr>
        <w:t>če se bo tekom izvedbe projekta več kot dvakrat zgodilo, da bi izvajalec javno naročilo izvajal s podizvajalci, ki niso priglašeni ali s podizvajalci, katerih nominacijo je naročnik zavrnil;</w:t>
      </w:r>
    </w:p>
    <w:p w14:paraId="6DB6E633" w14:textId="77777777" w:rsidR="005B4EFB" w:rsidRPr="005B4EFB" w:rsidRDefault="005B4EFB" w:rsidP="00A77B25">
      <w:pPr>
        <w:pStyle w:val="Odstavekseznama"/>
        <w:numPr>
          <w:ilvl w:val="0"/>
          <w:numId w:val="45"/>
        </w:numPr>
        <w:spacing w:after="0"/>
        <w:jc w:val="both"/>
        <w:rPr>
          <w:rFonts w:ascii="Arial" w:hAnsi="Arial" w:cs="Arial"/>
        </w:rPr>
      </w:pPr>
      <w:r w:rsidRPr="005B4EFB">
        <w:rPr>
          <w:rFonts w:ascii="Arial" w:hAnsi="Arial" w:cs="Arial"/>
        </w:rPr>
        <w:t>v primeru stečaja, likvidacijskega postopka ali drugega postopka, katerega posledica ali namen je prenehanje njegovega poslovanja ali katerikoli drug postopek, podoben navedenim postopkom, skladno s predpisi države, v kateri ima izvajalec sedež.</w:t>
      </w:r>
    </w:p>
    <w:p w14:paraId="1CAA229F" w14:textId="77777777" w:rsidR="005B4EFB" w:rsidRPr="0044763A" w:rsidRDefault="005B4EFB" w:rsidP="005B4EFB">
      <w:pPr>
        <w:pStyle w:val="Glava"/>
        <w:tabs>
          <w:tab w:val="clear" w:pos="4536"/>
          <w:tab w:val="center" w:pos="426"/>
        </w:tabs>
        <w:ind w:left="426"/>
        <w:jc w:val="both"/>
      </w:pPr>
    </w:p>
    <w:p w14:paraId="45FEFD69" w14:textId="77777777" w:rsidR="005B4EFB" w:rsidRDefault="005B4EFB" w:rsidP="005B4EFB">
      <w:pPr>
        <w:spacing w:after="0" w:line="276" w:lineRule="auto"/>
        <w:jc w:val="both"/>
        <w:rPr>
          <w:rFonts w:ascii="Arial" w:hAnsi="Arial" w:cs="Arial"/>
        </w:rPr>
      </w:pPr>
      <w:r w:rsidRPr="005B4EFB">
        <w:rPr>
          <w:rFonts w:ascii="Arial" w:hAnsi="Arial" w:cs="Arial"/>
        </w:rPr>
        <w:t>Naročnik lahko menico uveljavi brez predhodnega opomina, mora pa izvajalca o tem, da  jo je uveljavil, obvestiti pisno  po pošti ali elektronski poti ali faksu najkasneje 3 (tri) dni po dnevu, ko jo je predložil v izplačilo.</w:t>
      </w:r>
    </w:p>
    <w:p w14:paraId="3DB80D5F" w14:textId="77777777" w:rsidR="005B4EFB" w:rsidRPr="005B4EFB" w:rsidRDefault="005B4EFB" w:rsidP="005B4EFB">
      <w:pPr>
        <w:spacing w:after="0" w:line="276" w:lineRule="auto"/>
        <w:jc w:val="both"/>
        <w:rPr>
          <w:rFonts w:ascii="Arial" w:hAnsi="Arial" w:cs="Arial"/>
        </w:rPr>
      </w:pPr>
    </w:p>
    <w:p w14:paraId="624C8234" w14:textId="039B3E02" w:rsidR="005B4EFB" w:rsidRDefault="005B4EFB" w:rsidP="005B4EFB">
      <w:pPr>
        <w:spacing w:after="0" w:line="276" w:lineRule="auto"/>
        <w:jc w:val="both"/>
        <w:rPr>
          <w:rFonts w:ascii="Arial" w:hAnsi="Arial" w:cs="Arial"/>
        </w:rPr>
      </w:pPr>
      <w:r w:rsidRPr="005B4EFB">
        <w:rPr>
          <w:rFonts w:ascii="Arial" w:hAnsi="Arial" w:cs="Arial"/>
        </w:rPr>
        <w:t xml:space="preserve">Če izvajalec ne izvede svojih obveznosti po tej pogodbi, mora plačati naročniku pogodbeno kazen v višini 0,5 % skupne pogodbene vrednosti brez DDV za vsak dan, dokler </w:t>
      </w:r>
      <w:r>
        <w:rPr>
          <w:rFonts w:ascii="Arial" w:hAnsi="Arial" w:cs="Arial"/>
        </w:rPr>
        <w:t>n</w:t>
      </w:r>
      <w:r w:rsidRPr="005B4EFB">
        <w:rPr>
          <w:rFonts w:ascii="Arial" w:hAnsi="Arial" w:cs="Arial"/>
        </w:rPr>
        <w:t>eizpolnjena obveznost ni izpolnjena, vendar največ 10 % skupne pogodbene vrednosti brez DDV. Če vrednost pogodbene kazni preseže 10 %, ima naročnik pravico odstopiti od pogodbe iz razlogov na strani izvajalca.</w:t>
      </w:r>
    </w:p>
    <w:p w14:paraId="1196BDA2" w14:textId="77777777" w:rsidR="005B4EFB" w:rsidRPr="005B4EFB" w:rsidRDefault="005B4EFB" w:rsidP="005B4EFB">
      <w:pPr>
        <w:spacing w:after="0" w:line="276" w:lineRule="auto"/>
        <w:jc w:val="both"/>
        <w:rPr>
          <w:rFonts w:ascii="Arial" w:hAnsi="Arial" w:cs="Arial"/>
        </w:rPr>
      </w:pPr>
    </w:p>
    <w:p w14:paraId="2C2BF5A9" w14:textId="77777777" w:rsidR="005B4EFB" w:rsidRDefault="005B4EFB" w:rsidP="005B4EFB">
      <w:pPr>
        <w:spacing w:after="0" w:line="276" w:lineRule="auto"/>
        <w:jc w:val="both"/>
        <w:rPr>
          <w:rFonts w:ascii="Arial" w:hAnsi="Arial" w:cs="Arial"/>
        </w:rPr>
      </w:pPr>
      <w:r w:rsidRPr="005B4EFB">
        <w:rPr>
          <w:rFonts w:ascii="Arial" w:hAnsi="Arial" w:cs="Arial"/>
        </w:rPr>
        <w:t>V primeru odstopa od pogodbe iz razlogov na strani izvajalca se pogodbeni stranki dogovorita, da znaša pogodbena kazen zaradi odstopa od pogodbe 20 % skupne pogodbene vrednosti brez DDV.</w:t>
      </w:r>
    </w:p>
    <w:p w14:paraId="497A9B25" w14:textId="77777777" w:rsidR="00C72688" w:rsidRPr="005B4EFB" w:rsidRDefault="00C72688" w:rsidP="005B4EFB">
      <w:pPr>
        <w:spacing w:after="0" w:line="276" w:lineRule="auto"/>
        <w:jc w:val="both"/>
        <w:rPr>
          <w:rFonts w:ascii="Arial" w:hAnsi="Arial" w:cs="Arial"/>
        </w:rPr>
      </w:pPr>
    </w:p>
    <w:p w14:paraId="2D7C1608" w14:textId="77777777" w:rsidR="005B4EFB" w:rsidRDefault="005B4EFB" w:rsidP="00C72688">
      <w:pPr>
        <w:spacing w:after="0" w:line="276" w:lineRule="auto"/>
        <w:jc w:val="both"/>
        <w:rPr>
          <w:rFonts w:ascii="Arial" w:hAnsi="Arial" w:cs="Arial"/>
        </w:rPr>
      </w:pPr>
      <w:r w:rsidRPr="00C72688">
        <w:rPr>
          <w:rFonts w:ascii="Arial" w:hAnsi="Arial" w:cs="Arial"/>
        </w:rPr>
        <w:t xml:space="preserve">Naročnik ima pravico zahtevati pogodbeno kazen ne glede na nastanek škode. </w:t>
      </w:r>
    </w:p>
    <w:p w14:paraId="770E0DF0" w14:textId="77777777" w:rsidR="00C72688" w:rsidRPr="00C72688" w:rsidRDefault="00C72688" w:rsidP="00C72688">
      <w:pPr>
        <w:spacing w:after="0" w:line="276" w:lineRule="auto"/>
        <w:jc w:val="both"/>
        <w:rPr>
          <w:rFonts w:ascii="Arial" w:hAnsi="Arial" w:cs="Arial"/>
        </w:rPr>
      </w:pPr>
    </w:p>
    <w:p w14:paraId="0C660F3F" w14:textId="77777777" w:rsidR="005B4EFB" w:rsidRDefault="005B4EFB" w:rsidP="00C72688">
      <w:pPr>
        <w:spacing w:after="0" w:line="276" w:lineRule="auto"/>
        <w:jc w:val="both"/>
        <w:rPr>
          <w:rFonts w:ascii="Arial" w:hAnsi="Arial" w:cs="Arial"/>
        </w:rPr>
      </w:pPr>
      <w:r w:rsidRPr="00C72688">
        <w:rPr>
          <w:rFonts w:ascii="Arial" w:hAnsi="Arial" w:cs="Arial"/>
        </w:rPr>
        <w:t>Ne glede na plačilo pogodbene kazni ima naročnik zaradi neizpolnjene obveznosti izvajalca po tej pogodbi ali zaradi odstopa od pogodbe, kot tudi iz vseh drugih razlogov na strani izvajalca, pravico terjati poplačilo celotne škode, ki nastane kot posledica napak ali drugih nepravilnosti izvajalca ali njegovih podizvajalcev.</w:t>
      </w:r>
    </w:p>
    <w:p w14:paraId="7A37A347" w14:textId="77777777" w:rsidR="00C72688" w:rsidRPr="00C72688" w:rsidRDefault="00C72688" w:rsidP="00C72688">
      <w:pPr>
        <w:spacing w:after="0" w:line="276" w:lineRule="auto"/>
        <w:jc w:val="both"/>
        <w:rPr>
          <w:rFonts w:ascii="Arial" w:hAnsi="Arial" w:cs="Arial"/>
        </w:rPr>
      </w:pPr>
    </w:p>
    <w:p w14:paraId="42638B4D" w14:textId="77777777" w:rsidR="005B4EFB" w:rsidRDefault="005B4EFB" w:rsidP="00C72688">
      <w:pPr>
        <w:spacing w:after="0" w:line="276" w:lineRule="auto"/>
        <w:jc w:val="both"/>
        <w:rPr>
          <w:rFonts w:cs="Arial"/>
        </w:rPr>
      </w:pPr>
      <w:r w:rsidRPr="00C72688">
        <w:rPr>
          <w:rFonts w:ascii="Arial" w:hAnsi="Arial" w:cs="Arial"/>
        </w:rPr>
        <w:lastRenderedPageBreak/>
        <w:t>Pogodbena kazen za zamudo se obračunava (teče) do dneva izpolnitve obveznosti</w:t>
      </w:r>
      <w:r w:rsidRPr="00064C9F">
        <w:rPr>
          <w:rFonts w:cs="Arial"/>
        </w:rPr>
        <w:t>.</w:t>
      </w:r>
    </w:p>
    <w:p w14:paraId="17AE60AB" w14:textId="77777777" w:rsidR="00C72688" w:rsidRDefault="00C72688" w:rsidP="00C72688">
      <w:pPr>
        <w:spacing w:after="0" w:line="276" w:lineRule="auto"/>
        <w:jc w:val="both"/>
        <w:rPr>
          <w:rFonts w:cs="Arial"/>
        </w:rPr>
      </w:pPr>
    </w:p>
    <w:p w14:paraId="7FE3D146" w14:textId="77777777" w:rsidR="005B4EFB" w:rsidRPr="00C72688" w:rsidRDefault="005B4EFB" w:rsidP="00C72688">
      <w:pPr>
        <w:spacing w:after="0" w:line="276" w:lineRule="auto"/>
        <w:jc w:val="both"/>
        <w:rPr>
          <w:rFonts w:ascii="Arial" w:hAnsi="Arial" w:cs="Arial"/>
        </w:rPr>
      </w:pPr>
      <w:r w:rsidRPr="00C72688">
        <w:rPr>
          <w:rFonts w:ascii="Arial" w:hAnsi="Arial" w:cs="Arial"/>
        </w:rPr>
        <w:t>Med pogodbenima strankama so, neodvisno od zgoraj navedenih določb v tej pogodbi, dogovorjene tudi naslednje pogodbene kazni:</w:t>
      </w:r>
    </w:p>
    <w:p w14:paraId="61E0757F" w14:textId="77777777" w:rsidR="005B4EFB" w:rsidRPr="00C72688" w:rsidRDefault="005B4EFB" w:rsidP="00A77B25">
      <w:pPr>
        <w:pStyle w:val="Odstavekseznama"/>
        <w:numPr>
          <w:ilvl w:val="0"/>
          <w:numId w:val="46"/>
        </w:numPr>
        <w:spacing w:after="0"/>
        <w:jc w:val="both"/>
        <w:rPr>
          <w:rFonts w:ascii="Arial" w:hAnsi="Arial" w:cs="Arial"/>
        </w:rPr>
      </w:pPr>
      <w:r w:rsidRPr="00C72688">
        <w:rPr>
          <w:rFonts w:ascii="Arial" w:hAnsi="Arial" w:cs="Arial"/>
        </w:rPr>
        <w:t xml:space="preserve">pogodbeno kazen za primer neizvedenih aktivnosti, ki jih je naročnik s to pogodbo naložil izvajalcu in katerih opustitev ima za naročnika upravnopravne, </w:t>
      </w:r>
      <w:proofErr w:type="spellStart"/>
      <w:r w:rsidRPr="00C72688">
        <w:rPr>
          <w:rFonts w:ascii="Arial" w:hAnsi="Arial" w:cs="Arial"/>
        </w:rPr>
        <w:t>prekrškovne</w:t>
      </w:r>
      <w:proofErr w:type="spellEnd"/>
      <w:r w:rsidRPr="00C72688">
        <w:rPr>
          <w:rFonts w:ascii="Arial" w:hAnsi="Arial" w:cs="Arial"/>
        </w:rPr>
        <w:t xml:space="preserve"> ali kazensko pravne posledice, in sicer v višini 5.000,00 EUR za opustitev vsake takšne posamezne pogodbene zadolžitve;</w:t>
      </w:r>
    </w:p>
    <w:p w14:paraId="7B0867C5" w14:textId="77777777" w:rsidR="005B4EFB" w:rsidRDefault="005B4EFB" w:rsidP="00A77B25">
      <w:pPr>
        <w:pStyle w:val="Odstavekseznama"/>
        <w:numPr>
          <w:ilvl w:val="0"/>
          <w:numId w:val="46"/>
        </w:numPr>
        <w:spacing w:after="0"/>
        <w:jc w:val="both"/>
        <w:rPr>
          <w:rFonts w:ascii="Arial" w:hAnsi="Arial" w:cs="Arial"/>
        </w:rPr>
      </w:pPr>
      <w:r w:rsidRPr="00C72688">
        <w:rPr>
          <w:rFonts w:ascii="Arial" w:hAnsi="Arial" w:cs="Arial"/>
        </w:rPr>
        <w:t xml:space="preserve">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(5) dneh po spremembi. V kolikor izvajalec tega ne bo storil, ima naročnik pravico, da za vsako ugotovljeno kršitev izvajalcu zaračuna pogodbeno kazen v višini 5.000,00 EUR za </w:t>
      </w:r>
      <w:proofErr w:type="spellStart"/>
      <w:r w:rsidRPr="00C72688">
        <w:rPr>
          <w:rFonts w:ascii="Arial" w:hAnsi="Arial" w:cs="Arial"/>
        </w:rPr>
        <w:t>neobveščanje</w:t>
      </w:r>
      <w:proofErr w:type="spellEnd"/>
      <w:r w:rsidRPr="00C72688">
        <w:rPr>
          <w:rFonts w:ascii="Arial" w:hAnsi="Arial" w:cs="Arial"/>
        </w:rPr>
        <w:t xml:space="preserve"> o posameznem podizvajalcu.</w:t>
      </w:r>
    </w:p>
    <w:p w14:paraId="79825447" w14:textId="77777777" w:rsidR="00C72688" w:rsidRPr="00C72688" w:rsidRDefault="00C72688" w:rsidP="00C72688">
      <w:pPr>
        <w:pStyle w:val="Odstavekseznama"/>
        <w:spacing w:after="0"/>
        <w:jc w:val="both"/>
        <w:rPr>
          <w:rFonts w:ascii="Arial" w:hAnsi="Arial" w:cs="Arial"/>
        </w:rPr>
      </w:pPr>
    </w:p>
    <w:p w14:paraId="0C81DA38" w14:textId="77777777" w:rsidR="005B4EFB" w:rsidRPr="00C72688" w:rsidRDefault="005B4EFB" w:rsidP="005B4EFB">
      <w:pPr>
        <w:spacing w:after="0" w:line="276" w:lineRule="auto"/>
        <w:jc w:val="both"/>
        <w:rPr>
          <w:rFonts w:ascii="Arial" w:hAnsi="Arial" w:cs="Arial"/>
        </w:rPr>
      </w:pPr>
      <w:r w:rsidRPr="00C72688">
        <w:rPr>
          <w:rFonts w:ascii="Arial" w:hAnsi="Arial" w:cs="Arial"/>
        </w:rPr>
        <w:t>Naročnik lahko vse pogodbene kazni iz te pogodbe obračuna ob izstavitvi e-računa.</w:t>
      </w:r>
    </w:p>
    <w:p w14:paraId="12177238" w14:textId="288594B4" w:rsidR="00D40696" w:rsidRDefault="00D40696" w:rsidP="00D14052">
      <w:pPr>
        <w:spacing w:after="0"/>
        <w:jc w:val="both"/>
        <w:rPr>
          <w:rFonts w:ascii="Arial" w:hAnsi="Arial" w:cs="Arial"/>
          <w:lang w:eastAsia="zh-CN"/>
        </w:rPr>
      </w:pPr>
    </w:p>
    <w:p w14:paraId="27A6865F" w14:textId="51565074" w:rsidR="00D40696" w:rsidRPr="00A72781" w:rsidRDefault="00D40696" w:rsidP="00A77B25">
      <w:pPr>
        <w:pStyle w:val="Odstavekseznama"/>
        <w:numPr>
          <w:ilvl w:val="0"/>
          <w:numId w:val="33"/>
        </w:numPr>
        <w:spacing w:after="0"/>
        <w:jc w:val="center"/>
        <w:rPr>
          <w:rFonts w:ascii="Arial" w:hAnsi="Arial" w:cs="Arial"/>
          <w:b/>
          <w:bCs/>
          <w:lang w:eastAsia="zh-CN"/>
        </w:rPr>
      </w:pPr>
      <w:r w:rsidRPr="00A72781">
        <w:rPr>
          <w:rFonts w:ascii="Arial" w:hAnsi="Arial" w:cs="Arial"/>
          <w:b/>
          <w:bCs/>
          <w:lang w:eastAsia="zh-CN"/>
        </w:rPr>
        <w:t>člen</w:t>
      </w:r>
    </w:p>
    <w:p w14:paraId="25481CBB" w14:textId="77777777" w:rsidR="00741CBC" w:rsidRPr="00741CBC" w:rsidRDefault="00741CBC" w:rsidP="00741CBC">
      <w:pPr>
        <w:spacing w:after="0"/>
        <w:jc w:val="both"/>
        <w:rPr>
          <w:rFonts w:ascii="Arial" w:hAnsi="Arial" w:cs="Arial"/>
          <w:lang w:eastAsia="zh-CN"/>
        </w:rPr>
      </w:pPr>
      <w:r w:rsidRPr="00741CBC">
        <w:rPr>
          <w:rFonts w:ascii="Arial" w:hAnsi="Arial" w:cs="Arial"/>
          <w:lang w:eastAsia="zh-CN"/>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36DF0824" w14:textId="77777777" w:rsidR="00741CBC" w:rsidRDefault="00741CBC" w:rsidP="00D40696">
      <w:pPr>
        <w:spacing w:after="0"/>
        <w:jc w:val="both"/>
        <w:rPr>
          <w:rFonts w:ascii="Arial" w:hAnsi="Arial" w:cs="Arial"/>
          <w:lang w:eastAsia="zh-CN"/>
        </w:rPr>
      </w:pPr>
    </w:p>
    <w:p w14:paraId="27F90D64" w14:textId="77777777" w:rsidR="00741CBC" w:rsidRPr="00741CBC" w:rsidRDefault="00741CBC" w:rsidP="00741CBC">
      <w:pPr>
        <w:spacing w:after="0"/>
        <w:jc w:val="both"/>
        <w:rPr>
          <w:rFonts w:ascii="Arial" w:hAnsi="Arial" w:cs="Arial"/>
          <w:b/>
          <w:bCs/>
          <w:lang w:eastAsia="zh-CN"/>
        </w:rPr>
      </w:pPr>
      <w:r w:rsidRPr="00741CBC">
        <w:rPr>
          <w:rFonts w:ascii="Arial" w:hAnsi="Arial" w:cs="Arial"/>
          <w:b/>
          <w:bCs/>
          <w:lang w:eastAsia="zh-CN"/>
        </w:rPr>
        <w:t>Neposredno plačilo podizvajalcev</w:t>
      </w:r>
    </w:p>
    <w:p w14:paraId="1883746C" w14:textId="77777777" w:rsidR="00741CBC" w:rsidRPr="00741CBC" w:rsidRDefault="00741CBC" w:rsidP="00741CBC">
      <w:pPr>
        <w:spacing w:after="0"/>
        <w:jc w:val="both"/>
        <w:rPr>
          <w:rFonts w:ascii="Arial" w:hAnsi="Arial" w:cs="Arial"/>
          <w:lang w:eastAsia="zh-CN"/>
        </w:rPr>
      </w:pPr>
      <w:r w:rsidRPr="00741CBC">
        <w:rPr>
          <w:rFonts w:ascii="Arial" w:hAnsi="Arial" w:cs="Arial"/>
          <w:lang w:eastAsia="zh-CN"/>
        </w:rPr>
        <w:t>Neposredno plačilo od naročnika zahtevajo naslednji podizvajalci:</w:t>
      </w:r>
    </w:p>
    <w:p w14:paraId="06160477" w14:textId="77777777" w:rsidR="00741CBC" w:rsidRPr="00741CBC" w:rsidRDefault="00741CBC" w:rsidP="00741CBC">
      <w:pPr>
        <w:spacing w:after="0"/>
        <w:jc w:val="both"/>
        <w:rPr>
          <w:rFonts w:ascii="Arial" w:hAnsi="Arial" w:cs="Arial"/>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741CBC" w:rsidRPr="00741CBC" w14:paraId="6FE9C636" w14:textId="77777777" w:rsidTr="00E17B28">
        <w:tc>
          <w:tcPr>
            <w:tcW w:w="3034" w:type="dxa"/>
            <w:tcBorders>
              <w:top w:val="single" w:sz="4" w:space="0" w:color="auto"/>
              <w:left w:val="single" w:sz="4" w:space="0" w:color="auto"/>
              <w:bottom w:val="single" w:sz="4" w:space="0" w:color="auto"/>
              <w:right w:val="single" w:sz="4" w:space="0" w:color="auto"/>
            </w:tcBorders>
            <w:hideMark/>
          </w:tcPr>
          <w:p w14:paraId="15B609AC" w14:textId="77777777" w:rsidR="00741CBC" w:rsidRPr="00741CBC" w:rsidRDefault="00741CBC" w:rsidP="00741CBC">
            <w:pPr>
              <w:spacing w:after="0"/>
              <w:jc w:val="both"/>
              <w:rPr>
                <w:rFonts w:ascii="Arial" w:hAnsi="Arial" w:cs="Arial"/>
                <w:lang w:eastAsia="zh-CN"/>
              </w:rPr>
            </w:pPr>
            <w:r w:rsidRPr="00741CBC">
              <w:rPr>
                <w:rFonts w:ascii="Arial" w:hAnsi="Arial" w:cs="Arial"/>
                <w:lang w:eastAsia="zh-CN"/>
              </w:rPr>
              <w:t>Podizvajalci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039DC70E" w14:textId="77777777" w:rsidR="00741CBC" w:rsidRPr="00741CBC" w:rsidRDefault="00741CBC" w:rsidP="00741CBC">
            <w:pPr>
              <w:spacing w:after="0"/>
              <w:jc w:val="both"/>
              <w:rPr>
                <w:rFonts w:ascii="Arial" w:hAnsi="Arial" w:cs="Arial"/>
                <w:lang w:eastAsia="zh-CN"/>
              </w:rPr>
            </w:pPr>
            <w:r w:rsidRPr="00741CBC">
              <w:rPr>
                <w:rFonts w:ascii="Arial" w:hAnsi="Arial" w:cs="Arial"/>
                <w:lang w:eastAsia="zh-CN"/>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56EA2712" w14:textId="77777777" w:rsidR="00741CBC" w:rsidRPr="00741CBC" w:rsidRDefault="00741CBC" w:rsidP="00741CBC">
            <w:pPr>
              <w:spacing w:after="0"/>
              <w:jc w:val="both"/>
              <w:rPr>
                <w:rFonts w:ascii="Arial" w:hAnsi="Arial" w:cs="Arial"/>
                <w:lang w:eastAsia="zh-CN"/>
              </w:rPr>
            </w:pPr>
            <w:r w:rsidRPr="00741CBC">
              <w:rPr>
                <w:rFonts w:ascii="Arial" w:hAnsi="Arial" w:cs="Arial"/>
                <w:lang w:eastAsia="zh-CN"/>
              </w:rPr>
              <w:t>Predmet, količina, vrednost, kraj in rok izvedbe teh storitev</w:t>
            </w:r>
          </w:p>
        </w:tc>
      </w:tr>
      <w:tr w:rsidR="00741CBC" w:rsidRPr="00741CBC" w14:paraId="4DB21F2C" w14:textId="77777777" w:rsidTr="00E17B28">
        <w:tc>
          <w:tcPr>
            <w:tcW w:w="3034" w:type="dxa"/>
            <w:tcBorders>
              <w:top w:val="single" w:sz="4" w:space="0" w:color="auto"/>
              <w:left w:val="single" w:sz="4" w:space="0" w:color="auto"/>
              <w:bottom w:val="single" w:sz="4" w:space="0" w:color="auto"/>
              <w:right w:val="single" w:sz="4" w:space="0" w:color="auto"/>
            </w:tcBorders>
          </w:tcPr>
          <w:p w14:paraId="7665FC4D" w14:textId="77777777" w:rsidR="00741CBC" w:rsidRPr="00741CBC" w:rsidRDefault="00741CBC" w:rsidP="00741CBC">
            <w:pPr>
              <w:spacing w:after="0"/>
              <w:jc w:val="both"/>
              <w:rPr>
                <w:rFonts w:ascii="Arial" w:hAnsi="Arial" w:cs="Arial"/>
                <w:lang w:eastAsia="zh-CN"/>
              </w:rPr>
            </w:pPr>
          </w:p>
          <w:p w14:paraId="418D0B63" w14:textId="77777777" w:rsidR="00741CBC" w:rsidRPr="00741CBC" w:rsidRDefault="00741CBC" w:rsidP="00741CBC">
            <w:pPr>
              <w:spacing w:after="0"/>
              <w:jc w:val="both"/>
              <w:rPr>
                <w:rFonts w:ascii="Arial" w:hAnsi="Arial" w:cs="Arial"/>
                <w:lang w:eastAsia="zh-CN"/>
              </w:rPr>
            </w:pPr>
          </w:p>
        </w:tc>
        <w:tc>
          <w:tcPr>
            <w:tcW w:w="3017" w:type="dxa"/>
            <w:tcBorders>
              <w:top w:val="single" w:sz="4" w:space="0" w:color="auto"/>
              <w:left w:val="single" w:sz="4" w:space="0" w:color="auto"/>
              <w:bottom w:val="single" w:sz="4" w:space="0" w:color="auto"/>
              <w:right w:val="single" w:sz="4" w:space="0" w:color="auto"/>
            </w:tcBorders>
          </w:tcPr>
          <w:p w14:paraId="5AFAA0B7" w14:textId="77777777" w:rsidR="00741CBC" w:rsidRPr="00741CBC" w:rsidRDefault="00741CBC" w:rsidP="00741CBC">
            <w:pPr>
              <w:spacing w:after="0"/>
              <w:jc w:val="both"/>
              <w:rPr>
                <w:rFonts w:ascii="Arial" w:hAnsi="Arial" w:cs="Arial"/>
                <w:lang w:eastAsia="zh-CN"/>
              </w:rPr>
            </w:pPr>
          </w:p>
        </w:tc>
        <w:tc>
          <w:tcPr>
            <w:tcW w:w="3021" w:type="dxa"/>
            <w:tcBorders>
              <w:top w:val="single" w:sz="4" w:space="0" w:color="auto"/>
              <w:left w:val="single" w:sz="4" w:space="0" w:color="auto"/>
              <w:bottom w:val="single" w:sz="4" w:space="0" w:color="auto"/>
              <w:right w:val="single" w:sz="4" w:space="0" w:color="auto"/>
            </w:tcBorders>
          </w:tcPr>
          <w:p w14:paraId="5BF47ED2" w14:textId="77777777" w:rsidR="00741CBC" w:rsidRPr="00741CBC" w:rsidRDefault="00741CBC" w:rsidP="00741CBC">
            <w:pPr>
              <w:spacing w:after="0"/>
              <w:jc w:val="both"/>
              <w:rPr>
                <w:rFonts w:ascii="Arial" w:hAnsi="Arial" w:cs="Arial"/>
                <w:lang w:eastAsia="zh-CN"/>
              </w:rPr>
            </w:pPr>
          </w:p>
        </w:tc>
      </w:tr>
    </w:tbl>
    <w:p w14:paraId="4562AF81" w14:textId="77777777" w:rsidR="00741CBC" w:rsidRPr="00741CBC" w:rsidRDefault="00741CBC" w:rsidP="00741CBC">
      <w:pPr>
        <w:spacing w:after="0"/>
        <w:jc w:val="both"/>
        <w:rPr>
          <w:rFonts w:ascii="Arial" w:hAnsi="Arial" w:cs="Arial"/>
          <w:lang w:eastAsia="zh-CN"/>
        </w:rPr>
      </w:pPr>
    </w:p>
    <w:p w14:paraId="75F3BD81" w14:textId="77777777" w:rsidR="00741CBC" w:rsidRDefault="00741CBC" w:rsidP="00741CBC">
      <w:pPr>
        <w:spacing w:after="0"/>
        <w:jc w:val="both"/>
        <w:rPr>
          <w:rFonts w:ascii="Arial" w:hAnsi="Arial" w:cs="Arial"/>
          <w:lang w:eastAsia="zh-CN"/>
        </w:rPr>
      </w:pPr>
      <w:r w:rsidRPr="00741CBC">
        <w:rPr>
          <w:rFonts w:ascii="Arial" w:hAnsi="Arial" w:cs="Arial"/>
          <w:lang w:eastAsia="zh-CN"/>
        </w:rPr>
        <w:t xml:space="preserve">Izvajalec pooblašča naročnika, da na podlagi potrjenega računa oziroma situacije s strani izvajalca neposredno plačuje zgoraj navedenim podizvajalcem. </w:t>
      </w:r>
    </w:p>
    <w:p w14:paraId="555C2B25" w14:textId="77777777" w:rsidR="00741CBC" w:rsidRPr="00741CBC" w:rsidRDefault="00741CBC" w:rsidP="00741CBC">
      <w:pPr>
        <w:spacing w:after="0"/>
        <w:jc w:val="both"/>
        <w:rPr>
          <w:rFonts w:ascii="Arial" w:hAnsi="Arial" w:cs="Arial"/>
          <w:lang w:eastAsia="zh-CN"/>
        </w:rPr>
      </w:pPr>
    </w:p>
    <w:p w14:paraId="22B9EF4F" w14:textId="77777777" w:rsidR="00741CBC" w:rsidRPr="00741CBC" w:rsidRDefault="00741CBC" w:rsidP="00741CBC">
      <w:pPr>
        <w:spacing w:after="0"/>
        <w:jc w:val="both"/>
        <w:rPr>
          <w:rFonts w:ascii="Arial" w:hAnsi="Arial" w:cs="Arial"/>
          <w:lang w:eastAsia="zh-CN"/>
        </w:rPr>
      </w:pPr>
      <w:r w:rsidRPr="00741CBC">
        <w:rPr>
          <w:rFonts w:ascii="Arial" w:hAnsi="Arial" w:cs="Arial"/>
          <w:lang w:eastAsia="zh-CN"/>
        </w:rPr>
        <w:t>Izvajalec se obvezuje, da bo svojim situacijam priložil račun ali situacijo podizvajalcev. Za vsako priloženo situacijo se šteje, da jo je izvajalec potrdil.</w:t>
      </w:r>
    </w:p>
    <w:p w14:paraId="521E5D79" w14:textId="77777777" w:rsidR="00741CBC" w:rsidRPr="00741CBC" w:rsidRDefault="00741CBC" w:rsidP="00741CBC">
      <w:pPr>
        <w:spacing w:after="0"/>
        <w:jc w:val="both"/>
        <w:rPr>
          <w:rFonts w:ascii="Arial" w:hAnsi="Arial" w:cs="Arial"/>
          <w:lang w:eastAsia="zh-CN"/>
        </w:rPr>
      </w:pPr>
    </w:p>
    <w:p w14:paraId="71F4D880" w14:textId="77777777" w:rsidR="00741CBC" w:rsidRPr="00741CBC" w:rsidRDefault="00741CBC" w:rsidP="00741CBC">
      <w:pPr>
        <w:spacing w:after="0"/>
        <w:jc w:val="both"/>
        <w:rPr>
          <w:rFonts w:ascii="Arial" w:hAnsi="Arial" w:cs="Arial"/>
          <w:i/>
          <w:iCs/>
          <w:lang w:eastAsia="zh-CN"/>
        </w:rPr>
      </w:pPr>
      <w:r w:rsidRPr="00741CBC">
        <w:rPr>
          <w:rFonts w:ascii="Arial" w:hAnsi="Arial" w:cs="Arial"/>
          <w:i/>
          <w:iCs/>
          <w:lang w:eastAsia="zh-CN"/>
        </w:rPr>
        <w:t>(V kolikor neposredno plačilo ni zahtevano oz. ni priglašenih podizvajalcev se ta člen izbriše).</w:t>
      </w:r>
    </w:p>
    <w:p w14:paraId="1043D6B2" w14:textId="77777777" w:rsidR="00802926" w:rsidRDefault="00802926" w:rsidP="00802926">
      <w:pPr>
        <w:spacing w:after="0"/>
        <w:jc w:val="both"/>
        <w:rPr>
          <w:rFonts w:ascii="Arial" w:hAnsi="Arial" w:cs="Arial"/>
          <w:b/>
          <w:bCs/>
          <w:szCs w:val="24"/>
        </w:rPr>
      </w:pPr>
    </w:p>
    <w:p w14:paraId="7262AAB9" w14:textId="74FBC3D4" w:rsidR="008E3EF1" w:rsidRPr="00EB17CB" w:rsidRDefault="008E3EF1" w:rsidP="00EB17CB">
      <w:pPr>
        <w:pStyle w:val="Odstavekseznama"/>
        <w:numPr>
          <w:ilvl w:val="0"/>
          <w:numId w:val="52"/>
        </w:numPr>
        <w:spacing w:after="0"/>
        <w:jc w:val="both"/>
        <w:rPr>
          <w:rFonts w:ascii="Arial" w:hAnsi="Arial" w:cs="Arial"/>
          <w:lang w:eastAsia="zh-CN"/>
        </w:rPr>
      </w:pPr>
      <w:r w:rsidRPr="00EB17CB">
        <w:rPr>
          <w:rFonts w:ascii="Arial" w:hAnsi="Arial" w:cs="Arial"/>
          <w:lang w:eastAsia="zh-CN"/>
        </w:rPr>
        <w:t>VAROVANJE POSLOVNE SKRIVNOSTI</w:t>
      </w:r>
    </w:p>
    <w:p w14:paraId="5E6C215E" w14:textId="44EA0AEB" w:rsidR="0058511A" w:rsidRDefault="0058511A" w:rsidP="00A77B25">
      <w:pPr>
        <w:pStyle w:val="Odstavekseznama"/>
        <w:numPr>
          <w:ilvl w:val="0"/>
          <w:numId w:val="33"/>
        </w:numPr>
        <w:spacing w:after="0"/>
        <w:jc w:val="center"/>
        <w:rPr>
          <w:rFonts w:ascii="Arial" w:hAnsi="Arial" w:cs="Arial"/>
          <w:b/>
          <w:bCs/>
          <w:szCs w:val="24"/>
        </w:rPr>
      </w:pPr>
      <w:r>
        <w:rPr>
          <w:rFonts w:ascii="Arial" w:hAnsi="Arial" w:cs="Arial"/>
          <w:b/>
          <w:bCs/>
          <w:szCs w:val="24"/>
        </w:rPr>
        <w:t>člen</w:t>
      </w:r>
    </w:p>
    <w:p w14:paraId="73C35000" w14:textId="77777777" w:rsidR="00802926" w:rsidRDefault="00802926" w:rsidP="00EE2BD0">
      <w:pPr>
        <w:spacing w:after="0" w:line="276" w:lineRule="auto"/>
        <w:jc w:val="both"/>
        <w:rPr>
          <w:rFonts w:ascii="Arial" w:hAnsi="Arial" w:cs="Arial"/>
          <w:lang w:eastAsia="en-US"/>
        </w:rPr>
      </w:pPr>
    </w:p>
    <w:p w14:paraId="3E5ACB54" w14:textId="77777777" w:rsidR="00A72781" w:rsidRDefault="00A72781" w:rsidP="00A72781">
      <w:pPr>
        <w:pStyle w:val="Glava"/>
        <w:spacing w:line="276" w:lineRule="auto"/>
        <w:jc w:val="both"/>
        <w:rPr>
          <w:rFonts w:ascii="Arial" w:hAnsi="Arial" w:cs="Arial"/>
        </w:rPr>
      </w:pPr>
      <w:r w:rsidRPr="00A72781">
        <w:rPr>
          <w:rFonts w:ascii="Arial" w:hAnsi="Arial" w:cs="Arial"/>
        </w:rPr>
        <w:t xml:space="preserve">Pogodbeni stranki se obvezujeta, da bosta varovali kot poslovno skrivnost vse podatke, ki so jih v skladu z veljavnimi predpisi določili kot poslovno skrivnost, in podatke, za katere je očitno, da bi drugi pogodbeni stranki nastala občutna škoda, če bi zanje izvedela nepooblaščena </w:t>
      </w:r>
      <w:r w:rsidRPr="00A72781">
        <w:rPr>
          <w:rFonts w:ascii="Arial" w:hAnsi="Arial" w:cs="Arial"/>
        </w:rPr>
        <w:lastRenderedPageBreak/>
        <w:t>oseba. Prav tako so dolžni varovati tajne in osebne podatke, ki so kot takšni določeni z veljavnimi predpisi.</w:t>
      </w:r>
    </w:p>
    <w:p w14:paraId="13183128" w14:textId="77777777" w:rsidR="00A72781" w:rsidRPr="00A72781" w:rsidRDefault="00A72781" w:rsidP="00A72781">
      <w:pPr>
        <w:pStyle w:val="Glava"/>
        <w:spacing w:line="276" w:lineRule="auto"/>
        <w:jc w:val="both"/>
        <w:rPr>
          <w:rFonts w:ascii="Arial" w:hAnsi="Arial" w:cs="Arial"/>
        </w:rPr>
      </w:pPr>
    </w:p>
    <w:p w14:paraId="3C373BCB" w14:textId="77777777" w:rsidR="00A72781" w:rsidRPr="00A72781" w:rsidRDefault="00A72781" w:rsidP="00A72781">
      <w:pPr>
        <w:pStyle w:val="Glava"/>
        <w:spacing w:line="276" w:lineRule="auto"/>
        <w:jc w:val="both"/>
        <w:rPr>
          <w:rFonts w:ascii="Arial" w:hAnsi="Arial" w:cs="Arial"/>
        </w:rPr>
      </w:pPr>
      <w:r w:rsidRPr="00A72781">
        <w:rPr>
          <w:rFonts w:ascii="Arial" w:hAnsi="Arial" w:cs="Arial"/>
        </w:rPr>
        <w:t>V primeru kršitve določb o varovanju navedenih podatkov sta pogodbeni stranki odškodninsko odgovorni za vso posredno in neposredno škodo.</w:t>
      </w:r>
    </w:p>
    <w:p w14:paraId="620117B5" w14:textId="77777777" w:rsidR="00605CFF" w:rsidRDefault="00605CFF" w:rsidP="0045511D">
      <w:pPr>
        <w:pStyle w:val="Glava"/>
        <w:spacing w:line="276" w:lineRule="auto"/>
        <w:jc w:val="both"/>
        <w:rPr>
          <w:rFonts w:ascii="Arial" w:hAnsi="Arial" w:cs="Arial"/>
        </w:rPr>
      </w:pPr>
    </w:p>
    <w:p w14:paraId="553DD14F" w14:textId="17B92858" w:rsidR="00605CFF" w:rsidRPr="00605CFF" w:rsidRDefault="00605CFF" w:rsidP="00A77B25">
      <w:pPr>
        <w:pStyle w:val="Glava"/>
        <w:numPr>
          <w:ilvl w:val="0"/>
          <w:numId w:val="33"/>
        </w:numPr>
        <w:spacing w:line="276" w:lineRule="auto"/>
        <w:jc w:val="center"/>
        <w:rPr>
          <w:rFonts w:ascii="Arial" w:hAnsi="Arial" w:cs="Arial"/>
          <w:b/>
          <w:bCs/>
        </w:rPr>
      </w:pPr>
      <w:r w:rsidRPr="00605CFF">
        <w:rPr>
          <w:rFonts w:ascii="Arial" w:hAnsi="Arial" w:cs="Arial"/>
          <w:b/>
          <w:bCs/>
        </w:rPr>
        <w:t>člen</w:t>
      </w:r>
    </w:p>
    <w:p w14:paraId="256D1169" w14:textId="77777777" w:rsidR="00A72781" w:rsidRPr="00A72781" w:rsidRDefault="00A72781" w:rsidP="00A72781">
      <w:pPr>
        <w:pStyle w:val="Glava"/>
        <w:numPr>
          <w:ilvl w:val="12"/>
          <w:numId w:val="0"/>
        </w:numPr>
        <w:spacing w:line="276" w:lineRule="auto"/>
        <w:jc w:val="both"/>
        <w:rPr>
          <w:rFonts w:ascii="Arial" w:hAnsi="Arial" w:cs="Arial"/>
        </w:rPr>
      </w:pPr>
      <w:r w:rsidRPr="00A72781">
        <w:rPr>
          <w:rFonts w:ascii="Arial" w:hAnsi="Arial" w:cs="Arial"/>
        </w:rPr>
        <w:t>Vsaka pogodbena stranka odgovarja drugi pogodbeni stranki za škodo, ki jo povzroči drugi pogodbeni stranki v posledici neizpolnjevanja svojih obveznosti po tej pogodbi, v skladu z veljavnimi predpisi.</w:t>
      </w:r>
    </w:p>
    <w:p w14:paraId="6441AFF3" w14:textId="77777777" w:rsidR="00A72781" w:rsidRPr="00A72781" w:rsidRDefault="00A72781" w:rsidP="00A72781">
      <w:pPr>
        <w:pStyle w:val="Glava"/>
        <w:numPr>
          <w:ilvl w:val="12"/>
          <w:numId w:val="0"/>
        </w:numPr>
        <w:spacing w:line="276" w:lineRule="auto"/>
        <w:jc w:val="both"/>
        <w:rPr>
          <w:rFonts w:ascii="Arial" w:hAnsi="Arial" w:cs="Arial"/>
        </w:rPr>
      </w:pPr>
    </w:p>
    <w:p w14:paraId="4707F011" w14:textId="77777777" w:rsidR="00A72781" w:rsidRDefault="00A72781" w:rsidP="00A72781">
      <w:pPr>
        <w:pStyle w:val="Glava"/>
        <w:numPr>
          <w:ilvl w:val="12"/>
          <w:numId w:val="0"/>
        </w:numPr>
        <w:spacing w:line="276" w:lineRule="auto"/>
        <w:jc w:val="both"/>
        <w:rPr>
          <w:rFonts w:ascii="Arial" w:hAnsi="Arial" w:cs="Arial"/>
        </w:rPr>
      </w:pPr>
      <w:r w:rsidRPr="00A72781">
        <w:rPr>
          <w:rFonts w:ascii="Arial" w:hAnsi="Arial" w:cs="Arial"/>
        </w:rPr>
        <w:t>Izvajalec je dolžan kjerkoli in kadarkoli varovati dobro ime in poslovni ugled naročnika.</w:t>
      </w:r>
    </w:p>
    <w:p w14:paraId="21EE891D" w14:textId="77777777" w:rsidR="008E3EF1" w:rsidRPr="00A72781" w:rsidRDefault="008E3EF1" w:rsidP="00A72781">
      <w:pPr>
        <w:pStyle w:val="Glava"/>
        <w:numPr>
          <w:ilvl w:val="12"/>
          <w:numId w:val="0"/>
        </w:numPr>
        <w:spacing w:line="276" w:lineRule="auto"/>
        <w:jc w:val="both"/>
        <w:rPr>
          <w:rFonts w:ascii="Arial" w:hAnsi="Arial" w:cs="Arial"/>
        </w:rPr>
      </w:pPr>
    </w:p>
    <w:p w14:paraId="3B5E2112" w14:textId="2E14E177" w:rsidR="00FF41A4" w:rsidRPr="00A77B25" w:rsidRDefault="008E3EF1" w:rsidP="00EB17CB">
      <w:pPr>
        <w:pStyle w:val="Odstavekseznama"/>
        <w:numPr>
          <w:ilvl w:val="0"/>
          <w:numId w:val="52"/>
        </w:numPr>
        <w:spacing w:after="0"/>
        <w:jc w:val="both"/>
        <w:rPr>
          <w:rFonts w:ascii="Arial" w:hAnsi="Arial" w:cs="Arial"/>
          <w:lang w:eastAsia="zh-CN"/>
        </w:rPr>
      </w:pPr>
      <w:r w:rsidRPr="00A77B25">
        <w:rPr>
          <w:rFonts w:ascii="Arial" w:hAnsi="Arial" w:cs="Arial"/>
          <w:lang w:eastAsia="zh-CN"/>
        </w:rPr>
        <w:t>PREGODNE DOLOČBE</w:t>
      </w:r>
    </w:p>
    <w:p w14:paraId="252774A0" w14:textId="77777777" w:rsidR="00FF41A4" w:rsidRDefault="00FF41A4" w:rsidP="00A77B25">
      <w:pPr>
        <w:numPr>
          <w:ilvl w:val="0"/>
          <w:numId w:val="33"/>
        </w:numPr>
        <w:autoSpaceDN w:val="0"/>
        <w:spacing w:after="0" w:line="276" w:lineRule="auto"/>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404EE2EB" w14:textId="4728863A" w:rsidR="00FD6673" w:rsidRPr="00FD6673" w:rsidRDefault="00FD6673" w:rsidP="00FD6673">
      <w:pPr>
        <w:pStyle w:val="Glava"/>
        <w:numPr>
          <w:ilvl w:val="12"/>
          <w:numId w:val="0"/>
        </w:numPr>
        <w:spacing w:line="276" w:lineRule="auto"/>
        <w:jc w:val="both"/>
        <w:rPr>
          <w:rFonts w:ascii="Arial" w:hAnsi="Arial" w:cs="Arial"/>
        </w:rPr>
      </w:pPr>
      <w:r w:rsidRPr="00FD6673">
        <w:rPr>
          <w:rFonts w:ascii="Arial" w:hAnsi="Arial" w:cs="Arial"/>
        </w:rPr>
        <w:t>Pooblaščeni predstavnik naročnika za izvajanje te pogodbe je  ______________________________(e-pošta: ___________________________________), ki je tudi skrbnik te pogodbe.</w:t>
      </w:r>
    </w:p>
    <w:p w14:paraId="20455D81" w14:textId="77777777" w:rsidR="005B1D8E" w:rsidRDefault="005B1D8E" w:rsidP="00FD6673">
      <w:pPr>
        <w:pStyle w:val="Glava"/>
        <w:numPr>
          <w:ilvl w:val="12"/>
          <w:numId w:val="0"/>
        </w:numPr>
        <w:spacing w:line="276" w:lineRule="auto"/>
        <w:jc w:val="both"/>
        <w:rPr>
          <w:rFonts w:ascii="Arial" w:hAnsi="Arial" w:cs="Arial"/>
        </w:rPr>
      </w:pPr>
    </w:p>
    <w:p w14:paraId="2D64285D" w14:textId="13F45AA0" w:rsidR="00FD6673" w:rsidRPr="00FD6673" w:rsidRDefault="00FD6673" w:rsidP="00FD6673">
      <w:pPr>
        <w:pStyle w:val="Glava"/>
        <w:numPr>
          <w:ilvl w:val="12"/>
          <w:numId w:val="0"/>
        </w:numPr>
        <w:spacing w:line="276" w:lineRule="auto"/>
        <w:jc w:val="both"/>
        <w:rPr>
          <w:rFonts w:ascii="Arial" w:hAnsi="Arial" w:cs="Arial"/>
        </w:rPr>
      </w:pPr>
      <w:r w:rsidRPr="00FD6673">
        <w:rPr>
          <w:rFonts w:ascii="Arial" w:hAnsi="Arial" w:cs="Arial"/>
        </w:rPr>
        <w:t>Pooblaščeni predstavnik izvajalca za izvajanje te pogodbe je: ______________________________(e-pošta: ___________________________________).</w:t>
      </w:r>
    </w:p>
    <w:p w14:paraId="38DD1408" w14:textId="77777777" w:rsidR="009C6F07" w:rsidRDefault="009C6F07" w:rsidP="00FF41A4">
      <w:pPr>
        <w:spacing w:after="0" w:line="276" w:lineRule="auto"/>
        <w:jc w:val="both"/>
        <w:rPr>
          <w:rFonts w:ascii="Arial" w:hAnsi="Arial" w:cs="Arial"/>
          <w:szCs w:val="24"/>
        </w:rPr>
      </w:pPr>
    </w:p>
    <w:p w14:paraId="2AA42426" w14:textId="39307E23" w:rsidR="00776638" w:rsidRPr="00776638" w:rsidRDefault="00776638" w:rsidP="00A77B25">
      <w:pPr>
        <w:pStyle w:val="Odstavekseznama"/>
        <w:numPr>
          <w:ilvl w:val="0"/>
          <w:numId w:val="33"/>
        </w:numPr>
        <w:spacing w:after="0"/>
        <w:jc w:val="center"/>
        <w:rPr>
          <w:rFonts w:ascii="Arial" w:hAnsi="Arial" w:cs="Arial"/>
          <w:b/>
          <w:bCs/>
          <w:szCs w:val="24"/>
        </w:rPr>
      </w:pPr>
      <w:r w:rsidRPr="00776638">
        <w:rPr>
          <w:rFonts w:ascii="Arial" w:hAnsi="Arial" w:cs="Arial"/>
          <w:b/>
          <w:bCs/>
          <w:szCs w:val="24"/>
        </w:rPr>
        <w:t>člen</w:t>
      </w:r>
    </w:p>
    <w:p w14:paraId="1F422F8A" w14:textId="77777777" w:rsidR="00FD6673" w:rsidRDefault="00FD6673" w:rsidP="00FD6673">
      <w:pPr>
        <w:pStyle w:val="Glava"/>
        <w:numPr>
          <w:ilvl w:val="12"/>
          <w:numId w:val="0"/>
        </w:numPr>
        <w:spacing w:line="276" w:lineRule="auto"/>
        <w:jc w:val="both"/>
        <w:rPr>
          <w:rFonts w:ascii="Arial" w:hAnsi="Arial" w:cs="Arial"/>
        </w:rPr>
      </w:pPr>
      <w:r w:rsidRPr="00FD6673">
        <w:rPr>
          <w:rFonts w:ascii="Arial" w:hAnsi="Arial" w:cs="Arial"/>
        </w:rPr>
        <w:t>Vse spremembe in dopolnitve te pogodbe se dogovorijo v obliki pisnih dodatkov k tej pogodbi.</w:t>
      </w:r>
    </w:p>
    <w:p w14:paraId="31A3C197" w14:textId="77777777" w:rsidR="00FD6673" w:rsidRPr="00FD6673" w:rsidRDefault="00FD6673" w:rsidP="00FD6673">
      <w:pPr>
        <w:pStyle w:val="Glava"/>
        <w:numPr>
          <w:ilvl w:val="12"/>
          <w:numId w:val="0"/>
        </w:numPr>
        <w:spacing w:line="276" w:lineRule="auto"/>
        <w:jc w:val="both"/>
        <w:rPr>
          <w:rFonts w:ascii="Arial" w:hAnsi="Arial" w:cs="Arial"/>
        </w:rPr>
      </w:pPr>
    </w:p>
    <w:p w14:paraId="492674C2" w14:textId="77777777" w:rsidR="00FD6673" w:rsidRDefault="00FD6673" w:rsidP="00FD6673">
      <w:pPr>
        <w:pStyle w:val="Glava"/>
        <w:numPr>
          <w:ilvl w:val="12"/>
          <w:numId w:val="0"/>
        </w:numPr>
        <w:spacing w:line="276" w:lineRule="auto"/>
        <w:jc w:val="both"/>
        <w:rPr>
          <w:rFonts w:ascii="Arial" w:hAnsi="Arial" w:cs="Arial"/>
        </w:rPr>
      </w:pPr>
      <w:r w:rsidRPr="00FD6673">
        <w:rPr>
          <w:rFonts w:ascii="Arial" w:hAnsi="Arial" w:cs="Arial"/>
        </w:rPr>
        <w:t>Pogodbeni stranki soglašata, da se za urejanje razmerij med njimi pri izvajanju te pogodbe poleg dokumentacije, ki je sestavni del te pogodbe, uporabljajo določila Obligacijskega zakonika.</w:t>
      </w:r>
    </w:p>
    <w:p w14:paraId="153CC71F" w14:textId="77777777" w:rsidR="00FD6673" w:rsidRPr="00FD6673" w:rsidRDefault="00FD6673" w:rsidP="00FD6673">
      <w:pPr>
        <w:pStyle w:val="Glava"/>
        <w:numPr>
          <w:ilvl w:val="12"/>
          <w:numId w:val="0"/>
        </w:numPr>
        <w:spacing w:line="276" w:lineRule="auto"/>
        <w:jc w:val="both"/>
        <w:rPr>
          <w:rFonts w:ascii="Arial" w:hAnsi="Arial" w:cs="Arial"/>
        </w:rPr>
      </w:pPr>
    </w:p>
    <w:p w14:paraId="635A1615" w14:textId="491F3F34" w:rsidR="00FD6673" w:rsidRDefault="00FD6673" w:rsidP="00FD6673">
      <w:pPr>
        <w:pStyle w:val="Glava"/>
        <w:numPr>
          <w:ilvl w:val="12"/>
          <w:numId w:val="0"/>
        </w:numPr>
        <w:spacing w:line="276" w:lineRule="auto"/>
        <w:jc w:val="both"/>
        <w:rPr>
          <w:rFonts w:ascii="Arial" w:hAnsi="Arial" w:cs="Arial"/>
        </w:rPr>
      </w:pPr>
      <w:r w:rsidRPr="00FD6673">
        <w:rPr>
          <w:rFonts w:ascii="Arial" w:hAnsi="Arial" w:cs="Arial"/>
        </w:rPr>
        <w:t>Katerakoli od pogodbenih strank lahko zaradi kršitev dogovorjenih obveznosti s strani nasprotne stranke, če kršitve ne prenehajo po pisnem opominu, v katerem je naveden primeren rok za odpravo kršitev, ali če je kršitev kljub opominu ponovno zagrešena, odstopi od pogodbe. V primeru odstopa morajo pogodbene stranke poravnati medsebojne obveznosti iz te pogodbe in nastalo škodo. V tem primeru se šteje, da je pogodba odpovedana z dnem vročitve pisne odpovedi po pošti ali elektronski poti drugi pogodbeni stranki.</w:t>
      </w:r>
    </w:p>
    <w:p w14:paraId="08405A4D" w14:textId="77777777" w:rsidR="00FD6673" w:rsidRPr="00FD6673" w:rsidRDefault="00FD6673" w:rsidP="00FD6673">
      <w:pPr>
        <w:pStyle w:val="Glava"/>
        <w:numPr>
          <w:ilvl w:val="12"/>
          <w:numId w:val="0"/>
        </w:numPr>
        <w:spacing w:line="276" w:lineRule="auto"/>
        <w:jc w:val="both"/>
        <w:rPr>
          <w:rFonts w:ascii="Arial" w:hAnsi="Arial" w:cs="Arial"/>
        </w:rPr>
      </w:pPr>
    </w:p>
    <w:p w14:paraId="120E1B25" w14:textId="77777777" w:rsidR="00FD6673" w:rsidRPr="00FD6673" w:rsidRDefault="00FD6673" w:rsidP="00FD6673">
      <w:pPr>
        <w:pStyle w:val="Glava"/>
        <w:numPr>
          <w:ilvl w:val="12"/>
          <w:numId w:val="0"/>
        </w:numPr>
        <w:spacing w:line="276" w:lineRule="auto"/>
        <w:jc w:val="both"/>
        <w:rPr>
          <w:rFonts w:ascii="Arial" w:hAnsi="Arial" w:cs="Arial"/>
        </w:rPr>
      </w:pPr>
      <w:r w:rsidRPr="00FD6673">
        <w:rPr>
          <w:rFonts w:ascii="Arial" w:hAnsi="Arial" w:cs="Arial"/>
        </w:rPr>
        <w:t>Naročnik sme odstopiti od pogodbe:</w:t>
      </w:r>
    </w:p>
    <w:p w14:paraId="4234030E" w14:textId="77777777" w:rsidR="00FD6673" w:rsidRPr="00FD6673" w:rsidRDefault="00FD6673" w:rsidP="00A77B25">
      <w:pPr>
        <w:pStyle w:val="Glava"/>
        <w:numPr>
          <w:ilvl w:val="0"/>
          <w:numId w:val="47"/>
        </w:numPr>
        <w:spacing w:line="276" w:lineRule="auto"/>
        <w:jc w:val="both"/>
        <w:rPr>
          <w:rFonts w:ascii="Arial" w:hAnsi="Arial" w:cs="Arial"/>
        </w:rPr>
      </w:pPr>
      <w:r w:rsidRPr="00FD6673">
        <w:rPr>
          <w:rFonts w:ascii="Arial" w:hAnsi="Arial" w:cs="Arial"/>
        </w:rPr>
        <w:t>če izvajalec dela nekvalitetno in v nasprotju s pravili stroke, pa izvajalec napak ne popravi;</w:t>
      </w:r>
    </w:p>
    <w:p w14:paraId="6065F4CB" w14:textId="77777777" w:rsidR="00FD6673" w:rsidRPr="00FD6673" w:rsidRDefault="00FD6673" w:rsidP="00A77B25">
      <w:pPr>
        <w:pStyle w:val="Glava"/>
        <w:numPr>
          <w:ilvl w:val="0"/>
          <w:numId w:val="47"/>
        </w:numPr>
        <w:spacing w:line="276" w:lineRule="auto"/>
        <w:jc w:val="both"/>
        <w:rPr>
          <w:rFonts w:ascii="Arial" w:hAnsi="Arial" w:cs="Arial"/>
        </w:rPr>
      </w:pPr>
      <w:r w:rsidRPr="00FD6673">
        <w:rPr>
          <w:rFonts w:ascii="Arial" w:hAnsi="Arial" w:cs="Arial"/>
        </w:rPr>
        <w:t>če izvajalec ne ravna v skladu z določili 11. člena pogodbe;</w:t>
      </w:r>
    </w:p>
    <w:p w14:paraId="426CFF3D" w14:textId="77777777" w:rsidR="00FD6673" w:rsidRPr="00FD6673" w:rsidRDefault="00FD6673" w:rsidP="00A77B25">
      <w:pPr>
        <w:pStyle w:val="Glava"/>
        <w:numPr>
          <w:ilvl w:val="0"/>
          <w:numId w:val="47"/>
        </w:numPr>
        <w:spacing w:line="276" w:lineRule="auto"/>
        <w:jc w:val="both"/>
        <w:rPr>
          <w:rFonts w:ascii="Arial" w:hAnsi="Arial" w:cs="Arial"/>
        </w:rPr>
      </w:pPr>
      <w:r w:rsidRPr="00FD6673">
        <w:rPr>
          <w:rFonts w:ascii="Arial" w:hAnsi="Arial" w:cs="Arial"/>
        </w:rPr>
        <w:t>če izvajalec brez soglasja naročnika poveča ceno del;</w:t>
      </w:r>
    </w:p>
    <w:p w14:paraId="6A88ABC9" w14:textId="77777777" w:rsidR="00FD6673" w:rsidRPr="00FD6673" w:rsidRDefault="00FD6673" w:rsidP="00A77B25">
      <w:pPr>
        <w:pStyle w:val="Glava"/>
        <w:numPr>
          <w:ilvl w:val="0"/>
          <w:numId w:val="47"/>
        </w:numPr>
        <w:spacing w:line="276" w:lineRule="auto"/>
        <w:jc w:val="both"/>
        <w:rPr>
          <w:rFonts w:ascii="Arial" w:hAnsi="Arial" w:cs="Arial"/>
        </w:rPr>
      </w:pPr>
      <w:r w:rsidRPr="00FD6673">
        <w:rPr>
          <w:rFonts w:ascii="Arial" w:hAnsi="Arial" w:cs="Arial"/>
        </w:rPr>
        <w:t>če se izkaže, da izvajalec ne spoštuje vseh tehničnih specifikacij iz razpisne dokumentacije;</w:t>
      </w:r>
    </w:p>
    <w:p w14:paraId="18333C0D" w14:textId="77777777" w:rsidR="00FD6673" w:rsidRPr="00FD6673" w:rsidRDefault="00FD6673" w:rsidP="00A77B25">
      <w:pPr>
        <w:pStyle w:val="Glava"/>
        <w:numPr>
          <w:ilvl w:val="0"/>
          <w:numId w:val="47"/>
        </w:numPr>
        <w:spacing w:line="276" w:lineRule="auto"/>
        <w:jc w:val="both"/>
        <w:rPr>
          <w:rFonts w:ascii="Arial" w:hAnsi="Arial" w:cs="Arial"/>
        </w:rPr>
      </w:pPr>
      <w:r w:rsidRPr="00FD6673">
        <w:rPr>
          <w:rFonts w:ascii="Arial" w:hAnsi="Arial" w:cs="Arial"/>
        </w:rPr>
        <w:t xml:space="preserve">če se pojavijo napake v izvedbi, ki bistveno zmanjšajo pomen, namen ali uporabnost  </w:t>
      </w:r>
    </w:p>
    <w:p w14:paraId="00938622" w14:textId="77777777" w:rsidR="00FD6673" w:rsidRPr="00FD6673" w:rsidRDefault="00FD6673" w:rsidP="00FD6673">
      <w:pPr>
        <w:pStyle w:val="Glava"/>
        <w:spacing w:line="276" w:lineRule="auto"/>
        <w:ind w:left="720"/>
        <w:jc w:val="both"/>
        <w:rPr>
          <w:rFonts w:ascii="Arial" w:hAnsi="Arial" w:cs="Arial"/>
        </w:rPr>
      </w:pPr>
      <w:r w:rsidRPr="00FD6673">
        <w:rPr>
          <w:rFonts w:ascii="Arial" w:hAnsi="Arial" w:cs="Arial"/>
        </w:rPr>
        <w:t>izvedenih del;</w:t>
      </w:r>
    </w:p>
    <w:p w14:paraId="368D7DCD" w14:textId="77777777" w:rsidR="00FD6673" w:rsidRPr="00FD6673" w:rsidRDefault="00FD6673" w:rsidP="00A77B25">
      <w:pPr>
        <w:pStyle w:val="Glava"/>
        <w:numPr>
          <w:ilvl w:val="0"/>
          <w:numId w:val="47"/>
        </w:numPr>
        <w:spacing w:line="276" w:lineRule="auto"/>
        <w:jc w:val="both"/>
        <w:rPr>
          <w:rFonts w:ascii="Arial" w:hAnsi="Arial" w:cs="Arial"/>
        </w:rPr>
      </w:pPr>
      <w:r w:rsidRPr="00FD6673">
        <w:rPr>
          <w:rFonts w:ascii="Arial" w:hAnsi="Arial" w:cs="Arial"/>
        </w:rPr>
        <w:t>če naročnik unovči finančno zavarovanje za dobro izvedbo pogodbenih obveznosti;</w:t>
      </w:r>
    </w:p>
    <w:p w14:paraId="6D1FE4D5" w14:textId="77777777" w:rsidR="00FD6673" w:rsidRPr="00FD6673" w:rsidRDefault="00FD6673" w:rsidP="00A77B25">
      <w:pPr>
        <w:pStyle w:val="Glava"/>
        <w:numPr>
          <w:ilvl w:val="0"/>
          <w:numId w:val="47"/>
        </w:numPr>
        <w:spacing w:line="276" w:lineRule="auto"/>
        <w:jc w:val="both"/>
        <w:rPr>
          <w:rFonts w:ascii="Arial" w:hAnsi="Arial" w:cs="Arial"/>
        </w:rPr>
      </w:pPr>
      <w:r w:rsidRPr="00FD6673">
        <w:rPr>
          <w:rFonts w:ascii="Arial" w:hAnsi="Arial" w:cs="Arial"/>
        </w:rPr>
        <w:lastRenderedPageBreak/>
        <w:t>če vrednost vseh dolgovanih pogodbenih kazni iz te pogodbe preseže znesek 35 % skupne pogodbene vrednosti brez DDV.</w:t>
      </w:r>
    </w:p>
    <w:p w14:paraId="7B9AAFFE" w14:textId="77777777" w:rsidR="00FD6673" w:rsidRPr="00720AC9" w:rsidRDefault="00FD6673" w:rsidP="00FD6673">
      <w:pPr>
        <w:tabs>
          <w:tab w:val="left" w:pos="567"/>
          <w:tab w:val="left" w:pos="4253"/>
          <w:tab w:val="left" w:pos="5529"/>
          <w:tab w:val="right" w:pos="8505"/>
        </w:tabs>
        <w:spacing w:after="0" w:line="276" w:lineRule="auto"/>
        <w:jc w:val="both"/>
        <w:rPr>
          <w:rFonts w:cs="Arial"/>
          <w:bCs/>
        </w:rPr>
      </w:pPr>
    </w:p>
    <w:p w14:paraId="785EA3C6" w14:textId="77777777" w:rsidR="00FD6673" w:rsidRPr="00FD6673" w:rsidRDefault="00FD6673" w:rsidP="00FD6673">
      <w:pPr>
        <w:pStyle w:val="Glava"/>
        <w:numPr>
          <w:ilvl w:val="12"/>
          <w:numId w:val="0"/>
        </w:numPr>
        <w:spacing w:line="276" w:lineRule="auto"/>
        <w:jc w:val="both"/>
        <w:rPr>
          <w:rFonts w:ascii="Arial" w:hAnsi="Arial" w:cs="Arial"/>
        </w:rPr>
      </w:pPr>
      <w:r w:rsidRPr="00FD6673">
        <w:rPr>
          <w:rFonts w:ascii="Arial" w:hAnsi="Arial" w:cs="Arial"/>
        </w:rPr>
        <w:t>Izvajalec sme odstopiti od pogodbe:</w:t>
      </w:r>
    </w:p>
    <w:p w14:paraId="61BDD08C" w14:textId="77777777" w:rsidR="00FD6673" w:rsidRPr="00FD6673" w:rsidRDefault="00FD6673" w:rsidP="00A77B25">
      <w:pPr>
        <w:pStyle w:val="Glava"/>
        <w:numPr>
          <w:ilvl w:val="0"/>
          <w:numId w:val="48"/>
        </w:numPr>
        <w:spacing w:line="276" w:lineRule="auto"/>
        <w:jc w:val="both"/>
        <w:rPr>
          <w:rFonts w:ascii="Arial" w:hAnsi="Arial" w:cs="Arial"/>
        </w:rPr>
      </w:pPr>
      <w:r w:rsidRPr="00FD6673">
        <w:rPr>
          <w:rFonts w:ascii="Arial" w:hAnsi="Arial" w:cs="Arial"/>
        </w:rPr>
        <w:t>če naročnik tudi po naknadno postavljenem roku ne posreduje navodil v zvezi z njegovimi vprašanji, pa so ta bistvena za izvedbo pogodbenih del;</w:t>
      </w:r>
    </w:p>
    <w:p w14:paraId="49F6812C" w14:textId="77777777" w:rsidR="00FD6673" w:rsidRPr="00FD6673" w:rsidRDefault="00FD6673" w:rsidP="00A77B25">
      <w:pPr>
        <w:pStyle w:val="Glava"/>
        <w:numPr>
          <w:ilvl w:val="0"/>
          <w:numId w:val="48"/>
        </w:numPr>
        <w:spacing w:line="276" w:lineRule="auto"/>
        <w:jc w:val="both"/>
        <w:rPr>
          <w:rFonts w:ascii="Arial" w:hAnsi="Arial" w:cs="Arial"/>
        </w:rPr>
      </w:pPr>
      <w:r w:rsidRPr="00FD6673">
        <w:rPr>
          <w:rFonts w:ascii="Arial" w:hAnsi="Arial" w:cs="Arial"/>
        </w:rPr>
        <w:t>če izvajalec pride v situacijo, zaradi katere iz objektivnih razlogov z deli ne more nadaljevati;</w:t>
      </w:r>
    </w:p>
    <w:p w14:paraId="10C6478F" w14:textId="77777777" w:rsidR="00FD6673" w:rsidRPr="00FD6673" w:rsidRDefault="00FD6673" w:rsidP="00A77B25">
      <w:pPr>
        <w:pStyle w:val="Glava"/>
        <w:numPr>
          <w:ilvl w:val="0"/>
          <w:numId w:val="48"/>
        </w:numPr>
        <w:spacing w:line="276" w:lineRule="auto"/>
        <w:jc w:val="both"/>
        <w:rPr>
          <w:rFonts w:ascii="Arial" w:hAnsi="Arial" w:cs="Arial"/>
        </w:rPr>
      </w:pPr>
      <w:r w:rsidRPr="00FD6673">
        <w:rPr>
          <w:rFonts w:ascii="Arial" w:hAnsi="Arial" w:cs="Arial"/>
        </w:rPr>
        <w:t>v primeru vseh ostalih razlogov, ki so določeni v OZ.</w:t>
      </w:r>
    </w:p>
    <w:p w14:paraId="21B3F2DF" w14:textId="77777777" w:rsidR="00FD6673" w:rsidRDefault="00FD6673" w:rsidP="00FD6673">
      <w:pPr>
        <w:pStyle w:val="Glava"/>
        <w:numPr>
          <w:ilvl w:val="12"/>
          <w:numId w:val="0"/>
        </w:numPr>
        <w:spacing w:line="276" w:lineRule="auto"/>
        <w:jc w:val="both"/>
        <w:rPr>
          <w:rFonts w:ascii="Arial" w:hAnsi="Arial" w:cs="Arial"/>
        </w:rPr>
      </w:pPr>
      <w:r w:rsidRPr="00FD6673">
        <w:rPr>
          <w:rFonts w:ascii="Arial" w:hAnsi="Arial" w:cs="Arial"/>
        </w:rPr>
        <w:t xml:space="preserve">Naročnik lahko od pogodbe odstopi brez postopka, opisanega v tem členu, v primeru začetka enega od postopkov insolventnosti po ZFPPIPP zoper izvajalca. </w:t>
      </w:r>
    </w:p>
    <w:p w14:paraId="3AFC73FF" w14:textId="77777777" w:rsidR="0028544B" w:rsidRPr="00FD6673" w:rsidRDefault="0028544B" w:rsidP="00FD6673">
      <w:pPr>
        <w:pStyle w:val="Glava"/>
        <w:numPr>
          <w:ilvl w:val="12"/>
          <w:numId w:val="0"/>
        </w:numPr>
        <w:spacing w:line="276" w:lineRule="auto"/>
        <w:jc w:val="both"/>
        <w:rPr>
          <w:rFonts w:ascii="Arial" w:hAnsi="Arial" w:cs="Arial"/>
        </w:rPr>
      </w:pPr>
    </w:p>
    <w:p w14:paraId="0F791827" w14:textId="77777777" w:rsidR="00FD6673" w:rsidRPr="0028544B" w:rsidRDefault="00FD6673" w:rsidP="0028544B">
      <w:pPr>
        <w:pStyle w:val="Glava"/>
        <w:numPr>
          <w:ilvl w:val="12"/>
          <w:numId w:val="0"/>
        </w:numPr>
        <w:spacing w:line="276" w:lineRule="auto"/>
        <w:jc w:val="both"/>
        <w:rPr>
          <w:rFonts w:ascii="Arial" w:hAnsi="Arial" w:cs="Arial"/>
        </w:rPr>
      </w:pPr>
      <w:r w:rsidRPr="0028544B">
        <w:rPr>
          <w:rFonts w:ascii="Arial" w:hAnsi="Arial" w:cs="Arial"/>
        </w:rPr>
        <w:t>Izvajalec lahko od pogodbe odstopi brez postopka, opisanega v tem členu, v primeru, da mu naročnik dolguje dve zapadli mesečni obveznosti, ki ju ni poravnal v roku 14-tih dni po prejemu drugega opomina. Prekinitev pogodbe naročnika ne odvezuje obveznosti plačila zaostalih neplačanih obveznosti.</w:t>
      </w:r>
    </w:p>
    <w:p w14:paraId="18B76299" w14:textId="1D78540C" w:rsidR="0031123E" w:rsidRDefault="0031123E" w:rsidP="0031123E">
      <w:pPr>
        <w:spacing w:after="0"/>
        <w:jc w:val="both"/>
        <w:rPr>
          <w:rFonts w:ascii="Arial" w:hAnsi="Arial" w:cs="Arial"/>
          <w:b/>
          <w:bCs/>
          <w:szCs w:val="24"/>
        </w:rPr>
      </w:pPr>
    </w:p>
    <w:p w14:paraId="2C3D1392" w14:textId="78E247E6" w:rsidR="0031123E" w:rsidRDefault="0031123E" w:rsidP="00A77B25">
      <w:pPr>
        <w:pStyle w:val="Odstavekseznama"/>
        <w:numPr>
          <w:ilvl w:val="0"/>
          <w:numId w:val="33"/>
        </w:numPr>
        <w:spacing w:after="0"/>
        <w:jc w:val="center"/>
        <w:rPr>
          <w:rFonts w:ascii="Arial" w:hAnsi="Arial" w:cs="Arial"/>
          <w:b/>
          <w:bCs/>
          <w:szCs w:val="24"/>
        </w:rPr>
      </w:pPr>
      <w:r>
        <w:rPr>
          <w:rFonts w:ascii="Arial" w:hAnsi="Arial" w:cs="Arial"/>
          <w:b/>
          <w:bCs/>
          <w:szCs w:val="24"/>
        </w:rPr>
        <w:t>člen</w:t>
      </w:r>
    </w:p>
    <w:p w14:paraId="49B817AF" w14:textId="77777777" w:rsidR="003036AC" w:rsidRPr="003036AC" w:rsidRDefault="003036AC" w:rsidP="003036AC">
      <w:pPr>
        <w:pStyle w:val="Glava"/>
        <w:numPr>
          <w:ilvl w:val="12"/>
          <w:numId w:val="0"/>
        </w:numPr>
        <w:spacing w:line="276" w:lineRule="auto"/>
        <w:jc w:val="both"/>
        <w:rPr>
          <w:rFonts w:ascii="Arial" w:hAnsi="Arial" w:cs="Arial"/>
        </w:rPr>
      </w:pPr>
      <w:r w:rsidRPr="003036AC">
        <w:rPr>
          <w:rFonts w:ascii="Arial" w:hAnsi="Arial" w:cs="Arial"/>
        </w:rPr>
        <w:t>Pogodbeni stranki bosta morebitne spore uredili sporazumno, v nasprotnem primeru pa je za spore, ki izvirajo iz te pogodbe, pristojno sodišče v Ljubljani.</w:t>
      </w:r>
    </w:p>
    <w:p w14:paraId="2E4C00DC" w14:textId="77777777" w:rsidR="00776638" w:rsidRPr="00776638" w:rsidRDefault="00776638" w:rsidP="00776638">
      <w:pPr>
        <w:spacing w:after="0"/>
        <w:jc w:val="both"/>
        <w:rPr>
          <w:rFonts w:ascii="Arial" w:hAnsi="Arial" w:cs="Arial"/>
          <w:szCs w:val="24"/>
        </w:rPr>
      </w:pPr>
    </w:p>
    <w:p w14:paraId="4726FA3F" w14:textId="77777777" w:rsidR="00FF41A4" w:rsidRDefault="00FF41A4" w:rsidP="00A77B25">
      <w:pPr>
        <w:numPr>
          <w:ilvl w:val="0"/>
          <w:numId w:val="33"/>
        </w:numPr>
        <w:autoSpaceDN w:val="0"/>
        <w:spacing w:after="0" w:line="276" w:lineRule="auto"/>
        <w:jc w:val="center"/>
        <w:rPr>
          <w:rFonts w:ascii="Arial" w:hAnsi="Arial" w:cs="Arial"/>
          <w:b/>
          <w:lang w:eastAsia="en-US"/>
        </w:rPr>
      </w:pPr>
      <w:r>
        <w:rPr>
          <w:rFonts w:ascii="Arial" w:hAnsi="Arial" w:cs="Arial"/>
          <w:b/>
          <w:lang w:eastAsia="en-US"/>
        </w:rPr>
        <w:t>č</w:t>
      </w:r>
      <w:r w:rsidRPr="00C67A31">
        <w:rPr>
          <w:rFonts w:ascii="Arial" w:hAnsi="Arial" w:cs="Arial"/>
          <w:b/>
          <w:lang w:eastAsia="en-US"/>
        </w:rPr>
        <w:t>len</w:t>
      </w:r>
    </w:p>
    <w:p w14:paraId="5E5B3C32" w14:textId="77777777" w:rsidR="0028544B" w:rsidRPr="0028544B" w:rsidRDefault="0028544B" w:rsidP="0028544B">
      <w:pPr>
        <w:pStyle w:val="Glava"/>
        <w:numPr>
          <w:ilvl w:val="12"/>
          <w:numId w:val="0"/>
        </w:numPr>
        <w:spacing w:line="276" w:lineRule="auto"/>
        <w:jc w:val="both"/>
        <w:rPr>
          <w:rFonts w:ascii="Arial" w:hAnsi="Arial" w:cs="Arial"/>
        </w:rPr>
      </w:pPr>
      <w:r w:rsidRPr="0028544B">
        <w:rPr>
          <w:rFonts w:ascii="Arial" w:hAnsi="Arial" w:cs="Arial"/>
        </w:rPr>
        <w:t>Ta pogodba je sklenjena pod razveznim pogojem, ki se uresniči v primeru izpolnitve ene od naslednjih okoliščin:</w:t>
      </w:r>
    </w:p>
    <w:p w14:paraId="6D2134B6" w14:textId="77777777" w:rsidR="0028544B" w:rsidRPr="0028544B" w:rsidRDefault="0028544B" w:rsidP="00A77B25">
      <w:pPr>
        <w:pStyle w:val="Glava"/>
        <w:numPr>
          <w:ilvl w:val="0"/>
          <w:numId w:val="49"/>
        </w:numPr>
        <w:spacing w:line="276" w:lineRule="auto"/>
        <w:jc w:val="both"/>
        <w:rPr>
          <w:rFonts w:ascii="Arial" w:hAnsi="Arial" w:cs="Arial"/>
        </w:rPr>
      </w:pPr>
      <w:r w:rsidRPr="0028544B">
        <w:rPr>
          <w:rFonts w:ascii="Arial" w:hAnsi="Arial" w:cs="Arial"/>
        </w:rPr>
        <w:t xml:space="preserve">če bo naročnik seznanjen, da je sodišče s pravnomočno odločitvijo ugotovilo kršitev obveznosti delovne, </w:t>
      </w:r>
      <w:proofErr w:type="spellStart"/>
      <w:r w:rsidRPr="0028544B">
        <w:rPr>
          <w:rFonts w:ascii="Arial" w:hAnsi="Arial" w:cs="Arial"/>
        </w:rPr>
        <w:t>okoljske</w:t>
      </w:r>
      <w:proofErr w:type="spellEnd"/>
      <w:r w:rsidRPr="0028544B">
        <w:rPr>
          <w:rFonts w:ascii="Arial" w:hAnsi="Arial" w:cs="Arial"/>
        </w:rPr>
        <w:t xml:space="preserve"> ali socialne zakonodaje s strani izvajalca ali podizvajalca ali </w:t>
      </w:r>
    </w:p>
    <w:p w14:paraId="2DF00F32" w14:textId="77777777" w:rsidR="0028544B" w:rsidRPr="0028544B" w:rsidRDefault="0028544B" w:rsidP="00A77B25">
      <w:pPr>
        <w:pStyle w:val="Glava"/>
        <w:numPr>
          <w:ilvl w:val="0"/>
          <w:numId w:val="49"/>
        </w:numPr>
        <w:spacing w:line="276" w:lineRule="auto"/>
        <w:jc w:val="both"/>
        <w:rPr>
          <w:rFonts w:ascii="Arial" w:hAnsi="Arial" w:cs="Arial"/>
        </w:rPr>
      </w:pPr>
      <w:r w:rsidRPr="0028544B">
        <w:rPr>
          <w:rFonts w:ascii="Arial" w:hAnsi="Arial" w:cs="Arial"/>
        </w:rPr>
        <w:t xml:space="preserve">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trideset (30) dni od seznanitve s kršitvijo. </w:t>
      </w:r>
    </w:p>
    <w:p w14:paraId="250CD7DB" w14:textId="77777777" w:rsidR="002A08EF" w:rsidRDefault="002A08EF" w:rsidP="003F4678">
      <w:pPr>
        <w:spacing w:after="0" w:line="276" w:lineRule="auto"/>
        <w:jc w:val="both"/>
        <w:rPr>
          <w:rFonts w:ascii="Arial" w:hAnsi="Arial" w:cs="Arial"/>
          <w:kern w:val="3"/>
          <w:szCs w:val="24"/>
        </w:rPr>
      </w:pPr>
    </w:p>
    <w:p w14:paraId="01F90889" w14:textId="77777777" w:rsidR="0028544B" w:rsidRPr="0028544B" w:rsidRDefault="0028544B" w:rsidP="0028544B">
      <w:pPr>
        <w:pStyle w:val="Glava"/>
        <w:numPr>
          <w:ilvl w:val="12"/>
          <w:numId w:val="0"/>
        </w:numPr>
        <w:spacing w:line="276" w:lineRule="auto"/>
        <w:jc w:val="both"/>
        <w:rPr>
          <w:rFonts w:ascii="Arial" w:hAnsi="Arial" w:cs="Arial"/>
        </w:rPr>
      </w:pPr>
      <w:r w:rsidRPr="0028544B">
        <w:rPr>
          <w:rFonts w:ascii="Arial" w:hAnsi="Arial" w:cs="Arial"/>
        </w:rPr>
        <w:t>V primeru izpolnitve okoliščine in pogojev iz prejšnjega odstavka se šteje, da je pogodba razvezana z dnem sklenitve nove pogodbe o izvedbi javnega naročila za predmetno javno naročilo. O datumu sklenitve nove pogodbe bo naročnik obvestil izvajalca.</w:t>
      </w:r>
    </w:p>
    <w:p w14:paraId="49C922B8" w14:textId="77777777" w:rsidR="0028544B" w:rsidRDefault="0028544B" w:rsidP="0028544B">
      <w:pPr>
        <w:pStyle w:val="Glava"/>
        <w:numPr>
          <w:ilvl w:val="12"/>
          <w:numId w:val="0"/>
        </w:numPr>
        <w:spacing w:line="276" w:lineRule="auto"/>
        <w:jc w:val="both"/>
        <w:rPr>
          <w:rFonts w:ascii="Arial" w:hAnsi="Arial" w:cs="Arial"/>
        </w:rPr>
      </w:pPr>
      <w:r w:rsidRPr="0028544B">
        <w:rPr>
          <w:rFonts w:ascii="Arial" w:hAnsi="Arial" w:cs="Arial"/>
        </w:rPr>
        <w:t>Če naročnik v roku trideset (30) dni od seznanitve s kršitvijo ne začne novega postopka javnega naročila, se šteje, da je pogodba razvezana trideseti (30.) dan od seznanitve s kršitvijo.</w:t>
      </w:r>
    </w:p>
    <w:p w14:paraId="74E6B757" w14:textId="77777777" w:rsidR="00A77B25" w:rsidRPr="0028544B" w:rsidRDefault="00A77B25" w:rsidP="0028544B">
      <w:pPr>
        <w:pStyle w:val="Glava"/>
        <w:numPr>
          <w:ilvl w:val="12"/>
          <w:numId w:val="0"/>
        </w:numPr>
        <w:spacing w:line="276" w:lineRule="auto"/>
        <w:jc w:val="both"/>
        <w:rPr>
          <w:rFonts w:ascii="Arial" w:hAnsi="Arial" w:cs="Arial"/>
        </w:rPr>
      </w:pPr>
    </w:p>
    <w:p w14:paraId="08F30358" w14:textId="42039864" w:rsidR="00271D34" w:rsidRPr="00A77B25" w:rsidRDefault="008E3EF1" w:rsidP="00EB17CB">
      <w:pPr>
        <w:pStyle w:val="Odstavekseznama"/>
        <w:numPr>
          <w:ilvl w:val="0"/>
          <w:numId w:val="52"/>
        </w:numPr>
        <w:spacing w:after="0"/>
        <w:jc w:val="both"/>
        <w:rPr>
          <w:rFonts w:ascii="Arial" w:hAnsi="Arial" w:cs="Arial"/>
          <w:lang w:eastAsia="zh-CN"/>
        </w:rPr>
      </w:pPr>
      <w:r w:rsidRPr="00A77B25">
        <w:rPr>
          <w:rFonts w:ascii="Arial" w:hAnsi="Arial" w:cs="Arial"/>
          <w:lang w:eastAsia="zh-CN"/>
        </w:rPr>
        <w:t>PROTIKORUPCIJSKA KLAVZULA</w:t>
      </w:r>
    </w:p>
    <w:p w14:paraId="61798256" w14:textId="77777777" w:rsidR="00FF41A4" w:rsidRPr="000D3F05" w:rsidRDefault="00FF41A4" w:rsidP="00A77B25">
      <w:pPr>
        <w:pStyle w:val="Odstavekseznama"/>
        <w:numPr>
          <w:ilvl w:val="0"/>
          <w:numId w:val="33"/>
        </w:numPr>
        <w:suppressAutoHyphens/>
        <w:autoSpaceDN w:val="0"/>
        <w:spacing w:after="0"/>
        <w:ind w:right="6"/>
        <w:jc w:val="center"/>
        <w:textAlignment w:val="baseline"/>
        <w:rPr>
          <w:rFonts w:ascii="Arial" w:hAnsi="Arial" w:cs="Arial"/>
          <w:b/>
          <w:bCs/>
        </w:rPr>
      </w:pPr>
      <w:r w:rsidRPr="000D3F05">
        <w:rPr>
          <w:rFonts w:ascii="Arial" w:hAnsi="Arial" w:cs="Arial"/>
          <w:b/>
          <w:bCs/>
        </w:rPr>
        <w:t>člen</w:t>
      </w:r>
    </w:p>
    <w:p w14:paraId="72F8E0DE" w14:textId="77777777" w:rsidR="0028544B" w:rsidRDefault="0028544B" w:rsidP="0028544B">
      <w:pPr>
        <w:suppressAutoHyphens/>
        <w:autoSpaceDN w:val="0"/>
        <w:spacing w:after="0" w:line="276" w:lineRule="auto"/>
        <w:ind w:right="6"/>
        <w:jc w:val="both"/>
        <w:textAlignment w:val="baseline"/>
        <w:rPr>
          <w:rFonts w:ascii="Arial" w:hAnsi="Arial" w:cs="Arial"/>
          <w:kern w:val="3"/>
          <w:lang w:eastAsia="zh-CN"/>
        </w:rPr>
      </w:pPr>
      <w:r>
        <w:rPr>
          <w:rFonts w:ascii="Arial" w:hAnsi="Arial" w:cs="Arial"/>
          <w:kern w:val="3"/>
          <w:lang w:eastAsia="zh-CN"/>
        </w:rPr>
        <w:lastRenderedPageBreak/>
        <w:t>Ta pogodba se šteje za nično, če je kdo v imenu ali na račun nasprotne pogodbene stranke</w:t>
      </w:r>
      <w:r w:rsidRPr="00C67A31">
        <w:rPr>
          <w:rFonts w:ascii="Arial" w:hAnsi="Arial" w:cs="Arial"/>
          <w:kern w:val="3"/>
          <w:lang w:eastAsia="zh-CN"/>
        </w:rPr>
        <w:t xml:space="preserve"> </w:t>
      </w:r>
      <w:r>
        <w:rPr>
          <w:rFonts w:ascii="Arial" w:hAnsi="Arial" w:cs="Arial"/>
          <w:kern w:val="3"/>
          <w:lang w:eastAsia="zh-CN"/>
        </w:rPr>
        <w:t>(torej stranke, ki vstopa v pogodbeno razmerje z organom ali organizacijo iz javnega sektorja), predstavniku ali posredniku organa ali organizacije iz  javnega sektorja obljubil, ponudil ali dal kakšno nedovoljeno korist za:</w:t>
      </w:r>
    </w:p>
    <w:p w14:paraId="50D79CE8" w14:textId="77777777" w:rsidR="0028544B" w:rsidRPr="0028544B" w:rsidRDefault="0028544B" w:rsidP="00A77B25">
      <w:pPr>
        <w:pStyle w:val="Odstavekseznama"/>
        <w:numPr>
          <w:ilvl w:val="0"/>
          <w:numId w:val="50"/>
        </w:numPr>
        <w:suppressAutoHyphens/>
        <w:autoSpaceDN w:val="0"/>
        <w:spacing w:after="0"/>
        <w:ind w:right="6"/>
        <w:jc w:val="both"/>
        <w:textAlignment w:val="baseline"/>
        <w:rPr>
          <w:rFonts w:ascii="Arial" w:hAnsi="Arial" w:cs="Arial"/>
          <w:kern w:val="3"/>
          <w:lang w:eastAsia="zh-CN"/>
        </w:rPr>
      </w:pPr>
      <w:r w:rsidRPr="0028544B">
        <w:rPr>
          <w:rFonts w:ascii="Arial" w:hAnsi="Arial" w:cs="Arial"/>
          <w:kern w:val="3"/>
          <w:lang w:eastAsia="zh-CN"/>
        </w:rPr>
        <w:t>pridobitev posla iz te pogodbe; ali</w:t>
      </w:r>
    </w:p>
    <w:p w14:paraId="7AAB5EA6" w14:textId="77777777" w:rsidR="0028544B" w:rsidRPr="0028544B" w:rsidRDefault="0028544B" w:rsidP="00A77B25">
      <w:pPr>
        <w:pStyle w:val="Odstavekseznama"/>
        <w:numPr>
          <w:ilvl w:val="0"/>
          <w:numId w:val="50"/>
        </w:numPr>
        <w:suppressAutoHyphens/>
        <w:autoSpaceDN w:val="0"/>
        <w:spacing w:after="0"/>
        <w:ind w:right="6"/>
        <w:jc w:val="both"/>
        <w:textAlignment w:val="baseline"/>
        <w:rPr>
          <w:rFonts w:ascii="Arial" w:hAnsi="Arial" w:cs="Arial"/>
          <w:kern w:val="3"/>
          <w:lang w:eastAsia="zh-CN"/>
        </w:rPr>
      </w:pPr>
      <w:r w:rsidRPr="0028544B">
        <w:rPr>
          <w:rFonts w:ascii="Arial" w:hAnsi="Arial" w:cs="Arial"/>
          <w:kern w:val="3"/>
          <w:lang w:eastAsia="zh-CN"/>
        </w:rPr>
        <w:t>za sklenitev posla iz te pogodbe pod ugodnejšimi pogoji; ali</w:t>
      </w:r>
    </w:p>
    <w:p w14:paraId="1B5AF580" w14:textId="77777777" w:rsidR="0028544B" w:rsidRPr="0028544B" w:rsidRDefault="0028544B" w:rsidP="00A77B25">
      <w:pPr>
        <w:pStyle w:val="Odstavekseznama"/>
        <w:numPr>
          <w:ilvl w:val="0"/>
          <w:numId w:val="50"/>
        </w:numPr>
        <w:suppressAutoHyphens/>
        <w:autoSpaceDN w:val="0"/>
        <w:spacing w:after="0"/>
        <w:ind w:right="6"/>
        <w:jc w:val="both"/>
        <w:textAlignment w:val="baseline"/>
        <w:rPr>
          <w:rFonts w:ascii="Arial" w:hAnsi="Arial" w:cs="Arial"/>
          <w:kern w:val="3"/>
          <w:lang w:eastAsia="zh-CN"/>
        </w:rPr>
      </w:pPr>
      <w:r w:rsidRPr="0028544B">
        <w:rPr>
          <w:rFonts w:ascii="Arial" w:hAnsi="Arial" w:cs="Arial"/>
          <w:kern w:val="3"/>
          <w:lang w:eastAsia="zh-CN"/>
        </w:rPr>
        <w:t>za opustitev dolžnega nadzora nad izvajanjem pogodbenih obveznosti iz te pogodbe; ali</w:t>
      </w:r>
    </w:p>
    <w:p w14:paraId="0B88F842" w14:textId="77777777" w:rsidR="0028544B" w:rsidRPr="0028544B" w:rsidRDefault="0028544B" w:rsidP="00A77B25">
      <w:pPr>
        <w:pStyle w:val="Odstavekseznama"/>
        <w:numPr>
          <w:ilvl w:val="0"/>
          <w:numId w:val="50"/>
        </w:numPr>
        <w:suppressAutoHyphens/>
        <w:autoSpaceDN w:val="0"/>
        <w:spacing w:after="0"/>
        <w:ind w:right="6"/>
        <w:jc w:val="both"/>
        <w:textAlignment w:val="baseline"/>
        <w:rPr>
          <w:rFonts w:ascii="Arial" w:hAnsi="Arial" w:cs="Arial"/>
          <w:kern w:val="3"/>
          <w:lang w:eastAsia="zh-CN"/>
        </w:rPr>
      </w:pPr>
      <w:r w:rsidRPr="0028544B">
        <w:rPr>
          <w:rFonts w:ascii="Arial" w:hAnsi="Arial" w:cs="Arial"/>
          <w:kern w:val="3"/>
          <w:lang w:eastAsia="zh-CN"/>
        </w:rPr>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pogodbeno razmerje z organom ali organizacijo iz javnega sektorja) ali njenemu predstavniku, zastopniku oz. posredniku.</w:t>
      </w:r>
    </w:p>
    <w:p w14:paraId="20A8BDC4" w14:textId="77777777" w:rsidR="0028544B" w:rsidRDefault="0028544B" w:rsidP="0028544B">
      <w:pPr>
        <w:suppressAutoHyphens/>
        <w:autoSpaceDN w:val="0"/>
        <w:spacing w:after="0"/>
        <w:ind w:right="6"/>
        <w:jc w:val="both"/>
        <w:textAlignment w:val="baseline"/>
        <w:rPr>
          <w:rFonts w:ascii="Arial" w:hAnsi="Arial" w:cs="Arial"/>
          <w:kern w:val="3"/>
          <w:lang w:eastAsia="zh-CN"/>
        </w:rPr>
      </w:pPr>
    </w:p>
    <w:p w14:paraId="0484CE1D" w14:textId="77777777" w:rsidR="0028544B" w:rsidRDefault="0028544B" w:rsidP="0028544B">
      <w:pPr>
        <w:suppressAutoHyphens/>
        <w:autoSpaceDN w:val="0"/>
        <w:spacing w:after="0"/>
        <w:ind w:right="6"/>
        <w:jc w:val="both"/>
        <w:textAlignment w:val="baseline"/>
        <w:rPr>
          <w:rFonts w:ascii="Arial" w:hAnsi="Arial" w:cs="Arial"/>
          <w:kern w:val="3"/>
          <w:lang w:eastAsia="zh-CN"/>
        </w:rPr>
      </w:pPr>
      <w:r>
        <w:rPr>
          <w:rFonts w:ascii="Arial" w:hAnsi="Arial" w:cs="Arial"/>
          <w:kern w:val="3"/>
          <w:lang w:eastAsia="zh-CN"/>
        </w:rPr>
        <w:t>Naročnik bo v primeru ugotovitve o domnevnem obstoju dejanskega stanja iz prvega odstavka tega člena ali obvestila Komisije za preprečevanje korupcije ali drugih organov, glede njegovega odstavka tega člena oz. z drugimi ukrepi v skladu s predpisi Republike Slovenije.</w:t>
      </w:r>
    </w:p>
    <w:p w14:paraId="75E3F411" w14:textId="77777777" w:rsidR="0028544B" w:rsidRDefault="0028544B" w:rsidP="0028544B">
      <w:pPr>
        <w:suppressAutoHyphens/>
        <w:autoSpaceDN w:val="0"/>
        <w:spacing w:after="0"/>
        <w:ind w:right="6"/>
        <w:jc w:val="both"/>
        <w:textAlignment w:val="baseline"/>
        <w:rPr>
          <w:rFonts w:ascii="Arial" w:hAnsi="Arial" w:cs="Arial"/>
          <w:kern w:val="3"/>
          <w:lang w:eastAsia="zh-CN"/>
        </w:rPr>
      </w:pPr>
    </w:p>
    <w:p w14:paraId="45171F98" w14:textId="77777777" w:rsidR="0028544B" w:rsidRPr="00F04095" w:rsidRDefault="0028544B" w:rsidP="0028544B">
      <w:pPr>
        <w:suppressAutoHyphens/>
        <w:autoSpaceDN w:val="0"/>
        <w:spacing w:after="0"/>
        <w:ind w:right="6"/>
        <w:jc w:val="both"/>
        <w:textAlignment w:val="baseline"/>
        <w:rPr>
          <w:rFonts w:ascii="Arial" w:hAnsi="Arial" w:cs="Arial"/>
          <w:kern w:val="3"/>
          <w:lang w:eastAsia="zh-CN"/>
        </w:rPr>
      </w:pPr>
      <w:r>
        <w:rPr>
          <w:rFonts w:ascii="Arial" w:hAnsi="Arial" w:cs="Arial"/>
          <w:kern w:val="3"/>
          <w:lang w:eastAsia="zh-CN"/>
        </w:rPr>
        <w:t xml:space="preserve">Izvajalec s podpisom te pogodbe jamči, da ni zadržkov za sklenitev posla po 35. členu </w:t>
      </w:r>
      <w:proofErr w:type="spellStart"/>
      <w:r>
        <w:rPr>
          <w:rFonts w:ascii="Arial" w:hAnsi="Arial" w:cs="Arial"/>
          <w:kern w:val="3"/>
          <w:lang w:eastAsia="zh-CN"/>
        </w:rPr>
        <w:t>ZlnPK</w:t>
      </w:r>
      <w:proofErr w:type="spellEnd"/>
      <w:r>
        <w:rPr>
          <w:rFonts w:ascii="Arial" w:hAnsi="Arial" w:cs="Arial"/>
          <w:kern w:val="3"/>
          <w:lang w:eastAsia="zh-CN"/>
        </w:rPr>
        <w:t>.</w:t>
      </w:r>
    </w:p>
    <w:p w14:paraId="1E1DFC94" w14:textId="0D7BF9A5" w:rsidR="007861BF" w:rsidRDefault="007861BF" w:rsidP="007861BF">
      <w:pPr>
        <w:spacing w:after="0"/>
        <w:jc w:val="both"/>
        <w:rPr>
          <w:rFonts w:ascii="Arial" w:hAnsi="Arial" w:cs="Arial"/>
          <w:b/>
          <w:bCs/>
        </w:rPr>
      </w:pPr>
    </w:p>
    <w:p w14:paraId="1EF9FBE3" w14:textId="5E55E820" w:rsidR="008E3EF1" w:rsidRPr="00EB17CB" w:rsidRDefault="008E3EF1" w:rsidP="00A77B25">
      <w:pPr>
        <w:pStyle w:val="Odstavekseznama"/>
        <w:numPr>
          <w:ilvl w:val="0"/>
          <w:numId w:val="52"/>
        </w:numPr>
        <w:spacing w:after="0"/>
        <w:jc w:val="both"/>
        <w:rPr>
          <w:rFonts w:ascii="Arial" w:hAnsi="Arial" w:cs="Arial"/>
          <w:lang w:eastAsia="zh-CN"/>
        </w:rPr>
      </w:pPr>
      <w:r w:rsidRPr="00EB17CB">
        <w:rPr>
          <w:rFonts w:ascii="Arial" w:hAnsi="Arial" w:cs="Arial"/>
          <w:lang w:eastAsia="zh-CN"/>
        </w:rPr>
        <w:t>KONČNE DOLOČBE</w:t>
      </w:r>
    </w:p>
    <w:p w14:paraId="6A0F678C" w14:textId="77777777" w:rsidR="00D07CEC" w:rsidRPr="00A864CA" w:rsidRDefault="00D07CEC" w:rsidP="001A673B">
      <w:pPr>
        <w:spacing w:after="0"/>
        <w:jc w:val="both"/>
        <w:rPr>
          <w:rFonts w:ascii="Arial" w:hAnsi="Arial" w:cs="Arial"/>
          <w:szCs w:val="24"/>
        </w:rPr>
      </w:pPr>
    </w:p>
    <w:p w14:paraId="48A70711" w14:textId="77777777" w:rsidR="00FF41A4" w:rsidRPr="00E6095E" w:rsidRDefault="00FF41A4" w:rsidP="00A77B25">
      <w:pPr>
        <w:numPr>
          <w:ilvl w:val="0"/>
          <w:numId w:val="33"/>
        </w:numPr>
        <w:autoSpaceDN w:val="0"/>
        <w:spacing w:after="0" w:line="276" w:lineRule="auto"/>
        <w:jc w:val="center"/>
        <w:rPr>
          <w:rFonts w:ascii="Arial" w:hAnsi="Arial" w:cs="Arial"/>
          <w:b/>
          <w:bCs/>
        </w:rPr>
      </w:pPr>
      <w:r w:rsidRPr="00E6095E">
        <w:rPr>
          <w:rFonts w:ascii="Arial" w:hAnsi="Arial" w:cs="Arial"/>
          <w:b/>
          <w:bCs/>
        </w:rPr>
        <w:t>člen</w:t>
      </w:r>
    </w:p>
    <w:p w14:paraId="750303C4" w14:textId="05C29FE7" w:rsidR="005227A8" w:rsidRDefault="005227A8" w:rsidP="005227A8">
      <w:pPr>
        <w:spacing w:after="0" w:line="276" w:lineRule="auto"/>
        <w:jc w:val="both"/>
        <w:rPr>
          <w:rFonts w:ascii="Arial" w:hAnsi="Arial" w:cs="Arial"/>
          <w:szCs w:val="24"/>
        </w:rPr>
      </w:pPr>
      <w:r>
        <w:rPr>
          <w:rFonts w:ascii="Arial" w:hAnsi="Arial" w:cs="Arial"/>
          <w:szCs w:val="24"/>
        </w:rPr>
        <w:t xml:space="preserve">Pogodbeni stranki sta sporazumni, da začne pogodba veljati z dnem njegovega obojestranskega podpisa, pod pogojem, da </w:t>
      </w:r>
      <w:r w:rsidR="00CF2FCE">
        <w:rPr>
          <w:rFonts w:ascii="Arial" w:hAnsi="Arial" w:cs="Arial"/>
          <w:szCs w:val="24"/>
        </w:rPr>
        <w:t>izvajalec</w:t>
      </w:r>
      <w:r>
        <w:rPr>
          <w:rFonts w:ascii="Arial" w:hAnsi="Arial" w:cs="Arial"/>
          <w:szCs w:val="24"/>
        </w:rPr>
        <w:t xml:space="preserve"> naročniku v desetih (10) dneh od podpisa te pogodbe izroči zavarovanje za dobro izvedbo pogodbenih obveznosti</w:t>
      </w:r>
      <w:r w:rsidR="003036AC">
        <w:rPr>
          <w:rFonts w:ascii="Arial" w:hAnsi="Arial" w:cs="Arial"/>
          <w:szCs w:val="24"/>
        </w:rPr>
        <w:t>.</w:t>
      </w:r>
    </w:p>
    <w:p w14:paraId="6B3BC330" w14:textId="77777777" w:rsidR="006F6C23" w:rsidRDefault="006F6C23" w:rsidP="005227A8">
      <w:pPr>
        <w:spacing w:after="0" w:line="276" w:lineRule="auto"/>
        <w:jc w:val="both"/>
        <w:rPr>
          <w:rFonts w:ascii="Arial" w:hAnsi="Arial" w:cs="Arial"/>
          <w:szCs w:val="24"/>
        </w:rPr>
      </w:pPr>
    </w:p>
    <w:p w14:paraId="5C402399" w14:textId="3690B10C" w:rsidR="00CF2FCE" w:rsidRDefault="00CF2FCE" w:rsidP="005227A8">
      <w:pPr>
        <w:spacing w:after="0" w:line="276" w:lineRule="auto"/>
        <w:jc w:val="both"/>
        <w:rPr>
          <w:rFonts w:ascii="Arial" w:hAnsi="Arial" w:cs="Arial"/>
          <w:szCs w:val="24"/>
        </w:rPr>
      </w:pPr>
      <w:r>
        <w:rPr>
          <w:rFonts w:ascii="Arial" w:hAnsi="Arial" w:cs="Arial"/>
          <w:szCs w:val="24"/>
        </w:rPr>
        <w:t>V kolikor tega ne naredi in pogodba ne začne učinkovati, je izvajalec naročniku odškodninsko odgovoren za vso povzročeno škodo.</w:t>
      </w:r>
    </w:p>
    <w:p w14:paraId="56ACC5E1" w14:textId="77777777" w:rsidR="00E67403" w:rsidRDefault="00E67403" w:rsidP="005227A8">
      <w:pPr>
        <w:spacing w:after="0" w:line="276" w:lineRule="auto"/>
        <w:jc w:val="both"/>
        <w:rPr>
          <w:rFonts w:ascii="Arial" w:hAnsi="Arial" w:cs="Arial"/>
          <w:szCs w:val="24"/>
        </w:rPr>
      </w:pPr>
    </w:p>
    <w:p w14:paraId="071DB2B3" w14:textId="3987E65A" w:rsidR="00716F0B" w:rsidRPr="00EC63A8" w:rsidRDefault="00EC63A8" w:rsidP="00A77B25">
      <w:pPr>
        <w:pStyle w:val="Odstavekseznama"/>
        <w:numPr>
          <w:ilvl w:val="0"/>
          <w:numId w:val="33"/>
        </w:numPr>
        <w:spacing w:after="0"/>
        <w:jc w:val="center"/>
        <w:rPr>
          <w:rFonts w:ascii="Arial" w:hAnsi="Arial" w:cs="Arial"/>
          <w:b/>
          <w:bCs/>
          <w:szCs w:val="24"/>
        </w:rPr>
      </w:pPr>
      <w:r w:rsidRPr="00EC63A8">
        <w:rPr>
          <w:rFonts w:ascii="Arial" w:hAnsi="Arial" w:cs="Arial"/>
          <w:b/>
          <w:bCs/>
          <w:szCs w:val="24"/>
        </w:rPr>
        <w:t>člen</w:t>
      </w:r>
    </w:p>
    <w:p w14:paraId="3CCA7CCA" w14:textId="050F8ABD" w:rsidR="006E3A2D" w:rsidRDefault="003036AC" w:rsidP="00EC63A8">
      <w:pPr>
        <w:spacing w:after="0" w:line="276" w:lineRule="auto"/>
        <w:jc w:val="both"/>
        <w:rPr>
          <w:rFonts w:ascii="Arial" w:hAnsi="Arial" w:cs="Arial"/>
          <w:szCs w:val="24"/>
        </w:rPr>
      </w:pPr>
      <w:r>
        <w:rPr>
          <w:rFonts w:ascii="Arial" w:hAnsi="Arial" w:cs="Arial"/>
          <w:szCs w:val="24"/>
        </w:rPr>
        <w:t>Sestavni del te pogodbe je naslednja dokumentacija:</w:t>
      </w:r>
    </w:p>
    <w:p w14:paraId="787C922D" w14:textId="59435CEA" w:rsidR="003036AC" w:rsidRPr="003036AC" w:rsidRDefault="003036AC" w:rsidP="00A77B25">
      <w:pPr>
        <w:pStyle w:val="Odstavekseznama"/>
        <w:numPr>
          <w:ilvl w:val="0"/>
          <w:numId w:val="51"/>
        </w:numPr>
        <w:spacing w:after="0"/>
        <w:jc w:val="both"/>
        <w:rPr>
          <w:rFonts w:ascii="Arial" w:hAnsi="Arial" w:cs="Arial"/>
          <w:szCs w:val="24"/>
        </w:rPr>
      </w:pPr>
      <w:r>
        <w:rPr>
          <w:rFonts w:ascii="Arial" w:hAnsi="Arial" w:cs="Arial"/>
          <w:szCs w:val="24"/>
        </w:rPr>
        <w:t xml:space="preserve">ponudba in predračun z dne </w:t>
      </w:r>
      <w:r w:rsidRPr="00FD6673">
        <w:rPr>
          <w:rFonts w:ascii="Arial" w:hAnsi="Arial" w:cs="Arial"/>
        </w:rPr>
        <w:t>______________________</w:t>
      </w:r>
    </w:p>
    <w:p w14:paraId="0F14BE01" w14:textId="534241A7" w:rsidR="003036AC" w:rsidRPr="003036AC" w:rsidRDefault="003036AC" w:rsidP="00A77B25">
      <w:pPr>
        <w:pStyle w:val="Odstavekseznama"/>
        <w:numPr>
          <w:ilvl w:val="0"/>
          <w:numId w:val="51"/>
        </w:numPr>
        <w:spacing w:after="0"/>
        <w:jc w:val="both"/>
        <w:rPr>
          <w:rFonts w:ascii="Arial" w:hAnsi="Arial" w:cs="Arial"/>
          <w:szCs w:val="24"/>
        </w:rPr>
      </w:pPr>
      <w:r>
        <w:rPr>
          <w:rFonts w:ascii="Arial" w:hAnsi="Arial" w:cs="Arial"/>
        </w:rPr>
        <w:t>razpisna dokumentacija</w:t>
      </w:r>
    </w:p>
    <w:p w14:paraId="61A898ED" w14:textId="1B958675" w:rsidR="003036AC" w:rsidRPr="003036AC" w:rsidRDefault="003036AC" w:rsidP="00A77B25">
      <w:pPr>
        <w:pStyle w:val="Odstavekseznama"/>
        <w:numPr>
          <w:ilvl w:val="0"/>
          <w:numId w:val="51"/>
        </w:numPr>
        <w:spacing w:after="0"/>
        <w:jc w:val="both"/>
        <w:rPr>
          <w:rFonts w:ascii="Arial" w:hAnsi="Arial" w:cs="Arial"/>
          <w:szCs w:val="24"/>
        </w:rPr>
      </w:pPr>
      <w:r>
        <w:rPr>
          <w:rFonts w:ascii="Arial" w:hAnsi="Arial" w:cs="Arial"/>
        </w:rPr>
        <w:t>tri (3) bianco menice za dobro izvedbo pogodbenih obveznosti,</w:t>
      </w:r>
    </w:p>
    <w:p w14:paraId="7BF017F3" w14:textId="0F0D7075" w:rsidR="003036AC" w:rsidRPr="003036AC" w:rsidRDefault="003036AC" w:rsidP="00A77B25">
      <w:pPr>
        <w:pStyle w:val="Odstavekseznama"/>
        <w:numPr>
          <w:ilvl w:val="0"/>
          <w:numId w:val="51"/>
        </w:numPr>
        <w:spacing w:after="0"/>
        <w:jc w:val="both"/>
        <w:rPr>
          <w:rFonts w:ascii="Arial" w:hAnsi="Arial" w:cs="Arial"/>
          <w:szCs w:val="24"/>
        </w:rPr>
      </w:pPr>
      <w:r>
        <w:rPr>
          <w:rFonts w:ascii="Arial" w:hAnsi="Arial" w:cs="Arial"/>
        </w:rPr>
        <w:t xml:space="preserve">pogajanja z dne </w:t>
      </w:r>
      <w:r w:rsidRPr="00FD6673">
        <w:rPr>
          <w:rFonts w:ascii="Arial" w:hAnsi="Arial" w:cs="Arial"/>
        </w:rPr>
        <w:t>______________________</w:t>
      </w:r>
      <w:r>
        <w:rPr>
          <w:rFonts w:ascii="Arial" w:hAnsi="Arial" w:cs="Arial"/>
        </w:rPr>
        <w:t>.</w:t>
      </w:r>
    </w:p>
    <w:p w14:paraId="3F048FAB" w14:textId="77777777" w:rsidR="003036AC" w:rsidRPr="003036AC" w:rsidRDefault="003036AC" w:rsidP="003036AC">
      <w:pPr>
        <w:pStyle w:val="Odstavekseznama"/>
        <w:spacing w:after="0"/>
        <w:jc w:val="both"/>
        <w:rPr>
          <w:rFonts w:ascii="Arial" w:hAnsi="Arial" w:cs="Arial"/>
          <w:szCs w:val="24"/>
        </w:rPr>
      </w:pPr>
    </w:p>
    <w:p w14:paraId="6C1D4090" w14:textId="2D08597B" w:rsidR="008E0D96" w:rsidRPr="008E0D96" w:rsidRDefault="008E0D96" w:rsidP="003036AC">
      <w:pPr>
        <w:pStyle w:val="Odstavekseznama"/>
        <w:spacing w:after="0"/>
        <w:rPr>
          <w:rFonts w:ascii="Arial" w:hAnsi="Arial" w:cs="Arial"/>
          <w:b/>
          <w:bCs/>
          <w:szCs w:val="24"/>
        </w:rPr>
      </w:pPr>
    </w:p>
    <w:p w14:paraId="1B809151" w14:textId="1CE0CAC7" w:rsidR="00C0406E" w:rsidRPr="00C0406E" w:rsidRDefault="00C0406E" w:rsidP="00A77B25">
      <w:pPr>
        <w:pStyle w:val="Odstavekseznama"/>
        <w:numPr>
          <w:ilvl w:val="0"/>
          <w:numId w:val="33"/>
        </w:numPr>
        <w:spacing w:after="0"/>
        <w:jc w:val="center"/>
        <w:rPr>
          <w:rFonts w:ascii="Arial" w:hAnsi="Arial" w:cs="Arial"/>
          <w:b/>
          <w:bCs/>
          <w:szCs w:val="24"/>
        </w:rPr>
      </w:pPr>
      <w:r w:rsidRPr="00C0406E">
        <w:rPr>
          <w:rFonts w:ascii="Arial" w:hAnsi="Arial" w:cs="Arial"/>
          <w:b/>
          <w:bCs/>
          <w:szCs w:val="24"/>
        </w:rPr>
        <w:t>člen</w:t>
      </w:r>
    </w:p>
    <w:p w14:paraId="4BC29C65" w14:textId="77777777" w:rsidR="00FF41A4" w:rsidRDefault="00FF41A4" w:rsidP="00FF41A4">
      <w:pPr>
        <w:spacing w:after="0" w:line="276" w:lineRule="auto"/>
        <w:jc w:val="both"/>
        <w:rPr>
          <w:rFonts w:ascii="Arial" w:hAnsi="Arial" w:cs="Arial"/>
          <w:szCs w:val="24"/>
        </w:rPr>
      </w:pPr>
    </w:p>
    <w:p w14:paraId="0E104037" w14:textId="169DAE0B" w:rsidR="00FF41A4" w:rsidRDefault="00FF41A4" w:rsidP="00FF41A4">
      <w:pPr>
        <w:spacing w:after="0" w:line="276" w:lineRule="auto"/>
        <w:jc w:val="both"/>
        <w:rPr>
          <w:rFonts w:ascii="Arial" w:hAnsi="Arial" w:cs="Arial"/>
        </w:rPr>
      </w:pPr>
      <w:r w:rsidRPr="00DD13E0">
        <w:rPr>
          <w:rFonts w:ascii="Arial" w:hAnsi="Arial" w:cs="Arial"/>
        </w:rPr>
        <w:t>Ta pogodba je napisana v dveh (2) izvodih, ki imata veljavnost izvirnika in od katerih prejme vsaka pogodbena stranka en</w:t>
      </w:r>
      <w:r w:rsidR="005714A2">
        <w:rPr>
          <w:rFonts w:ascii="Arial" w:hAnsi="Arial" w:cs="Arial"/>
        </w:rPr>
        <w:t xml:space="preserve"> (1)</w:t>
      </w:r>
      <w:r w:rsidRPr="00DD13E0">
        <w:rPr>
          <w:rFonts w:ascii="Arial" w:hAnsi="Arial" w:cs="Arial"/>
        </w:rPr>
        <w:t xml:space="preserve"> izvod. Pogodba postane veljavna, ko jo podpišeta obe pogodbeni stranki.</w:t>
      </w:r>
    </w:p>
    <w:p w14:paraId="46B6C8B7" w14:textId="77777777" w:rsidR="00EB17CB" w:rsidRDefault="00EB17CB" w:rsidP="00FF41A4">
      <w:pPr>
        <w:spacing w:after="0" w:line="276" w:lineRule="auto"/>
        <w:jc w:val="both"/>
        <w:rPr>
          <w:rFonts w:ascii="Arial" w:hAnsi="Arial" w:cs="Arial"/>
        </w:rPr>
      </w:pPr>
    </w:p>
    <w:p w14:paraId="241593C6" w14:textId="77777777" w:rsidR="00EB17CB" w:rsidRDefault="00EB17CB" w:rsidP="00FF41A4">
      <w:pPr>
        <w:spacing w:after="0" w:line="276" w:lineRule="auto"/>
        <w:jc w:val="both"/>
        <w:rPr>
          <w:rFonts w:ascii="Arial" w:hAnsi="Arial" w:cs="Arial"/>
        </w:rPr>
      </w:pPr>
    </w:p>
    <w:p w14:paraId="3653EFF3" w14:textId="77777777" w:rsidR="00EB17CB" w:rsidRDefault="00EB17CB" w:rsidP="00FF41A4">
      <w:pPr>
        <w:spacing w:after="0" w:line="276" w:lineRule="auto"/>
        <w:jc w:val="both"/>
        <w:rPr>
          <w:rFonts w:ascii="Arial" w:hAnsi="Arial" w:cs="Arial"/>
        </w:rPr>
      </w:pPr>
    </w:p>
    <w:p w14:paraId="3B77366F" w14:textId="77777777" w:rsidR="00EB17CB" w:rsidRDefault="00EB17CB" w:rsidP="00FF41A4">
      <w:pPr>
        <w:spacing w:after="0" w:line="276" w:lineRule="auto"/>
        <w:jc w:val="both"/>
        <w:rPr>
          <w:rFonts w:ascii="Arial" w:hAnsi="Arial" w:cs="Arial"/>
        </w:rPr>
      </w:pPr>
    </w:p>
    <w:p w14:paraId="52B9CE27" w14:textId="77777777" w:rsidR="00EB17CB" w:rsidRDefault="00EB17CB" w:rsidP="00FF41A4">
      <w:pPr>
        <w:spacing w:after="0" w:line="276" w:lineRule="auto"/>
        <w:jc w:val="both"/>
        <w:rPr>
          <w:rFonts w:ascii="Arial" w:hAnsi="Arial" w:cs="Arial"/>
        </w:rPr>
      </w:pPr>
    </w:p>
    <w:p w14:paraId="0C366FA4" w14:textId="77777777" w:rsidR="00EB17CB" w:rsidRDefault="00EB17CB" w:rsidP="00FF41A4">
      <w:pPr>
        <w:spacing w:after="0" w:line="276" w:lineRule="auto"/>
        <w:jc w:val="both"/>
        <w:rPr>
          <w:rFonts w:ascii="Arial" w:hAnsi="Arial" w:cs="Arial"/>
        </w:rPr>
      </w:pPr>
    </w:p>
    <w:p w14:paraId="184C9754" w14:textId="77777777" w:rsidR="00EB17CB" w:rsidRDefault="00EB17CB" w:rsidP="00FF41A4">
      <w:pPr>
        <w:spacing w:after="0" w:line="276" w:lineRule="auto"/>
        <w:jc w:val="both"/>
        <w:rPr>
          <w:rFonts w:ascii="Arial" w:hAnsi="Arial" w:cs="Arial"/>
        </w:rPr>
      </w:pPr>
    </w:p>
    <w:p w14:paraId="7F935663" w14:textId="77777777" w:rsidR="00EB17CB" w:rsidRDefault="00EB17CB" w:rsidP="00FF41A4">
      <w:pPr>
        <w:spacing w:after="0" w:line="276" w:lineRule="auto"/>
        <w:jc w:val="both"/>
        <w:rPr>
          <w:rFonts w:ascii="Arial" w:hAnsi="Arial" w:cs="Arial"/>
        </w:rPr>
      </w:pPr>
    </w:p>
    <w:p w14:paraId="6766DE6E" w14:textId="77777777" w:rsidR="00783F50" w:rsidRPr="00C67A31" w:rsidRDefault="00783F50" w:rsidP="00FF41A4">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0D513261" w14:textId="77777777" w:rsidTr="00C13FEA">
        <w:tc>
          <w:tcPr>
            <w:tcW w:w="5353" w:type="dxa"/>
            <w:tcMar>
              <w:top w:w="0" w:type="dxa"/>
              <w:left w:w="108" w:type="dxa"/>
              <w:bottom w:w="0" w:type="dxa"/>
              <w:right w:w="108" w:type="dxa"/>
            </w:tcMar>
          </w:tcPr>
          <w:p w14:paraId="1102C340" w14:textId="77777777" w:rsidR="00C13FEA" w:rsidRPr="00C67A31" w:rsidRDefault="00C13FEA" w:rsidP="003150D1">
            <w:pPr>
              <w:spacing w:after="0" w:line="276" w:lineRule="auto"/>
              <w:jc w:val="both"/>
              <w:rPr>
                <w:rFonts w:ascii="Arial" w:hAnsi="Arial" w:cs="Arial"/>
              </w:rPr>
            </w:pPr>
            <w:r w:rsidRPr="00C67A31">
              <w:rPr>
                <w:rFonts w:ascii="Arial" w:hAnsi="Arial" w:cs="Arial"/>
              </w:rPr>
              <w:t>Izvajalec:</w:t>
            </w:r>
          </w:p>
        </w:tc>
        <w:tc>
          <w:tcPr>
            <w:tcW w:w="3827" w:type="dxa"/>
            <w:tcMar>
              <w:top w:w="0" w:type="dxa"/>
              <w:left w:w="108" w:type="dxa"/>
              <w:bottom w:w="0" w:type="dxa"/>
              <w:right w:w="108" w:type="dxa"/>
            </w:tcMar>
          </w:tcPr>
          <w:p w14:paraId="3209192F" w14:textId="77777777" w:rsidR="00C13FEA" w:rsidRPr="00C67A31" w:rsidRDefault="00C13FEA" w:rsidP="003150D1">
            <w:pPr>
              <w:spacing w:after="0" w:line="276" w:lineRule="auto"/>
              <w:jc w:val="both"/>
              <w:rPr>
                <w:rFonts w:ascii="Arial" w:hAnsi="Arial" w:cs="Arial"/>
              </w:rPr>
            </w:pPr>
          </w:p>
          <w:p w14:paraId="2217FCFD" w14:textId="77777777" w:rsidR="00C13FEA" w:rsidRPr="00C67A31" w:rsidRDefault="00C13FEA" w:rsidP="003150D1">
            <w:pPr>
              <w:spacing w:after="0" w:line="276" w:lineRule="auto"/>
              <w:jc w:val="both"/>
              <w:rPr>
                <w:rFonts w:ascii="Arial" w:hAnsi="Arial" w:cs="Arial"/>
              </w:rPr>
            </w:pPr>
            <w:r w:rsidRPr="00C67A31">
              <w:rPr>
                <w:rFonts w:ascii="Arial" w:hAnsi="Arial" w:cs="Arial"/>
              </w:rPr>
              <w:t>Naročnik:</w:t>
            </w:r>
          </w:p>
        </w:tc>
      </w:tr>
      <w:tr w:rsidR="00C13FEA" w:rsidRPr="00C67A31" w14:paraId="4D76FAF1" w14:textId="77777777" w:rsidTr="00C13FEA">
        <w:tc>
          <w:tcPr>
            <w:tcW w:w="5353" w:type="dxa"/>
            <w:tcMar>
              <w:top w:w="0" w:type="dxa"/>
              <w:left w:w="108" w:type="dxa"/>
              <w:bottom w:w="0" w:type="dxa"/>
              <w:right w:w="108" w:type="dxa"/>
            </w:tcMar>
          </w:tcPr>
          <w:p w14:paraId="7F067D1D" w14:textId="77777777" w:rsidR="00C13FEA" w:rsidRPr="00C67A31" w:rsidRDefault="00C13FEA" w:rsidP="003150D1">
            <w:pPr>
              <w:spacing w:after="0" w:line="276" w:lineRule="auto"/>
              <w:jc w:val="both"/>
              <w:rPr>
                <w:rFonts w:ascii="Arial" w:hAnsi="Arial" w:cs="Arial"/>
              </w:rPr>
            </w:pPr>
          </w:p>
        </w:tc>
        <w:tc>
          <w:tcPr>
            <w:tcW w:w="3827" w:type="dxa"/>
            <w:tcMar>
              <w:top w:w="0" w:type="dxa"/>
              <w:left w:w="108" w:type="dxa"/>
              <w:bottom w:w="0" w:type="dxa"/>
              <w:right w:w="108" w:type="dxa"/>
            </w:tcMar>
          </w:tcPr>
          <w:p w14:paraId="36FAC57C" w14:textId="77777777" w:rsidR="00C13FEA" w:rsidRPr="00C67A31" w:rsidRDefault="004E75E5" w:rsidP="003150D1">
            <w:pPr>
              <w:spacing w:after="0" w:line="276" w:lineRule="auto"/>
              <w:jc w:val="both"/>
              <w:rPr>
                <w:rFonts w:ascii="Arial" w:hAnsi="Arial" w:cs="Arial"/>
              </w:rPr>
            </w:pPr>
            <w:r w:rsidRPr="004E75E5">
              <w:rPr>
                <w:rFonts w:ascii="Arial" w:hAnsi="Arial" w:cs="Arial"/>
              </w:rPr>
              <w:t>Javni zavod Ljubljanski grad</w:t>
            </w:r>
          </w:p>
        </w:tc>
      </w:tr>
      <w:tr w:rsidR="00C13FEA" w:rsidRPr="00C67A31" w14:paraId="66B84381" w14:textId="77777777" w:rsidTr="00C13FEA">
        <w:tc>
          <w:tcPr>
            <w:tcW w:w="5353" w:type="dxa"/>
            <w:tcMar>
              <w:top w:w="0" w:type="dxa"/>
              <w:left w:w="108" w:type="dxa"/>
              <w:bottom w:w="0" w:type="dxa"/>
              <w:right w:w="108" w:type="dxa"/>
            </w:tcMar>
          </w:tcPr>
          <w:p w14:paraId="6885C1AC" w14:textId="77777777" w:rsidR="00C13FEA" w:rsidRPr="00C67A31" w:rsidRDefault="00C13FEA" w:rsidP="003150D1">
            <w:pPr>
              <w:spacing w:after="0" w:line="276" w:lineRule="auto"/>
              <w:jc w:val="both"/>
              <w:rPr>
                <w:rFonts w:ascii="Arial" w:hAnsi="Arial" w:cs="Arial"/>
              </w:rPr>
            </w:pPr>
          </w:p>
          <w:p w14:paraId="6E63C051" w14:textId="77777777" w:rsidR="00C13FEA" w:rsidRPr="00C67A31" w:rsidRDefault="00C13FEA" w:rsidP="003150D1">
            <w:pPr>
              <w:spacing w:after="0" w:line="276" w:lineRule="auto"/>
              <w:jc w:val="both"/>
              <w:rPr>
                <w:rFonts w:ascii="Arial" w:hAnsi="Arial" w:cs="Arial"/>
              </w:rPr>
            </w:pPr>
            <w:r w:rsidRPr="00C67A31">
              <w:rPr>
                <w:rFonts w:ascii="Arial" w:hAnsi="Arial" w:cs="Arial"/>
              </w:rPr>
              <w:t>Direktor:</w:t>
            </w:r>
          </w:p>
          <w:p w14:paraId="03D5E5A8" w14:textId="77777777" w:rsidR="00C13FEA" w:rsidRPr="00C67A31" w:rsidRDefault="00C13FEA" w:rsidP="003150D1">
            <w:pPr>
              <w:spacing w:after="0" w:line="276" w:lineRule="auto"/>
              <w:jc w:val="both"/>
              <w:rPr>
                <w:rFonts w:ascii="Arial" w:hAnsi="Arial" w:cs="Arial"/>
              </w:rPr>
            </w:pPr>
            <w:r w:rsidRPr="00C67A31">
              <w:rPr>
                <w:rFonts w:ascii="Arial" w:hAnsi="Arial" w:cs="Arial"/>
              </w:rPr>
              <w:t>__________________</w:t>
            </w:r>
          </w:p>
        </w:tc>
        <w:tc>
          <w:tcPr>
            <w:tcW w:w="3827" w:type="dxa"/>
            <w:tcMar>
              <w:top w:w="0" w:type="dxa"/>
              <w:left w:w="108" w:type="dxa"/>
              <w:bottom w:w="0" w:type="dxa"/>
              <w:right w:w="108" w:type="dxa"/>
            </w:tcMar>
          </w:tcPr>
          <w:p w14:paraId="3FD805D2" w14:textId="77777777" w:rsidR="00C13FEA" w:rsidRPr="00C67A31" w:rsidRDefault="00C13FEA" w:rsidP="003150D1">
            <w:pPr>
              <w:spacing w:after="0" w:line="276" w:lineRule="auto"/>
              <w:jc w:val="both"/>
              <w:rPr>
                <w:rFonts w:ascii="Arial" w:hAnsi="Arial" w:cs="Arial"/>
              </w:rPr>
            </w:pPr>
          </w:p>
          <w:p w14:paraId="5D640E12" w14:textId="695D95DF" w:rsidR="00C13FEA" w:rsidRPr="00C67A31" w:rsidRDefault="004E75E5" w:rsidP="003150D1">
            <w:pPr>
              <w:spacing w:after="0" w:line="276" w:lineRule="auto"/>
              <w:jc w:val="both"/>
              <w:rPr>
                <w:rFonts w:ascii="Arial" w:hAnsi="Arial" w:cs="Arial"/>
              </w:rPr>
            </w:pPr>
            <w:bookmarkStart w:id="135" w:name="_Hlk1481037"/>
            <w:r>
              <w:rPr>
                <w:rFonts w:ascii="Arial" w:hAnsi="Arial" w:cs="Arial"/>
              </w:rPr>
              <w:t>Direktor</w:t>
            </w:r>
            <w:r w:rsidR="00307BDF">
              <w:rPr>
                <w:rFonts w:ascii="Arial" w:hAnsi="Arial" w:cs="Arial"/>
              </w:rPr>
              <w:t>ica</w:t>
            </w:r>
            <w:r w:rsidR="0034722A" w:rsidRPr="00C67A31">
              <w:rPr>
                <w:rFonts w:ascii="Arial" w:hAnsi="Arial" w:cs="Arial"/>
              </w:rPr>
              <w:t xml:space="preserve">: </w:t>
            </w:r>
          </w:p>
          <w:bookmarkEnd w:id="135"/>
          <w:p w14:paraId="627CBF00" w14:textId="77777777" w:rsidR="0034722A" w:rsidRPr="00C67A31" w:rsidRDefault="00CD2D1B" w:rsidP="003150D1">
            <w:pPr>
              <w:spacing w:after="0" w:line="276" w:lineRule="auto"/>
              <w:jc w:val="both"/>
              <w:rPr>
                <w:rFonts w:ascii="Arial" w:hAnsi="Arial" w:cs="Arial"/>
              </w:rPr>
            </w:pPr>
            <w:r w:rsidRPr="004E75E5">
              <w:rPr>
                <w:rFonts w:ascii="Arial" w:hAnsi="Arial" w:cs="Arial"/>
              </w:rPr>
              <w:t>Mateja Avbelj Valentan</w:t>
            </w:r>
          </w:p>
        </w:tc>
      </w:tr>
    </w:tbl>
    <w:p w14:paraId="7BFCF3ED" w14:textId="77777777" w:rsidR="009455B4" w:rsidRPr="00BD06C8" w:rsidRDefault="009455B4" w:rsidP="00B9695B">
      <w:pPr>
        <w:autoSpaceDE w:val="0"/>
        <w:spacing w:after="0" w:line="276" w:lineRule="auto"/>
        <w:jc w:val="both"/>
        <w:rPr>
          <w:rFonts w:ascii="Arial" w:eastAsia="Times New Roman" w:hAnsi="Arial" w:cs="Arial"/>
        </w:rPr>
      </w:pPr>
    </w:p>
    <w:p w14:paraId="558AF408" w14:textId="77777777" w:rsidR="00B9695B" w:rsidRPr="00BD06C8" w:rsidRDefault="00B9695B" w:rsidP="00B9695B">
      <w:pPr>
        <w:suppressAutoHyphens/>
        <w:autoSpaceDN w:val="0"/>
        <w:spacing w:after="0" w:line="276" w:lineRule="auto"/>
        <w:ind w:right="6"/>
        <w:jc w:val="both"/>
        <w:textAlignment w:val="baseline"/>
        <w:rPr>
          <w:rFonts w:ascii="Arial" w:eastAsia="Times New Roman" w:hAnsi="Arial" w:cs="Arial"/>
          <w:kern w:val="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B9695B" w:rsidRPr="00C67A31" w14:paraId="14A9DEF6" w14:textId="77777777" w:rsidTr="00022321">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EC0C08E" w14:textId="77777777" w:rsidR="00B9695B" w:rsidRPr="00C67A31" w:rsidRDefault="00B9695B" w:rsidP="00022321">
            <w:pPr>
              <w:pStyle w:val="Standard"/>
              <w:snapToGrid w:val="0"/>
              <w:jc w:val="center"/>
              <w:rPr>
                <w:rFonts w:ascii="Arial" w:hAnsi="Arial" w:cs="Arial"/>
                <w:bCs/>
              </w:rPr>
            </w:pPr>
            <w:r w:rsidRPr="00C67A31">
              <w:rPr>
                <w:rFonts w:ascii="Arial" w:hAnsi="Arial" w:cs="Arial"/>
                <w:bCs/>
              </w:rPr>
              <w:t>KRAJ</w:t>
            </w:r>
          </w:p>
          <w:p w14:paraId="53A7E5C5" w14:textId="77777777" w:rsidR="00B9695B" w:rsidRPr="00C67A31" w:rsidRDefault="00B9695B" w:rsidP="0002232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B269CC4" w14:textId="77777777" w:rsidR="00B9695B" w:rsidRPr="00C67A31" w:rsidRDefault="00B9695B" w:rsidP="00022321">
            <w:pPr>
              <w:pStyle w:val="Standard"/>
              <w:snapToGrid w:val="0"/>
              <w:jc w:val="center"/>
              <w:rPr>
                <w:rFonts w:ascii="Arial" w:hAnsi="Arial" w:cs="Arial"/>
                <w:bCs/>
              </w:rPr>
            </w:pPr>
            <w:r>
              <w:rPr>
                <w:rFonts w:ascii="Arial" w:hAnsi="Arial" w:cs="Arial"/>
                <w:bCs/>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359021D" w14:textId="77777777" w:rsidR="00B9695B" w:rsidRPr="00C67A31" w:rsidRDefault="00B9695B" w:rsidP="00022321">
            <w:pPr>
              <w:pStyle w:val="Standard"/>
              <w:snapToGrid w:val="0"/>
              <w:jc w:val="center"/>
              <w:rPr>
                <w:rFonts w:ascii="Arial" w:hAnsi="Arial" w:cs="Arial"/>
                <w:bCs/>
              </w:rPr>
            </w:pPr>
            <w:r w:rsidRPr="00C67A31">
              <w:rPr>
                <w:rFonts w:ascii="Arial" w:hAnsi="Arial" w:cs="Arial"/>
                <w:bCs/>
              </w:rPr>
              <w:t>GOSPODARSKI SUBJEKT</w:t>
            </w:r>
          </w:p>
          <w:p w14:paraId="48B2F690" w14:textId="77777777" w:rsidR="00B9695B" w:rsidRPr="00C67A31" w:rsidRDefault="00B9695B" w:rsidP="00022321">
            <w:pPr>
              <w:pStyle w:val="Standard"/>
              <w:jc w:val="center"/>
              <w:rPr>
                <w:rFonts w:ascii="Arial" w:hAnsi="Arial" w:cs="Arial"/>
                <w:bCs/>
              </w:rPr>
            </w:pPr>
            <w:r w:rsidRPr="00C67A31">
              <w:rPr>
                <w:rFonts w:ascii="Arial" w:hAnsi="Arial" w:cs="Arial"/>
                <w:bCs/>
              </w:rPr>
              <w:t>ime in priimek zakonitega zastopnika in podpis</w:t>
            </w:r>
          </w:p>
        </w:tc>
      </w:tr>
      <w:tr w:rsidR="00B9695B" w:rsidRPr="00C67A31" w14:paraId="102AD529" w14:textId="77777777" w:rsidTr="00022321">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3DB4561" w14:textId="77777777" w:rsidR="00B9695B" w:rsidRPr="00C67A31" w:rsidRDefault="00B9695B" w:rsidP="0002232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E01750E" w14:textId="77777777" w:rsidR="00B9695B" w:rsidRPr="00C67A31" w:rsidRDefault="00B9695B" w:rsidP="0002232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8F45342" w14:textId="77777777" w:rsidR="00B9695B" w:rsidRPr="00C67A31" w:rsidRDefault="00B9695B" w:rsidP="00022321">
            <w:pPr>
              <w:spacing w:after="0" w:line="276" w:lineRule="auto"/>
              <w:rPr>
                <w:rFonts w:ascii="Arial" w:hAnsi="Arial" w:cs="Arial"/>
              </w:rPr>
            </w:pPr>
          </w:p>
        </w:tc>
      </w:tr>
      <w:bookmarkEnd w:id="87"/>
    </w:tbl>
    <w:p w14:paraId="739DF152" w14:textId="522AA192" w:rsidR="00304A29" w:rsidRDefault="00304A29" w:rsidP="007B5189">
      <w:pPr>
        <w:spacing w:after="0" w:line="276" w:lineRule="auto"/>
        <w:rPr>
          <w:rFonts w:ascii="Arial" w:hAnsi="Arial" w:cs="Arial"/>
        </w:rPr>
      </w:pPr>
    </w:p>
    <w:p w14:paraId="07FFF117" w14:textId="5B24D5C7" w:rsidR="006C6CB4" w:rsidRPr="00A973AE" w:rsidRDefault="006C6CB4" w:rsidP="006C6CB4">
      <w:pPr>
        <w:pStyle w:val="Slog3"/>
        <w:rPr>
          <w:rStyle w:val="Neenpoudarek"/>
          <w:rFonts w:ascii="Arial" w:hAnsi="Arial" w:cs="Arial"/>
          <w:i/>
          <w:color w:val="auto"/>
          <w:sz w:val="22"/>
        </w:rPr>
      </w:pPr>
      <w:bookmarkStart w:id="136" w:name="_Toc175298493"/>
      <w:r w:rsidRPr="00A973AE">
        <w:rPr>
          <w:rStyle w:val="Neenpoudarek"/>
          <w:rFonts w:ascii="Arial" w:hAnsi="Arial" w:cs="Arial"/>
          <w:i/>
          <w:color w:val="auto"/>
          <w:sz w:val="22"/>
        </w:rPr>
        <w:lastRenderedPageBreak/>
        <w:t xml:space="preserve">PRILOGA št. </w:t>
      </w:r>
      <w:r>
        <w:rPr>
          <w:rStyle w:val="Neenpoudarek"/>
          <w:rFonts w:ascii="Arial" w:hAnsi="Arial" w:cs="Arial"/>
          <w:i/>
          <w:color w:val="auto"/>
          <w:sz w:val="22"/>
        </w:rPr>
        <w:t>12</w:t>
      </w:r>
      <w:bookmarkEnd w:id="136"/>
    </w:p>
    <w:p w14:paraId="00D0C1D2" w14:textId="4FA7EEC8" w:rsidR="006C6CB4" w:rsidRPr="00C67A31" w:rsidRDefault="000027B0" w:rsidP="006C6CB4">
      <w:pPr>
        <w:pStyle w:val="Intenzivencitat"/>
      </w:pPr>
      <w:bookmarkStart w:id="137" w:name="_Toc175298494"/>
      <w:r>
        <w:t>POTRDILA BANK oz. BON-2</w:t>
      </w:r>
      <w:bookmarkEnd w:id="137"/>
    </w:p>
    <w:p w14:paraId="30BCB2F8" w14:textId="33B8C03A" w:rsidR="007B5189" w:rsidRDefault="006C6CB4" w:rsidP="006A12D6">
      <w:pPr>
        <w:rPr>
          <w:rFonts w:ascii="Arial" w:hAnsi="Arial" w:cs="Arial"/>
        </w:rPr>
      </w:pPr>
      <w:r>
        <w:rPr>
          <w:rFonts w:ascii="Arial" w:hAnsi="Arial" w:cs="Arial"/>
          <w:kern w:val="3"/>
          <w:lang w:eastAsia="zh-CN"/>
        </w:rPr>
        <w:t xml:space="preserve">Ponudnik predloži </w:t>
      </w:r>
      <w:r w:rsidRPr="006C6CB4">
        <w:rPr>
          <w:rFonts w:ascii="Arial" w:hAnsi="Arial" w:cs="Arial"/>
          <w:b/>
          <w:bCs/>
          <w:kern w:val="3"/>
          <w:lang w:eastAsia="zh-CN"/>
        </w:rPr>
        <w:t>potrdila vseh poslovnih bank</w:t>
      </w:r>
      <w:r>
        <w:rPr>
          <w:rFonts w:ascii="Arial" w:hAnsi="Arial" w:cs="Arial"/>
          <w:kern w:val="3"/>
          <w:lang w:eastAsia="zh-CN"/>
        </w:rPr>
        <w:t xml:space="preserve">, pri katerih ima gospodarski subjekt odprt poslovni račun o neblokiranih/blokiranih poslovnih računih v zadnjih 6 – mesecih ali </w:t>
      </w:r>
      <w:r w:rsidRPr="006C6CB4">
        <w:rPr>
          <w:rFonts w:ascii="Arial" w:hAnsi="Arial" w:cs="Arial"/>
          <w:b/>
          <w:bCs/>
          <w:kern w:val="3"/>
          <w:lang w:eastAsia="zh-CN"/>
        </w:rPr>
        <w:t>obrazec BON-2</w:t>
      </w:r>
      <w:r>
        <w:rPr>
          <w:rFonts w:ascii="Arial" w:hAnsi="Arial" w:cs="Arial"/>
          <w:kern w:val="3"/>
          <w:lang w:eastAsia="zh-CN"/>
        </w:rPr>
        <w:t>. Potrdila oz. obrazec BON-2 ne smejo biti starejši od 30 dni od datuma, ki je določen kot skrajni rok za oddajo ponudbe.</w:t>
      </w:r>
    </w:p>
    <w:sectPr w:rsidR="007B5189" w:rsidSect="00C13FEA">
      <w:footerReference w:type="default" r:id="rId30"/>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BB86B" w14:textId="77777777" w:rsidR="00A34B4B" w:rsidRDefault="00A34B4B" w:rsidP="00C13FEA">
      <w:pPr>
        <w:spacing w:after="0" w:line="240" w:lineRule="auto"/>
      </w:pPr>
      <w:r>
        <w:separator/>
      </w:r>
    </w:p>
  </w:endnote>
  <w:endnote w:type="continuationSeparator" w:id="0">
    <w:p w14:paraId="145D01E7" w14:textId="77777777" w:rsidR="00A34B4B" w:rsidRDefault="00A34B4B" w:rsidP="00C1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Cn BT">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0409" w14:textId="77777777" w:rsidR="00E17B28" w:rsidRDefault="00E17B2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558"/>
      <w:docPartObj>
        <w:docPartGallery w:val="Page Numbers (Bottom of Page)"/>
        <w:docPartUnique/>
      </w:docPartObj>
    </w:sdtPr>
    <w:sdtEndPr/>
    <w:sdtContent>
      <w:p w14:paraId="49FC1AC1" w14:textId="77777777" w:rsidR="00E17B28" w:rsidRDefault="00E17B28">
        <w:pPr>
          <w:pStyle w:val="Noga"/>
          <w:jc w:val="right"/>
        </w:pPr>
        <w:r>
          <w:rPr>
            <w:noProof/>
          </w:rPr>
          <w:fldChar w:fldCharType="begin"/>
        </w:r>
        <w:r>
          <w:rPr>
            <w:noProof/>
          </w:rPr>
          <w:instrText xml:space="preserve"> PAGE   \* MERGEFORMAT </w:instrText>
        </w:r>
        <w:r>
          <w:rPr>
            <w:noProof/>
          </w:rPr>
          <w:fldChar w:fldCharType="separate"/>
        </w:r>
        <w:r w:rsidR="00223D8C">
          <w:rPr>
            <w:noProof/>
          </w:rPr>
          <w:t>4</w:t>
        </w:r>
        <w:r>
          <w:rPr>
            <w:noProof/>
          </w:rPr>
          <w:fldChar w:fldCharType="end"/>
        </w:r>
      </w:p>
    </w:sdtContent>
  </w:sdt>
  <w:p w14:paraId="679B3E18" w14:textId="77777777" w:rsidR="00E17B28" w:rsidRDefault="00E17B28" w:rsidP="00C13FEA">
    <w:pPr>
      <w:pStyle w:val="Noga"/>
      <w:pBdr>
        <w:top w:val="single" w:sz="4" w:space="1" w:color="D9D9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512558"/>
      <w:docPartObj>
        <w:docPartGallery w:val="Page Numbers (Bottom of Page)"/>
        <w:docPartUnique/>
      </w:docPartObj>
    </w:sdtPr>
    <w:sdtEndPr/>
    <w:sdtContent>
      <w:p w14:paraId="704F20CA" w14:textId="785ED80B" w:rsidR="00E17B28" w:rsidRDefault="00E17B28">
        <w:pPr>
          <w:pStyle w:val="Noga"/>
          <w:jc w:val="center"/>
        </w:pPr>
        <w:r>
          <w:fldChar w:fldCharType="begin"/>
        </w:r>
        <w:r>
          <w:instrText>PAGE   \* MERGEFORMAT</w:instrText>
        </w:r>
        <w:r>
          <w:fldChar w:fldCharType="separate"/>
        </w:r>
        <w:r w:rsidR="00223D8C">
          <w:rPr>
            <w:noProof/>
          </w:rPr>
          <w:t>1</w:t>
        </w:r>
        <w:r>
          <w:fldChar w:fldCharType="end"/>
        </w:r>
      </w:p>
    </w:sdtContent>
  </w:sdt>
  <w:p w14:paraId="3E5F7D1A" w14:textId="77777777" w:rsidR="00E17B28" w:rsidRDefault="00E17B28">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557"/>
      <w:docPartObj>
        <w:docPartGallery w:val="Page Numbers (Bottom of Page)"/>
        <w:docPartUnique/>
      </w:docPartObj>
    </w:sdtPr>
    <w:sdtEndPr/>
    <w:sdtContent>
      <w:p w14:paraId="1C9C8A7D" w14:textId="77777777" w:rsidR="00E17B28" w:rsidRDefault="00E17B28">
        <w:pPr>
          <w:pStyle w:val="Noga"/>
          <w:jc w:val="right"/>
        </w:pPr>
        <w:r>
          <w:rPr>
            <w:noProof/>
          </w:rPr>
          <w:fldChar w:fldCharType="begin"/>
        </w:r>
        <w:r>
          <w:rPr>
            <w:noProof/>
          </w:rPr>
          <w:instrText xml:space="preserve"> PAGE   \* MERGEFORMAT </w:instrText>
        </w:r>
        <w:r>
          <w:rPr>
            <w:noProof/>
          </w:rPr>
          <w:fldChar w:fldCharType="separate"/>
        </w:r>
        <w:r w:rsidR="00432C8C">
          <w:rPr>
            <w:noProof/>
          </w:rPr>
          <w:t>40</w:t>
        </w:r>
        <w:r>
          <w:rPr>
            <w:noProof/>
          </w:rPr>
          <w:fldChar w:fldCharType="end"/>
        </w:r>
      </w:p>
    </w:sdtContent>
  </w:sdt>
  <w:p w14:paraId="3C79A3FE" w14:textId="77777777" w:rsidR="00E17B28" w:rsidRPr="00261F88" w:rsidRDefault="00E17B28">
    <w:pPr>
      <w:pStyle w:val="Noga"/>
      <w:tabs>
        <w:tab w:val="clear" w:pos="9072"/>
        <w:tab w:val="right" w:pos="9066"/>
      </w:tabs>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559"/>
      <w:docPartObj>
        <w:docPartGallery w:val="Page Numbers (Bottom of Page)"/>
        <w:docPartUnique/>
      </w:docPartObj>
    </w:sdtPr>
    <w:sdtEndPr/>
    <w:sdtContent>
      <w:p w14:paraId="71BF6038" w14:textId="77777777" w:rsidR="00E17B28" w:rsidRDefault="00E17B28">
        <w:pPr>
          <w:pStyle w:val="Noga"/>
          <w:jc w:val="right"/>
        </w:pPr>
        <w:r>
          <w:rPr>
            <w:noProof/>
          </w:rPr>
          <w:fldChar w:fldCharType="begin"/>
        </w:r>
        <w:r>
          <w:rPr>
            <w:noProof/>
          </w:rPr>
          <w:instrText xml:space="preserve"> PAGE   \* MERGEFORMAT </w:instrText>
        </w:r>
        <w:r>
          <w:rPr>
            <w:noProof/>
          </w:rPr>
          <w:fldChar w:fldCharType="separate"/>
        </w:r>
        <w:r w:rsidR="00223D8C">
          <w:rPr>
            <w:noProof/>
          </w:rPr>
          <w:t>5</w:t>
        </w:r>
        <w:r>
          <w:rPr>
            <w:noProof/>
          </w:rPr>
          <w:fldChar w:fldCharType="end"/>
        </w:r>
      </w:p>
    </w:sdtContent>
  </w:sdt>
  <w:p w14:paraId="55DB4BBD" w14:textId="77777777" w:rsidR="00E17B28" w:rsidRDefault="00E17B28">
    <w:pPr>
      <w:pStyle w:val="Noga"/>
      <w:jc w:val="center"/>
      <w:rPr>
        <w:color w:val="7030A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502B" w14:textId="77777777" w:rsidR="00E17B28" w:rsidRDefault="00E17B28">
    <w:pPr>
      <w:pStyle w:val="Noga"/>
      <w:jc w:val="center"/>
      <w:rPr>
        <w:color w:val="7030A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0560"/>
      <w:docPartObj>
        <w:docPartGallery w:val="Page Numbers (Bottom of Page)"/>
        <w:docPartUnique/>
      </w:docPartObj>
    </w:sdtPr>
    <w:sdtEndPr/>
    <w:sdtContent>
      <w:p w14:paraId="6808AC9E" w14:textId="77777777" w:rsidR="00E17B28" w:rsidRDefault="00E17B28">
        <w:pPr>
          <w:pStyle w:val="Noga"/>
          <w:jc w:val="right"/>
        </w:pPr>
        <w:r>
          <w:rPr>
            <w:noProof/>
          </w:rPr>
          <w:fldChar w:fldCharType="begin"/>
        </w:r>
        <w:r>
          <w:rPr>
            <w:noProof/>
          </w:rPr>
          <w:instrText xml:space="preserve"> PAGE   \* MERGEFORMAT </w:instrText>
        </w:r>
        <w:r>
          <w:rPr>
            <w:noProof/>
          </w:rPr>
          <w:fldChar w:fldCharType="separate"/>
        </w:r>
        <w:r w:rsidR="00432C8C">
          <w:rPr>
            <w:noProof/>
          </w:rPr>
          <w:t>60</w:t>
        </w:r>
        <w:r>
          <w:rPr>
            <w:noProof/>
          </w:rPr>
          <w:fldChar w:fldCharType="end"/>
        </w:r>
      </w:p>
    </w:sdtContent>
  </w:sdt>
  <w:p w14:paraId="2FD32901" w14:textId="77777777" w:rsidR="00E17B28" w:rsidRPr="00261F88" w:rsidRDefault="00E17B28">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30C3A" w14:textId="77777777" w:rsidR="00A34B4B" w:rsidRDefault="00A34B4B" w:rsidP="00C13FEA">
      <w:pPr>
        <w:spacing w:after="0" w:line="240" w:lineRule="auto"/>
      </w:pPr>
      <w:r>
        <w:separator/>
      </w:r>
    </w:p>
  </w:footnote>
  <w:footnote w:type="continuationSeparator" w:id="0">
    <w:p w14:paraId="2FC51476" w14:textId="77777777" w:rsidR="00A34B4B" w:rsidRDefault="00A34B4B" w:rsidP="00C13FEA">
      <w:pPr>
        <w:spacing w:after="0" w:line="240" w:lineRule="auto"/>
      </w:pPr>
      <w:r>
        <w:continuationSeparator/>
      </w:r>
    </w:p>
  </w:footnote>
  <w:footnote w:id="1">
    <w:p w14:paraId="5CAF8079" w14:textId="77777777" w:rsidR="00E17B28" w:rsidRDefault="00E17B28" w:rsidP="00C13FEA">
      <w:pPr>
        <w:pStyle w:val="Sprotnaopomba-besedilo"/>
        <w:jc w:val="both"/>
      </w:pPr>
      <w:r w:rsidRPr="00B035A1">
        <w:rPr>
          <w:rStyle w:val="Sprotnaopomba-sklic"/>
          <w:rFonts w:ascii="Arial" w:hAnsi="Arial" w:cs="Arial"/>
        </w:rPr>
        <w:footnoteRef/>
      </w:r>
      <w:r w:rsidRPr="00B035A1">
        <w:rPr>
          <w:rFonts w:ascii="Arial" w:hAnsi="Arial" w:cs="Arial"/>
        </w:rPr>
        <w:t xml:space="preserve"> Ponudnik v informacijskem sistemu e-JN v razdelek »Predračun« nalo</w:t>
      </w:r>
      <w:r>
        <w:rPr>
          <w:rFonts w:ascii="Arial" w:hAnsi="Arial" w:cs="Arial"/>
        </w:rPr>
        <w:t>ži izpolnjen obrazec »Ponudba (P</w:t>
      </w:r>
      <w:r w:rsidRPr="00B035A1">
        <w:rPr>
          <w:rFonts w:ascii="Arial" w:hAnsi="Arial" w:cs="Arial"/>
        </w:rPr>
        <w:t xml:space="preserve">riloga št. 1)« v .pdf datoteki, ki </w:t>
      </w:r>
      <w:r w:rsidRPr="00B035A1">
        <w:rPr>
          <w:rFonts w:ascii="Arial" w:hAnsi="Arial" w:cs="Arial"/>
          <w:b/>
        </w:rPr>
        <w:t>bo dostopen na javnem odpiranju ponudb</w:t>
      </w:r>
      <w:r w:rsidRPr="00B035A1">
        <w:rPr>
          <w:rFonts w:ascii="Arial" w:hAnsi="Arial" w:cs="Arial"/>
        </w:rPr>
        <w:t>,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2">
    <w:p w14:paraId="53E07953" w14:textId="77777777" w:rsidR="00E17B28" w:rsidRDefault="00E17B28" w:rsidP="00C13FEA">
      <w:pPr>
        <w:pStyle w:val="Sprotnaopomba-besedilo"/>
      </w:pPr>
      <w:r w:rsidRPr="00B035A1">
        <w:rPr>
          <w:rStyle w:val="Sprotnaopomba-sklic"/>
          <w:rFonts w:ascii="Arial" w:hAnsi="Arial" w:cs="Arial"/>
        </w:rPr>
        <w:footnoteRef/>
      </w:r>
      <w:r w:rsidRPr="00B035A1">
        <w:rPr>
          <w:rFonts w:ascii="Arial" w:hAnsi="Arial" w:cs="Arial"/>
        </w:rPr>
        <w:t xml:space="preserve"> V primeru skupne ponudbe se navedejo podatki vodilnega partnerja.</w:t>
      </w:r>
    </w:p>
  </w:footnote>
  <w:footnote w:id="3">
    <w:p w14:paraId="659B370C" w14:textId="72B313D5" w:rsidR="00E17B28" w:rsidRDefault="00E17B28" w:rsidP="00C13FEA">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w:t>
      </w:r>
      <w:r>
        <w:rPr>
          <w:rFonts w:ascii="Arial" w:hAnsi="Arial" w:cs="Arial"/>
        </w:rPr>
        <w:t>iz Ponudbenega predračuna (Priloga št. 1a)</w:t>
      </w:r>
    </w:p>
  </w:footnote>
  <w:footnote w:id="4">
    <w:p w14:paraId="6D7DD571" w14:textId="77777777" w:rsidR="00E17B28" w:rsidRDefault="00E17B28" w:rsidP="008261CA">
      <w:pPr>
        <w:pStyle w:val="Sprotnaopomba-besedilo"/>
      </w:pPr>
      <w:r w:rsidRPr="00B035A1">
        <w:rPr>
          <w:rStyle w:val="Sprotnaopomba-sklic"/>
          <w:rFonts w:ascii="Arial" w:hAnsi="Arial" w:cs="Arial"/>
        </w:rPr>
        <w:footnoteRef/>
      </w:r>
      <w:r w:rsidRPr="00B035A1">
        <w:rPr>
          <w:rFonts w:ascii="Arial" w:hAnsi="Arial" w:cs="Arial"/>
        </w:rPr>
        <w:t xml:space="preserve"> Ponudnik predloži za ponudnika, vsakega partnerja v skupnem nastopu in vsakega podizvajalca.</w:t>
      </w:r>
    </w:p>
  </w:footnote>
  <w:footnote w:id="5">
    <w:p w14:paraId="0694AFE6" w14:textId="77777777" w:rsidR="00E17B28" w:rsidRPr="00B035A1" w:rsidRDefault="00E17B28" w:rsidP="00C13FEA">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Obrazec je potrebno izpolniti le v primeru, da ponudnik nastopa s podizvajalcem. </w:t>
      </w:r>
    </w:p>
    <w:p w14:paraId="112CB112" w14:textId="77777777" w:rsidR="00E17B28" w:rsidRDefault="00E17B28" w:rsidP="00C13FEA">
      <w:pPr>
        <w:pStyle w:val="Sprotnaopomba-besedilo"/>
      </w:pPr>
      <w:r w:rsidRPr="00B035A1">
        <w:rPr>
          <w:rFonts w:ascii="Arial" w:hAnsi="Arial" w:cs="Arial"/>
        </w:rPr>
        <w:t>V primeru večjega števila podizvajalcev se obrazec fotokopira.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0DC57" w14:textId="77777777" w:rsidR="00E17B28" w:rsidRDefault="00E17B2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A5ED" w14:textId="77777777" w:rsidR="00E17B28" w:rsidRDefault="00E17B2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4DA5B" w14:textId="77777777" w:rsidR="00E17B28" w:rsidRDefault="00E17B2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0AA33D7"/>
    <w:multiLevelType w:val="hybridMultilevel"/>
    <w:tmpl w:val="6A9ECFBE"/>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8EB4A31"/>
    <w:multiLevelType w:val="hybridMultilevel"/>
    <w:tmpl w:val="1B32D1D8"/>
    <w:lvl w:ilvl="0" w:tplc="DA6842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0D3C6310"/>
    <w:multiLevelType w:val="hybridMultilevel"/>
    <w:tmpl w:val="02DE3DBC"/>
    <w:lvl w:ilvl="0" w:tplc="117E70A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5C44F8"/>
    <w:multiLevelType w:val="multilevel"/>
    <w:tmpl w:val="3064CCC8"/>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101E0409"/>
    <w:multiLevelType w:val="multilevel"/>
    <w:tmpl w:val="0E4AB1F0"/>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10287883"/>
    <w:multiLevelType w:val="hybridMultilevel"/>
    <w:tmpl w:val="18DE6A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34570D4"/>
    <w:multiLevelType w:val="hybridMultilevel"/>
    <w:tmpl w:val="4B00C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1EAC76EE"/>
    <w:multiLevelType w:val="multilevel"/>
    <w:tmpl w:val="A816FE8A"/>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22746B3D"/>
    <w:multiLevelType w:val="hybridMultilevel"/>
    <w:tmpl w:val="BFC8D2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3C155DC"/>
    <w:multiLevelType w:val="hybridMultilevel"/>
    <w:tmpl w:val="4A3C3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15581B"/>
    <w:multiLevelType w:val="hybridMultilevel"/>
    <w:tmpl w:val="8FA2D2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913DB6"/>
    <w:multiLevelType w:val="multilevel"/>
    <w:tmpl w:val="54247C7E"/>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85839E3"/>
    <w:multiLevelType w:val="hybridMultilevel"/>
    <w:tmpl w:val="977E3582"/>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4" w15:restartNumberingAfterBreak="0">
    <w:nsid w:val="3871100D"/>
    <w:multiLevelType w:val="hybridMultilevel"/>
    <w:tmpl w:val="7804A3AC"/>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25" w15:restartNumberingAfterBreak="0">
    <w:nsid w:val="40AE0960"/>
    <w:multiLevelType w:val="hybridMultilevel"/>
    <w:tmpl w:val="BD2AA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6835BBE"/>
    <w:multiLevelType w:val="hybridMultilevel"/>
    <w:tmpl w:val="E6CEF4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A54CBA"/>
    <w:multiLevelType w:val="multilevel"/>
    <w:tmpl w:val="674671B0"/>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4A4870F7"/>
    <w:multiLevelType w:val="multilevel"/>
    <w:tmpl w:val="99388910"/>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0AD3C32"/>
    <w:multiLevelType w:val="hybridMultilevel"/>
    <w:tmpl w:val="21565F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4B84C91"/>
    <w:multiLevelType w:val="hybridMultilevel"/>
    <w:tmpl w:val="2592CD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6A1D45"/>
    <w:multiLevelType w:val="multilevel"/>
    <w:tmpl w:val="539E3954"/>
    <w:lvl w:ilvl="0">
      <w:start w:val="1"/>
      <w:numFmt w:val="decimal"/>
      <w:pStyle w:val="Naslov1"/>
      <w:lvlText w:val="%1."/>
      <w:lvlJc w:val="left"/>
      <w:pPr>
        <w:ind w:left="644" w:hanging="360"/>
      </w:pPr>
      <w:rPr>
        <w:rFonts w:cs="Times New Roman" w:hint="default"/>
        <w:b/>
      </w:rPr>
    </w:lvl>
    <w:lvl w:ilvl="1">
      <w:start w:val="1"/>
      <w:numFmt w:val="decimal"/>
      <w:pStyle w:val="Naslov2"/>
      <w:isLgl/>
      <w:lvlText w:val="%1.%2."/>
      <w:lvlJc w:val="left"/>
      <w:pPr>
        <w:ind w:left="1080" w:hanging="720"/>
      </w:pPr>
      <w:rPr>
        <w:rFonts w:cs="Times New Roman" w:hint="default"/>
        <w:b/>
      </w:rPr>
    </w:lvl>
    <w:lvl w:ilvl="2">
      <w:start w:val="1"/>
      <w:numFmt w:val="decimal"/>
      <w:pStyle w:val="Slog1"/>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5"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36"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58CC4E3A"/>
    <w:multiLevelType w:val="hybridMultilevel"/>
    <w:tmpl w:val="977C0D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5BDB3C09"/>
    <w:multiLevelType w:val="hybridMultilevel"/>
    <w:tmpl w:val="816EE9A4"/>
    <w:lvl w:ilvl="0" w:tplc="F00CB01C">
      <w:start w:val="1"/>
      <w:numFmt w:val="ordinal"/>
      <w:pStyle w:val="Naslov3"/>
      <w:lvlText w:val="5.3.%1"/>
      <w:lvlJc w:val="left"/>
      <w:pPr>
        <w:ind w:left="1089" w:hanging="360"/>
      </w:pPr>
      <w:rPr>
        <w:rFonts w:cs="Times New Roman" w:hint="default"/>
      </w:rPr>
    </w:lvl>
    <w:lvl w:ilvl="1" w:tplc="04240019">
      <w:start w:val="1"/>
      <w:numFmt w:val="lowerLetter"/>
      <w:lvlText w:val="%2."/>
      <w:lvlJc w:val="left"/>
      <w:pPr>
        <w:ind w:left="1809" w:hanging="360"/>
      </w:pPr>
      <w:rPr>
        <w:rFonts w:cs="Times New Roman"/>
      </w:rPr>
    </w:lvl>
    <w:lvl w:ilvl="2" w:tplc="0424001B">
      <w:start w:val="1"/>
      <w:numFmt w:val="lowerRoman"/>
      <w:lvlText w:val="%3."/>
      <w:lvlJc w:val="right"/>
      <w:pPr>
        <w:ind w:left="2529" w:hanging="180"/>
      </w:pPr>
      <w:rPr>
        <w:rFonts w:cs="Times New Roman"/>
      </w:rPr>
    </w:lvl>
    <w:lvl w:ilvl="3" w:tplc="0424000F">
      <w:start w:val="1"/>
      <w:numFmt w:val="decimal"/>
      <w:lvlText w:val="%4."/>
      <w:lvlJc w:val="left"/>
      <w:pPr>
        <w:ind w:left="3249" w:hanging="360"/>
      </w:pPr>
      <w:rPr>
        <w:rFonts w:cs="Times New Roman"/>
      </w:rPr>
    </w:lvl>
    <w:lvl w:ilvl="4" w:tplc="04240019">
      <w:start w:val="1"/>
      <w:numFmt w:val="lowerLetter"/>
      <w:lvlText w:val="%5."/>
      <w:lvlJc w:val="left"/>
      <w:pPr>
        <w:ind w:left="3969" w:hanging="360"/>
      </w:pPr>
      <w:rPr>
        <w:rFonts w:cs="Times New Roman"/>
      </w:rPr>
    </w:lvl>
    <w:lvl w:ilvl="5" w:tplc="0424001B">
      <w:start w:val="1"/>
      <w:numFmt w:val="lowerRoman"/>
      <w:lvlText w:val="%6."/>
      <w:lvlJc w:val="right"/>
      <w:pPr>
        <w:ind w:left="4689" w:hanging="180"/>
      </w:pPr>
      <w:rPr>
        <w:rFonts w:cs="Times New Roman"/>
      </w:rPr>
    </w:lvl>
    <w:lvl w:ilvl="6" w:tplc="0424000F">
      <w:start w:val="1"/>
      <w:numFmt w:val="decimal"/>
      <w:lvlText w:val="%7."/>
      <w:lvlJc w:val="left"/>
      <w:pPr>
        <w:ind w:left="5409" w:hanging="360"/>
      </w:pPr>
      <w:rPr>
        <w:rFonts w:cs="Times New Roman"/>
      </w:rPr>
    </w:lvl>
    <w:lvl w:ilvl="7" w:tplc="04240019">
      <w:start w:val="1"/>
      <w:numFmt w:val="lowerLetter"/>
      <w:lvlText w:val="%8."/>
      <w:lvlJc w:val="left"/>
      <w:pPr>
        <w:ind w:left="6129" w:hanging="360"/>
      </w:pPr>
      <w:rPr>
        <w:rFonts w:cs="Times New Roman"/>
      </w:rPr>
    </w:lvl>
    <w:lvl w:ilvl="8" w:tplc="0424001B">
      <w:start w:val="1"/>
      <w:numFmt w:val="lowerRoman"/>
      <w:lvlText w:val="%9."/>
      <w:lvlJc w:val="right"/>
      <w:pPr>
        <w:ind w:left="6849" w:hanging="180"/>
      </w:pPr>
      <w:rPr>
        <w:rFonts w:cs="Times New Roman"/>
      </w:rPr>
    </w:lvl>
  </w:abstractNum>
  <w:abstractNum w:abstractNumId="40"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7"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49" w15:restartNumberingAfterBreak="0">
    <w:nsid w:val="78D96C36"/>
    <w:multiLevelType w:val="multilevel"/>
    <w:tmpl w:val="607C097A"/>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0" w15:restartNumberingAfterBreak="0">
    <w:nsid w:val="7EE85787"/>
    <w:multiLevelType w:val="hybridMultilevel"/>
    <w:tmpl w:val="A0707EC4"/>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16cid:durableId="1352103534">
    <w:abstractNumId w:val="34"/>
  </w:num>
  <w:num w:numId="2" w16cid:durableId="1632326790">
    <w:abstractNumId w:val="22"/>
  </w:num>
  <w:num w:numId="3" w16cid:durableId="1444955760">
    <w:abstractNumId w:val="44"/>
  </w:num>
  <w:num w:numId="4" w16cid:durableId="83844466">
    <w:abstractNumId w:val="3"/>
  </w:num>
  <w:num w:numId="5" w16cid:durableId="1477260035">
    <w:abstractNumId w:val="38"/>
  </w:num>
  <w:num w:numId="6" w16cid:durableId="1520462655">
    <w:abstractNumId w:val="49"/>
  </w:num>
  <w:num w:numId="7" w16cid:durableId="358514184">
    <w:abstractNumId w:val="21"/>
  </w:num>
  <w:num w:numId="8" w16cid:durableId="1615481716">
    <w:abstractNumId w:val="14"/>
  </w:num>
  <w:num w:numId="9" w16cid:durableId="441730049">
    <w:abstractNumId w:val="39"/>
  </w:num>
  <w:num w:numId="10" w16cid:durableId="1575897560">
    <w:abstractNumId w:val="42"/>
  </w:num>
  <w:num w:numId="11" w16cid:durableId="664211913">
    <w:abstractNumId w:val="26"/>
  </w:num>
  <w:num w:numId="12" w16cid:durableId="1772433709">
    <w:abstractNumId w:val="41"/>
  </w:num>
  <w:num w:numId="13" w16cid:durableId="2085369703">
    <w:abstractNumId w:val="35"/>
  </w:num>
  <w:num w:numId="14" w16cid:durableId="758529487">
    <w:abstractNumId w:val="36"/>
  </w:num>
  <w:num w:numId="15" w16cid:durableId="749040938">
    <w:abstractNumId w:val="43"/>
  </w:num>
  <w:num w:numId="16" w16cid:durableId="326634674">
    <w:abstractNumId w:val="10"/>
  </w:num>
  <w:num w:numId="17" w16cid:durableId="1140729888">
    <w:abstractNumId w:val="20"/>
  </w:num>
  <w:num w:numId="18" w16cid:durableId="1180464826">
    <w:abstractNumId w:val="23"/>
  </w:num>
  <w:num w:numId="19" w16cid:durableId="1599748794">
    <w:abstractNumId w:val="45"/>
  </w:num>
  <w:num w:numId="20" w16cid:durableId="1942176221">
    <w:abstractNumId w:val="40"/>
  </w:num>
  <w:num w:numId="21" w16cid:durableId="349374821">
    <w:abstractNumId w:val="50"/>
  </w:num>
  <w:num w:numId="22" w16cid:durableId="474690186">
    <w:abstractNumId w:val="13"/>
  </w:num>
  <w:num w:numId="23" w16cid:durableId="1009798564">
    <w:abstractNumId w:val="5"/>
  </w:num>
  <w:num w:numId="24" w16cid:durableId="807362344">
    <w:abstractNumId w:val="8"/>
  </w:num>
  <w:num w:numId="25" w16cid:durableId="2004234624">
    <w:abstractNumId w:val="28"/>
  </w:num>
  <w:num w:numId="26" w16cid:durableId="741412093">
    <w:abstractNumId w:val="18"/>
  </w:num>
  <w:num w:numId="27" w16cid:durableId="1742174614">
    <w:abstractNumId w:val="7"/>
  </w:num>
  <w:num w:numId="28" w16cid:durableId="1128008655">
    <w:abstractNumId w:val="29"/>
  </w:num>
  <w:num w:numId="29" w16cid:durableId="707531942">
    <w:abstractNumId w:val="2"/>
  </w:num>
  <w:num w:numId="30" w16cid:durableId="1523976263">
    <w:abstractNumId w:val="24"/>
  </w:num>
  <w:num w:numId="31" w16cid:durableId="2087990996">
    <w:abstractNumId w:val="48"/>
  </w:num>
  <w:num w:numId="32" w16cid:durableId="479689529">
    <w:abstractNumId w:val="46"/>
  </w:num>
  <w:num w:numId="33" w16cid:durableId="2115010506">
    <w:abstractNumId w:val="19"/>
  </w:num>
  <w:num w:numId="34" w16cid:durableId="1954284705">
    <w:abstractNumId w:val="0"/>
  </w:num>
  <w:num w:numId="35" w16cid:durableId="667943483">
    <w:abstractNumId w:val="47"/>
  </w:num>
  <w:num w:numId="36" w16cid:durableId="519779978">
    <w:abstractNumId w:val="12"/>
  </w:num>
  <w:num w:numId="37" w16cid:durableId="1999114497">
    <w:abstractNumId w:val="1"/>
  </w:num>
  <w:num w:numId="38" w16cid:durableId="575357496">
    <w:abstractNumId w:val="30"/>
  </w:num>
  <w:num w:numId="39" w16cid:durableId="1246651966">
    <w:abstractNumId w:val="31"/>
  </w:num>
  <w:num w:numId="40" w16cid:durableId="2040861897">
    <w:abstractNumId w:val="4"/>
  </w:num>
  <w:num w:numId="41" w16cid:durableId="943270735">
    <w:abstractNumId w:val="34"/>
  </w:num>
  <w:num w:numId="42" w16cid:durableId="2027519052">
    <w:abstractNumId w:val="27"/>
  </w:num>
  <w:num w:numId="43" w16cid:durableId="1287421627">
    <w:abstractNumId w:val="15"/>
  </w:num>
  <w:num w:numId="44" w16cid:durableId="405810274">
    <w:abstractNumId w:val="32"/>
  </w:num>
  <w:num w:numId="45" w16cid:durableId="2048481340">
    <w:abstractNumId w:val="9"/>
  </w:num>
  <w:num w:numId="46" w16cid:durableId="1027298280">
    <w:abstractNumId w:val="11"/>
  </w:num>
  <w:num w:numId="47" w16cid:durableId="1030759938">
    <w:abstractNumId w:val="33"/>
  </w:num>
  <w:num w:numId="48" w16cid:durableId="1528906561">
    <w:abstractNumId w:val="16"/>
  </w:num>
  <w:num w:numId="49" w16cid:durableId="802163934">
    <w:abstractNumId w:val="17"/>
  </w:num>
  <w:num w:numId="50" w16cid:durableId="1000816890">
    <w:abstractNumId w:val="37"/>
  </w:num>
  <w:num w:numId="51" w16cid:durableId="363560927">
    <w:abstractNumId w:val="25"/>
  </w:num>
  <w:num w:numId="52" w16cid:durableId="1627663933">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2D"/>
    <w:rsid w:val="00001B0B"/>
    <w:rsid w:val="000023A4"/>
    <w:rsid w:val="000027B0"/>
    <w:rsid w:val="00002AEF"/>
    <w:rsid w:val="00006B3B"/>
    <w:rsid w:val="00007DCC"/>
    <w:rsid w:val="00010A9E"/>
    <w:rsid w:val="00010E0E"/>
    <w:rsid w:val="00013B5F"/>
    <w:rsid w:val="00014176"/>
    <w:rsid w:val="0001422A"/>
    <w:rsid w:val="000144B9"/>
    <w:rsid w:val="00015AF6"/>
    <w:rsid w:val="0001656B"/>
    <w:rsid w:val="00017891"/>
    <w:rsid w:val="00017E81"/>
    <w:rsid w:val="0002045E"/>
    <w:rsid w:val="00020588"/>
    <w:rsid w:val="00020EE2"/>
    <w:rsid w:val="00020F55"/>
    <w:rsid w:val="000216C8"/>
    <w:rsid w:val="00021B67"/>
    <w:rsid w:val="00022321"/>
    <w:rsid w:val="00022C48"/>
    <w:rsid w:val="00022D14"/>
    <w:rsid w:val="000234F2"/>
    <w:rsid w:val="000237FC"/>
    <w:rsid w:val="0002429A"/>
    <w:rsid w:val="00024E07"/>
    <w:rsid w:val="00025913"/>
    <w:rsid w:val="00026F8A"/>
    <w:rsid w:val="00027DD9"/>
    <w:rsid w:val="00030D43"/>
    <w:rsid w:val="00030EE4"/>
    <w:rsid w:val="000317E9"/>
    <w:rsid w:val="00033A60"/>
    <w:rsid w:val="00034177"/>
    <w:rsid w:val="00036268"/>
    <w:rsid w:val="00036835"/>
    <w:rsid w:val="00040ACB"/>
    <w:rsid w:val="000415E7"/>
    <w:rsid w:val="00041756"/>
    <w:rsid w:val="0004198E"/>
    <w:rsid w:val="00042841"/>
    <w:rsid w:val="00042927"/>
    <w:rsid w:val="000436F8"/>
    <w:rsid w:val="00044689"/>
    <w:rsid w:val="000446AE"/>
    <w:rsid w:val="00044B06"/>
    <w:rsid w:val="000478C2"/>
    <w:rsid w:val="00047ABA"/>
    <w:rsid w:val="00047FAC"/>
    <w:rsid w:val="0005014D"/>
    <w:rsid w:val="000506DA"/>
    <w:rsid w:val="000507D6"/>
    <w:rsid w:val="00050EA5"/>
    <w:rsid w:val="00053526"/>
    <w:rsid w:val="00053759"/>
    <w:rsid w:val="00053C15"/>
    <w:rsid w:val="000545F8"/>
    <w:rsid w:val="000553AA"/>
    <w:rsid w:val="00056C9D"/>
    <w:rsid w:val="00056DAE"/>
    <w:rsid w:val="00057A95"/>
    <w:rsid w:val="00060852"/>
    <w:rsid w:val="0006092D"/>
    <w:rsid w:val="00061E2C"/>
    <w:rsid w:val="00062565"/>
    <w:rsid w:val="000625C7"/>
    <w:rsid w:val="00062B89"/>
    <w:rsid w:val="0006360D"/>
    <w:rsid w:val="0006420A"/>
    <w:rsid w:val="000642B8"/>
    <w:rsid w:val="000645D4"/>
    <w:rsid w:val="000646F5"/>
    <w:rsid w:val="00065E48"/>
    <w:rsid w:val="00066ADB"/>
    <w:rsid w:val="0006733B"/>
    <w:rsid w:val="00070856"/>
    <w:rsid w:val="0007089A"/>
    <w:rsid w:val="000708E8"/>
    <w:rsid w:val="0007179B"/>
    <w:rsid w:val="0007343B"/>
    <w:rsid w:val="00075497"/>
    <w:rsid w:val="000756D7"/>
    <w:rsid w:val="00075D7B"/>
    <w:rsid w:val="00076900"/>
    <w:rsid w:val="00076D5A"/>
    <w:rsid w:val="00077F60"/>
    <w:rsid w:val="00080138"/>
    <w:rsid w:val="00083597"/>
    <w:rsid w:val="00083FD0"/>
    <w:rsid w:val="00084315"/>
    <w:rsid w:val="00087564"/>
    <w:rsid w:val="000876A9"/>
    <w:rsid w:val="00087800"/>
    <w:rsid w:val="00090194"/>
    <w:rsid w:val="000919A8"/>
    <w:rsid w:val="00092A11"/>
    <w:rsid w:val="00093FF1"/>
    <w:rsid w:val="0009561B"/>
    <w:rsid w:val="0009587A"/>
    <w:rsid w:val="000961C5"/>
    <w:rsid w:val="00096545"/>
    <w:rsid w:val="00096CAF"/>
    <w:rsid w:val="0009780B"/>
    <w:rsid w:val="000A1684"/>
    <w:rsid w:val="000A2100"/>
    <w:rsid w:val="000A23A3"/>
    <w:rsid w:val="000A3163"/>
    <w:rsid w:val="000A5135"/>
    <w:rsid w:val="000A5B6D"/>
    <w:rsid w:val="000A670F"/>
    <w:rsid w:val="000A74C1"/>
    <w:rsid w:val="000A79C1"/>
    <w:rsid w:val="000B24AA"/>
    <w:rsid w:val="000B2833"/>
    <w:rsid w:val="000B2C8A"/>
    <w:rsid w:val="000B3629"/>
    <w:rsid w:val="000B3756"/>
    <w:rsid w:val="000B38AD"/>
    <w:rsid w:val="000B5244"/>
    <w:rsid w:val="000B6495"/>
    <w:rsid w:val="000B68C2"/>
    <w:rsid w:val="000B75CE"/>
    <w:rsid w:val="000B7A9D"/>
    <w:rsid w:val="000C2688"/>
    <w:rsid w:val="000C3441"/>
    <w:rsid w:val="000C515F"/>
    <w:rsid w:val="000C569F"/>
    <w:rsid w:val="000C670F"/>
    <w:rsid w:val="000C693A"/>
    <w:rsid w:val="000D0A84"/>
    <w:rsid w:val="000D1D16"/>
    <w:rsid w:val="000D245A"/>
    <w:rsid w:val="000D28EA"/>
    <w:rsid w:val="000D2F9E"/>
    <w:rsid w:val="000D31D3"/>
    <w:rsid w:val="000D3F05"/>
    <w:rsid w:val="000D4395"/>
    <w:rsid w:val="000D5D68"/>
    <w:rsid w:val="000D64FF"/>
    <w:rsid w:val="000E1020"/>
    <w:rsid w:val="000E23EB"/>
    <w:rsid w:val="000E35C3"/>
    <w:rsid w:val="000E3E6D"/>
    <w:rsid w:val="000E3F5D"/>
    <w:rsid w:val="000E4193"/>
    <w:rsid w:val="000E66B3"/>
    <w:rsid w:val="000E7699"/>
    <w:rsid w:val="000E7ADE"/>
    <w:rsid w:val="000F09E2"/>
    <w:rsid w:val="000F1EDB"/>
    <w:rsid w:val="000F3893"/>
    <w:rsid w:val="000F4326"/>
    <w:rsid w:val="000F4FB6"/>
    <w:rsid w:val="000F5117"/>
    <w:rsid w:val="000F627C"/>
    <w:rsid w:val="000F7C67"/>
    <w:rsid w:val="00101D95"/>
    <w:rsid w:val="001030EA"/>
    <w:rsid w:val="00103758"/>
    <w:rsid w:val="00105018"/>
    <w:rsid w:val="00106E4F"/>
    <w:rsid w:val="00107C20"/>
    <w:rsid w:val="00110290"/>
    <w:rsid w:val="00110C77"/>
    <w:rsid w:val="00110CF0"/>
    <w:rsid w:val="00110EDA"/>
    <w:rsid w:val="00112321"/>
    <w:rsid w:val="0011262A"/>
    <w:rsid w:val="00112667"/>
    <w:rsid w:val="00113BC3"/>
    <w:rsid w:val="00114BB6"/>
    <w:rsid w:val="00114F12"/>
    <w:rsid w:val="00115498"/>
    <w:rsid w:val="00115F5D"/>
    <w:rsid w:val="00117A88"/>
    <w:rsid w:val="00121021"/>
    <w:rsid w:val="00121531"/>
    <w:rsid w:val="001226AB"/>
    <w:rsid w:val="00122E42"/>
    <w:rsid w:val="00123AB8"/>
    <w:rsid w:val="00123F42"/>
    <w:rsid w:val="00124A71"/>
    <w:rsid w:val="00124D4D"/>
    <w:rsid w:val="001257AF"/>
    <w:rsid w:val="00125AE2"/>
    <w:rsid w:val="00125B09"/>
    <w:rsid w:val="00125F9D"/>
    <w:rsid w:val="0012602D"/>
    <w:rsid w:val="00126EAE"/>
    <w:rsid w:val="001305F5"/>
    <w:rsid w:val="00131CF7"/>
    <w:rsid w:val="00132F55"/>
    <w:rsid w:val="0013384B"/>
    <w:rsid w:val="001342CC"/>
    <w:rsid w:val="00134387"/>
    <w:rsid w:val="00134B0D"/>
    <w:rsid w:val="0013533A"/>
    <w:rsid w:val="00136EA6"/>
    <w:rsid w:val="001372DB"/>
    <w:rsid w:val="001374DB"/>
    <w:rsid w:val="0013778E"/>
    <w:rsid w:val="00137B99"/>
    <w:rsid w:val="00140056"/>
    <w:rsid w:val="00141A2E"/>
    <w:rsid w:val="00141A2F"/>
    <w:rsid w:val="00142538"/>
    <w:rsid w:val="001430D7"/>
    <w:rsid w:val="00143292"/>
    <w:rsid w:val="00143932"/>
    <w:rsid w:val="001439CC"/>
    <w:rsid w:val="0014672B"/>
    <w:rsid w:val="0014763D"/>
    <w:rsid w:val="001502B2"/>
    <w:rsid w:val="001513F9"/>
    <w:rsid w:val="001527FE"/>
    <w:rsid w:val="00154CD8"/>
    <w:rsid w:val="00155CB0"/>
    <w:rsid w:val="001563CE"/>
    <w:rsid w:val="00156429"/>
    <w:rsid w:val="0015670B"/>
    <w:rsid w:val="00156A8C"/>
    <w:rsid w:val="00156FA1"/>
    <w:rsid w:val="001610CE"/>
    <w:rsid w:val="001614D2"/>
    <w:rsid w:val="001622BC"/>
    <w:rsid w:val="00163DA1"/>
    <w:rsid w:val="001646AF"/>
    <w:rsid w:val="00165A96"/>
    <w:rsid w:val="00165C99"/>
    <w:rsid w:val="00165CE6"/>
    <w:rsid w:val="0016767A"/>
    <w:rsid w:val="001678D4"/>
    <w:rsid w:val="00167F27"/>
    <w:rsid w:val="00170697"/>
    <w:rsid w:val="0017147F"/>
    <w:rsid w:val="00171D74"/>
    <w:rsid w:val="0017280F"/>
    <w:rsid w:val="001736B1"/>
    <w:rsid w:val="00174D5E"/>
    <w:rsid w:val="00175682"/>
    <w:rsid w:val="00176058"/>
    <w:rsid w:val="00181E46"/>
    <w:rsid w:val="00182510"/>
    <w:rsid w:val="0018343E"/>
    <w:rsid w:val="001837B2"/>
    <w:rsid w:val="00184EB1"/>
    <w:rsid w:val="00184F7A"/>
    <w:rsid w:val="001867E9"/>
    <w:rsid w:val="00186B85"/>
    <w:rsid w:val="00186ED9"/>
    <w:rsid w:val="00187818"/>
    <w:rsid w:val="001900DD"/>
    <w:rsid w:val="001925F5"/>
    <w:rsid w:val="001934B5"/>
    <w:rsid w:val="00194B52"/>
    <w:rsid w:val="00194C35"/>
    <w:rsid w:val="00195DCB"/>
    <w:rsid w:val="00195E33"/>
    <w:rsid w:val="00195EE7"/>
    <w:rsid w:val="001963CC"/>
    <w:rsid w:val="001A022A"/>
    <w:rsid w:val="001A03D2"/>
    <w:rsid w:val="001A079D"/>
    <w:rsid w:val="001A0B92"/>
    <w:rsid w:val="001A1BFA"/>
    <w:rsid w:val="001A1E26"/>
    <w:rsid w:val="001A291E"/>
    <w:rsid w:val="001A37A8"/>
    <w:rsid w:val="001A3FC8"/>
    <w:rsid w:val="001A404B"/>
    <w:rsid w:val="001A4063"/>
    <w:rsid w:val="001A4277"/>
    <w:rsid w:val="001A42CC"/>
    <w:rsid w:val="001A4C24"/>
    <w:rsid w:val="001A4F87"/>
    <w:rsid w:val="001A51FC"/>
    <w:rsid w:val="001A642E"/>
    <w:rsid w:val="001A65C0"/>
    <w:rsid w:val="001A673B"/>
    <w:rsid w:val="001A6748"/>
    <w:rsid w:val="001A7257"/>
    <w:rsid w:val="001A7566"/>
    <w:rsid w:val="001A7740"/>
    <w:rsid w:val="001B292D"/>
    <w:rsid w:val="001B339E"/>
    <w:rsid w:val="001B33C7"/>
    <w:rsid w:val="001B5DF8"/>
    <w:rsid w:val="001C3F5D"/>
    <w:rsid w:val="001C5232"/>
    <w:rsid w:val="001C5398"/>
    <w:rsid w:val="001C60F5"/>
    <w:rsid w:val="001C6B23"/>
    <w:rsid w:val="001C7DF3"/>
    <w:rsid w:val="001D0D7D"/>
    <w:rsid w:val="001D1532"/>
    <w:rsid w:val="001D1D3D"/>
    <w:rsid w:val="001D25F7"/>
    <w:rsid w:val="001D4047"/>
    <w:rsid w:val="001D4206"/>
    <w:rsid w:val="001D4358"/>
    <w:rsid w:val="001D503C"/>
    <w:rsid w:val="001D5454"/>
    <w:rsid w:val="001D5861"/>
    <w:rsid w:val="001D61E2"/>
    <w:rsid w:val="001D6842"/>
    <w:rsid w:val="001E1D15"/>
    <w:rsid w:val="001E2221"/>
    <w:rsid w:val="001E29D6"/>
    <w:rsid w:val="001E33A4"/>
    <w:rsid w:val="001E380F"/>
    <w:rsid w:val="001E3A90"/>
    <w:rsid w:val="001E3BDF"/>
    <w:rsid w:val="001E4C26"/>
    <w:rsid w:val="001E70B1"/>
    <w:rsid w:val="001E758D"/>
    <w:rsid w:val="001F0756"/>
    <w:rsid w:val="001F1A98"/>
    <w:rsid w:val="001F241D"/>
    <w:rsid w:val="001F2916"/>
    <w:rsid w:val="001F4402"/>
    <w:rsid w:val="001F4520"/>
    <w:rsid w:val="001F503D"/>
    <w:rsid w:val="001F5562"/>
    <w:rsid w:val="001F58C0"/>
    <w:rsid w:val="001F6E1A"/>
    <w:rsid w:val="001F7564"/>
    <w:rsid w:val="002003BB"/>
    <w:rsid w:val="00200AB9"/>
    <w:rsid w:val="00201734"/>
    <w:rsid w:val="00202408"/>
    <w:rsid w:val="00202516"/>
    <w:rsid w:val="00203816"/>
    <w:rsid w:val="00203BBD"/>
    <w:rsid w:val="00205F11"/>
    <w:rsid w:val="002109E1"/>
    <w:rsid w:val="00211336"/>
    <w:rsid w:val="00211CEA"/>
    <w:rsid w:val="00212141"/>
    <w:rsid w:val="002137E6"/>
    <w:rsid w:val="00213867"/>
    <w:rsid w:val="0021590D"/>
    <w:rsid w:val="002165C9"/>
    <w:rsid w:val="00216FBE"/>
    <w:rsid w:val="002210B6"/>
    <w:rsid w:val="0022369B"/>
    <w:rsid w:val="00223D8C"/>
    <w:rsid w:val="00224767"/>
    <w:rsid w:val="002248AD"/>
    <w:rsid w:val="00225211"/>
    <w:rsid w:val="00225CA8"/>
    <w:rsid w:val="00225D34"/>
    <w:rsid w:val="00225E14"/>
    <w:rsid w:val="00226808"/>
    <w:rsid w:val="00226EF6"/>
    <w:rsid w:val="002301AA"/>
    <w:rsid w:val="002323B9"/>
    <w:rsid w:val="0023300D"/>
    <w:rsid w:val="0023509F"/>
    <w:rsid w:val="002363EA"/>
    <w:rsid w:val="00236BEA"/>
    <w:rsid w:val="0024085F"/>
    <w:rsid w:val="00240BF1"/>
    <w:rsid w:val="002416C3"/>
    <w:rsid w:val="00241DDA"/>
    <w:rsid w:val="00242681"/>
    <w:rsid w:val="00242A3A"/>
    <w:rsid w:val="0024318B"/>
    <w:rsid w:val="002456E7"/>
    <w:rsid w:val="00250126"/>
    <w:rsid w:val="002517CD"/>
    <w:rsid w:val="00251D15"/>
    <w:rsid w:val="00252D91"/>
    <w:rsid w:val="002536F4"/>
    <w:rsid w:val="002539AF"/>
    <w:rsid w:val="00255B00"/>
    <w:rsid w:val="00256E2B"/>
    <w:rsid w:val="002600DA"/>
    <w:rsid w:val="002610D0"/>
    <w:rsid w:val="00261591"/>
    <w:rsid w:val="00261718"/>
    <w:rsid w:val="00261A90"/>
    <w:rsid w:val="0026215F"/>
    <w:rsid w:val="00262EAC"/>
    <w:rsid w:val="002647C9"/>
    <w:rsid w:val="002647E0"/>
    <w:rsid w:val="00264C8F"/>
    <w:rsid w:val="0026597B"/>
    <w:rsid w:val="00266FB1"/>
    <w:rsid w:val="00270835"/>
    <w:rsid w:val="002712C5"/>
    <w:rsid w:val="00271D34"/>
    <w:rsid w:val="002735B3"/>
    <w:rsid w:val="002741FA"/>
    <w:rsid w:val="002748B1"/>
    <w:rsid w:val="002750CF"/>
    <w:rsid w:val="00275204"/>
    <w:rsid w:val="00276638"/>
    <w:rsid w:val="0028164D"/>
    <w:rsid w:val="00283067"/>
    <w:rsid w:val="0028372F"/>
    <w:rsid w:val="0028439D"/>
    <w:rsid w:val="0028522A"/>
    <w:rsid w:val="0028544B"/>
    <w:rsid w:val="00285811"/>
    <w:rsid w:val="00285AC3"/>
    <w:rsid w:val="00286AA4"/>
    <w:rsid w:val="00286F67"/>
    <w:rsid w:val="00287041"/>
    <w:rsid w:val="00290499"/>
    <w:rsid w:val="002928E9"/>
    <w:rsid w:val="00292D37"/>
    <w:rsid w:val="00292DBE"/>
    <w:rsid w:val="00293898"/>
    <w:rsid w:val="00293F7F"/>
    <w:rsid w:val="00294EE6"/>
    <w:rsid w:val="0029516A"/>
    <w:rsid w:val="002957DE"/>
    <w:rsid w:val="00295CC5"/>
    <w:rsid w:val="00297535"/>
    <w:rsid w:val="00297A56"/>
    <w:rsid w:val="00297C48"/>
    <w:rsid w:val="00297D84"/>
    <w:rsid w:val="002A08EF"/>
    <w:rsid w:val="002A1EB1"/>
    <w:rsid w:val="002A2B74"/>
    <w:rsid w:val="002A35DF"/>
    <w:rsid w:val="002A3D0C"/>
    <w:rsid w:val="002A4250"/>
    <w:rsid w:val="002A4BF2"/>
    <w:rsid w:val="002A53B0"/>
    <w:rsid w:val="002A6519"/>
    <w:rsid w:val="002A6621"/>
    <w:rsid w:val="002A6656"/>
    <w:rsid w:val="002A695E"/>
    <w:rsid w:val="002A79B9"/>
    <w:rsid w:val="002B01DE"/>
    <w:rsid w:val="002B068E"/>
    <w:rsid w:val="002B151C"/>
    <w:rsid w:val="002B15A7"/>
    <w:rsid w:val="002B29DB"/>
    <w:rsid w:val="002B350D"/>
    <w:rsid w:val="002B3B3E"/>
    <w:rsid w:val="002B4636"/>
    <w:rsid w:val="002B54BB"/>
    <w:rsid w:val="002B5B19"/>
    <w:rsid w:val="002B6243"/>
    <w:rsid w:val="002B6875"/>
    <w:rsid w:val="002B6D76"/>
    <w:rsid w:val="002B7C20"/>
    <w:rsid w:val="002B7D40"/>
    <w:rsid w:val="002C1BCF"/>
    <w:rsid w:val="002C3499"/>
    <w:rsid w:val="002C36F6"/>
    <w:rsid w:val="002C459C"/>
    <w:rsid w:val="002C52C7"/>
    <w:rsid w:val="002C54BD"/>
    <w:rsid w:val="002C5EB5"/>
    <w:rsid w:val="002C6361"/>
    <w:rsid w:val="002C7018"/>
    <w:rsid w:val="002C772B"/>
    <w:rsid w:val="002D1D82"/>
    <w:rsid w:val="002D1FA2"/>
    <w:rsid w:val="002D299B"/>
    <w:rsid w:val="002D2C61"/>
    <w:rsid w:val="002D45B5"/>
    <w:rsid w:val="002D5CD1"/>
    <w:rsid w:val="002D60CD"/>
    <w:rsid w:val="002D6BD1"/>
    <w:rsid w:val="002D75B9"/>
    <w:rsid w:val="002D7961"/>
    <w:rsid w:val="002E062C"/>
    <w:rsid w:val="002E0E5B"/>
    <w:rsid w:val="002E21B1"/>
    <w:rsid w:val="002E36DA"/>
    <w:rsid w:val="002E38B4"/>
    <w:rsid w:val="002E3B2C"/>
    <w:rsid w:val="002E4A01"/>
    <w:rsid w:val="002E4B55"/>
    <w:rsid w:val="002E4CCC"/>
    <w:rsid w:val="002E4FB7"/>
    <w:rsid w:val="002E5F1D"/>
    <w:rsid w:val="002E67C7"/>
    <w:rsid w:val="002E69B9"/>
    <w:rsid w:val="002E6F26"/>
    <w:rsid w:val="002E7F0D"/>
    <w:rsid w:val="002F2701"/>
    <w:rsid w:val="002F29DE"/>
    <w:rsid w:val="002F38DA"/>
    <w:rsid w:val="002F3EFF"/>
    <w:rsid w:val="002F4C25"/>
    <w:rsid w:val="002F5622"/>
    <w:rsid w:val="002F76FA"/>
    <w:rsid w:val="00300BE7"/>
    <w:rsid w:val="00300E22"/>
    <w:rsid w:val="0030171F"/>
    <w:rsid w:val="00302FFC"/>
    <w:rsid w:val="00303264"/>
    <w:rsid w:val="003034D7"/>
    <w:rsid w:val="003036AC"/>
    <w:rsid w:val="00304A29"/>
    <w:rsid w:val="00304C80"/>
    <w:rsid w:val="00305046"/>
    <w:rsid w:val="00305052"/>
    <w:rsid w:val="00305254"/>
    <w:rsid w:val="0030527A"/>
    <w:rsid w:val="0030578C"/>
    <w:rsid w:val="00306605"/>
    <w:rsid w:val="00306E18"/>
    <w:rsid w:val="003075E9"/>
    <w:rsid w:val="00307BDF"/>
    <w:rsid w:val="00307DED"/>
    <w:rsid w:val="0031123E"/>
    <w:rsid w:val="003129CE"/>
    <w:rsid w:val="00312A97"/>
    <w:rsid w:val="00313F91"/>
    <w:rsid w:val="00314292"/>
    <w:rsid w:val="003150D1"/>
    <w:rsid w:val="00315F02"/>
    <w:rsid w:val="00316686"/>
    <w:rsid w:val="003169BB"/>
    <w:rsid w:val="00316E13"/>
    <w:rsid w:val="00317955"/>
    <w:rsid w:val="0032096A"/>
    <w:rsid w:val="00320F0D"/>
    <w:rsid w:val="0032231A"/>
    <w:rsid w:val="00323496"/>
    <w:rsid w:val="00323CDC"/>
    <w:rsid w:val="00324A0F"/>
    <w:rsid w:val="00325A9A"/>
    <w:rsid w:val="003267AA"/>
    <w:rsid w:val="0032689F"/>
    <w:rsid w:val="00326918"/>
    <w:rsid w:val="003279DE"/>
    <w:rsid w:val="00330136"/>
    <w:rsid w:val="003307E3"/>
    <w:rsid w:val="003312C2"/>
    <w:rsid w:val="00331364"/>
    <w:rsid w:val="00331442"/>
    <w:rsid w:val="0033172E"/>
    <w:rsid w:val="00331AB5"/>
    <w:rsid w:val="003321FE"/>
    <w:rsid w:val="0033392D"/>
    <w:rsid w:val="00334166"/>
    <w:rsid w:val="0033505F"/>
    <w:rsid w:val="003363C5"/>
    <w:rsid w:val="00336FBB"/>
    <w:rsid w:val="00340590"/>
    <w:rsid w:val="00340B25"/>
    <w:rsid w:val="003419EB"/>
    <w:rsid w:val="00342CE2"/>
    <w:rsid w:val="00343985"/>
    <w:rsid w:val="003440CD"/>
    <w:rsid w:val="0034439A"/>
    <w:rsid w:val="0034597F"/>
    <w:rsid w:val="0034722A"/>
    <w:rsid w:val="0034777C"/>
    <w:rsid w:val="00347A06"/>
    <w:rsid w:val="0035072B"/>
    <w:rsid w:val="00350816"/>
    <w:rsid w:val="00350926"/>
    <w:rsid w:val="003511EA"/>
    <w:rsid w:val="0035126C"/>
    <w:rsid w:val="00351ECE"/>
    <w:rsid w:val="00353FFB"/>
    <w:rsid w:val="00354572"/>
    <w:rsid w:val="0035506F"/>
    <w:rsid w:val="0035557C"/>
    <w:rsid w:val="00355746"/>
    <w:rsid w:val="003574E6"/>
    <w:rsid w:val="00362F95"/>
    <w:rsid w:val="00363025"/>
    <w:rsid w:val="00364BC4"/>
    <w:rsid w:val="00364C87"/>
    <w:rsid w:val="00365484"/>
    <w:rsid w:val="00370641"/>
    <w:rsid w:val="0037074F"/>
    <w:rsid w:val="00371523"/>
    <w:rsid w:val="003716E6"/>
    <w:rsid w:val="00371ADC"/>
    <w:rsid w:val="00372380"/>
    <w:rsid w:val="00374346"/>
    <w:rsid w:val="00375A72"/>
    <w:rsid w:val="00375EC9"/>
    <w:rsid w:val="00376886"/>
    <w:rsid w:val="00376D06"/>
    <w:rsid w:val="00377ED5"/>
    <w:rsid w:val="003841FC"/>
    <w:rsid w:val="00386274"/>
    <w:rsid w:val="00386776"/>
    <w:rsid w:val="0038681A"/>
    <w:rsid w:val="00387342"/>
    <w:rsid w:val="003874CF"/>
    <w:rsid w:val="00390728"/>
    <w:rsid w:val="00390974"/>
    <w:rsid w:val="00390977"/>
    <w:rsid w:val="00391E53"/>
    <w:rsid w:val="003923F0"/>
    <w:rsid w:val="00393D0D"/>
    <w:rsid w:val="00393D97"/>
    <w:rsid w:val="00394288"/>
    <w:rsid w:val="003944F5"/>
    <w:rsid w:val="003948B5"/>
    <w:rsid w:val="003963AA"/>
    <w:rsid w:val="003A0B0D"/>
    <w:rsid w:val="003A1906"/>
    <w:rsid w:val="003A1D2C"/>
    <w:rsid w:val="003A38C3"/>
    <w:rsid w:val="003A50FB"/>
    <w:rsid w:val="003A679A"/>
    <w:rsid w:val="003A7CDF"/>
    <w:rsid w:val="003B00C4"/>
    <w:rsid w:val="003B05D0"/>
    <w:rsid w:val="003B1051"/>
    <w:rsid w:val="003B1063"/>
    <w:rsid w:val="003B12F8"/>
    <w:rsid w:val="003B14C4"/>
    <w:rsid w:val="003B2105"/>
    <w:rsid w:val="003B43A7"/>
    <w:rsid w:val="003B4A96"/>
    <w:rsid w:val="003B6357"/>
    <w:rsid w:val="003B66A8"/>
    <w:rsid w:val="003B6C91"/>
    <w:rsid w:val="003B6CDA"/>
    <w:rsid w:val="003B780A"/>
    <w:rsid w:val="003C1CB1"/>
    <w:rsid w:val="003C27A3"/>
    <w:rsid w:val="003C27A5"/>
    <w:rsid w:val="003C2AA6"/>
    <w:rsid w:val="003C34DD"/>
    <w:rsid w:val="003C647B"/>
    <w:rsid w:val="003C6CE6"/>
    <w:rsid w:val="003C6F61"/>
    <w:rsid w:val="003C7BAC"/>
    <w:rsid w:val="003D1627"/>
    <w:rsid w:val="003D19F3"/>
    <w:rsid w:val="003D2748"/>
    <w:rsid w:val="003D3EA4"/>
    <w:rsid w:val="003D45A5"/>
    <w:rsid w:val="003D47CA"/>
    <w:rsid w:val="003D4BEB"/>
    <w:rsid w:val="003D6171"/>
    <w:rsid w:val="003D6463"/>
    <w:rsid w:val="003E0656"/>
    <w:rsid w:val="003E0866"/>
    <w:rsid w:val="003E0B81"/>
    <w:rsid w:val="003E30E7"/>
    <w:rsid w:val="003E395C"/>
    <w:rsid w:val="003E3EBB"/>
    <w:rsid w:val="003E534A"/>
    <w:rsid w:val="003E5896"/>
    <w:rsid w:val="003E6590"/>
    <w:rsid w:val="003E6F2B"/>
    <w:rsid w:val="003E72A4"/>
    <w:rsid w:val="003E72E5"/>
    <w:rsid w:val="003F0CBF"/>
    <w:rsid w:val="003F1190"/>
    <w:rsid w:val="003F128C"/>
    <w:rsid w:val="003F12F5"/>
    <w:rsid w:val="003F1884"/>
    <w:rsid w:val="003F313D"/>
    <w:rsid w:val="003F325C"/>
    <w:rsid w:val="003F36D6"/>
    <w:rsid w:val="003F4678"/>
    <w:rsid w:val="003F4BE1"/>
    <w:rsid w:val="003F4CDF"/>
    <w:rsid w:val="003F584C"/>
    <w:rsid w:val="003F62B8"/>
    <w:rsid w:val="003F6A07"/>
    <w:rsid w:val="003F72DA"/>
    <w:rsid w:val="00400695"/>
    <w:rsid w:val="00400F61"/>
    <w:rsid w:val="00401909"/>
    <w:rsid w:val="00403455"/>
    <w:rsid w:val="00403C53"/>
    <w:rsid w:val="00407571"/>
    <w:rsid w:val="00407C5C"/>
    <w:rsid w:val="00410197"/>
    <w:rsid w:val="0041028B"/>
    <w:rsid w:val="00410758"/>
    <w:rsid w:val="0041223E"/>
    <w:rsid w:val="00412A5C"/>
    <w:rsid w:val="00412C94"/>
    <w:rsid w:val="00413898"/>
    <w:rsid w:val="004139BE"/>
    <w:rsid w:val="0041470D"/>
    <w:rsid w:val="00414D96"/>
    <w:rsid w:val="00415055"/>
    <w:rsid w:val="004159AB"/>
    <w:rsid w:val="004201C4"/>
    <w:rsid w:val="00422F42"/>
    <w:rsid w:val="004238D5"/>
    <w:rsid w:val="00424843"/>
    <w:rsid w:val="00424A87"/>
    <w:rsid w:val="00425213"/>
    <w:rsid w:val="0042570E"/>
    <w:rsid w:val="0042584C"/>
    <w:rsid w:val="00425A1E"/>
    <w:rsid w:val="00426354"/>
    <w:rsid w:val="00426F20"/>
    <w:rsid w:val="00431595"/>
    <w:rsid w:val="0043159B"/>
    <w:rsid w:val="004315C3"/>
    <w:rsid w:val="004323D4"/>
    <w:rsid w:val="00432C8C"/>
    <w:rsid w:val="004333F1"/>
    <w:rsid w:val="0043571D"/>
    <w:rsid w:val="004358FB"/>
    <w:rsid w:val="0043646D"/>
    <w:rsid w:val="00440133"/>
    <w:rsid w:val="00440E42"/>
    <w:rsid w:val="004418C4"/>
    <w:rsid w:val="00441F72"/>
    <w:rsid w:val="004421C2"/>
    <w:rsid w:val="00442713"/>
    <w:rsid w:val="004428A4"/>
    <w:rsid w:val="0044413C"/>
    <w:rsid w:val="00444CF6"/>
    <w:rsid w:val="00444E2D"/>
    <w:rsid w:val="00445809"/>
    <w:rsid w:val="00446135"/>
    <w:rsid w:val="00447606"/>
    <w:rsid w:val="0044782F"/>
    <w:rsid w:val="00447C53"/>
    <w:rsid w:val="00450D87"/>
    <w:rsid w:val="00450FB8"/>
    <w:rsid w:val="004513D7"/>
    <w:rsid w:val="0045511D"/>
    <w:rsid w:val="004561F2"/>
    <w:rsid w:val="004573D6"/>
    <w:rsid w:val="00460304"/>
    <w:rsid w:val="004605A4"/>
    <w:rsid w:val="004609CF"/>
    <w:rsid w:val="00461C5F"/>
    <w:rsid w:val="00462057"/>
    <w:rsid w:val="00463129"/>
    <w:rsid w:val="004647A0"/>
    <w:rsid w:val="004651BE"/>
    <w:rsid w:val="00466CAB"/>
    <w:rsid w:val="00467389"/>
    <w:rsid w:val="004703FB"/>
    <w:rsid w:val="00470853"/>
    <w:rsid w:val="00471BAD"/>
    <w:rsid w:val="004724CA"/>
    <w:rsid w:val="00472628"/>
    <w:rsid w:val="00473C56"/>
    <w:rsid w:val="00475708"/>
    <w:rsid w:val="00475DAD"/>
    <w:rsid w:val="00477677"/>
    <w:rsid w:val="00477784"/>
    <w:rsid w:val="00477C9B"/>
    <w:rsid w:val="00480BF7"/>
    <w:rsid w:val="00484B8D"/>
    <w:rsid w:val="00484E21"/>
    <w:rsid w:val="0048575E"/>
    <w:rsid w:val="00485988"/>
    <w:rsid w:val="00490133"/>
    <w:rsid w:val="004903DF"/>
    <w:rsid w:val="00490957"/>
    <w:rsid w:val="00491A83"/>
    <w:rsid w:val="004934D4"/>
    <w:rsid w:val="00495512"/>
    <w:rsid w:val="0049602F"/>
    <w:rsid w:val="0049628C"/>
    <w:rsid w:val="00496A98"/>
    <w:rsid w:val="004A065A"/>
    <w:rsid w:val="004A06A5"/>
    <w:rsid w:val="004A06E5"/>
    <w:rsid w:val="004A0AB8"/>
    <w:rsid w:val="004A2F9D"/>
    <w:rsid w:val="004A3122"/>
    <w:rsid w:val="004A3444"/>
    <w:rsid w:val="004A37D9"/>
    <w:rsid w:val="004A3D04"/>
    <w:rsid w:val="004A4D38"/>
    <w:rsid w:val="004A53EB"/>
    <w:rsid w:val="004A5A8D"/>
    <w:rsid w:val="004A680D"/>
    <w:rsid w:val="004A6CA9"/>
    <w:rsid w:val="004A7FD2"/>
    <w:rsid w:val="004A7FFA"/>
    <w:rsid w:val="004B0804"/>
    <w:rsid w:val="004B0B44"/>
    <w:rsid w:val="004B0C3F"/>
    <w:rsid w:val="004B1374"/>
    <w:rsid w:val="004B1A2C"/>
    <w:rsid w:val="004B2948"/>
    <w:rsid w:val="004B2CA2"/>
    <w:rsid w:val="004B53A7"/>
    <w:rsid w:val="004B64A7"/>
    <w:rsid w:val="004B64CE"/>
    <w:rsid w:val="004B67C0"/>
    <w:rsid w:val="004B7F93"/>
    <w:rsid w:val="004C0AFE"/>
    <w:rsid w:val="004C0B36"/>
    <w:rsid w:val="004C0B57"/>
    <w:rsid w:val="004C1356"/>
    <w:rsid w:val="004C2BF2"/>
    <w:rsid w:val="004C3A1B"/>
    <w:rsid w:val="004C3E24"/>
    <w:rsid w:val="004C4CF3"/>
    <w:rsid w:val="004C50EC"/>
    <w:rsid w:val="004C53F7"/>
    <w:rsid w:val="004C5BD5"/>
    <w:rsid w:val="004C5D67"/>
    <w:rsid w:val="004C6A13"/>
    <w:rsid w:val="004C6CA6"/>
    <w:rsid w:val="004C7704"/>
    <w:rsid w:val="004D061B"/>
    <w:rsid w:val="004D1239"/>
    <w:rsid w:val="004D1943"/>
    <w:rsid w:val="004D3257"/>
    <w:rsid w:val="004D3C93"/>
    <w:rsid w:val="004D3EC8"/>
    <w:rsid w:val="004D4042"/>
    <w:rsid w:val="004D480D"/>
    <w:rsid w:val="004D5299"/>
    <w:rsid w:val="004D5918"/>
    <w:rsid w:val="004D5BB1"/>
    <w:rsid w:val="004D6043"/>
    <w:rsid w:val="004D6EB4"/>
    <w:rsid w:val="004E0A9D"/>
    <w:rsid w:val="004E15AE"/>
    <w:rsid w:val="004E40F0"/>
    <w:rsid w:val="004E5980"/>
    <w:rsid w:val="004E62CD"/>
    <w:rsid w:val="004E75E5"/>
    <w:rsid w:val="004E768B"/>
    <w:rsid w:val="004F10D0"/>
    <w:rsid w:val="004F2338"/>
    <w:rsid w:val="004F25C9"/>
    <w:rsid w:val="004F4C56"/>
    <w:rsid w:val="004F4DA8"/>
    <w:rsid w:val="004F5CFA"/>
    <w:rsid w:val="004F6073"/>
    <w:rsid w:val="004F6878"/>
    <w:rsid w:val="0050268D"/>
    <w:rsid w:val="00503E1F"/>
    <w:rsid w:val="005046D2"/>
    <w:rsid w:val="00506191"/>
    <w:rsid w:val="00506673"/>
    <w:rsid w:val="005073C8"/>
    <w:rsid w:val="00507AA9"/>
    <w:rsid w:val="005104D5"/>
    <w:rsid w:val="00511407"/>
    <w:rsid w:val="00511739"/>
    <w:rsid w:val="005131CF"/>
    <w:rsid w:val="0051330F"/>
    <w:rsid w:val="005134BC"/>
    <w:rsid w:val="00513787"/>
    <w:rsid w:val="005139DD"/>
    <w:rsid w:val="005148A7"/>
    <w:rsid w:val="00515214"/>
    <w:rsid w:val="005159BB"/>
    <w:rsid w:val="0051658F"/>
    <w:rsid w:val="005167FE"/>
    <w:rsid w:val="005217F3"/>
    <w:rsid w:val="00522796"/>
    <w:rsid w:val="005227A8"/>
    <w:rsid w:val="00522BB1"/>
    <w:rsid w:val="00522E14"/>
    <w:rsid w:val="00522F52"/>
    <w:rsid w:val="00523250"/>
    <w:rsid w:val="00523640"/>
    <w:rsid w:val="00523780"/>
    <w:rsid w:val="00525187"/>
    <w:rsid w:val="0052544B"/>
    <w:rsid w:val="005263DC"/>
    <w:rsid w:val="005269C8"/>
    <w:rsid w:val="00526A28"/>
    <w:rsid w:val="00526A8C"/>
    <w:rsid w:val="005278B3"/>
    <w:rsid w:val="00527F05"/>
    <w:rsid w:val="00530688"/>
    <w:rsid w:val="005324EB"/>
    <w:rsid w:val="00532977"/>
    <w:rsid w:val="00533A60"/>
    <w:rsid w:val="0053598F"/>
    <w:rsid w:val="00540267"/>
    <w:rsid w:val="00540E53"/>
    <w:rsid w:val="00541741"/>
    <w:rsid w:val="00544280"/>
    <w:rsid w:val="0054433E"/>
    <w:rsid w:val="00544B20"/>
    <w:rsid w:val="00546448"/>
    <w:rsid w:val="00547784"/>
    <w:rsid w:val="0055128F"/>
    <w:rsid w:val="00551B61"/>
    <w:rsid w:val="005529BC"/>
    <w:rsid w:val="005544F9"/>
    <w:rsid w:val="00554F87"/>
    <w:rsid w:val="005551F6"/>
    <w:rsid w:val="00556190"/>
    <w:rsid w:val="00560A42"/>
    <w:rsid w:val="00560CA1"/>
    <w:rsid w:val="00561F50"/>
    <w:rsid w:val="00562555"/>
    <w:rsid w:val="00562677"/>
    <w:rsid w:val="005627A1"/>
    <w:rsid w:val="005628CA"/>
    <w:rsid w:val="00563722"/>
    <w:rsid w:val="00563C4B"/>
    <w:rsid w:val="005642E3"/>
    <w:rsid w:val="00565701"/>
    <w:rsid w:val="005714A2"/>
    <w:rsid w:val="00571818"/>
    <w:rsid w:val="0057214B"/>
    <w:rsid w:val="005724AC"/>
    <w:rsid w:val="005738F6"/>
    <w:rsid w:val="0057403F"/>
    <w:rsid w:val="00574269"/>
    <w:rsid w:val="0057491D"/>
    <w:rsid w:val="00575403"/>
    <w:rsid w:val="00576912"/>
    <w:rsid w:val="00576A7C"/>
    <w:rsid w:val="00576A8A"/>
    <w:rsid w:val="005776DE"/>
    <w:rsid w:val="005802BD"/>
    <w:rsid w:val="005802C8"/>
    <w:rsid w:val="0058087E"/>
    <w:rsid w:val="00580C3D"/>
    <w:rsid w:val="00580FAE"/>
    <w:rsid w:val="00581521"/>
    <w:rsid w:val="005818F3"/>
    <w:rsid w:val="00581C39"/>
    <w:rsid w:val="00583183"/>
    <w:rsid w:val="005832A8"/>
    <w:rsid w:val="005835AA"/>
    <w:rsid w:val="005843DB"/>
    <w:rsid w:val="0058511A"/>
    <w:rsid w:val="00585AFF"/>
    <w:rsid w:val="00587C27"/>
    <w:rsid w:val="00587F53"/>
    <w:rsid w:val="005905A1"/>
    <w:rsid w:val="005913DF"/>
    <w:rsid w:val="0059143E"/>
    <w:rsid w:val="00591AAD"/>
    <w:rsid w:val="005927E2"/>
    <w:rsid w:val="00592B87"/>
    <w:rsid w:val="00593BE7"/>
    <w:rsid w:val="00594D6D"/>
    <w:rsid w:val="005954D7"/>
    <w:rsid w:val="00595966"/>
    <w:rsid w:val="00596441"/>
    <w:rsid w:val="00596684"/>
    <w:rsid w:val="00597BFB"/>
    <w:rsid w:val="005A020D"/>
    <w:rsid w:val="005A0F30"/>
    <w:rsid w:val="005A29E1"/>
    <w:rsid w:val="005A2A56"/>
    <w:rsid w:val="005A3343"/>
    <w:rsid w:val="005A36E1"/>
    <w:rsid w:val="005A3B1D"/>
    <w:rsid w:val="005A45C6"/>
    <w:rsid w:val="005A4E46"/>
    <w:rsid w:val="005A5238"/>
    <w:rsid w:val="005A5287"/>
    <w:rsid w:val="005A5694"/>
    <w:rsid w:val="005A5D51"/>
    <w:rsid w:val="005A61D3"/>
    <w:rsid w:val="005A7679"/>
    <w:rsid w:val="005B061B"/>
    <w:rsid w:val="005B1275"/>
    <w:rsid w:val="005B1D8E"/>
    <w:rsid w:val="005B275E"/>
    <w:rsid w:val="005B34E4"/>
    <w:rsid w:val="005B3D3F"/>
    <w:rsid w:val="005B3E9C"/>
    <w:rsid w:val="005B3F93"/>
    <w:rsid w:val="005B41DF"/>
    <w:rsid w:val="005B470A"/>
    <w:rsid w:val="005B4EFB"/>
    <w:rsid w:val="005B5248"/>
    <w:rsid w:val="005B68C4"/>
    <w:rsid w:val="005B6F1E"/>
    <w:rsid w:val="005B7AEA"/>
    <w:rsid w:val="005C168B"/>
    <w:rsid w:val="005C393A"/>
    <w:rsid w:val="005C52CB"/>
    <w:rsid w:val="005C58B3"/>
    <w:rsid w:val="005C655F"/>
    <w:rsid w:val="005C6687"/>
    <w:rsid w:val="005C77E3"/>
    <w:rsid w:val="005C7BA1"/>
    <w:rsid w:val="005C7CDD"/>
    <w:rsid w:val="005C7D6D"/>
    <w:rsid w:val="005C7EBA"/>
    <w:rsid w:val="005D019E"/>
    <w:rsid w:val="005D09ED"/>
    <w:rsid w:val="005D118D"/>
    <w:rsid w:val="005D20E7"/>
    <w:rsid w:val="005D2466"/>
    <w:rsid w:val="005D3273"/>
    <w:rsid w:val="005D3330"/>
    <w:rsid w:val="005D3657"/>
    <w:rsid w:val="005D39DD"/>
    <w:rsid w:val="005D3A6E"/>
    <w:rsid w:val="005D4105"/>
    <w:rsid w:val="005D51B0"/>
    <w:rsid w:val="005D6A3D"/>
    <w:rsid w:val="005D7D8D"/>
    <w:rsid w:val="005E06BA"/>
    <w:rsid w:val="005E0783"/>
    <w:rsid w:val="005E093C"/>
    <w:rsid w:val="005E11C6"/>
    <w:rsid w:val="005E1DBF"/>
    <w:rsid w:val="005E1F39"/>
    <w:rsid w:val="005E2041"/>
    <w:rsid w:val="005E2979"/>
    <w:rsid w:val="005E2B2D"/>
    <w:rsid w:val="005E4F8B"/>
    <w:rsid w:val="005E5666"/>
    <w:rsid w:val="005E6315"/>
    <w:rsid w:val="005E7608"/>
    <w:rsid w:val="005E7C44"/>
    <w:rsid w:val="005F1338"/>
    <w:rsid w:val="005F177E"/>
    <w:rsid w:val="005F19B0"/>
    <w:rsid w:val="005F1B07"/>
    <w:rsid w:val="005F1BC9"/>
    <w:rsid w:val="005F2855"/>
    <w:rsid w:val="005F2BD6"/>
    <w:rsid w:val="005F3209"/>
    <w:rsid w:val="005F55C0"/>
    <w:rsid w:val="005F587F"/>
    <w:rsid w:val="005F5FC8"/>
    <w:rsid w:val="005F746C"/>
    <w:rsid w:val="005F78B4"/>
    <w:rsid w:val="0060046B"/>
    <w:rsid w:val="0060078C"/>
    <w:rsid w:val="006027AC"/>
    <w:rsid w:val="006037BE"/>
    <w:rsid w:val="00605B7E"/>
    <w:rsid w:val="00605CFF"/>
    <w:rsid w:val="006066E4"/>
    <w:rsid w:val="00606AF2"/>
    <w:rsid w:val="006104D4"/>
    <w:rsid w:val="00610776"/>
    <w:rsid w:val="0061260B"/>
    <w:rsid w:val="00613A87"/>
    <w:rsid w:val="00615C83"/>
    <w:rsid w:val="006201E0"/>
    <w:rsid w:val="006202A5"/>
    <w:rsid w:val="006222BB"/>
    <w:rsid w:val="00622EC1"/>
    <w:rsid w:val="00623DC8"/>
    <w:rsid w:val="006244CE"/>
    <w:rsid w:val="00624842"/>
    <w:rsid w:val="0062492E"/>
    <w:rsid w:val="00626E5C"/>
    <w:rsid w:val="006271F3"/>
    <w:rsid w:val="0063182C"/>
    <w:rsid w:val="00632085"/>
    <w:rsid w:val="00632C11"/>
    <w:rsid w:val="00632D43"/>
    <w:rsid w:val="0063313F"/>
    <w:rsid w:val="006334E9"/>
    <w:rsid w:val="0063364B"/>
    <w:rsid w:val="00633AB2"/>
    <w:rsid w:val="00633B00"/>
    <w:rsid w:val="00633CC4"/>
    <w:rsid w:val="00635D93"/>
    <w:rsid w:val="00636F2B"/>
    <w:rsid w:val="00637B21"/>
    <w:rsid w:val="00637E12"/>
    <w:rsid w:val="006406FC"/>
    <w:rsid w:val="00640F0F"/>
    <w:rsid w:val="00641197"/>
    <w:rsid w:val="0064129B"/>
    <w:rsid w:val="00641CE0"/>
    <w:rsid w:val="00642141"/>
    <w:rsid w:val="00642B71"/>
    <w:rsid w:val="00643325"/>
    <w:rsid w:val="00643790"/>
    <w:rsid w:val="00644640"/>
    <w:rsid w:val="006452BB"/>
    <w:rsid w:val="00646B39"/>
    <w:rsid w:val="006509E6"/>
    <w:rsid w:val="00654A01"/>
    <w:rsid w:val="0065533B"/>
    <w:rsid w:val="00655CBB"/>
    <w:rsid w:val="0065722E"/>
    <w:rsid w:val="0065785B"/>
    <w:rsid w:val="006615AB"/>
    <w:rsid w:val="00661A2B"/>
    <w:rsid w:val="0066322D"/>
    <w:rsid w:val="0066346B"/>
    <w:rsid w:val="006638F7"/>
    <w:rsid w:val="00663BA1"/>
    <w:rsid w:val="00663F8F"/>
    <w:rsid w:val="00664956"/>
    <w:rsid w:val="00665299"/>
    <w:rsid w:val="006652E5"/>
    <w:rsid w:val="00665896"/>
    <w:rsid w:val="00665FDF"/>
    <w:rsid w:val="00666D2F"/>
    <w:rsid w:val="006671AF"/>
    <w:rsid w:val="00667517"/>
    <w:rsid w:val="006675B0"/>
    <w:rsid w:val="00670605"/>
    <w:rsid w:val="0067129D"/>
    <w:rsid w:val="0067153A"/>
    <w:rsid w:val="006721F8"/>
    <w:rsid w:val="00672E6B"/>
    <w:rsid w:val="0067374C"/>
    <w:rsid w:val="006742BA"/>
    <w:rsid w:val="00674CA0"/>
    <w:rsid w:val="00674DE7"/>
    <w:rsid w:val="00675DA3"/>
    <w:rsid w:val="006803B1"/>
    <w:rsid w:val="00680717"/>
    <w:rsid w:val="00680885"/>
    <w:rsid w:val="006814CD"/>
    <w:rsid w:val="00681738"/>
    <w:rsid w:val="006820D0"/>
    <w:rsid w:val="006830DD"/>
    <w:rsid w:val="00684B54"/>
    <w:rsid w:val="0068550B"/>
    <w:rsid w:val="00685685"/>
    <w:rsid w:val="006860BA"/>
    <w:rsid w:val="00686A81"/>
    <w:rsid w:val="00686EB8"/>
    <w:rsid w:val="00687406"/>
    <w:rsid w:val="00687932"/>
    <w:rsid w:val="006920F2"/>
    <w:rsid w:val="006922EF"/>
    <w:rsid w:val="00692959"/>
    <w:rsid w:val="00692B35"/>
    <w:rsid w:val="00693558"/>
    <w:rsid w:val="00694A9E"/>
    <w:rsid w:val="00695083"/>
    <w:rsid w:val="00695AB2"/>
    <w:rsid w:val="00695B3A"/>
    <w:rsid w:val="00695D8C"/>
    <w:rsid w:val="00696568"/>
    <w:rsid w:val="00696A9A"/>
    <w:rsid w:val="006973AE"/>
    <w:rsid w:val="006A0887"/>
    <w:rsid w:val="006A12D6"/>
    <w:rsid w:val="006A20E4"/>
    <w:rsid w:val="006A27C2"/>
    <w:rsid w:val="006A2B51"/>
    <w:rsid w:val="006A2D03"/>
    <w:rsid w:val="006A3A2A"/>
    <w:rsid w:val="006A3E7C"/>
    <w:rsid w:val="006A4057"/>
    <w:rsid w:val="006A4F9B"/>
    <w:rsid w:val="006A504A"/>
    <w:rsid w:val="006A64B3"/>
    <w:rsid w:val="006A64EF"/>
    <w:rsid w:val="006A7459"/>
    <w:rsid w:val="006A74F2"/>
    <w:rsid w:val="006B005B"/>
    <w:rsid w:val="006B07F9"/>
    <w:rsid w:val="006B18C8"/>
    <w:rsid w:val="006B2943"/>
    <w:rsid w:val="006B3DEF"/>
    <w:rsid w:val="006B6D6C"/>
    <w:rsid w:val="006B799B"/>
    <w:rsid w:val="006B7FBC"/>
    <w:rsid w:val="006C0188"/>
    <w:rsid w:val="006C0783"/>
    <w:rsid w:val="006C0CFB"/>
    <w:rsid w:val="006C1CCA"/>
    <w:rsid w:val="006C1D08"/>
    <w:rsid w:val="006C21BE"/>
    <w:rsid w:val="006C358E"/>
    <w:rsid w:val="006C4DF6"/>
    <w:rsid w:val="006C53CA"/>
    <w:rsid w:val="006C67EE"/>
    <w:rsid w:val="006C6939"/>
    <w:rsid w:val="006C6CB4"/>
    <w:rsid w:val="006C77D0"/>
    <w:rsid w:val="006C7B21"/>
    <w:rsid w:val="006C7E50"/>
    <w:rsid w:val="006C7F84"/>
    <w:rsid w:val="006C7F92"/>
    <w:rsid w:val="006D0032"/>
    <w:rsid w:val="006D02C5"/>
    <w:rsid w:val="006D08D6"/>
    <w:rsid w:val="006D0E06"/>
    <w:rsid w:val="006D2EA4"/>
    <w:rsid w:val="006D32F4"/>
    <w:rsid w:val="006D478F"/>
    <w:rsid w:val="006D6946"/>
    <w:rsid w:val="006D76F6"/>
    <w:rsid w:val="006D77A3"/>
    <w:rsid w:val="006D7E3D"/>
    <w:rsid w:val="006D7FB7"/>
    <w:rsid w:val="006E112D"/>
    <w:rsid w:val="006E16E2"/>
    <w:rsid w:val="006E27E0"/>
    <w:rsid w:val="006E2B8D"/>
    <w:rsid w:val="006E31C5"/>
    <w:rsid w:val="006E36DD"/>
    <w:rsid w:val="006E3A2D"/>
    <w:rsid w:val="006E42FE"/>
    <w:rsid w:val="006E454E"/>
    <w:rsid w:val="006E473B"/>
    <w:rsid w:val="006E4D1B"/>
    <w:rsid w:val="006E6BF5"/>
    <w:rsid w:val="006E6F98"/>
    <w:rsid w:val="006E7EF7"/>
    <w:rsid w:val="006F1D79"/>
    <w:rsid w:val="006F265F"/>
    <w:rsid w:val="006F2D8E"/>
    <w:rsid w:val="006F40AE"/>
    <w:rsid w:val="006F6B48"/>
    <w:rsid w:val="006F6C23"/>
    <w:rsid w:val="00700FC8"/>
    <w:rsid w:val="00701057"/>
    <w:rsid w:val="007026BE"/>
    <w:rsid w:val="00702F01"/>
    <w:rsid w:val="0070302B"/>
    <w:rsid w:val="00703345"/>
    <w:rsid w:val="00703398"/>
    <w:rsid w:val="00704769"/>
    <w:rsid w:val="00705008"/>
    <w:rsid w:val="00706CDC"/>
    <w:rsid w:val="00707A00"/>
    <w:rsid w:val="00707E63"/>
    <w:rsid w:val="007118E6"/>
    <w:rsid w:val="0071223E"/>
    <w:rsid w:val="007128C3"/>
    <w:rsid w:val="00712CB9"/>
    <w:rsid w:val="00712FB4"/>
    <w:rsid w:val="007137F5"/>
    <w:rsid w:val="00713B85"/>
    <w:rsid w:val="007145FE"/>
    <w:rsid w:val="007148D7"/>
    <w:rsid w:val="00716F0B"/>
    <w:rsid w:val="007170F3"/>
    <w:rsid w:val="00717240"/>
    <w:rsid w:val="00717339"/>
    <w:rsid w:val="00720522"/>
    <w:rsid w:val="0072057D"/>
    <w:rsid w:val="00720C6B"/>
    <w:rsid w:val="00720DA5"/>
    <w:rsid w:val="00721FD1"/>
    <w:rsid w:val="007227D4"/>
    <w:rsid w:val="0072383A"/>
    <w:rsid w:val="0072405C"/>
    <w:rsid w:val="00726518"/>
    <w:rsid w:val="00726D3E"/>
    <w:rsid w:val="007279E3"/>
    <w:rsid w:val="00727B33"/>
    <w:rsid w:val="00727F64"/>
    <w:rsid w:val="00730379"/>
    <w:rsid w:val="00730FE2"/>
    <w:rsid w:val="0073110C"/>
    <w:rsid w:val="007322D0"/>
    <w:rsid w:val="00734DBF"/>
    <w:rsid w:val="007360B0"/>
    <w:rsid w:val="00736B7B"/>
    <w:rsid w:val="00737473"/>
    <w:rsid w:val="007376D0"/>
    <w:rsid w:val="00737812"/>
    <w:rsid w:val="00741659"/>
    <w:rsid w:val="00741C12"/>
    <w:rsid w:val="00741CBC"/>
    <w:rsid w:val="00743ACF"/>
    <w:rsid w:val="0074411D"/>
    <w:rsid w:val="00744496"/>
    <w:rsid w:val="00744CE1"/>
    <w:rsid w:val="0074516C"/>
    <w:rsid w:val="00747699"/>
    <w:rsid w:val="007476FD"/>
    <w:rsid w:val="00750B42"/>
    <w:rsid w:val="007521C2"/>
    <w:rsid w:val="0075248B"/>
    <w:rsid w:val="007525E6"/>
    <w:rsid w:val="007553AD"/>
    <w:rsid w:val="007555B6"/>
    <w:rsid w:val="00755933"/>
    <w:rsid w:val="00756050"/>
    <w:rsid w:val="00756573"/>
    <w:rsid w:val="00756FFB"/>
    <w:rsid w:val="00762920"/>
    <w:rsid w:val="00763479"/>
    <w:rsid w:val="00763612"/>
    <w:rsid w:val="00763D1E"/>
    <w:rsid w:val="00765A27"/>
    <w:rsid w:val="00765EC9"/>
    <w:rsid w:val="0076650E"/>
    <w:rsid w:val="00766C1E"/>
    <w:rsid w:val="00767D17"/>
    <w:rsid w:val="007713B7"/>
    <w:rsid w:val="007714F8"/>
    <w:rsid w:val="007718B7"/>
    <w:rsid w:val="007720C6"/>
    <w:rsid w:val="007723F4"/>
    <w:rsid w:val="007726ED"/>
    <w:rsid w:val="0077382A"/>
    <w:rsid w:val="00774779"/>
    <w:rsid w:val="00775603"/>
    <w:rsid w:val="00775756"/>
    <w:rsid w:val="00775B0C"/>
    <w:rsid w:val="0077634E"/>
    <w:rsid w:val="00776638"/>
    <w:rsid w:val="0077663B"/>
    <w:rsid w:val="0077674E"/>
    <w:rsid w:val="00777A48"/>
    <w:rsid w:val="0078057C"/>
    <w:rsid w:val="00780BD5"/>
    <w:rsid w:val="00780EB7"/>
    <w:rsid w:val="00781850"/>
    <w:rsid w:val="00781880"/>
    <w:rsid w:val="00783F50"/>
    <w:rsid w:val="0078403C"/>
    <w:rsid w:val="00784A52"/>
    <w:rsid w:val="007861BF"/>
    <w:rsid w:val="00786374"/>
    <w:rsid w:val="007900BB"/>
    <w:rsid w:val="007902E7"/>
    <w:rsid w:val="00790D62"/>
    <w:rsid w:val="00791625"/>
    <w:rsid w:val="00791F81"/>
    <w:rsid w:val="007942AB"/>
    <w:rsid w:val="00797596"/>
    <w:rsid w:val="007A07BD"/>
    <w:rsid w:val="007A0AB0"/>
    <w:rsid w:val="007A1FB5"/>
    <w:rsid w:val="007A2D3A"/>
    <w:rsid w:val="007A3220"/>
    <w:rsid w:val="007A360D"/>
    <w:rsid w:val="007A3BDE"/>
    <w:rsid w:val="007A55B6"/>
    <w:rsid w:val="007A6808"/>
    <w:rsid w:val="007B01DF"/>
    <w:rsid w:val="007B15F0"/>
    <w:rsid w:val="007B22D7"/>
    <w:rsid w:val="007B249E"/>
    <w:rsid w:val="007B270B"/>
    <w:rsid w:val="007B2B09"/>
    <w:rsid w:val="007B345F"/>
    <w:rsid w:val="007B3CF2"/>
    <w:rsid w:val="007B44F1"/>
    <w:rsid w:val="007B5189"/>
    <w:rsid w:val="007B5550"/>
    <w:rsid w:val="007B715F"/>
    <w:rsid w:val="007B7800"/>
    <w:rsid w:val="007C139B"/>
    <w:rsid w:val="007C1CBE"/>
    <w:rsid w:val="007C38B8"/>
    <w:rsid w:val="007C3E27"/>
    <w:rsid w:val="007C455C"/>
    <w:rsid w:val="007C6392"/>
    <w:rsid w:val="007D1227"/>
    <w:rsid w:val="007D12BD"/>
    <w:rsid w:val="007D15FD"/>
    <w:rsid w:val="007D2E2C"/>
    <w:rsid w:val="007D3133"/>
    <w:rsid w:val="007D3550"/>
    <w:rsid w:val="007D3A71"/>
    <w:rsid w:val="007D3B3D"/>
    <w:rsid w:val="007D4D2C"/>
    <w:rsid w:val="007D54DF"/>
    <w:rsid w:val="007D5730"/>
    <w:rsid w:val="007D6D0C"/>
    <w:rsid w:val="007D6D38"/>
    <w:rsid w:val="007D7E3D"/>
    <w:rsid w:val="007E0DA5"/>
    <w:rsid w:val="007E1368"/>
    <w:rsid w:val="007E2D17"/>
    <w:rsid w:val="007E2EB9"/>
    <w:rsid w:val="007E3D15"/>
    <w:rsid w:val="007E42DC"/>
    <w:rsid w:val="007E49AD"/>
    <w:rsid w:val="007E4A39"/>
    <w:rsid w:val="007E5623"/>
    <w:rsid w:val="007E5655"/>
    <w:rsid w:val="007E5993"/>
    <w:rsid w:val="007E5A10"/>
    <w:rsid w:val="007E5E90"/>
    <w:rsid w:val="007E6680"/>
    <w:rsid w:val="007F07D3"/>
    <w:rsid w:val="007F07D4"/>
    <w:rsid w:val="007F1173"/>
    <w:rsid w:val="007F2591"/>
    <w:rsid w:val="007F383D"/>
    <w:rsid w:val="007F3AA2"/>
    <w:rsid w:val="007F424C"/>
    <w:rsid w:val="007F440B"/>
    <w:rsid w:val="007F6666"/>
    <w:rsid w:val="00802926"/>
    <w:rsid w:val="008031AD"/>
    <w:rsid w:val="008035D5"/>
    <w:rsid w:val="00803B43"/>
    <w:rsid w:val="00803C9A"/>
    <w:rsid w:val="00803EEE"/>
    <w:rsid w:val="008053AF"/>
    <w:rsid w:val="00806B5F"/>
    <w:rsid w:val="00812D68"/>
    <w:rsid w:val="00812D6C"/>
    <w:rsid w:val="008141AA"/>
    <w:rsid w:val="00814211"/>
    <w:rsid w:val="00814B33"/>
    <w:rsid w:val="00814F91"/>
    <w:rsid w:val="00816227"/>
    <w:rsid w:val="0081627D"/>
    <w:rsid w:val="0081630A"/>
    <w:rsid w:val="00817A0C"/>
    <w:rsid w:val="008202D1"/>
    <w:rsid w:val="00820B24"/>
    <w:rsid w:val="0082165E"/>
    <w:rsid w:val="00821C77"/>
    <w:rsid w:val="00821E32"/>
    <w:rsid w:val="0082239A"/>
    <w:rsid w:val="00822476"/>
    <w:rsid w:val="00822525"/>
    <w:rsid w:val="00823BEF"/>
    <w:rsid w:val="00823C7B"/>
    <w:rsid w:val="00825B81"/>
    <w:rsid w:val="00825D32"/>
    <w:rsid w:val="00825EAF"/>
    <w:rsid w:val="008261CA"/>
    <w:rsid w:val="00827578"/>
    <w:rsid w:val="008300C9"/>
    <w:rsid w:val="00830A25"/>
    <w:rsid w:val="0083339C"/>
    <w:rsid w:val="008333C0"/>
    <w:rsid w:val="008333FD"/>
    <w:rsid w:val="00833415"/>
    <w:rsid w:val="00833634"/>
    <w:rsid w:val="00834909"/>
    <w:rsid w:val="008349D5"/>
    <w:rsid w:val="00834EBD"/>
    <w:rsid w:val="00836B27"/>
    <w:rsid w:val="00836FE6"/>
    <w:rsid w:val="00840488"/>
    <w:rsid w:val="00841579"/>
    <w:rsid w:val="00841E5A"/>
    <w:rsid w:val="00842CA5"/>
    <w:rsid w:val="008437A9"/>
    <w:rsid w:val="00843BAF"/>
    <w:rsid w:val="00844C44"/>
    <w:rsid w:val="00845AAE"/>
    <w:rsid w:val="00845C8B"/>
    <w:rsid w:val="00845DEF"/>
    <w:rsid w:val="0084733E"/>
    <w:rsid w:val="00847D47"/>
    <w:rsid w:val="00851713"/>
    <w:rsid w:val="00851EFE"/>
    <w:rsid w:val="00853B21"/>
    <w:rsid w:val="00854218"/>
    <w:rsid w:val="008558E4"/>
    <w:rsid w:val="008561A8"/>
    <w:rsid w:val="00856992"/>
    <w:rsid w:val="008575AF"/>
    <w:rsid w:val="00857904"/>
    <w:rsid w:val="00860071"/>
    <w:rsid w:val="0086041D"/>
    <w:rsid w:val="0086047C"/>
    <w:rsid w:val="00861630"/>
    <w:rsid w:val="0086172D"/>
    <w:rsid w:val="0086179C"/>
    <w:rsid w:val="008618BE"/>
    <w:rsid w:val="008619AB"/>
    <w:rsid w:val="00862124"/>
    <w:rsid w:val="0086366D"/>
    <w:rsid w:val="00865F87"/>
    <w:rsid w:val="0086630B"/>
    <w:rsid w:val="0086703B"/>
    <w:rsid w:val="0087065D"/>
    <w:rsid w:val="00871328"/>
    <w:rsid w:val="00871738"/>
    <w:rsid w:val="008735D3"/>
    <w:rsid w:val="00874C37"/>
    <w:rsid w:val="00875147"/>
    <w:rsid w:val="008753B9"/>
    <w:rsid w:val="0087636D"/>
    <w:rsid w:val="008765BB"/>
    <w:rsid w:val="00876644"/>
    <w:rsid w:val="00876F61"/>
    <w:rsid w:val="008816F7"/>
    <w:rsid w:val="008823B1"/>
    <w:rsid w:val="008828D5"/>
    <w:rsid w:val="00882C43"/>
    <w:rsid w:val="008839C5"/>
    <w:rsid w:val="00884249"/>
    <w:rsid w:val="00884C18"/>
    <w:rsid w:val="008851AE"/>
    <w:rsid w:val="00885D0B"/>
    <w:rsid w:val="008865EE"/>
    <w:rsid w:val="0088662D"/>
    <w:rsid w:val="00886DFB"/>
    <w:rsid w:val="0088709D"/>
    <w:rsid w:val="008877B8"/>
    <w:rsid w:val="00887B46"/>
    <w:rsid w:val="008913D4"/>
    <w:rsid w:val="00891661"/>
    <w:rsid w:val="00892156"/>
    <w:rsid w:val="008932F8"/>
    <w:rsid w:val="008933FD"/>
    <w:rsid w:val="008946D9"/>
    <w:rsid w:val="00894E63"/>
    <w:rsid w:val="00895744"/>
    <w:rsid w:val="00895DD5"/>
    <w:rsid w:val="00896824"/>
    <w:rsid w:val="00896A14"/>
    <w:rsid w:val="00896E04"/>
    <w:rsid w:val="008A2031"/>
    <w:rsid w:val="008A370F"/>
    <w:rsid w:val="008A3D3C"/>
    <w:rsid w:val="008A4FC7"/>
    <w:rsid w:val="008A7BEB"/>
    <w:rsid w:val="008B027E"/>
    <w:rsid w:val="008B1A6A"/>
    <w:rsid w:val="008B1BE6"/>
    <w:rsid w:val="008B1C33"/>
    <w:rsid w:val="008B2906"/>
    <w:rsid w:val="008B2E21"/>
    <w:rsid w:val="008B4DE7"/>
    <w:rsid w:val="008B50BB"/>
    <w:rsid w:val="008B5348"/>
    <w:rsid w:val="008B54D2"/>
    <w:rsid w:val="008B626E"/>
    <w:rsid w:val="008B6B35"/>
    <w:rsid w:val="008B6C82"/>
    <w:rsid w:val="008B6FFE"/>
    <w:rsid w:val="008B796D"/>
    <w:rsid w:val="008C1071"/>
    <w:rsid w:val="008C129D"/>
    <w:rsid w:val="008C1D25"/>
    <w:rsid w:val="008C31A7"/>
    <w:rsid w:val="008C37B7"/>
    <w:rsid w:val="008C49DB"/>
    <w:rsid w:val="008C5302"/>
    <w:rsid w:val="008C57D5"/>
    <w:rsid w:val="008C5A8C"/>
    <w:rsid w:val="008C63EB"/>
    <w:rsid w:val="008C655F"/>
    <w:rsid w:val="008C66C1"/>
    <w:rsid w:val="008D0745"/>
    <w:rsid w:val="008D093B"/>
    <w:rsid w:val="008D0B21"/>
    <w:rsid w:val="008D10B5"/>
    <w:rsid w:val="008D1666"/>
    <w:rsid w:val="008D28EA"/>
    <w:rsid w:val="008D2EF2"/>
    <w:rsid w:val="008D5A18"/>
    <w:rsid w:val="008D7129"/>
    <w:rsid w:val="008E05A2"/>
    <w:rsid w:val="008E05FC"/>
    <w:rsid w:val="008E067A"/>
    <w:rsid w:val="008E0D96"/>
    <w:rsid w:val="008E2BDD"/>
    <w:rsid w:val="008E3170"/>
    <w:rsid w:val="008E3EF1"/>
    <w:rsid w:val="008E4132"/>
    <w:rsid w:val="008E497D"/>
    <w:rsid w:val="008E4E22"/>
    <w:rsid w:val="008E57FC"/>
    <w:rsid w:val="008E735F"/>
    <w:rsid w:val="008F006B"/>
    <w:rsid w:val="008F1306"/>
    <w:rsid w:val="008F3415"/>
    <w:rsid w:val="008F34C1"/>
    <w:rsid w:val="008F6098"/>
    <w:rsid w:val="008F64C0"/>
    <w:rsid w:val="008F6FDD"/>
    <w:rsid w:val="00901583"/>
    <w:rsid w:val="00901E28"/>
    <w:rsid w:val="00902E8E"/>
    <w:rsid w:val="009038E1"/>
    <w:rsid w:val="00903C31"/>
    <w:rsid w:val="00904855"/>
    <w:rsid w:val="00904DB3"/>
    <w:rsid w:val="00904FF9"/>
    <w:rsid w:val="009056E1"/>
    <w:rsid w:val="00905B01"/>
    <w:rsid w:val="00905F24"/>
    <w:rsid w:val="009074B6"/>
    <w:rsid w:val="00910728"/>
    <w:rsid w:val="00911BCD"/>
    <w:rsid w:val="009125A1"/>
    <w:rsid w:val="009136F3"/>
    <w:rsid w:val="00913FF7"/>
    <w:rsid w:val="0091403F"/>
    <w:rsid w:val="00914F22"/>
    <w:rsid w:val="0091569B"/>
    <w:rsid w:val="00916A4C"/>
    <w:rsid w:val="00920617"/>
    <w:rsid w:val="00921AD9"/>
    <w:rsid w:val="009228B0"/>
    <w:rsid w:val="0092301A"/>
    <w:rsid w:val="00925A7C"/>
    <w:rsid w:val="00926AFE"/>
    <w:rsid w:val="00926CED"/>
    <w:rsid w:val="00926DE8"/>
    <w:rsid w:val="00931F57"/>
    <w:rsid w:val="00932197"/>
    <w:rsid w:val="00932ADB"/>
    <w:rsid w:val="00937E3D"/>
    <w:rsid w:val="00937FD1"/>
    <w:rsid w:val="00941AA7"/>
    <w:rsid w:val="0094225B"/>
    <w:rsid w:val="00942EA0"/>
    <w:rsid w:val="009437C4"/>
    <w:rsid w:val="00943D9F"/>
    <w:rsid w:val="009455B4"/>
    <w:rsid w:val="00945830"/>
    <w:rsid w:val="00945B3A"/>
    <w:rsid w:val="00950248"/>
    <w:rsid w:val="00950B60"/>
    <w:rsid w:val="009521B3"/>
    <w:rsid w:val="009529C8"/>
    <w:rsid w:val="009532BB"/>
    <w:rsid w:val="009533C1"/>
    <w:rsid w:val="00954311"/>
    <w:rsid w:val="0095576F"/>
    <w:rsid w:val="00955C84"/>
    <w:rsid w:val="0095605D"/>
    <w:rsid w:val="0095626B"/>
    <w:rsid w:val="00960D3E"/>
    <w:rsid w:val="00961C60"/>
    <w:rsid w:val="0096371F"/>
    <w:rsid w:val="00964A3B"/>
    <w:rsid w:val="00967975"/>
    <w:rsid w:val="00967D7C"/>
    <w:rsid w:val="00970061"/>
    <w:rsid w:val="009744B5"/>
    <w:rsid w:val="00975D7C"/>
    <w:rsid w:val="00976710"/>
    <w:rsid w:val="0097784C"/>
    <w:rsid w:val="00977939"/>
    <w:rsid w:val="0098267F"/>
    <w:rsid w:val="00982A30"/>
    <w:rsid w:val="009830B0"/>
    <w:rsid w:val="00983DD3"/>
    <w:rsid w:val="009846F5"/>
    <w:rsid w:val="00985583"/>
    <w:rsid w:val="00985761"/>
    <w:rsid w:val="00986BA0"/>
    <w:rsid w:val="0098700E"/>
    <w:rsid w:val="00987E42"/>
    <w:rsid w:val="00991257"/>
    <w:rsid w:val="009924DC"/>
    <w:rsid w:val="0099296A"/>
    <w:rsid w:val="00992C16"/>
    <w:rsid w:val="00994DE1"/>
    <w:rsid w:val="00994E6F"/>
    <w:rsid w:val="009956FE"/>
    <w:rsid w:val="00996003"/>
    <w:rsid w:val="009A10E0"/>
    <w:rsid w:val="009A17C0"/>
    <w:rsid w:val="009A1B1F"/>
    <w:rsid w:val="009A27D4"/>
    <w:rsid w:val="009A2CA0"/>
    <w:rsid w:val="009A2D20"/>
    <w:rsid w:val="009A2D39"/>
    <w:rsid w:val="009A3DE7"/>
    <w:rsid w:val="009A52D6"/>
    <w:rsid w:val="009A5645"/>
    <w:rsid w:val="009A62FB"/>
    <w:rsid w:val="009A72F4"/>
    <w:rsid w:val="009B06E6"/>
    <w:rsid w:val="009B0F12"/>
    <w:rsid w:val="009B226E"/>
    <w:rsid w:val="009B2AB9"/>
    <w:rsid w:val="009B2ADC"/>
    <w:rsid w:val="009B2F58"/>
    <w:rsid w:val="009B34AD"/>
    <w:rsid w:val="009B3829"/>
    <w:rsid w:val="009B3AF5"/>
    <w:rsid w:val="009B5318"/>
    <w:rsid w:val="009B59C3"/>
    <w:rsid w:val="009B5A66"/>
    <w:rsid w:val="009B63EB"/>
    <w:rsid w:val="009B6619"/>
    <w:rsid w:val="009B6F17"/>
    <w:rsid w:val="009B746C"/>
    <w:rsid w:val="009B776D"/>
    <w:rsid w:val="009C0321"/>
    <w:rsid w:val="009C0C90"/>
    <w:rsid w:val="009C27AE"/>
    <w:rsid w:val="009C4311"/>
    <w:rsid w:val="009C538B"/>
    <w:rsid w:val="009C5814"/>
    <w:rsid w:val="009C614D"/>
    <w:rsid w:val="009C6F07"/>
    <w:rsid w:val="009C7237"/>
    <w:rsid w:val="009C78A5"/>
    <w:rsid w:val="009D0327"/>
    <w:rsid w:val="009D1776"/>
    <w:rsid w:val="009D2B5A"/>
    <w:rsid w:val="009D2C71"/>
    <w:rsid w:val="009D5366"/>
    <w:rsid w:val="009D64F0"/>
    <w:rsid w:val="009D7DB6"/>
    <w:rsid w:val="009E00FC"/>
    <w:rsid w:val="009E1133"/>
    <w:rsid w:val="009E1262"/>
    <w:rsid w:val="009E1867"/>
    <w:rsid w:val="009E25F4"/>
    <w:rsid w:val="009E3FDA"/>
    <w:rsid w:val="009E54C0"/>
    <w:rsid w:val="009E6596"/>
    <w:rsid w:val="009E7889"/>
    <w:rsid w:val="009F0FC1"/>
    <w:rsid w:val="009F1F05"/>
    <w:rsid w:val="009F2150"/>
    <w:rsid w:val="009F236A"/>
    <w:rsid w:val="009F297A"/>
    <w:rsid w:val="009F2BB3"/>
    <w:rsid w:val="009F2E7B"/>
    <w:rsid w:val="009F33D9"/>
    <w:rsid w:val="009F39DE"/>
    <w:rsid w:val="009F483A"/>
    <w:rsid w:val="009F48BB"/>
    <w:rsid w:val="009F5BA5"/>
    <w:rsid w:val="009F5CCF"/>
    <w:rsid w:val="009F78B0"/>
    <w:rsid w:val="009F7A0A"/>
    <w:rsid w:val="009F7A38"/>
    <w:rsid w:val="009F7D35"/>
    <w:rsid w:val="00A00FDA"/>
    <w:rsid w:val="00A0150D"/>
    <w:rsid w:val="00A01694"/>
    <w:rsid w:val="00A01780"/>
    <w:rsid w:val="00A01DC3"/>
    <w:rsid w:val="00A0220E"/>
    <w:rsid w:val="00A03C8E"/>
    <w:rsid w:val="00A03F2B"/>
    <w:rsid w:val="00A07871"/>
    <w:rsid w:val="00A1211F"/>
    <w:rsid w:val="00A12E27"/>
    <w:rsid w:val="00A13436"/>
    <w:rsid w:val="00A13B4E"/>
    <w:rsid w:val="00A13C10"/>
    <w:rsid w:val="00A142D5"/>
    <w:rsid w:val="00A1556E"/>
    <w:rsid w:val="00A15860"/>
    <w:rsid w:val="00A167CB"/>
    <w:rsid w:val="00A17E44"/>
    <w:rsid w:val="00A2081A"/>
    <w:rsid w:val="00A2236B"/>
    <w:rsid w:val="00A22AF4"/>
    <w:rsid w:val="00A22B15"/>
    <w:rsid w:val="00A22DD5"/>
    <w:rsid w:val="00A234E8"/>
    <w:rsid w:val="00A24BA5"/>
    <w:rsid w:val="00A24D58"/>
    <w:rsid w:val="00A24F43"/>
    <w:rsid w:val="00A25044"/>
    <w:rsid w:val="00A2598C"/>
    <w:rsid w:val="00A26566"/>
    <w:rsid w:val="00A26FEA"/>
    <w:rsid w:val="00A30696"/>
    <w:rsid w:val="00A30B9C"/>
    <w:rsid w:val="00A30F6C"/>
    <w:rsid w:val="00A31677"/>
    <w:rsid w:val="00A31C8E"/>
    <w:rsid w:val="00A322FD"/>
    <w:rsid w:val="00A34327"/>
    <w:rsid w:val="00A3435C"/>
    <w:rsid w:val="00A34B4B"/>
    <w:rsid w:val="00A35BED"/>
    <w:rsid w:val="00A36E3D"/>
    <w:rsid w:val="00A40331"/>
    <w:rsid w:val="00A40708"/>
    <w:rsid w:val="00A41F35"/>
    <w:rsid w:val="00A42D70"/>
    <w:rsid w:val="00A43505"/>
    <w:rsid w:val="00A43BFB"/>
    <w:rsid w:val="00A450F3"/>
    <w:rsid w:val="00A45A6B"/>
    <w:rsid w:val="00A46600"/>
    <w:rsid w:val="00A46C7F"/>
    <w:rsid w:val="00A5090B"/>
    <w:rsid w:val="00A52428"/>
    <w:rsid w:val="00A524DB"/>
    <w:rsid w:val="00A54D2F"/>
    <w:rsid w:val="00A54E13"/>
    <w:rsid w:val="00A54E2F"/>
    <w:rsid w:val="00A55183"/>
    <w:rsid w:val="00A556CB"/>
    <w:rsid w:val="00A55FA3"/>
    <w:rsid w:val="00A56ACB"/>
    <w:rsid w:val="00A56EE2"/>
    <w:rsid w:val="00A56F62"/>
    <w:rsid w:val="00A60CCA"/>
    <w:rsid w:val="00A60D95"/>
    <w:rsid w:val="00A61200"/>
    <w:rsid w:val="00A62E37"/>
    <w:rsid w:val="00A639D8"/>
    <w:rsid w:val="00A64A67"/>
    <w:rsid w:val="00A64E88"/>
    <w:rsid w:val="00A65BF6"/>
    <w:rsid w:val="00A668CE"/>
    <w:rsid w:val="00A67E40"/>
    <w:rsid w:val="00A716BE"/>
    <w:rsid w:val="00A719C3"/>
    <w:rsid w:val="00A71A1F"/>
    <w:rsid w:val="00A72781"/>
    <w:rsid w:val="00A7393C"/>
    <w:rsid w:val="00A75540"/>
    <w:rsid w:val="00A7619B"/>
    <w:rsid w:val="00A76BCE"/>
    <w:rsid w:val="00A76E87"/>
    <w:rsid w:val="00A770CF"/>
    <w:rsid w:val="00A7767A"/>
    <w:rsid w:val="00A77B25"/>
    <w:rsid w:val="00A80DA0"/>
    <w:rsid w:val="00A81673"/>
    <w:rsid w:val="00A82E84"/>
    <w:rsid w:val="00A84440"/>
    <w:rsid w:val="00A853E6"/>
    <w:rsid w:val="00A857B0"/>
    <w:rsid w:val="00A86663"/>
    <w:rsid w:val="00A87307"/>
    <w:rsid w:val="00A87567"/>
    <w:rsid w:val="00A87EF8"/>
    <w:rsid w:val="00A90BBC"/>
    <w:rsid w:val="00A912E7"/>
    <w:rsid w:val="00A92353"/>
    <w:rsid w:val="00A930EB"/>
    <w:rsid w:val="00A938F7"/>
    <w:rsid w:val="00A941DC"/>
    <w:rsid w:val="00A943F3"/>
    <w:rsid w:val="00A96AB4"/>
    <w:rsid w:val="00A973AE"/>
    <w:rsid w:val="00A97E0F"/>
    <w:rsid w:val="00A97F05"/>
    <w:rsid w:val="00AA019D"/>
    <w:rsid w:val="00AA2DF2"/>
    <w:rsid w:val="00AA359E"/>
    <w:rsid w:val="00AA447B"/>
    <w:rsid w:val="00AA48D2"/>
    <w:rsid w:val="00AA515A"/>
    <w:rsid w:val="00AA6BB2"/>
    <w:rsid w:val="00AA6FF4"/>
    <w:rsid w:val="00AA7DD8"/>
    <w:rsid w:val="00AB0B6C"/>
    <w:rsid w:val="00AB16ED"/>
    <w:rsid w:val="00AB28FD"/>
    <w:rsid w:val="00AB2C6F"/>
    <w:rsid w:val="00AB3153"/>
    <w:rsid w:val="00AB3D94"/>
    <w:rsid w:val="00AB3F5D"/>
    <w:rsid w:val="00AB4242"/>
    <w:rsid w:val="00AB4266"/>
    <w:rsid w:val="00AB5697"/>
    <w:rsid w:val="00AB6988"/>
    <w:rsid w:val="00AC08F9"/>
    <w:rsid w:val="00AC0A76"/>
    <w:rsid w:val="00AC3158"/>
    <w:rsid w:val="00AC47CB"/>
    <w:rsid w:val="00AC66F9"/>
    <w:rsid w:val="00AC6F5D"/>
    <w:rsid w:val="00AC7F19"/>
    <w:rsid w:val="00AD0567"/>
    <w:rsid w:val="00AD29A6"/>
    <w:rsid w:val="00AD30E1"/>
    <w:rsid w:val="00AD3ECD"/>
    <w:rsid w:val="00AD4F3E"/>
    <w:rsid w:val="00AD66ED"/>
    <w:rsid w:val="00AD7F9A"/>
    <w:rsid w:val="00AE2654"/>
    <w:rsid w:val="00AE2A20"/>
    <w:rsid w:val="00AE3DFA"/>
    <w:rsid w:val="00AE46EA"/>
    <w:rsid w:val="00AE4858"/>
    <w:rsid w:val="00AE4AF5"/>
    <w:rsid w:val="00AE4F61"/>
    <w:rsid w:val="00AE5184"/>
    <w:rsid w:val="00AF14E1"/>
    <w:rsid w:val="00AF181A"/>
    <w:rsid w:val="00AF1889"/>
    <w:rsid w:val="00AF2602"/>
    <w:rsid w:val="00AF26AA"/>
    <w:rsid w:val="00AF3F15"/>
    <w:rsid w:val="00AF41CF"/>
    <w:rsid w:val="00AF4C79"/>
    <w:rsid w:val="00AF4CA6"/>
    <w:rsid w:val="00AF4D02"/>
    <w:rsid w:val="00AF50F7"/>
    <w:rsid w:val="00AF7917"/>
    <w:rsid w:val="00AF7EC8"/>
    <w:rsid w:val="00AF7FFD"/>
    <w:rsid w:val="00B00152"/>
    <w:rsid w:val="00B00635"/>
    <w:rsid w:val="00B01243"/>
    <w:rsid w:val="00B02505"/>
    <w:rsid w:val="00B03EAE"/>
    <w:rsid w:val="00B058FF"/>
    <w:rsid w:val="00B0591F"/>
    <w:rsid w:val="00B05F8E"/>
    <w:rsid w:val="00B06815"/>
    <w:rsid w:val="00B07034"/>
    <w:rsid w:val="00B07EC4"/>
    <w:rsid w:val="00B1056F"/>
    <w:rsid w:val="00B11CE4"/>
    <w:rsid w:val="00B131DA"/>
    <w:rsid w:val="00B1335E"/>
    <w:rsid w:val="00B1494B"/>
    <w:rsid w:val="00B14FB8"/>
    <w:rsid w:val="00B14FE8"/>
    <w:rsid w:val="00B152DE"/>
    <w:rsid w:val="00B210F7"/>
    <w:rsid w:val="00B21D27"/>
    <w:rsid w:val="00B22A9A"/>
    <w:rsid w:val="00B231D7"/>
    <w:rsid w:val="00B2384A"/>
    <w:rsid w:val="00B23A5E"/>
    <w:rsid w:val="00B23C9D"/>
    <w:rsid w:val="00B23EDE"/>
    <w:rsid w:val="00B2457B"/>
    <w:rsid w:val="00B25CAA"/>
    <w:rsid w:val="00B264D3"/>
    <w:rsid w:val="00B26A5E"/>
    <w:rsid w:val="00B27648"/>
    <w:rsid w:val="00B27654"/>
    <w:rsid w:val="00B3048D"/>
    <w:rsid w:val="00B30627"/>
    <w:rsid w:val="00B30A60"/>
    <w:rsid w:val="00B31205"/>
    <w:rsid w:val="00B3131E"/>
    <w:rsid w:val="00B33278"/>
    <w:rsid w:val="00B3357A"/>
    <w:rsid w:val="00B3433D"/>
    <w:rsid w:val="00B3544B"/>
    <w:rsid w:val="00B3659E"/>
    <w:rsid w:val="00B3776A"/>
    <w:rsid w:val="00B40E8F"/>
    <w:rsid w:val="00B41802"/>
    <w:rsid w:val="00B42273"/>
    <w:rsid w:val="00B4432C"/>
    <w:rsid w:val="00B4440A"/>
    <w:rsid w:val="00B4453A"/>
    <w:rsid w:val="00B44BC2"/>
    <w:rsid w:val="00B45DE7"/>
    <w:rsid w:val="00B467C5"/>
    <w:rsid w:val="00B469AE"/>
    <w:rsid w:val="00B50241"/>
    <w:rsid w:val="00B5101F"/>
    <w:rsid w:val="00B51466"/>
    <w:rsid w:val="00B51B62"/>
    <w:rsid w:val="00B53E45"/>
    <w:rsid w:val="00B547FF"/>
    <w:rsid w:val="00B54F58"/>
    <w:rsid w:val="00B552EB"/>
    <w:rsid w:val="00B55DDF"/>
    <w:rsid w:val="00B55EC3"/>
    <w:rsid w:val="00B57AD9"/>
    <w:rsid w:val="00B60381"/>
    <w:rsid w:val="00B61737"/>
    <w:rsid w:val="00B62F7E"/>
    <w:rsid w:val="00B642B1"/>
    <w:rsid w:val="00B65944"/>
    <w:rsid w:val="00B66025"/>
    <w:rsid w:val="00B67147"/>
    <w:rsid w:val="00B674EE"/>
    <w:rsid w:val="00B713CC"/>
    <w:rsid w:val="00B72C3C"/>
    <w:rsid w:val="00B72F4E"/>
    <w:rsid w:val="00B7319D"/>
    <w:rsid w:val="00B73B3C"/>
    <w:rsid w:val="00B74966"/>
    <w:rsid w:val="00B75353"/>
    <w:rsid w:val="00B75406"/>
    <w:rsid w:val="00B7690B"/>
    <w:rsid w:val="00B76E1A"/>
    <w:rsid w:val="00B77AB1"/>
    <w:rsid w:val="00B77D54"/>
    <w:rsid w:val="00B77EB8"/>
    <w:rsid w:val="00B80E5B"/>
    <w:rsid w:val="00B81011"/>
    <w:rsid w:val="00B813D2"/>
    <w:rsid w:val="00B81C5A"/>
    <w:rsid w:val="00B81E7A"/>
    <w:rsid w:val="00B82FAC"/>
    <w:rsid w:val="00B82FB8"/>
    <w:rsid w:val="00B83FEE"/>
    <w:rsid w:val="00B8426C"/>
    <w:rsid w:val="00B855D3"/>
    <w:rsid w:val="00B85754"/>
    <w:rsid w:val="00B8591A"/>
    <w:rsid w:val="00B86E85"/>
    <w:rsid w:val="00B90B2D"/>
    <w:rsid w:val="00B918CD"/>
    <w:rsid w:val="00B91FD6"/>
    <w:rsid w:val="00B9241A"/>
    <w:rsid w:val="00B92802"/>
    <w:rsid w:val="00B92A69"/>
    <w:rsid w:val="00B93401"/>
    <w:rsid w:val="00B95BEB"/>
    <w:rsid w:val="00B95F70"/>
    <w:rsid w:val="00B9695B"/>
    <w:rsid w:val="00B96B0F"/>
    <w:rsid w:val="00B970E2"/>
    <w:rsid w:val="00B9745D"/>
    <w:rsid w:val="00BA0828"/>
    <w:rsid w:val="00BA0AB4"/>
    <w:rsid w:val="00BA1F43"/>
    <w:rsid w:val="00BA4906"/>
    <w:rsid w:val="00BA5679"/>
    <w:rsid w:val="00BA63CD"/>
    <w:rsid w:val="00BA6864"/>
    <w:rsid w:val="00BA694E"/>
    <w:rsid w:val="00BA72A1"/>
    <w:rsid w:val="00BA7AAD"/>
    <w:rsid w:val="00BA7F93"/>
    <w:rsid w:val="00BB019C"/>
    <w:rsid w:val="00BB0BBA"/>
    <w:rsid w:val="00BB2B2C"/>
    <w:rsid w:val="00BB3867"/>
    <w:rsid w:val="00BB3F9C"/>
    <w:rsid w:val="00BB3FB7"/>
    <w:rsid w:val="00BB4C99"/>
    <w:rsid w:val="00BB58F8"/>
    <w:rsid w:val="00BB5B5F"/>
    <w:rsid w:val="00BB5F4B"/>
    <w:rsid w:val="00BB74D6"/>
    <w:rsid w:val="00BC0996"/>
    <w:rsid w:val="00BC1177"/>
    <w:rsid w:val="00BC260A"/>
    <w:rsid w:val="00BC3323"/>
    <w:rsid w:val="00BC40EA"/>
    <w:rsid w:val="00BC4961"/>
    <w:rsid w:val="00BC66C5"/>
    <w:rsid w:val="00BC69F0"/>
    <w:rsid w:val="00BC796F"/>
    <w:rsid w:val="00BD0C1C"/>
    <w:rsid w:val="00BD0C99"/>
    <w:rsid w:val="00BD4150"/>
    <w:rsid w:val="00BD43AF"/>
    <w:rsid w:val="00BD4772"/>
    <w:rsid w:val="00BD61B1"/>
    <w:rsid w:val="00BD7C4A"/>
    <w:rsid w:val="00BD7FF8"/>
    <w:rsid w:val="00BE0FE5"/>
    <w:rsid w:val="00BE2522"/>
    <w:rsid w:val="00BE2FBF"/>
    <w:rsid w:val="00BE32F0"/>
    <w:rsid w:val="00BE3B79"/>
    <w:rsid w:val="00BE3EE8"/>
    <w:rsid w:val="00BE4084"/>
    <w:rsid w:val="00BE51B1"/>
    <w:rsid w:val="00BE7094"/>
    <w:rsid w:val="00BE722B"/>
    <w:rsid w:val="00BE749E"/>
    <w:rsid w:val="00BF10EE"/>
    <w:rsid w:val="00BF218D"/>
    <w:rsid w:val="00BF2C75"/>
    <w:rsid w:val="00BF4FFD"/>
    <w:rsid w:val="00BF529E"/>
    <w:rsid w:val="00BF75C8"/>
    <w:rsid w:val="00C00134"/>
    <w:rsid w:val="00C00305"/>
    <w:rsid w:val="00C0095A"/>
    <w:rsid w:val="00C0104C"/>
    <w:rsid w:val="00C01972"/>
    <w:rsid w:val="00C025B4"/>
    <w:rsid w:val="00C02975"/>
    <w:rsid w:val="00C0406E"/>
    <w:rsid w:val="00C0480C"/>
    <w:rsid w:val="00C04B13"/>
    <w:rsid w:val="00C052E9"/>
    <w:rsid w:val="00C05ACA"/>
    <w:rsid w:val="00C067F9"/>
    <w:rsid w:val="00C12ED7"/>
    <w:rsid w:val="00C13C34"/>
    <w:rsid w:val="00C13FEA"/>
    <w:rsid w:val="00C14990"/>
    <w:rsid w:val="00C156DC"/>
    <w:rsid w:val="00C1618A"/>
    <w:rsid w:val="00C1728E"/>
    <w:rsid w:val="00C21B88"/>
    <w:rsid w:val="00C22DA2"/>
    <w:rsid w:val="00C23063"/>
    <w:rsid w:val="00C23736"/>
    <w:rsid w:val="00C252CE"/>
    <w:rsid w:val="00C2669C"/>
    <w:rsid w:val="00C26BC5"/>
    <w:rsid w:val="00C27D16"/>
    <w:rsid w:val="00C300B6"/>
    <w:rsid w:val="00C3037D"/>
    <w:rsid w:val="00C32542"/>
    <w:rsid w:val="00C32710"/>
    <w:rsid w:val="00C33D9C"/>
    <w:rsid w:val="00C34ECF"/>
    <w:rsid w:val="00C35058"/>
    <w:rsid w:val="00C351BB"/>
    <w:rsid w:val="00C3632D"/>
    <w:rsid w:val="00C36365"/>
    <w:rsid w:val="00C372FB"/>
    <w:rsid w:val="00C405B9"/>
    <w:rsid w:val="00C41339"/>
    <w:rsid w:val="00C41E4C"/>
    <w:rsid w:val="00C42A6A"/>
    <w:rsid w:val="00C45013"/>
    <w:rsid w:val="00C4550B"/>
    <w:rsid w:val="00C46429"/>
    <w:rsid w:val="00C46BA8"/>
    <w:rsid w:val="00C47A8B"/>
    <w:rsid w:val="00C5175D"/>
    <w:rsid w:val="00C536E9"/>
    <w:rsid w:val="00C55670"/>
    <w:rsid w:val="00C556A0"/>
    <w:rsid w:val="00C55773"/>
    <w:rsid w:val="00C56127"/>
    <w:rsid w:val="00C567DE"/>
    <w:rsid w:val="00C56E77"/>
    <w:rsid w:val="00C60517"/>
    <w:rsid w:val="00C60F39"/>
    <w:rsid w:val="00C615E7"/>
    <w:rsid w:val="00C61C0B"/>
    <w:rsid w:val="00C61E8A"/>
    <w:rsid w:val="00C62558"/>
    <w:rsid w:val="00C628DB"/>
    <w:rsid w:val="00C62E92"/>
    <w:rsid w:val="00C63417"/>
    <w:rsid w:val="00C6355B"/>
    <w:rsid w:val="00C63CF8"/>
    <w:rsid w:val="00C64F8A"/>
    <w:rsid w:val="00C654DF"/>
    <w:rsid w:val="00C65E27"/>
    <w:rsid w:val="00C65F1D"/>
    <w:rsid w:val="00C67A31"/>
    <w:rsid w:val="00C70677"/>
    <w:rsid w:val="00C709B6"/>
    <w:rsid w:val="00C709FA"/>
    <w:rsid w:val="00C72688"/>
    <w:rsid w:val="00C73BC5"/>
    <w:rsid w:val="00C7497E"/>
    <w:rsid w:val="00C752EE"/>
    <w:rsid w:val="00C756DB"/>
    <w:rsid w:val="00C76011"/>
    <w:rsid w:val="00C76559"/>
    <w:rsid w:val="00C76E8F"/>
    <w:rsid w:val="00C77ED2"/>
    <w:rsid w:val="00C81BB0"/>
    <w:rsid w:val="00C81C2C"/>
    <w:rsid w:val="00C82154"/>
    <w:rsid w:val="00C82421"/>
    <w:rsid w:val="00C82964"/>
    <w:rsid w:val="00C8388B"/>
    <w:rsid w:val="00C8390B"/>
    <w:rsid w:val="00C84726"/>
    <w:rsid w:val="00C84979"/>
    <w:rsid w:val="00C8648A"/>
    <w:rsid w:val="00C8650D"/>
    <w:rsid w:val="00C91170"/>
    <w:rsid w:val="00C912F0"/>
    <w:rsid w:val="00C9229F"/>
    <w:rsid w:val="00C931EF"/>
    <w:rsid w:val="00C95BA4"/>
    <w:rsid w:val="00C961B9"/>
    <w:rsid w:val="00C97187"/>
    <w:rsid w:val="00CA27A5"/>
    <w:rsid w:val="00CA27EE"/>
    <w:rsid w:val="00CA2FA7"/>
    <w:rsid w:val="00CA3BC2"/>
    <w:rsid w:val="00CA40A6"/>
    <w:rsid w:val="00CA4C27"/>
    <w:rsid w:val="00CA5146"/>
    <w:rsid w:val="00CA6386"/>
    <w:rsid w:val="00CB1580"/>
    <w:rsid w:val="00CB1BF5"/>
    <w:rsid w:val="00CB1F84"/>
    <w:rsid w:val="00CB2275"/>
    <w:rsid w:val="00CB363C"/>
    <w:rsid w:val="00CB3EEE"/>
    <w:rsid w:val="00CB6C01"/>
    <w:rsid w:val="00CB710F"/>
    <w:rsid w:val="00CB7AE5"/>
    <w:rsid w:val="00CC02AD"/>
    <w:rsid w:val="00CC0593"/>
    <w:rsid w:val="00CC1615"/>
    <w:rsid w:val="00CC2E0A"/>
    <w:rsid w:val="00CC514E"/>
    <w:rsid w:val="00CC6117"/>
    <w:rsid w:val="00CC7462"/>
    <w:rsid w:val="00CD012C"/>
    <w:rsid w:val="00CD105E"/>
    <w:rsid w:val="00CD1711"/>
    <w:rsid w:val="00CD1E45"/>
    <w:rsid w:val="00CD2D1B"/>
    <w:rsid w:val="00CD2EC5"/>
    <w:rsid w:val="00CD5899"/>
    <w:rsid w:val="00CD6292"/>
    <w:rsid w:val="00CD6630"/>
    <w:rsid w:val="00CD6654"/>
    <w:rsid w:val="00CD79D8"/>
    <w:rsid w:val="00CE02C0"/>
    <w:rsid w:val="00CE15DF"/>
    <w:rsid w:val="00CE216E"/>
    <w:rsid w:val="00CE3D5E"/>
    <w:rsid w:val="00CE4761"/>
    <w:rsid w:val="00CE54BD"/>
    <w:rsid w:val="00CE67B0"/>
    <w:rsid w:val="00CE69EC"/>
    <w:rsid w:val="00CE7553"/>
    <w:rsid w:val="00CE7D77"/>
    <w:rsid w:val="00CF060E"/>
    <w:rsid w:val="00CF0CD4"/>
    <w:rsid w:val="00CF2FCE"/>
    <w:rsid w:val="00CF3586"/>
    <w:rsid w:val="00CF3836"/>
    <w:rsid w:val="00CF39B6"/>
    <w:rsid w:val="00CF3E8C"/>
    <w:rsid w:val="00CF4218"/>
    <w:rsid w:val="00CF4967"/>
    <w:rsid w:val="00CF4B05"/>
    <w:rsid w:val="00CF6D25"/>
    <w:rsid w:val="00CF73C6"/>
    <w:rsid w:val="00D00310"/>
    <w:rsid w:val="00D0095B"/>
    <w:rsid w:val="00D019B0"/>
    <w:rsid w:val="00D02784"/>
    <w:rsid w:val="00D02F55"/>
    <w:rsid w:val="00D0430B"/>
    <w:rsid w:val="00D04C83"/>
    <w:rsid w:val="00D05DC1"/>
    <w:rsid w:val="00D06066"/>
    <w:rsid w:val="00D07CEC"/>
    <w:rsid w:val="00D10638"/>
    <w:rsid w:val="00D11C67"/>
    <w:rsid w:val="00D1287E"/>
    <w:rsid w:val="00D128F8"/>
    <w:rsid w:val="00D12F9F"/>
    <w:rsid w:val="00D131DA"/>
    <w:rsid w:val="00D13D15"/>
    <w:rsid w:val="00D13FF2"/>
    <w:rsid w:val="00D14052"/>
    <w:rsid w:val="00D1479A"/>
    <w:rsid w:val="00D147F5"/>
    <w:rsid w:val="00D15089"/>
    <w:rsid w:val="00D17A26"/>
    <w:rsid w:val="00D17AB5"/>
    <w:rsid w:val="00D17D4F"/>
    <w:rsid w:val="00D216F0"/>
    <w:rsid w:val="00D21D3A"/>
    <w:rsid w:val="00D23F8B"/>
    <w:rsid w:val="00D243DC"/>
    <w:rsid w:val="00D2454B"/>
    <w:rsid w:val="00D25997"/>
    <w:rsid w:val="00D25AB7"/>
    <w:rsid w:val="00D27C3F"/>
    <w:rsid w:val="00D312BF"/>
    <w:rsid w:val="00D324A8"/>
    <w:rsid w:val="00D32D7C"/>
    <w:rsid w:val="00D32DCA"/>
    <w:rsid w:val="00D3322D"/>
    <w:rsid w:val="00D33ADD"/>
    <w:rsid w:val="00D33E10"/>
    <w:rsid w:val="00D361B2"/>
    <w:rsid w:val="00D36600"/>
    <w:rsid w:val="00D36AE0"/>
    <w:rsid w:val="00D36B15"/>
    <w:rsid w:val="00D37062"/>
    <w:rsid w:val="00D3764E"/>
    <w:rsid w:val="00D40696"/>
    <w:rsid w:val="00D40E2E"/>
    <w:rsid w:val="00D428CA"/>
    <w:rsid w:val="00D432DD"/>
    <w:rsid w:val="00D43AFC"/>
    <w:rsid w:val="00D43CF8"/>
    <w:rsid w:val="00D452C7"/>
    <w:rsid w:val="00D4585E"/>
    <w:rsid w:val="00D45AC7"/>
    <w:rsid w:val="00D462F1"/>
    <w:rsid w:val="00D465E5"/>
    <w:rsid w:val="00D47B3C"/>
    <w:rsid w:val="00D516DF"/>
    <w:rsid w:val="00D5199D"/>
    <w:rsid w:val="00D527D3"/>
    <w:rsid w:val="00D52EC8"/>
    <w:rsid w:val="00D53138"/>
    <w:rsid w:val="00D5332B"/>
    <w:rsid w:val="00D543B5"/>
    <w:rsid w:val="00D54F8D"/>
    <w:rsid w:val="00D55800"/>
    <w:rsid w:val="00D56AE8"/>
    <w:rsid w:val="00D57200"/>
    <w:rsid w:val="00D57DDE"/>
    <w:rsid w:val="00D612B3"/>
    <w:rsid w:val="00D61B9F"/>
    <w:rsid w:val="00D623F9"/>
    <w:rsid w:val="00D6342C"/>
    <w:rsid w:val="00D63A4C"/>
    <w:rsid w:val="00D640A7"/>
    <w:rsid w:val="00D643D7"/>
    <w:rsid w:val="00D64E6A"/>
    <w:rsid w:val="00D665E8"/>
    <w:rsid w:val="00D67554"/>
    <w:rsid w:val="00D67982"/>
    <w:rsid w:val="00D70D01"/>
    <w:rsid w:val="00D7104F"/>
    <w:rsid w:val="00D71641"/>
    <w:rsid w:val="00D71D0E"/>
    <w:rsid w:val="00D72134"/>
    <w:rsid w:val="00D7238D"/>
    <w:rsid w:val="00D72503"/>
    <w:rsid w:val="00D73464"/>
    <w:rsid w:val="00D736E3"/>
    <w:rsid w:val="00D7461E"/>
    <w:rsid w:val="00D74EB7"/>
    <w:rsid w:val="00D75EFC"/>
    <w:rsid w:val="00D76151"/>
    <w:rsid w:val="00D77C29"/>
    <w:rsid w:val="00D77DF5"/>
    <w:rsid w:val="00D81414"/>
    <w:rsid w:val="00D817F1"/>
    <w:rsid w:val="00D84DA7"/>
    <w:rsid w:val="00D855FE"/>
    <w:rsid w:val="00D8578B"/>
    <w:rsid w:val="00D85B9C"/>
    <w:rsid w:val="00D85CC8"/>
    <w:rsid w:val="00D86183"/>
    <w:rsid w:val="00D86909"/>
    <w:rsid w:val="00D8728B"/>
    <w:rsid w:val="00D90A5A"/>
    <w:rsid w:val="00D944CF"/>
    <w:rsid w:val="00D94958"/>
    <w:rsid w:val="00D94CF9"/>
    <w:rsid w:val="00D950F5"/>
    <w:rsid w:val="00D95ED9"/>
    <w:rsid w:val="00D96AEF"/>
    <w:rsid w:val="00D96C43"/>
    <w:rsid w:val="00DA04D6"/>
    <w:rsid w:val="00DA10A2"/>
    <w:rsid w:val="00DA1ADB"/>
    <w:rsid w:val="00DA34DE"/>
    <w:rsid w:val="00DA35E5"/>
    <w:rsid w:val="00DA3950"/>
    <w:rsid w:val="00DA3EBD"/>
    <w:rsid w:val="00DA3FF3"/>
    <w:rsid w:val="00DA572E"/>
    <w:rsid w:val="00DA5EB0"/>
    <w:rsid w:val="00DA5FC8"/>
    <w:rsid w:val="00DA6196"/>
    <w:rsid w:val="00DA7D57"/>
    <w:rsid w:val="00DB0334"/>
    <w:rsid w:val="00DB1A9A"/>
    <w:rsid w:val="00DB1B8B"/>
    <w:rsid w:val="00DB3A26"/>
    <w:rsid w:val="00DB539C"/>
    <w:rsid w:val="00DB68E3"/>
    <w:rsid w:val="00DB6B01"/>
    <w:rsid w:val="00DB6EB2"/>
    <w:rsid w:val="00DB6FB2"/>
    <w:rsid w:val="00DB7293"/>
    <w:rsid w:val="00DB7BA9"/>
    <w:rsid w:val="00DC0F93"/>
    <w:rsid w:val="00DC19C3"/>
    <w:rsid w:val="00DC2B25"/>
    <w:rsid w:val="00DC41D6"/>
    <w:rsid w:val="00DC5C6F"/>
    <w:rsid w:val="00DC6658"/>
    <w:rsid w:val="00DC74E3"/>
    <w:rsid w:val="00DC7A56"/>
    <w:rsid w:val="00DC7A87"/>
    <w:rsid w:val="00DD05E2"/>
    <w:rsid w:val="00DD13CD"/>
    <w:rsid w:val="00DD1616"/>
    <w:rsid w:val="00DD19A1"/>
    <w:rsid w:val="00DD3A6C"/>
    <w:rsid w:val="00DD5A26"/>
    <w:rsid w:val="00DD5E86"/>
    <w:rsid w:val="00DE0533"/>
    <w:rsid w:val="00DE1914"/>
    <w:rsid w:val="00DE3059"/>
    <w:rsid w:val="00DE306D"/>
    <w:rsid w:val="00DE385F"/>
    <w:rsid w:val="00DE5055"/>
    <w:rsid w:val="00DF2368"/>
    <w:rsid w:val="00DF2595"/>
    <w:rsid w:val="00DF2FB3"/>
    <w:rsid w:val="00DF419D"/>
    <w:rsid w:val="00DF5964"/>
    <w:rsid w:val="00DF6782"/>
    <w:rsid w:val="00DF70A9"/>
    <w:rsid w:val="00E00717"/>
    <w:rsid w:val="00E00B12"/>
    <w:rsid w:val="00E00B15"/>
    <w:rsid w:val="00E01E5C"/>
    <w:rsid w:val="00E02162"/>
    <w:rsid w:val="00E029A0"/>
    <w:rsid w:val="00E040B3"/>
    <w:rsid w:val="00E04164"/>
    <w:rsid w:val="00E04CDC"/>
    <w:rsid w:val="00E04E25"/>
    <w:rsid w:val="00E05CCA"/>
    <w:rsid w:val="00E06179"/>
    <w:rsid w:val="00E067F0"/>
    <w:rsid w:val="00E06A1E"/>
    <w:rsid w:val="00E07301"/>
    <w:rsid w:val="00E07465"/>
    <w:rsid w:val="00E07FB4"/>
    <w:rsid w:val="00E109EE"/>
    <w:rsid w:val="00E1159D"/>
    <w:rsid w:val="00E1165E"/>
    <w:rsid w:val="00E12602"/>
    <w:rsid w:val="00E12D3F"/>
    <w:rsid w:val="00E140A0"/>
    <w:rsid w:val="00E14F27"/>
    <w:rsid w:val="00E1514A"/>
    <w:rsid w:val="00E17B28"/>
    <w:rsid w:val="00E21436"/>
    <w:rsid w:val="00E22CC6"/>
    <w:rsid w:val="00E2356B"/>
    <w:rsid w:val="00E24018"/>
    <w:rsid w:val="00E2409C"/>
    <w:rsid w:val="00E249C3"/>
    <w:rsid w:val="00E24F79"/>
    <w:rsid w:val="00E26542"/>
    <w:rsid w:val="00E27796"/>
    <w:rsid w:val="00E3049C"/>
    <w:rsid w:val="00E30B8E"/>
    <w:rsid w:val="00E3161F"/>
    <w:rsid w:val="00E34085"/>
    <w:rsid w:val="00E36CAB"/>
    <w:rsid w:val="00E37071"/>
    <w:rsid w:val="00E4082B"/>
    <w:rsid w:val="00E4280B"/>
    <w:rsid w:val="00E4293F"/>
    <w:rsid w:val="00E43409"/>
    <w:rsid w:val="00E43597"/>
    <w:rsid w:val="00E45F40"/>
    <w:rsid w:val="00E46119"/>
    <w:rsid w:val="00E46B68"/>
    <w:rsid w:val="00E531C8"/>
    <w:rsid w:val="00E54F4E"/>
    <w:rsid w:val="00E551A3"/>
    <w:rsid w:val="00E55FC5"/>
    <w:rsid w:val="00E565B1"/>
    <w:rsid w:val="00E57392"/>
    <w:rsid w:val="00E6095E"/>
    <w:rsid w:val="00E61750"/>
    <w:rsid w:val="00E61DDA"/>
    <w:rsid w:val="00E62E36"/>
    <w:rsid w:val="00E6362E"/>
    <w:rsid w:val="00E64DC7"/>
    <w:rsid w:val="00E654CF"/>
    <w:rsid w:val="00E65CA8"/>
    <w:rsid w:val="00E663D1"/>
    <w:rsid w:val="00E666FF"/>
    <w:rsid w:val="00E66910"/>
    <w:rsid w:val="00E67403"/>
    <w:rsid w:val="00E67606"/>
    <w:rsid w:val="00E706C3"/>
    <w:rsid w:val="00E70FD4"/>
    <w:rsid w:val="00E727BA"/>
    <w:rsid w:val="00E779BC"/>
    <w:rsid w:val="00E77A92"/>
    <w:rsid w:val="00E80F96"/>
    <w:rsid w:val="00E81DEB"/>
    <w:rsid w:val="00E82566"/>
    <w:rsid w:val="00E8330F"/>
    <w:rsid w:val="00E8354F"/>
    <w:rsid w:val="00E8382B"/>
    <w:rsid w:val="00E844D5"/>
    <w:rsid w:val="00E85AE2"/>
    <w:rsid w:val="00E8607F"/>
    <w:rsid w:val="00E92349"/>
    <w:rsid w:val="00E92415"/>
    <w:rsid w:val="00E92D96"/>
    <w:rsid w:val="00E931E0"/>
    <w:rsid w:val="00E951FE"/>
    <w:rsid w:val="00E95CA4"/>
    <w:rsid w:val="00E9744C"/>
    <w:rsid w:val="00EA33E6"/>
    <w:rsid w:val="00EA463D"/>
    <w:rsid w:val="00EA48C3"/>
    <w:rsid w:val="00EA5067"/>
    <w:rsid w:val="00EA5FC3"/>
    <w:rsid w:val="00EB018A"/>
    <w:rsid w:val="00EB1399"/>
    <w:rsid w:val="00EB13A3"/>
    <w:rsid w:val="00EB164E"/>
    <w:rsid w:val="00EB17CB"/>
    <w:rsid w:val="00EB1D63"/>
    <w:rsid w:val="00EB1E6F"/>
    <w:rsid w:val="00EB2F88"/>
    <w:rsid w:val="00EB392D"/>
    <w:rsid w:val="00EB4BDA"/>
    <w:rsid w:val="00EB6AD4"/>
    <w:rsid w:val="00EB7FA9"/>
    <w:rsid w:val="00EC0091"/>
    <w:rsid w:val="00EC03B4"/>
    <w:rsid w:val="00EC2C1A"/>
    <w:rsid w:val="00EC2FFB"/>
    <w:rsid w:val="00EC3692"/>
    <w:rsid w:val="00EC3FD0"/>
    <w:rsid w:val="00EC40EF"/>
    <w:rsid w:val="00EC4218"/>
    <w:rsid w:val="00EC63A8"/>
    <w:rsid w:val="00EC63E8"/>
    <w:rsid w:val="00EC68B8"/>
    <w:rsid w:val="00ED021F"/>
    <w:rsid w:val="00ED17B8"/>
    <w:rsid w:val="00ED4A99"/>
    <w:rsid w:val="00ED4B8C"/>
    <w:rsid w:val="00ED5050"/>
    <w:rsid w:val="00ED5B51"/>
    <w:rsid w:val="00ED5E22"/>
    <w:rsid w:val="00ED63CF"/>
    <w:rsid w:val="00EE00D2"/>
    <w:rsid w:val="00EE02E2"/>
    <w:rsid w:val="00EE0D08"/>
    <w:rsid w:val="00EE13EA"/>
    <w:rsid w:val="00EE1BD5"/>
    <w:rsid w:val="00EE2AC9"/>
    <w:rsid w:val="00EE2BD0"/>
    <w:rsid w:val="00EE4641"/>
    <w:rsid w:val="00EE49BA"/>
    <w:rsid w:val="00EE4DC0"/>
    <w:rsid w:val="00EE55BA"/>
    <w:rsid w:val="00EE5D74"/>
    <w:rsid w:val="00EE5F89"/>
    <w:rsid w:val="00EF0548"/>
    <w:rsid w:val="00EF0ADF"/>
    <w:rsid w:val="00EF379A"/>
    <w:rsid w:val="00EF44DC"/>
    <w:rsid w:val="00EF4EFC"/>
    <w:rsid w:val="00EF51F7"/>
    <w:rsid w:val="00EF5499"/>
    <w:rsid w:val="00EF5771"/>
    <w:rsid w:val="00EF6F7D"/>
    <w:rsid w:val="00EF73C7"/>
    <w:rsid w:val="00F001EF"/>
    <w:rsid w:val="00F002FC"/>
    <w:rsid w:val="00F003EC"/>
    <w:rsid w:val="00F01C1C"/>
    <w:rsid w:val="00F03CF6"/>
    <w:rsid w:val="00F04931"/>
    <w:rsid w:val="00F06060"/>
    <w:rsid w:val="00F066EB"/>
    <w:rsid w:val="00F06C19"/>
    <w:rsid w:val="00F078FF"/>
    <w:rsid w:val="00F07ACA"/>
    <w:rsid w:val="00F12847"/>
    <w:rsid w:val="00F13495"/>
    <w:rsid w:val="00F135A8"/>
    <w:rsid w:val="00F13D59"/>
    <w:rsid w:val="00F154B4"/>
    <w:rsid w:val="00F155DB"/>
    <w:rsid w:val="00F1681F"/>
    <w:rsid w:val="00F17C1F"/>
    <w:rsid w:val="00F21BDD"/>
    <w:rsid w:val="00F229BF"/>
    <w:rsid w:val="00F22B7D"/>
    <w:rsid w:val="00F23786"/>
    <w:rsid w:val="00F23889"/>
    <w:rsid w:val="00F23CC3"/>
    <w:rsid w:val="00F260A2"/>
    <w:rsid w:val="00F26196"/>
    <w:rsid w:val="00F26FBD"/>
    <w:rsid w:val="00F27137"/>
    <w:rsid w:val="00F276DB"/>
    <w:rsid w:val="00F276E5"/>
    <w:rsid w:val="00F30A6D"/>
    <w:rsid w:val="00F30BAD"/>
    <w:rsid w:val="00F31683"/>
    <w:rsid w:val="00F3263F"/>
    <w:rsid w:val="00F32733"/>
    <w:rsid w:val="00F32A55"/>
    <w:rsid w:val="00F33333"/>
    <w:rsid w:val="00F335A7"/>
    <w:rsid w:val="00F33CC6"/>
    <w:rsid w:val="00F36AD2"/>
    <w:rsid w:val="00F36D61"/>
    <w:rsid w:val="00F3762D"/>
    <w:rsid w:val="00F404BF"/>
    <w:rsid w:val="00F40A45"/>
    <w:rsid w:val="00F419A9"/>
    <w:rsid w:val="00F422A3"/>
    <w:rsid w:val="00F429B0"/>
    <w:rsid w:val="00F435CA"/>
    <w:rsid w:val="00F438FF"/>
    <w:rsid w:val="00F44C1A"/>
    <w:rsid w:val="00F4651C"/>
    <w:rsid w:val="00F51086"/>
    <w:rsid w:val="00F527B7"/>
    <w:rsid w:val="00F5299C"/>
    <w:rsid w:val="00F54D3A"/>
    <w:rsid w:val="00F557A6"/>
    <w:rsid w:val="00F558D7"/>
    <w:rsid w:val="00F56B54"/>
    <w:rsid w:val="00F56D39"/>
    <w:rsid w:val="00F57B48"/>
    <w:rsid w:val="00F6033E"/>
    <w:rsid w:val="00F62AB4"/>
    <w:rsid w:val="00F63E74"/>
    <w:rsid w:val="00F65200"/>
    <w:rsid w:val="00F66576"/>
    <w:rsid w:val="00F67968"/>
    <w:rsid w:val="00F701E5"/>
    <w:rsid w:val="00F70201"/>
    <w:rsid w:val="00F70739"/>
    <w:rsid w:val="00F7178F"/>
    <w:rsid w:val="00F71990"/>
    <w:rsid w:val="00F728CB"/>
    <w:rsid w:val="00F72A46"/>
    <w:rsid w:val="00F72E59"/>
    <w:rsid w:val="00F733D3"/>
    <w:rsid w:val="00F73BCD"/>
    <w:rsid w:val="00F73EBA"/>
    <w:rsid w:val="00F74743"/>
    <w:rsid w:val="00F748F2"/>
    <w:rsid w:val="00F7545D"/>
    <w:rsid w:val="00F755F9"/>
    <w:rsid w:val="00F75A04"/>
    <w:rsid w:val="00F763BA"/>
    <w:rsid w:val="00F76545"/>
    <w:rsid w:val="00F77791"/>
    <w:rsid w:val="00F77C7D"/>
    <w:rsid w:val="00F80583"/>
    <w:rsid w:val="00F80E5E"/>
    <w:rsid w:val="00F81A42"/>
    <w:rsid w:val="00F81B53"/>
    <w:rsid w:val="00F81C13"/>
    <w:rsid w:val="00F81C64"/>
    <w:rsid w:val="00F82A12"/>
    <w:rsid w:val="00F83EA5"/>
    <w:rsid w:val="00F84CD9"/>
    <w:rsid w:val="00F854BC"/>
    <w:rsid w:val="00F85C5E"/>
    <w:rsid w:val="00F85CB1"/>
    <w:rsid w:val="00F86692"/>
    <w:rsid w:val="00F87BA6"/>
    <w:rsid w:val="00F904FF"/>
    <w:rsid w:val="00F908FB"/>
    <w:rsid w:val="00F90AF0"/>
    <w:rsid w:val="00F90B19"/>
    <w:rsid w:val="00F90C63"/>
    <w:rsid w:val="00F9206B"/>
    <w:rsid w:val="00F92BB5"/>
    <w:rsid w:val="00F93D1B"/>
    <w:rsid w:val="00F958DB"/>
    <w:rsid w:val="00F96AF4"/>
    <w:rsid w:val="00F97CD6"/>
    <w:rsid w:val="00F97E81"/>
    <w:rsid w:val="00F97F6B"/>
    <w:rsid w:val="00FA0AD3"/>
    <w:rsid w:val="00FA11AC"/>
    <w:rsid w:val="00FA1756"/>
    <w:rsid w:val="00FA1E15"/>
    <w:rsid w:val="00FA2768"/>
    <w:rsid w:val="00FA27DD"/>
    <w:rsid w:val="00FA3702"/>
    <w:rsid w:val="00FA44E3"/>
    <w:rsid w:val="00FA55AF"/>
    <w:rsid w:val="00FA5968"/>
    <w:rsid w:val="00FA5E61"/>
    <w:rsid w:val="00FA6243"/>
    <w:rsid w:val="00FB0571"/>
    <w:rsid w:val="00FB060B"/>
    <w:rsid w:val="00FB0750"/>
    <w:rsid w:val="00FB1874"/>
    <w:rsid w:val="00FB247D"/>
    <w:rsid w:val="00FB41A0"/>
    <w:rsid w:val="00FB6502"/>
    <w:rsid w:val="00FB6661"/>
    <w:rsid w:val="00FB6A26"/>
    <w:rsid w:val="00FB6BCB"/>
    <w:rsid w:val="00FB729F"/>
    <w:rsid w:val="00FB7D98"/>
    <w:rsid w:val="00FC018D"/>
    <w:rsid w:val="00FC18FB"/>
    <w:rsid w:val="00FC1BB7"/>
    <w:rsid w:val="00FC2D30"/>
    <w:rsid w:val="00FC31E3"/>
    <w:rsid w:val="00FC34C3"/>
    <w:rsid w:val="00FC36B6"/>
    <w:rsid w:val="00FC5034"/>
    <w:rsid w:val="00FC571F"/>
    <w:rsid w:val="00FC623A"/>
    <w:rsid w:val="00FC6673"/>
    <w:rsid w:val="00FC6A35"/>
    <w:rsid w:val="00FC6D13"/>
    <w:rsid w:val="00FC6EE0"/>
    <w:rsid w:val="00FC7236"/>
    <w:rsid w:val="00FC7E0B"/>
    <w:rsid w:val="00FD02C5"/>
    <w:rsid w:val="00FD0843"/>
    <w:rsid w:val="00FD13CE"/>
    <w:rsid w:val="00FD296A"/>
    <w:rsid w:val="00FD2ECE"/>
    <w:rsid w:val="00FD384C"/>
    <w:rsid w:val="00FD3CFC"/>
    <w:rsid w:val="00FD4150"/>
    <w:rsid w:val="00FD63E7"/>
    <w:rsid w:val="00FD6673"/>
    <w:rsid w:val="00FD6E9A"/>
    <w:rsid w:val="00FE070B"/>
    <w:rsid w:val="00FE0720"/>
    <w:rsid w:val="00FE0EAE"/>
    <w:rsid w:val="00FE2C76"/>
    <w:rsid w:val="00FE5B42"/>
    <w:rsid w:val="00FE7BCC"/>
    <w:rsid w:val="00FF06CC"/>
    <w:rsid w:val="00FF0FBC"/>
    <w:rsid w:val="00FF2E23"/>
    <w:rsid w:val="00FF3A47"/>
    <w:rsid w:val="00FF41A4"/>
    <w:rsid w:val="00FF41AD"/>
    <w:rsid w:val="00FF525F"/>
    <w:rsid w:val="00FF5D7B"/>
    <w:rsid w:val="00FF66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C49B8"/>
  <w15:docId w15:val="{3FB4E409-72E7-4561-9A84-A548F827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3FEA"/>
    <w:rPr>
      <w:rFonts w:eastAsiaTheme="minorEastAsia" w:cs="Times New Roman"/>
      <w:lang w:eastAsia="sl-SI"/>
    </w:rPr>
  </w:style>
  <w:style w:type="paragraph" w:styleId="Naslov1">
    <w:name w:val="heading 1"/>
    <w:aliases w:val="Nova RD_MP"/>
    <w:basedOn w:val="Navaden"/>
    <w:next w:val="Navaden"/>
    <w:link w:val="Naslov1Znak"/>
    <w:autoRedefine/>
    <w:uiPriority w:val="99"/>
    <w:qFormat/>
    <w:rsid w:val="00EB1399"/>
    <w:pPr>
      <w:keepNext/>
      <w:keepLines/>
      <w:framePr w:wrap="auto" w:vAnchor="text" w:hAnchor="text" w:y="1"/>
      <w:numPr>
        <w:numId w:val="1"/>
      </w:numPr>
      <w:spacing w:after="0" w:line="276" w:lineRule="auto"/>
      <w:ind w:right="-4077"/>
      <w:outlineLvl w:val="0"/>
    </w:pPr>
    <w:rPr>
      <w:rFonts w:ascii="Arial" w:hAnsi="Arial" w:cs="Arial"/>
      <w:b/>
      <w:bCs/>
      <w:sz w:val="23"/>
      <w:szCs w:val="23"/>
      <w:lang w:eastAsia="zh-CN"/>
    </w:rPr>
  </w:style>
  <w:style w:type="paragraph" w:styleId="Naslov2">
    <w:name w:val="heading 2"/>
    <w:aliases w:val="Naslov 2_Nova RD_MP"/>
    <w:basedOn w:val="Navaden"/>
    <w:next w:val="Navaden"/>
    <w:link w:val="Naslov2Znak"/>
    <w:autoRedefine/>
    <w:uiPriority w:val="99"/>
    <w:qFormat/>
    <w:rsid w:val="00C00305"/>
    <w:pPr>
      <w:keepNext/>
      <w:keepLines/>
      <w:numPr>
        <w:ilvl w:val="1"/>
        <w:numId w:val="41"/>
      </w:numPr>
      <w:spacing w:after="0" w:line="276" w:lineRule="auto"/>
      <w:outlineLvl w:val="1"/>
    </w:pPr>
    <w:rPr>
      <w:rFonts w:ascii="Arial" w:hAnsi="Arial" w:cs="Arial"/>
      <w:b/>
      <w:bCs/>
      <w:lang w:eastAsia="zh-CN"/>
    </w:rPr>
  </w:style>
  <w:style w:type="paragraph" w:styleId="Naslov3">
    <w:name w:val="heading 3"/>
    <w:aliases w:val="Naslov 3_Nova RD_MP"/>
    <w:basedOn w:val="Navaden"/>
    <w:next w:val="Navaden"/>
    <w:link w:val="Naslov3Znak"/>
    <w:autoRedefine/>
    <w:uiPriority w:val="99"/>
    <w:qFormat/>
    <w:rsid w:val="00C13FEA"/>
    <w:pPr>
      <w:keepNext/>
      <w:keepLines/>
      <w:numPr>
        <w:numId w:val="9"/>
      </w:numPr>
      <w:spacing w:before="120" w:after="120" w:line="276" w:lineRule="auto"/>
      <w:ind w:left="1088" w:hanging="357"/>
      <w:outlineLvl w:val="2"/>
    </w:pPr>
    <w:rPr>
      <w:rFonts w:ascii="Cambria" w:hAnsi="Cambria" w:cs="Cambria"/>
      <w:b/>
      <w:bCs/>
      <w:color w:val="541C72"/>
      <w:sz w:val="24"/>
      <w:szCs w:val="24"/>
      <w:lang w:eastAsia="zh-CN"/>
    </w:rPr>
  </w:style>
  <w:style w:type="paragraph" w:styleId="Naslov6">
    <w:name w:val="heading 6"/>
    <w:basedOn w:val="Navaden"/>
    <w:next w:val="Navaden"/>
    <w:link w:val="Naslov6Znak"/>
    <w:uiPriority w:val="99"/>
    <w:qFormat/>
    <w:rsid w:val="00C13FEA"/>
    <w:pPr>
      <w:keepNext/>
      <w:keepLines/>
      <w:spacing w:before="200" w:after="0" w:line="276" w:lineRule="auto"/>
      <w:outlineLvl w:val="5"/>
    </w:pPr>
    <w:rPr>
      <w:rFonts w:ascii="Cambria" w:hAnsi="Cambria" w:cs="Cambria"/>
      <w:i/>
      <w:iCs/>
      <w:color w:val="243F6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EB1399"/>
    <w:rPr>
      <w:rFonts w:ascii="Arial" w:eastAsiaTheme="minorEastAsia" w:hAnsi="Arial" w:cs="Arial"/>
      <w:b/>
      <w:bCs/>
      <w:sz w:val="23"/>
      <w:szCs w:val="23"/>
      <w:lang w:eastAsia="zh-CN"/>
    </w:rPr>
  </w:style>
  <w:style w:type="character" w:customStyle="1" w:styleId="Naslov2Znak">
    <w:name w:val="Naslov 2 Znak"/>
    <w:aliases w:val="Naslov 2_Nova RD_MP Znak"/>
    <w:basedOn w:val="Privzetapisavaodstavka"/>
    <w:link w:val="Naslov2"/>
    <w:uiPriority w:val="99"/>
    <w:rsid w:val="00C00305"/>
    <w:rPr>
      <w:rFonts w:ascii="Arial" w:eastAsiaTheme="minorEastAsia" w:hAnsi="Arial" w:cs="Arial"/>
      <w:b/>
      <w:bCs/>
      <w:lang w:eastAsia="zh-CN"/>
    </w:rPr>
  </w:style>
  <w:style w:type="character" w:customStyle="1" w:styleId="Naslov3Znak">
    <w:name w:val="Naslov 3 Znak"/>
    <w:aliases w:val="Naslov 3_Nova RD_MP Znak"/>
    <w:basedOn w:val="Privzetapisavaodstavka"/>
    <w:link w:val="Naslov3"/>
    <w:uiPriority w:val="99"/>
    <w:rsid w:val="00C13FEA"/>
    <w:rPr>
      <w:rFonts w:ascii="Cambria" w:eastAsiaTheme="minorEastAsia" w:hAnsi="Cambria" w:cs="Cambria"/>
      <w:b/>
      <w:bCs/>
      <w:color w:val="541C72"/>
      <w:sz w:val="24"/>
      <w:szCs w:val="24"/>
      <w:lang w:eastAsia="zh-CN"/>
    </w:rPr>
  </w:style>
  <w:style w:type="character" w:customStyle="1" w:styleId="Naslov6Znak">
    <w:name w:val="Naslov 6 Znak"/>
    <w:basedOn w:val="Privzetapisavaodstavka"/>
    <w:link w:val="Naslov6"/>
    <w:uiPriority w:val="99"/>
    <w:rsid w:val="00C13FEA"/>
    <w:rPr>
      <w:rFonts w:ascii="Cambria" w:eastAsiaTheme="minorEastAsia" w:hAnsi="Cambria" w:cs="Cambria"/>
      <w:i/>
      <w:iCs/>
      <w:color w:val="243F60"/>
    </w:rPr>
  </w:style>
  <w:style w:type="paragraph" w:styleId="Glava">
    <w:name w:val="header"/>
    <w:aliases w:val="E-PVO-glava,Znak,Glava - napis,Glava Znak Znak Znak Znak,Znak Znak Znak Znak Znak Znak Znak Znak Znak Znak Znak Znak Znak Znak Znak Znak Znak Znak Znak Znak,Znak Znak Znak Znak Znak Znak, Znak,body txt,Glava Znak Znak Znak"/>
    <w:basedOn w:val="Navaden"/>
    <w:link w:val="Glav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Znak Znak,body txt Znak"/>
    <w:basedOn w:val="Privzetapisavaodstavka"/>
    <w:link w:val="Glava"/>
    <w:uiPriority w:val="99"/>
    <w:rsid w:val="00C13FEA"/>
    <w:rPr>
      <w:rFonts w:ascii="Cambria" w:eastAsiaTheme="minorEastAsia" w:hAnsi="Cambria" w:cs="Cambria"/>
      <w:color w:val="000000"/>
    </w:rPr>
  </w:style>
  <w:style w:type="paragraph" w:styleId="Noga">
    <w:name w:val="footer"/>
    <w:basedOn w:val="Navaden"/>
    <w:link w:val="Nog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uiPriority w:val="99"/>
    <w:rsid w:val="00C13FEA"/>
    <w:rPr>
      <w:rFonts w:ascii="Cambria" w:eastAsiaTheme="minorEastAsia" w:hAnsi="Cambria" w:cs="Cambria"/>
      <w:color w:val="000000"/>
    </w:rPr>
  </w:style>
  <w:style w:type="table" w:styleId="Tabelamrea">
    <w:name w:val="Table Grid"/>
    <w:basedOn w:val="Navadnatabela"/>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13FEA"/>
    <w:rPr>
      <w:rFonts w:cs="Times New Roman"/>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C13FEA"/>
    <w:pPr>
      <w:spacing w:after="200" w:line="276" w:lineRule="auto"/>
      <w:ind w:left="720"/>
    </w:pPr>
    <w:rPr>
      <w:rFonts w:ascii="Cambria" w:hAnsi="Cambria" w:cs="Cambria"/>
      <w:color w:val="000000"/>
      <w:lang w:eastAsia="en-US"/>
    </w:rPr>
  </w:style>
  <w:style w:type="table" w:customStyle="1" w:styleId="Tabelamrea1">
    <w:name w:val="Tabela – mreža1"/>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C13FEA"/>
    <w:rPr>
      <w:rFonts w:cs="Times New Roman"/>
      <w:sz w:val="16"/>
    </w:rPr>
  </w:style>
  <w:style w:type="paragraph" w:styleId="Pripombabesedilo">
    <w:name w:val="annotation text"/>
    <w:basedOn w:val="Navaden"/>
    <w:link w:val="PripombabesediloZnak"/>
    <w:uiPriority w:val="99"/>
    <w:semiHidden/>
    <w:rsid w:val="00C13FEA"/>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uiPriority w:val="99"/>
    <w:semiHidden/>
    <w:rsid w:val="00C13FEA"/>
    <w:rPr>
      <w:rFonts w:ascii="Cambria" w:eastAsiaTheme="minorEastAsia" w:hAnsi="Cambria" w:cs="Cambria"/>
      <w:color w:val="000000"/>
      <w:sz w:val="20"/>
      <w:szCs w:val="20"/>
    </w:rPr>
  </w:style>
  <w:style w:type="paragraph" w:styleId="Besedilooblaka">
    <w:name w:val="Balloon Text"/>
    <w:basedOn w:val="Navaden"/>
    <w:link w:val="BesedilooblakaZnak"/>
    <w:uiPriority w:val="99"/>
    <w:semiHidden/>
    <w:rsid w:val="00C13FEA"/>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uiPriority w:val="99"/>
    <w:semiHidden/>
    <w:rsid w:val="00C13FEA"/>
    <w:rPr>
      <w:rFonts w:ascii="Tahoma" w:eastAsiaTheme="minorEastAsia" w:hAnsi="Tahoma" w:cs="Tahoma"/>
      <w:color w:val="000000"/>
      <w:sz w:val="16"/>
      <w:szCs w:val="16"/>
    </w:rPr>
  </w:style>
  <w:style w:type="paragraph" w:styleId="Zadevapripombe">
    <w:name w:val="annotation subject"/>
    <w:basedOn w:val="Pripombabesedilo"/>
    <w:next w:val="Pripombabesedilo"/>
    <w:link w:val="ZadevapripombeZnak"/>
    <w:uiPriority w:val="99"/>
    <w:semiHidden/>
    <w:rsid w:val="00C13FEA"/>
    <w:rPr>
      <w:b/>
      <w:bCs/>
    </w:rPr>
  </w:style>
  <w:style w:type="character" w:customStyle="1" w:styleId="ZadevapripombeZnak">
    <w:name w:val="Zadeva pripombe Znak"/>
    <w:basedOn w:val="PripombabesediloZnak"/>
    <w:link w:val="Zadevapripombe"/>
    <w:uiPriority w:val="99"/>
    <w:semiHidden/>
    <w:rsid w:val="00C13FEA"/>
    <w:rPr>
      <w:rFonts w:ascii="Cambria" w:eastAsiaTheme="minorEastAsia" w:hAnsi="Cambria" w:cs="Cambria"/>
      <w:b/>
      <w:bCs/>
      <w:color w:val="000000"/>
      <w:sz w:val="20"/>
      <w:szCs w:val="20"/>
    </w:rPr>
  </w:style>
  <w:style w:type="character" w:styleId="Sprotnaopomba-sklic">
    <w:name w:val="footnote reference"/>
    <w:basedOn w:val="Privzetapisavaodstavka"/>
    <w:uiPriority w:val="99"/>
    <w:rsid w:val="00C13FEA"/>
    <w:rPr>
      <w:rFonts w:cs="Times New Roman"/>
      <w:position w:val="0"/>
      <w:vertAlign w:val="superscript"/>
    </w:rPr>
  </w:style>
  <w:style w:type="paragraph" w:customStyle="1" w:styleId="Footnote">
    <w:name w:val="Footnote"/>
    <w:basedOn w:val="Navaden"/>
    <w:rsid w:val="00C13FEA"/>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paragraph" w:customStyle="1" w:styleId="Priloge">
    <w:name w:val="Priloge"/>
    <w:basedOn w:val="Navaden"/>
    <w:rsid w:val="00C13FEA"/>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C13FEA"/>
    <w:pPr>
      <w:spacing w:after="0" w:line="240" w:lineRule="auto"/>
    </w:pPr>
    <w:rPr>
      <w:rFonts w:ascii="Calibri" w:eastAsiaTheme="minorEastAsia" w:hAnsi="Calibri" w:cs="Calibri"/>
      <w:lang w:eastAsia="sl-SI"/>
    </w:rPr>
  </w:style>
  <w:style w:type="character" w:customStyle="1" w:styleId="BrezrazmikovZnak">
    <w:name w:val="Brez razmikov Znak"/>
    <w:link w:val="Brezrazmikov"/>
    <w:uiPriority w:val="1"/>
    <w:locked/>
    <w:rsid w:val="00C13FEA"/>
    <w:rPr>
      <w:rFonts w:ascii="Calibri" w:eastAsiaTheme="minorEastAsia" w:hAnsi="Calibri" w:cs="Calibri"/>
      <w:lang w:eastAsia="sl-SI"/>
    </w:rPr>
  </w:style>
  <w:style w:type="paragraph" w:styleId="Naslov">
    <w:name w:val="Title"/>
    <w:aliases w:val="Poglavje_Nova RD_MP"/>
    <w:basedOn w:val="Navaden"/>
    <w:next w:val="Navaden"/>
    <w:link w:val="NaslovZnak"/>
    <w:autoRedefine/>
    <w:uiPriority w:val="99"/>
    <w:qFormat/>
    <w:rsid w:val="00C13FEA"/>
    <w:pPr>
      <w:spacing w:before="120" w:after="120" w:line="240" w:lineRule="auto"/>
    </w:pPr>
    <w:rPr>
      <w:rFonts w:ascii="Cambria" w:hAnsi="Cambria" w:cs="Cambria"/>
      <w:b/>
      <w:bCs/>
      <w:color w:val="000000"/>
      <w:spacing w:val="-10"/>
      <w:kern w:val="28"/>
      <w:sz w:val="40"/>
      <w:szCs w:val="40"/>
      <w:lang w:eastAsia="en-US"/>
    </w:rPr>
  </w:style>
  <w:style w:type="character" w:customStyle="1" w:styleId="NaslovZnak">
    <w:name w:val="Naslov Znak"/>
    <w:aliases w:val="Poglavje_Nova RD_MP Znak"/>
    <w:basedOn w:val="Privzetapisavaodstavka"/>
    <w:link w:val="Naslov"/>
    <w:uiPriority w:val="99"/>
    <w:rsid w:val="00C13FEA"/>
    <w:rPr>
      <w:rFonts w:ascii="Cambria" w:eastAsiaTheme="minorEastAsia" w:hAnsi="Cambria" w:cs="Cambria"/>
      <w:b/>
      <w:bCs/>
      <w:color w:val="000000"/>
      <w:spacing w:val="-10"/>
      <w:kern w:val="28"/>
      <w:sz w:val="40"/>
      <w:szCs w:val="40"/>
    </w:rPr>
  </w:style>
  <w:style w:type="character" w:styleId="Besedilooznabemesta">
    <w:name w:val="Placeholder Text"/>
    <w:basedOn w:val="Privzetapisavaodstavka"/>
    <w:uiPriority w:val="99"/>
    <w:semiHidden/>
    <w:rsid w:val="00C13FEA"/>
    <w:rPr>
      <w:rFonts w:cs="Times New Roman"/>
      <w:color w:val="808080"/>
    </w:rPr>
  </w:style>
  <w:style w:type="character" w:customStyle="1" w:styleId="SlogMPNovaRD">
    <w:name w:val="Slog MP_Nova RD"/>
    <w:uiPriority w:val="99"/>
    <w:rsid w:val="00C13FEA"/>
    <w:rPr>
      <w:rFonts w:ascii="Cambria" w:hAnsi="Cambria"/>
      <w:b/>
      <w:color w:val="541C72"/>
      <w:sz w:val="32"/>
    </w:rPr>
  </w:style>
  <w:style w:type="character" w:styleId="SledenaHiperpovezava">
    <w:name w:val="FollowedHyperlink"/>
    <w:basedOn w:val="Privzetapisavaodstavka"/>
    <w:uiPriority w:val="99"/>
    <w:semiHidden/>
    <w:rsid w:val="00C13FEA"/>
    <w:rPr>
      <w:rFonts w:cs="Times New Roman"/>
      <w:color w:val="800080"/>
      <w:u w:val="single"/>
    </w:rPr>
  </w:style>
  <w:style w:type="paragraph" w:customStyle="1" w:styleId="Slog1">
    <w:name w:val="Slog1"/>
    <w:basedOn w:val="Naslov3"/>
    <w:autoRedefine/>
    <w:rsid w:val="003E534A"/>
    <w:pPr>
      <w:numPr>
        <w:ilvl w:val="2"/>
        <w:numId w:val="1"/>
      </w:numPr>
      <w:spacing w:before="0" w:after="0"/>
    </w:pPr>
    <w:rPr>
      <w:rFonts w:ascii="Arial" w:hAnsi="Arial" w:cs="Arial"/>
      <w:color w:val="auto"/>
      <w:sz w:val="22"/>
      <w:szCs w:val="22"/>
    </w:rPr>
  </w:style>
  <w:style w:type="paragraph" w:customStyle="1" w:styleId="Slog2">
    <w:name w:val="Slog2"/>
    <w:basedOn w:val="Naslov3"/>
    <w:autoRedefine/>
    <w:qFormat/>
    <w:rsid w:val="00C13FEA"/>
    <w:pPr>
      <w:numPr>
        <w:numId w:val="13"/>
      </w:numPr>
    </w:pPr>
  </w:style>
  <w:style w:type="paragraph" w:styleId="Intenzivencitat">
    <w:name w:val="Intense Quote"/>
    <w:aliases w:val="Obrazec_Nova RD_MP"/>
    <w:basedOn w:val="Navaden"/>
    <w:next w:val="Navaden"/>
    <w:link w:val="IntenzivencitatZnak"/>
    <w:autoRedefine/>
    <w:uiPriority w:val="99"/>
    <w:qFormat/>
    <w:rsid w:val="00C13FEA"/>
    <w:pPr>
      <w:pBdr>
        <w:top w:val="single" w:sz="4" w:space="10" w:color="541C72"/>
        <w:bottom w:val="single" w:sz="4" w:space="10" w:color="541C72"/>
      </w:pBdr>
      <w:shd w:val="pct5" w:color="F8F2FC" w:fill="F7EFFB"/>
      <w:spacing w:after="0" w:line="276" w:lineRule="auto"/>
      <w:jc w:val="center"/>
      <w:outlineLvl w:val="1"/>
    </w:pPr>
    <w:rPr>
      <w:rFonts w:ascii="Arial" w:hAnsi="Arial" w:cs="Arial"/>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C13FEA"/>
    <w:rPr>
      <w:rFonts w:ascii="Arial" w:eastAsiaTheme="minorEastAsia" w:hAnsi="Arial" w:cs="Arial"/>
      <w:b/>
      <w:bCs/>
      <w:i/>
      <w:iCs/>
      <w:spacing w:val="20"/>
      <w:shd w:val="pct5" w:color="F8F2FC" w:fill="F7EFFB"/>
      <w:lang w:eastAsia="zh-CN"/>
    </w:rPr>
  </w:style>
  <w:style w:type="character" w:styleId="Neenpoudarek">
    <w:name w:val="Subtle Emphasis"/>
    <w:aliases w:val="Nežen poudarek_Obrazec_Nova RD_MP"/>
    <w:basedOn w:val="Privzetapisavaodstavka"/>
    <w:uiPriority w:val="99"/>
    <w:qFormat/>
    <w:rsid w:val="00C13FEA"/>
    <w:rPr>
      <w:rFonts w:ascii="Cambria" w:hAnsi="Cambria" w:cs="Times New Roman"/>
      <w:i/>
      <w:color w:val="000000"/>
      <w:sz w:val="24"/>
    </w:rPr>
  </w:style>
  <w:style w:type="paragraph" w:styleId="Sprotnaopomba-besedilo">
    <w:name w:val="footnote text"/>
    <w:basedOn w:val="Navaden"/>
    <w:link w:val="Sprotnaopomba-besediloZnak"/>
    <w:uiPriority w:val="99"/>
    <w:rsid w:val="00C13FEA"/>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basedOn w:val="Privzetapisavaodstavka"/>
    <w:link w:val="Sprotnaopomba-besedilo"/>
    <w:uiPriority w:val="99"/>
    <w:rsid w:val="00C13FEA"/>
    <w:rPr>
      <w:rFonts w:ascii="Cambria" w:eastAsiaTheme="minorEastAsia" w:hAnsi="Cambria" w:cs="Cambria"/>
      <w:color w:val="000000"/>
      <w:sz w:val="20"/>
      <w:szCs w:val="20"/>
    </w:rPr>
  </w:style>
  <w:style w:type="paragraph" w:customStyle="1" w:styleId="Slog3">
    <w:name w:val="Slog3"/>
    <w:basedOn w:val="Navaden"/>
    <w:autoRedefine/>
    <w:uiPriority w:val="99"/>
    <w:rsid w:val="00C961B9"/>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C13FEA"/>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E6095E"/>
    <w:pPr>
      <w:tabs>
        <w:tab w:val="right" w:pos="9060"/>
      </w:tabs>
      <w:spacing w:after="0" w:line="276" w:lineRule="auto"/>
    </w:pPr>
    <w:rPr>
      <w:rFonts w:ascii="Arial" w:hAnsi="Arial" w:cs="Arial"/>
      <w:b/>
      <w:bCs/>
      <w:smallCaps/>
      <w:color w:val="000000"/>
      <w:lang w:eastAsia="en-US"/>
    </w:rPr>
  </w:style>
  <w:style w:type="paragraph" w:styleId="Kazalovsebine3">
    <w:name w:val="toc 3"/>
    <w:basedOn w:val="Navaden"/>
    <w:next w:val="Navaden"/>
    <w:autoRedefine/>
    <w:uiPriority w:val="39"/>
    <w:rsid w:val="00C13FEA"/>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C13FEA"/>
    <w:pPr>
      <w:spacing w:after="0" w:line="276" w:lineRule="auto"/>
    </w:pPr>
    <w:rPr>
      <w:rFonts w:ascii="Calibri" w:hAnsi="Calibri" w:cs="Calibri"/>
      <w:color w:val="000000"/>
      <w:lang w:eastAsia="en-US"/>
    </w:rPr>
  </w:style>
  <w:style w:type="paragraph" w:customStyle="1" w:styleId="Default">
    <w:name w:val="Default"/>
    <w:rsid w:val="00C13FE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odstavek">
    <w:name w:val="odstavek"/>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C13FEA"/>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C13FEA"/>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paragraph" w:customStyle="1" w:styleId="Telobesedila21">
    <w:name w:val="Telo besedila 21"/>
    <w:basedOn w:val="Standard"/>
    <w:rsid w:val="00C13FEA"/>
    <w:pPr>
      <w:spacing w:line="240" w:lineRule="auto"/>
    </w:pPr>
    <w:rPr>
      <w:rFonts w:ascii="Arial" w:hAnsi="Arial" w:cs="Arial"/>
      <w:b/>
      <w:bCs/>
      <w:sz w:val="20"/>
      <w:szCs w:val="20"/>
    </w:rPr>
  </w:style>
  <w:style w:type="character" w:customStyle="1" w:styleId="Naslov3MKZnak">
    <w:name w:val="Naslov 3 MK Znak"/>
    <w:rsid w:val="00C13FEA"/>
    <w:rPr>
      <w:rFonts w:ascii="Arial" w:hAnsi="Arial"/>
      <w:b/>
      <w:kern w:val="3"/>
      <w:sz w:val="22"/>
      <w:lang w:val="sl-SI"/>
    </w:rPr>
  </w:style>
  <w:style w:type="paragraph" w:customStyle="1" w:styleId="BESEDILO">
    <w:name w:val="BESEDILO"/>
    <w:rsid w:val="00C13FEA"/>
    <w:pPr>
      <w:keepLines/>
      <w:widowControl w:val="0"/>
      <w:tabs>
        <w:tab w:val="left" w:pos="2155"/>
      </w:tabs>
      <w:suppressAutoHyphens/>
      <w:autoSpaceDN w:val="0"/>
      <w:spacing w:after="0" w:line="276" w:lineRule="auto"/>
      <w:ind w:right="6"/>
      <w:jc w:val="both"/>
      <w:textAlignment w:val="baseline"/>
    </w:pPr>
    <w:rPr>
      <w:rFonts w:ascii="Arial" w:eastAsiaTheme="minorEastAsia" w:hAnsi="Arial" w:cs="Arial"/>
      <w:kern w:val="3"/>
      <w:sz w:val="20"/>
      <w:szCs w:val="20"/>
      <w:lang w:eastAsia="zh-CN"/>
    </w:rPr>
  </w:style>
  <w:style w:type="paragraph" w:customStyle="1" w:styleId="Slog10">
    <w:name w:val="Slog10"/>
    <w:basedOn w:val="Navaden"/>
    <w:rsid w:val="00C13FEA"/>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C13FEA"/>
    <w:pPr>
      <w:spacing w:after="120"/>
    </w:pPr>
    <w:rPr>
      <w:sz w:val="16"/>
      <w:szCs w:val="16"/>
    </w:rPr>
  </w:style>
  <w:style w:type="paragraph" w:styleId="Telobesedila2">
    <w:name w:val="Body Text 2"/>
    <w:basedOn w:val="Standard"/>
    <w:link w:val="Telobesedila2Znak"/>
    <w:uiPriority w:val="99"/>
    <w:rsid w:val="00C13FEA"/>
    <w:pPr>
      <w:spacing w:after="120" w:line="480" w:lineRule="auto"/>
    </w:pPr>
  </w:style>
  <w:style w:type="character" w:customStyle="1" w:styleId="Telobesedila2Znak">
    <w:name w:val="Telo besedila 2 Znak"/>
    <w:basedOn w:val="Privzetapisavaodstavka"/>
    <w:link w:val="Telobesedila2"/>
    <w:uiPriority w:val="99"/>
    <w:rsid w:val="00C13FEA"/>
    <w:rPr>
      <w:rFonts w:ascii="Calibri" w:eastAsiaTheme="minorEastAsia" w:hAnsi="Calibri" w:cs="Calibri"/>
      <w:kern w:val="3"/>
      <w:lang w:eastAsia="zh-CN"/>
    </w:rPr>
  </w:style>
  <w:style w:type="paragraph" w:styleId="Konnaopomba-besedilo">
    <w:name w:val="endnote text"/>
    <w:basedOn w:val="Navaden"/>
    <w:link w:val="Konnaopomba-besediloZnak"/>
    <w:uiPriority w:val="99"/>
    <w:semiHidden/>
    <w:unhideWhenUsed/>
    <w:rsid w:val="00C13FEA"/>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rsid w:val="00C13FEA"/>
    <w:rPr>
      <w:rFonts w:ascii="Cambria" w:eastAsiaTheme="minorEastAsia" w:hAnsi="Cambria" w:cs="Cambria"/>
      <w:color w:val="000000"/>
      <w:sz w:val="20"/>
      <w:szCs w:val="20"/>
    </w:rPr>
  </w:style>
  <w:style w:type="character" w:styleId="Konnaopomba-sklic">
    <w:name w:val="endnote reference"/>
    <w:basedOn w:val="Privzetapisavaodstavka"/>
    <w:uiPriority w:val="99"/>
    <w:semiHidden/>
    <w:unhideWhenUsed/>
    <w:rsid w:val="00C13FEA"/>
    <w:rPr>
      <w:rFonts w:cs="Times New Roman"/>
      <w:vertAlign w:val="superscript"/>
    </w:rPr>
  </w:style>
  <w:style w:type="paragraph" w:styleId="Telobesedila">
    <w:name w:val="Body Text"/>
    <w:basedOn w:val="Navaden"/>
    <w:link w:val="TelobesedilaZnak"/>
    <w:uiPriority w:val="99"/>
    <w:semiHidden/>
    <w:unhideWhenUsed/>
    <w:rsid w:val="00C13FEA"/>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uiPriority w:val="99"/>
    <w:semiHidden/>
    <w:rsid w:val="00C13FEA"/>
    <w:rPr>
      <w:rFonts w:ascii="Cambria" w:eastAsiaTheme="minorEastAsia" w:hAnsi="Cambria" w:cs="Cambria"/>
      <w:color w:val="000000"/>
    </w:rPr>
  </w:style>
  <w:style w:type="character" w:customStyle="1" w:styleId="WW8Num25z1">
    <w:name w:val="WW8Num25z1"/>
    <w:rsid w:val="00C13FEA"/>
    <w:rPr>
      <w:rFonts w:ascii="Courier New" w:hAnsi="Courier New"/>
    </w:rPr>
  </w:style>
  <w:style w:type="paragraph" w:customStyle="1" w:styleId="tevilnatoka">
    <w:name w:val="tevilnatoka"/>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C13FEA"/>
    <w:pPr>
      <w:suppressAutoHyphens/>
      <w:spacing w:after="0" w:line="240" w:lineRule="auto"/>
      <w:ind w:left="720"/>
      <w:contextualSpacing/>
    </w:pPr>
    <w:rPr>
      <w:rFonts w:ascii="Arial" w:hAnsi="Arial"/>
      <w:kern w:val="1"/>
    </w:rPr>
  </w:style>
  <w:style w:type="paragraph" w:customStyle="1" w:styleId="Slog4MPR0">
    <w:name w:val="Slog4MPR"/>
    <w:basedOn w:val="Slog2"/>
    <w:qFormat/>
    <w:rsid w:val="00C13FEA"/>
    <w:pPr>
      <w:numPr>
        <w:numId w:val="21"/>
      </w:numPr>
      <w:spacing w:before="0" w:after="0"/>
    </w:pPr>
    <w:rPr>
      <w:rFonts w:ascii="Arial" w:hAnsi="Arial" w:cs="Arial"/>
      <w:color w:val="auto"/>
      <w:sz w:val="22"/>
      <w:szCs w:val="22"/>
    </w:rPr>
  </w:style>
  <w:style w:type="paragraph" w:customStyle="1" w:styleId="Textbody">
    <w:name w:val="Text body"/>
    <w:basedOn w:val="Standard"/>
    <w:rsid w:val="00C13FEA"/>
    <w:pPr>
      <w:spacing w:after="120"/>
    </w:pPr>
    <w:rPr>
      <w:sz w:val="20"/>
      <w:szCs w:val="20"/>
    </w:rPr>
  </w:style>
  <w:style w:type="paragraph" w:customStyle="1" w:styleId="Slog9">
    <w:name w:val="Slog9"/>
    <w:basedOn w:val="Navaden"/>
    <w:rsid w:val="00C13FEA"/>
    <w:pPr>
      <w:keepNext/>
      <w:widowControl w:val="0"/>
      <w:numPr>
        <w:numId w:val="22"/>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unhideWhenUsed/>
    <w:rsid w:val="00C13FEA"/>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rsid w:val="00C13FEA"/>
    <w:rPr>
      <w:rFonts w:ascii="Cambria" w:eastAsiaTheme="minorEastAsia" w:hAnsi="Cambria" w:cs="Cambria"/>
      <w:color w:val="000000"/>
      <w:sz w:val="16"/>
      <w:szCs w:val="16"/>
    </w:rPr>
  </w:style>
  <w:style w:type="paragraph" w:customStyle="1" w:styleId="Naslov2MK">
    <w:name w:val="Naslov 2 MK"/>
    <w:basedOn w:val="Standard"/>
    <w:rsid w:val="00C13FEA"/>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C13FEA"/>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rsid w:val="00C13FEA"/>
    <w:rPr>
      <w:rFonts w:ascii="Cambria" w:eastAsiaTheme="minorEastAsia" w:hAnsi="Cambria" w:cs="Cambria"/>
      <w:color w:val="000000"/>
      <w:sz w:val="16"/>
      <w:szCs w:val="16"/>
    </w:rPr>
  </w:style>
  <w:style w:type="paragraph" w:customStyle="1" w:styleId="BodyText21">
    <w:name w:val="Body Text 21"/>
    <w:basedOn w:val="Navaden"/>
    <w:rsid w:val="00C13FEA"/>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C13FEA"/>
    <w:rPr>
      <w:shd w:val="clear" w:color="auto" w:fill="FFFFFF"/>
    </w:rPr>
  </w:style>
  <w:style w:type="paragraph" w:customStyle="1" w:styleId="Bodytext101">
    <w:name w:val="Body text (10)1"/>
    <w:basedOn w:val="Navaden"/>
    <w:link w:val="Bodytext10"/>
    <w:uiPriority w:val="99"/>
    <w:rsid w:val="00C13FEA"/>
    <w:pPr>
      <w:shd w:val="clear" w:color="auto" w:fill="FFFFFF"/>
      <w:spacing w:before="600" w:after="0" w:line="518" w:lineRule="exact"/>
    </w:pPr>
    <w:rPr>
      <w:rFonts w:eastAsiaTheme="minorHAnsi" w:cstheme="minorBidi"/>
      <w:lang w:eastAsia="en-US"/>
    </w:rPr>
  </w:style>
  <w:style w:type="character" w:customStyle="1" w:styleId="Bodytext17">
    <w:name w:val="Body text (17)"/>
    <w:link w:val="Bodytext171"/>
    <w:uiPriority w:val="99"/>
    <w:locked/>
    <w:rsid w:val="00C13FEA"/>
    <w:rPr>
      <w:shd w:val="clear" w:color="auto" w:fill="FFFFFF"/>
    </w:rPr>
  </w:style>
  <w:style w:type="paragraph" w:customStyle="1" w:styleId="Bodytext171">
    <w:name w:val="Body text (17)1"/>
    <w:basedOn w:val="Navaden"/>
    <w:link w:val="Bodytext17"/>
    <w:uiPriority w:val="99"/>
    <w:rsid w:val="00C13FEA"/>
    <w:pPr>
      <w:shd w:val="clear" w:color="auto" w:fill="FFFFFF"/>
      <w:spacing w:after="0" w:line="398" w:lineRule="exact"/>
      <w:ind w:hanging="360"/>
      <w:jc w:val="both"/>
    </w:pPr>
    <w:rPr>
      <w:rFonts w:eastAsiaTheme="minorHAnsi" w:cstheme="minorBidi"/>
      <w:lang w:eastAsia="en-US"/>
    </w:rPr>
  </w:style>
  <w:style w:type="character" w:customStyle="1" w:styleId="Bodytext109pt27">
    <w:name w:val="Body text (10) + 9 pt27"/>
    <w:uiPriority w:val="99"/>
    <w:rsid w:val="00C13FEA"/>
    <w:rPr>
      <w:sz w:val="18"/>
      <w:shd w:val="clear" w:color="auto" w:fill="FFFFFF"/>
    </w:rPr>
  </w:style>
  <w:style w:type="character" w:customStyle="1" w:styleId="Bodytext179pt4">
    <w:name w:val="Body text (17) + 9 pt4"/>
    <w:uiPriority w:val="99"/>
    <w:rsid w:val="00C13FEA"/>
    <w:rPr>
      <w:rFonts w:ascii="Arial Unicode MS" w:eastAsia="Times New Roman"/>
      <w:noProof/>
      <w:sz w:val="18"/>
      <w:shd w:val="clear" w:color="auto" w:fill="FFFFFF"/>
    </w:rPr>
  </w:style>
  <w:style w:type="paragraph" w:styleId="Navadensplet">
    <w:name w:val="Normal (Web)"/>
    <w:basedOn w:val="Navaden"/>
    <w:uiPriority w:val="99"/>
    <w:semiHidden/>
    <w:unhideWhenUsed/>
    <w:rsid w:val="00C13FEA"/>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C13FEA"/>
    <w:pPr>
      <w:numPr>
        <w:numId w:val="30"/>
      </w:numPr>
      <w:spacing w:before="0" w:after="0"/>
    </w:pPr>
    <w:rPr>
      <w:rFonts w:ascii="Arial" w:hAnsi="Arial" w:cs="Arial"/>
      <w:color w:val="auto"/>
      <w:sz w:val="22"/>
      <w:szCs w:val="22"/>
    </w:rPr>
  </w:style>
  <w:style w:type="paragraph" w:customStyle="1" w:styleId="Slog4mpr">
    <w:name w:val="Slog4mpr"/>
    <w:basedOn w:val="Slog4MPR0"/>
    <w:qFormat/>
    <w:rsid w:val="00C13FEA"/>
    <w:pPr>
      <w:numPr>
        <w:numId w:val="31"/>
      </w:numPr>
    </w:pPr>
    <w:rPr>
      <w:color w:val="541C72"/>
    </w:rPr>
  </w:style>
  <w:style w:type="paragraph" w:customStyle="1" w:styleId="xxx">
    <w:name w:val="_xxx"/>
    <w:basedOn w:val="Standard"/>
    <w:rsid w:val="00C13FEA"/>
    <w:pPr>
      <w:numPr>
        <w:numId w:val="32"/>
      </w:numPr>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C13FEA"/>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C13FEA"/>
    <w:rPr>
      <w:rFonts w:ascii="Cambria" w:eastAsiaTheme="minorEastAsia" w:hAnsi="Cambria" w:cs="Cambria"/>
      <w:color w:val="000000"/>
    </w:rPr>
  </w:style>
  <w:style w:type="character" w:customStyle="1" w:styleId="Nerazreenaomemba1">
    <w:name w:val="Nerazrešena omemba1"/>
    <w:uiPriority w:val="99"/>
    <w:semiHidden/>
    <w:unhideWhenUsed/>
    <w:rsid w:val="00C13FEA"/>
    <w:rPr>
      <w:color w:val="808080"/>
      <w:shd w:val="clear" w:color="auto" w:fill="E6E6E6"/>
    </w:rPr>
  </w:style>
  <w:style w:type="character" w:customStyle="1" w:styleId="Nerazreenaomemba2">
    <w:name w:val="Nerazrešena omemba2"/>
    <w:uiPriority w:val="99"/>
    <w:semiHidden/>
    <w:unhideWhenUsed/>
    <w:rsid w:val="00C13FEA"/>
    <w:rPr>
      <w:color w:val="808080"/>
      <w:shd w:val="clear" w:color="auto" w:fill="E6E6E6"/>
    </w:rPr>
  </w:style>
  <w:style w:type="character" w:customStyle="1" w:styleId="Nerazreenaomemba3">
    <w:name w:val="Nerazrešena omemba3"/>
    <w:basedOn w:val="Privzetapisavaodstavka"/>
    <w:uiPriority w:val="99"/>
    <w:semiHidden/>
    <w:unhideWhenUsed/>
    <w:rsid w:val="00C13FEA"/>
    <w:rPr>
      <w:rFonts w:cs="Times New Roman"/>
      <w:color w:val="808080"/>
      <w:shd w:val="clear" w:color="auto" w:fill="E6E6E6"/>
    </w:rPr>
  </w:style>
  <w:style w:type="character" w:customStyle="1" w:styleId="Naslov2MKZnak">
    <w:name w:val="Naslov 2 MK Znak"/>
    <w:rsid w:val="00C13FEA"/>
    <w:rPr>
      <w:rFonts w:ascii="Arial" w:hAnsi="Arial"/>
      <w:b/>
      <w:sz w:val="22"/>
      <w:lang w:val="sl-SI" w:eastAsia="sl-SI"/>
    </w:rPr>
  </w:style>
  <w:style w:type="table" w:customStyle="1" w:styleId="Tabelamrea2">
    <w:name w:val="Tabela – mreža2"/>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C13FEA"/>
    <w:pPr>
      <w:numPr>
        <w:numId w:val="4"/>
      </w:numPr>
    </w:pPr>
  </w:style>
  <w:style w:type="numbering" w:customStyle="1" w:styleId="WW8Num38">
    <w:name w:val="WW8Num38"/>
    <w:rsid w:val="00C13FEA"/>
    <w:pPr>
      <w:numPr>
        <w:numId w:val="23"/>
      </w:numPr>
    </w:pPr>
  </w:style>
  <w:style w:type="numbering" w:customStyle="1" w:styleId="WW8Num52">
    <w:name w:val="WW8Num52"/>
    <w:rsid w:val="00C13FEA"/>
    <w:pPr>
      <w:numPr>
        <w:numId w:val="27"/>
      </w:numPr>
    </w:pPr>
  </w:style>
  <w:style w:type="numbering" w:customStyle="1" w:styleId="WW8Num45">
    <w:name w:val="WW8Num45"/>
    <w:rsid w:val="00C13FEA"/>
    <w:pPr>
      <w:numPr>
        <w:numId w:val="24"/>
      </w:numPr>
    </w:pPr>
  </w:style>
  <w:style w:type="numbering" w:customStyle="1" w:styleId="WW8Num1">
    <w:name w:val="WW8Num1"/>
    <w:rsid w:val="00C13FEA"/>
    <w:pPr>
      <w:numPr>
        <w:numId w:val="22"/>
      </w:numPr>
    </w:pPr>
  </w:style>
  <w:style w:type="numbering" w:customStyle="1" w:styleId="WW8Num42">
    <w:name w:val="WW8Num42"/>
    <w:rsid w:val="00C13FEA"/>
    <w:pPr>
      <w:numPr>
        <w:numId w:val="26"/>
      </w:numPr>
    </w:pPr>
  </w:style>
  <w:style w:type="numbering" w:customStyle="1" w:styleId="WW8Num30">
    <w:name w:val="WW8Num30"/>
    <w:rsid w:val="00C13FEA"/>
    <w:pPr>
      <w:numPr>
        <w:numId w:val="17"/>
      </w:numPr>
    </w:pPr>
  </w:style>
  <w:style w:type="numbering" w:customStyle="1" w:styleId="WW8Num48">
    <w:name w:val="WW8Num48"/>
    <w:rsid w:val="00C13FEA"/>
    <w:pPr>
      <w:numPr>
        <w:numId w:val="25"/>
      </w:numPr>
    </w:pPr>
  </w:style>
  <w:style w:type="numbering" w:customStyle="1" w:styleId="WW8Num40">
    <w:name w:val="WW8Num40"/>
    <w:rsid w:val="00C13FEA"/>
    <w:pPr>
      <w:numPr>
        <w:numId w:val="28"/>
      </w:numPr>
    </w:pPr>
  </w:style>
  <w:style w:type="numbering" w:customStyle="1" w:styleId="WW8Num25">
    <w:name w:val="WW8Num25"/>
    <w:rsid w:val="00C13FEA"/>
    <w:pPr>
      <w:numPr>
        <w:numId w:val="5"/>
      </w:numPr>
    </w:pPr>
  </w:style>
  <w:style w:type="numbering" w:customStyle="1" w:styleId="WWOutlineListStyle">
    <w:name w:val="WW_OutlineListStyle"/>
    <w:rsid w:val="00C13FEA"/>
    <w:pPr>
      <w:numPr>
        <w:numId w:val="20"/>
      </w:numPr>
    </w:pPr>
  </w:style>
  <w:style w:type="numbering" w:customStyle="1" w:styleId="WW8Num28">
    <w:name w:val="WW8Num28"/>
    <w:rsid w:val="00C13FEA"/>
    <w:pPr>
      <w:numPr>
        <w:numId w:val="19"/>
      </w:numPr>
    </w:pPr>
  </w:style>
  <w:style w:type="numbering" w:customStyle="1" w:styleId="WW8Num36">
    <w:name w:val="WW8Num36"/>
    <w:rsid w:val="00C13FEA"/>
    <w:pPr>
      <w:numPr>
        <w:numId w:val="32"/>
      </w:numPr>
    </w:pPr>
  </w:style>
  <w:style w:type="numbering" w:customStyle="1" w:styleId="WW8Num27">
    <w:name w:val="WW8Num27"/>
    <w:rsid w:val="00C13FEA"/>
    <w:pPr>
      <w:numPr>
        <w:numId w:val="6"/>
      </w:numPr>
    </w:pPr>
  </w:style>
  <w:style w:type="character" w:customStyle="1" w:styleId="Nerazreenaomemba4">
    <w:name w:val="Nerazrešena omemba4"/>
    <w:basedOn w:val="Privzetapisavaodstavka"/>
    <w:uiPriority w:val="99"/>
    <w:semiHidden/>
    <w:unhideWhenUsed/>
    <w:rsid w:val="00C13FEA"/>
    <w:rPr>
      <w:color w:val="605E5C"/>
      <w:shd w:val="clear" w:color="auto" w:fill="E1DFDD"/>
    </w:rPr>
  </w:style>
  <w:style w:type="character" w:styleId="Krepko">
    <w:name w:val="Strong"/>
    <w:basedOn w:val="Privzetapisavaodstavka"/>
    <w:uiPriority w:val="22"/>
    <w:qFormat/>
    <w:rsid w:val="00C13FEA"/>
    <w:rPr>
      <w:b/>
      <w:bCs/>
    </w:rPr>
  </w:style>
  <w:style w:type="character" w:customStyle="1" w:styleId="Nerazreenaomemba5">
    <w:name w:val="Nerazrešena omemba5"/>
    <w:basedOn w:val="Privzetapisavaodstavka"/>
    <w:uiPriority w:val="99"/>
    <w:semiHidden/>
    <w:unhideWhenUsed/>
    <w:rsid w:val="00955C84"/>
    <w:rPr>
      <w:color w:val="605E5C"/>
      <w:shd w:val="clear" w:color="auto" w:fill="E1DFDD"/>
    </w:rPr>
  </w:style>
  <w:style w:type="character" w:customStyle="1" w:styleId="StandardZnak">
    <w:name w:val="Standard Znak"/>
    <w:link w:val="Standard"/>
    <w:rsid w:val="00932197"/>
    <w:rPr>
      <w:rFonts w:ascii="Calibri" w:eastAsiaTheme="minorEastAsia" w:hAnsi="Calibri" w:cs="Calibri"/>
      <w:kern w:val="3"/>
      <w:lang w:eastAsia="zh-CN"/>
    </w:rPr>
  </w:style>
  <w:style w:type="paragraph" w:styleId="Zgradbadokumenta">
    <w:name w:val="Document Map"/>
    <w:basedOn w:val="Navaden"/>
    <w:link w:val="ZgradbadokumentaZnak"/>
    <w:uiPriority w:val="99"/>
    <w:semiHidden/>
    <w:unhideWhenUsed/>
    <w:rsid w:val="000642B8"/>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642B8"/>
    <w:rPr>
      <w:rFonts w:ascii="Tahoma" w:eastAsiaTheme="minorEastAsia" w:hAnsi="Tahoma" w:cs="Tahoma"/>
      <w:sz w:val="16"/>
      <w:szCs w:val="16"/>
      <w:lang w:eastAsia="sl-SI"/>
    </w:rPr>
  </w:style>
  <w:style w:type="paragraph" w:styleId="Revizija">
    <w:name w:val="Revision"/>
    <w:hidden/>
    <w:uiPriority w:val="99"/>
    <w:semiHidden/>
    <w:rsid w:val="00182510"/>
    <w:pPr>
      <w:spacing w:after="0" w:line="240" w:lineRule="auto"/>
    </w:pPr>
    <w:rPr>
      <w:rFonts w:eastAsiaTheme="minorEastAsia" w:cs="Times New Roman"/>
      <w:lang w:eastAsia="sl-SI"/>
    </w:rPr>
  </w:style>
  <w:style w:type="character" w:customStyle="1" w:styleId="Nerazreenaomemba6">
    <w:name w:val="Nerazrešena omemba6"/>
    <w:basedOn w:val="Privzetapisavaodstavka"/>
    <w:uiPriority w:val="99"/>
    <w:semiHidden/>
    <w:unhideWhenUsed/>
    <w:rsid w:val="00F701E5"/>
    <w:rPr>
      <w:color w:val="605E5C"/>
      <w:shd w:val="clear" w:color="auto" w:fill="E1DFDD"/>
    </w:rPr>
  </w:style>
  <w:style w:type="character" w:customStyle="1" w:styleId="Nerazreenaomemba7">
    <w:name w:val="Nerazrešena omemba7"/>
    <w:basedOn w:val="Privzetapisavaodstavka"/>
    <w:uiPriority w:val="99"/>
    <w:semiHidden/>
    <w:unhideWhenUsed/>
    <w:rsid w:val="009A3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5619">
      <w:bodyDiv w:val="1"/>
      <w:marLeft w:val="0"/>
      <w:marRight w:val="0"/>
      <w:marTop w:val="0"/>
      <w:marBottom w:val="0"/>
      <w:divBdr>
        <w:top w:val="none" w:sz="0" w:space="0" w:color="auto"/>
        <w:left w:val="none" w:sz="0" w:space="0" w:color="auto"/>
        <w:bottom w:val="none" w:sz="0" w:space="0" w:color="auto"/>
        <w:right w:val="none" w:sz="0" w:space="0" w:color="auto"/>
      </w:divBdr>
    </w:div>
    <w:div w:id="101808143">
      <w:bodyDiv w:val="1"/>
      <w:marLeft w:val="0"/>
      <w:marRight w:val="0"/>
      <w:marTop w:val="0"/>
      <w:marBottom w:val="0"/>
      <w:divBdr>
        <w:top w:val="none" w:sz="0" w:space="0" w:color="auto"/>
        <w:left w:val="none" w:sz="0" w:space="0" w:color="auto"/>
        <w:bottom w:val="none" w:sz="0" w:space="0" w:color="auto"/>
        <w:right w:val="none" w:sz="0" w:space="0" w:color="auto"/>
      </w:divBdr>
    </w:div>
    <w:div w:id="180709177">
      <w:bodyDiv w:val="1"/>
      <w:marLeft w:val="0"/>
      <w:marRight w:val="0"/>
      <w:marTop w:val="0"/>
      <w:marBottom w:val="0"/>
      <w:divBdr>
        <w:top w:val="none" w:sz="0" w:space="0" w:color="auto"/>
        <w:left w:val="none" w:sz="0" w:space="0" w:color="auto"/>
        <w:bottom w:val="none" w:sz="0" w:space="0" w:color="auto"/>
        <w:right w:val="none" w:sz="0" w:space="0" w:color="auto"/>
      </w:divBdr>
    </w:div>
    <w:div w:id="278071621">
      <w:bodyDiv w:val="1"/>
      <w:marLeft w:val="0"/>
      <w:marRight w:val="0"/>
      <w:marTop w:val="0"/>
      <w:marBottom w:val="0"/>
      <w:divBdr>
        <w:top w:val="none" w:sz="0" w:space="0" w:color="auto"/>
        <w:left w:val="none" w:sz="0" w:space="0" w:color="auto"/>
        <w:bottom w:val="none" w:sz="0" w:space="0" w:color="auto"/>
        <w:right w:val="none" w:sz="0" w:space="0" w:color="auto"/>
      </w:divBdr>
    </w:div>
    <w:div w:id="289437938">
      <w:bodyDiv w:val="1"/>
      <w:marLeft w:val="0"/>
      <w:marRight w:val="0"/>
      <w:marTop w:val="0"/>
      <w:marBottom w:val="0"/>
      <w:divBdr>
        <w:top w:val="none" w:sz="0" w:space="0" w:color="auto"/>
        <w:left w:val="none" w:sz="0" w:space="0" w:color="auto"/>
        <w:bottom w:val="none" w:sz="0" w:space="0" w:color="auto"/>
        <w:right w:val="none" w:sz="0" w:space="0" w:color="auto"/>
      </w:divBdr>
    </w:div>
    <w:div w:id="303197919">
      <w:bodyDiv w:val="1"/>
      <w:marLeft w:val="0"/>
      <w:marRight w:val="0"/>
      <w:marTop w:val="0"/>
      <w:marBottom w:val="0"/>
      <w:divBdr>
        <w:top w:val="none" w:sz="0" w:space="0" w:color="auto"/>
        <w:left w:val="none" w:sz="0" w:space="0" w:color="auto"/>
        <w:bottom w:val="none" w:sz="0" w:space="0" w:color="auto"/>
        <w:right w:val="none" w:sz="0" w:space="0" w:color="auto"/>
      </w:divBdr>
    </w:div>
    <w:div w:id="323314408">
      <w:bodyDiv w:val="1"/>
      <w:marLeft w:val="0"/>
      <w:marRight w:val="0"/>
      <w:marTop w:val="0"/>
      <w:marBottom w:val="0"/>
      <w:divBdr>
        <w:top w:val="none" w:sz="0" w:space="0" w:color="auto"/>
        <w:left w:val="none" w:sz="0" w:space="0" w:color="auto"/>
        <w:bottom w:val="none" w:sz="0" w:space="0" w:color="auto"/>
        <w:right w:val="none" w:sz="0" w:space="0" w:color="auto"/>
      </w:divBdr>
    </w:div>
    <w:div w:id="369693772">
      <w:bodyDiv w:val="1"/>
      <w:marLeft w:val="0"/>
      <w:marRight w:val="0"/>
      <w:marTop w:val="0"/>
      <w:marBottom w:val="0"/>
      <w:divBdr>
        <w:top w:val="none" w:sz="0" w:space="0" w:color="auto"/>
        <w:left w:val="none" w:sz="0" w:space="0" w:color="auto"/>
        <w:bottom w:val="none" w:sz="0" w:space="0" w:color="auto"/>
        <w:right w:val="none" w:sz="0" w:space="0" w:color="auto"/>
      </w:divBdr>
    </w:div>
    <w:div w:id="380205446">
      <w:bodyDiv w:val="1"/>
      <w:marLeft w:val="0"/>
      <w:marRight w:val="0"/>
      <w:marTop w:val="0"/>
      <w:marBottom w:val="0"/>
      <w:divBdr>
        <w:top w:val="none" w:sz="0" w:space="0" w:color="auto"/>
        <w:left w:val="none" w:sz="0" w:space="0" w:color="auto"/>
        <w:bottom w:val="none" w:sz="0" w:space="0" w:color="auto"/>
        <w:right w:val="none" w:sz="0" w:space="0" w:color="auto"/>
      </w:divBdr>
    </w:div>
    <w:div w:id="499733307">
      <w:bodyDiv w:val="1"/>
      <w:marLeft w:val="0"/>
      <w:marRight w:val="0"/>
      <w:marTop w:val="0"/>
      <w:marBottom w:val="0"/>
      <w:divBdr>
        <w:top w:val="none" w:sz="0" w:space="0" w:color="auto"/>
        <w:left w:val="none" w:sz="0" w:space="0" w:color="auto"/>
        <w:bottom w:val="none" w:sz="0" w:space="0" w:color="auto"/>
        <w:right w:val="none" w:sz="0" w:space="0" w:color="auto"/>
      </w:divBdr>
    </w:div>
    <w:div w:id="518392805">
      <w:bodyDiv w:val="1"/>
      <w:marLeft w:val="0"/>
      <w:marRight w:val="0"/>
      <w:marTop w:val="0"/>
      <w:marBottom w:val="0"/>
      <w:divBdr>
        <w:top w:val="none" w:sz="0" w:space="0" w:color="auto"/>
        <w:left w:val="none" w:sz="0" w:space="0" w:color="auto"/>
        <w:bottom w:val="none" w:sz="0" w:space="0" w:color="auto"/>
        <w:right w:val="none" w:sz="0" w:space="0" w:color="auto"/>
      </w:divBdr>
    </w:div>
    <w:div w:id="553394599">
      <w:bodyDiv w:val="1"/>
      <w:marLeft w:val="0"/>
      <w:marRight w:val="0"/>
      <w:marTop w:val="0"/>
      <w:marBottom w:val="0"/>
      <w:divBdr>
        <w:top w:val="none" w:sz="0" w:space="0" w:color="auto"/>
        <w:left w:val="none" w:sz="0" w:space="0" w:color="auto"/>
        <w:bottom w:val="none" w:sz="0" w:space="0" w:color="auto"/>
        <w:right w:val="none" w:sz="0" w:space="0" w:color="auto"/>
      </w:divBdr>
    </w:div>
    <w:div w:id="679477952">
      <w:bodyDiv w:val="1"/>
      <w:marLeft w:val="0"/>
      <w:marRight w:val="0"/>
      <w:marTop w:val="0"/>
      <w:marBottom w:val="0"/>
      <w:divBdr>
        <w:top w:val="none" w:sz="0" w:space="0" w:color="auto"/>
        <w:left w:val="none" w:sz="0" w:space="0" w:color="auto"/>
        <w:bottom w:val="none" w:sz="0" w:space="0" w:color="auto"/>
        <w:right w:val="none" w:sz="0" w:space="0" w:color="auto"/>
      </w:divBdr>
    </w:div>
    <w:div w:id="732049384">
      <w:bodyDiv w:val="1"/>
      <w:marLeft w:val="0"/>
      <w:marRight w:val="0"/>
      <w:marTop w:val="0"/>
      <w:marBottom w:val="0"/>
      <w:divBdr>
        <w:top w:val="none" w:sz="0" w:space="0" w:color="auto"/>
        <w:left w:val="none" w:sz="0" w:space="0" w:color="auto"/>
        <w:bottom w:val="none" w:sz="0" w:space="0" w:color="auto"/>
        <w:right w:val="none" w:sz="0" w:space="0" w:color="auto"/>
      </w:divBdr>
    </w:div>
    <w:div w:id="811826781">
      <w:bodyDiv w:val="1"/>
      <w:marLeft w:val="0"/>
      <w:marRight w:val="0"/>
      <w:marTop w:val="0"/>
      <w:marBottom w:val="0"/>
      <w:divBdr>
        <w:top w:val="none" w:sz="0" w:space="0" w:color="auto"/>
        <w:left w:val="none" w:sz="0" w:space="0" w:color="auto"/>
        <w:bottom w:val="none" w:sz="0" w:space="0" w:color="auto"/>
        <w:right w:val="none" w:sz="0" w:space="0" w:color="auto"/>
      </w:divBdr>
    </w:div>
    <w:div w:id="872838681">
      <w:bodyDiv w:val="1"/>
      <w:marLeft w:val="0"/>
      <w:marRight w:val="0"/>
      <w:marTop w:val="0"/>
      <w:marBottom w:val="0"/>
      <w:divBdr>
        <w:top w:val="none" w:sz="0" w:space="0" w:color="auto"/>
        <w:left w:val="none" w:sz="0" w:space="0" w:color="auto"/>
        <w:bottom w:val="none" w:sz="0" w:space="0" w:color="auto"/>
        <w:right w:val="none" w:sz="0" w:space="0" w:color="auto"/>
      </w:divBdr>
    </w:div>
    <w:div w:id="961961202">
      <w:bodyDiv w:val="1"/>
      <w:marLeft w:val="0"/>
      <w:marRight w:val="0"/>
      <w:marTop w:val="0"/>
      <w:marBottom w:val="0"/>
      <w:divBdr>
        <w:top w:val="none" w:sz="0" w:space="0" w:color="auto"/>
        <w:left w:val="none" w:sz="0" w:space="0" w:color="auto"/>
        <w:bottom w:val="none" w:sz="0" w:space="0" w:color="auto"/>
        <w:right w:val="none" w:sz="0" w:space="0" w:color="auto"/>
      </w:divBdr>
    </w:div>
    <w:div w:id="969675449">
      <w:bodyDiv w:val="1"/>
      <w:marLeft w:val="0"/>
      <w:marRight w:val="0"/>
      <w:marTop w:val="0"/>
      <w:marBottom w:val="0"/>
      <w:divBdr>
        <w:top w:val="none" w:sz="0" w:space="0" w:color="auto"/>
        <w:left w:val="none" w:sz="0" w:space="0" w:color="auto"/>
        <w:bottom w:val="none" w:sz="0" w:space="0" w:color="auto"/>
        <w:right w:val="none" w:sz="0" w:space="0" w:color="auto"/>
      </w:divBdr>
    </w:div>
    <w:div w:id="1015576001">
      <w:bodyDiv w:val="1"/>
      <w:marLeft w:val="0"/>
      <w:marRight w:val="0"/>
      <w:marTop w:val="0"/>
      <w:marBottom w:val="0"/>
      <w:divBdr>
        <w:top w:val="none" w:sz="0" w:space="0" w:color="auto"/>
        <w:left w:val="none" w:sz="0" w:space="0" w:color="auto"/>
        <w:bottom w:val="none" w:sz="0" w:space="0" w:color="auto"/>
        <w:right w:val="none" w:sz="0" w:space="0" w:color="auto"/>
      </w:divBdr>
    </w:div>
    <w:div w:id="1040209388">
      <w:bodyDiv w:val="1"/>
      <w:marLeft w:val="0"/>
      <w:marRight w:val="0"/>
      <w:marTop w:val="0"/>
      <w:marBottom w:val="0"/>
      <w:divBdr>
        <w:top w:val="none" w:sz="0" w:space="0" w:color="auto"/>
        <w:left w:val="none" w:sz="0" w:space="0" w:color="auto"/>
        <w:bottom w:val="none" w:sz="0" w:space="0" w:color="auto"/>
        <w:right w:val="none" w:sz="0" w:space="0" w:color="auto"/>
      </w:divBdr>
    </w:div>
    <w:div w:id="1227034063">
      <w:bodyDiv w:val="1"/>
      <w:marLeft w:val="0"/>
      <w:marRight w:val="0"/>
      <w:marTop w:val="0"/>
      <w:marBottom w:val="0"/>
      <w:divBdr>
        <w:top w:val="none" w:sz="0" w:space="0" w:color="auto"/>
        <w:left w:val="none" w:sz="0" w:space="0" w:color="auto"/>
        <w:bottom w:val="none" w:sz="0" w:space="0" w:color="auto"/>
        <w:right w:val="none" w:sz="0" w:space="0" w:color="auto"/>
      </w:divBdr>
    </w:div>
    <w:div w:id="1328905287">
      <w:bodyDiv w:val="1"/>
      <w:marLeft w:val="0"/>
      <w:marRight w:val="0"/>
      <w:marTop w:val="0"/>
      <w:marBottom w:val="0"/>
      <w:divBdr>
        <w:top w:val="none" w:sz="0" w:space="0" w:color="auto"/>
        <w:left w:val="none" w:sz="0" w:space="0" w:color="auto"/>
        <w:bottom w:val="none" w:sz="0" w:space="0" w:color="auto"/>
        <w:right w:val="none" w:sz="0" w:space="0" w:color="auto"/>
      </w:divBdr>
    </w:div>
    <w:div w:id="1404059167">
      <w:bodyDiv w:val="1"/>
      <w:marLeft w:val="0"/>
      <w:marRight w:val="0"/>
      <w:marTop w:val="0"/>
      <w:marBottom w:val="0"/>
      <w:divBdr>
        <w:top w:val="none" w:sz="0" w:space="0" w:color="auto"/>
        <w:left w:val="none" w:sz="0" w:space="0" w:color="auto"/>
        <w:bottom w:val="none" w:sz="0" w:space="0" w:color="auto"/>
        <w:right w:val="none" w:sz="0" w:space="0" w:color="auto"/>
      </w:divBdr>
    </w:div>
    <w:div w:id="1421755330">
      <w:bodyDiv w:val="1"/>
      <w:marLeft w:val="0"/>
      <w:marRight w:val="0"/>
      <w:marTop w:val="0"/>
      <w:marBottom w:val="0"/>
      <w:divBdr>
        <w:top w:val="none" w:sz="0" w:space="0" w:color="auto"/>
        <w:left w:val="none" w:sz="0" w:space="0" w:color="auto"/>
        <w:bottom w:val="none" w:sz="0" w:space="0" w:color="auto"/>
        <w:right w:val="none" w:sz="0" w:space="0" w:color="auto"/>
      </w:divBdr>
    </w:div>
    <w:div w:id="1444617639">
      <w:bodyDiv w:val="1"/>
      <w:marLeft w:val="0"/>
      <w:marRight w:val="0"/>
      <w:marTop w:val="0"/>
      <w:marBottom w:val="0"/>
      <w:divBdr>
        <w:top w:val="none" w:sz="0" w:space="0" w:color="auto"/>
        <w:left w:val="none" w:sz="0" w:space="0" w:color="auto"/>
        <w:bottom w:val="none" w:sz="0" w:space="0" w:color="auto"/>
        <w:right w:val="none" w:sz="0" w:space="0" w:color="auto"/>
      </w:divBdr>
    </w:div>
    <w:div w:id="1528442645">
      <w:bodyDiv w:val="1"/>
      <w:marLeft w:val="0"/>
      <w:marRight w:val="0"/>
      <w:marTop w:val="0"/>
      <w:marBottom w:val="0"/>
      <w:divBdr>
        <w:top w:val="none" w:sz="0" w:space="0" w:color="auto"/>
        <w:left w:val="none" w:sz="0" w:space="0" w:color="auto"/>
        <w:bottom w:val="none" w:sz="0" w:space="0" w:color="auto"/>
        <w:right w:val="none" w:sz="0" w:space="0" w:color="auto"/>
      </w:divBdr>
    </w:div>
    <w:div w:id="1591966870">
      <w:bodyDiv w:val="1"/>
      <w:marLeft w:val="0"/>
      <w:marRight w:val="0"/>
      <w:marTop w:val="0"/>
      <w:marBottom w:val="0"/>
      <w:divBdr>
        <w:top w:val="none" w:sz="0" w:space="0" w:color="auto"/>
        <w:left w:val="none" w:sz="0" w:space="0" w:color="auto"/>
        <w:bottom w:val="none" w:sz="0" w:space="0" w:color="auto"/>
        <w:right w:val="none" w:sz="0" w:space="0" w:color="auto"/>
      </w:divBdr>
    </w:div>
    <w:div w:id="1598715438">
      <w:bodyDiv w:val="1"/>
      <w:marLeft w:val="0"/>
      <w:marRight w:val="0"/>
      <w:marTop w:val="0"/>
      <w:marBottom w:val="0"/>
      <w:divBdr>
        <w:top w:val="none" w:sz="0" w:space="0" w:color="auto"/>
        <w:left w:val="none" w:sz="0" w:space="0" w:color="auto"/>
        <w:bottom w:val="none" w:sz="0" w:space="0" w:color="auto"/>
        <w:right w:val="none" w:sz="0" w:space="0" w:color="auto"/>
      </w:divBdr>
    </w:div>
    <w:div w:id="1613971536">
      <w:bodyDiv w:val="1"/>
      <w:marLeft w:val="0"/>
      <w:marRight w:val="0"/>
      <w:marTop w:val="0"/>
      <w:marBottom w:val="0"/>
      <w:divBdr>
        <w:top w:val="none" w:sz="0" w:space="0" w:color="auto"/>
        <w:left w:val="none" w:sz="0" w:space="0" w:color="auto"/>
        <w:bottom w:val="none" w:sz="0" w:space="0" w:color="auto"/>
        <w:right w:val="none" w:sz="0" w:space="0" w:color="auto"/>
      </w:divBdr>
    </w:div>
    <w:div w:id="1905943369">
      <w:bodyDiv w:val="1"/>
      <w:marLeft w:val="0"/>
      <w:marRight w:val="0"/>
      <w:marTop w:val="0"/>
      <w:marBottom w:val="0"/>
      <w:divBdr>
        <w:top w:val="none" w:sz="0" w:space="0" w:color="auto"/>
        <w:left w:val="none" w:sz="0" w:space="0" w:color="auto"/>
        <w:bottom w:val="none" w:sz="0" w:space="0" w:color="auto"/>
        <w:right w:val="none" w:sz="0" w:space="0" w:color="auto"/>
      </w:divBdr>
    </w:div>
    <w:div w:id="1940334758">
      <w:bodyDiv w:val="1"/>
      <w:marLeft w:val="0"/>
      <w:marRight w:val="0"/>
      <w:marTop w:val="0"/>
      <w:marBottom w:val="0"/>
      <w:divBdr>
        <w:top w:val="none" w:sz="0" w:space="0" w:color="auto"/>
        <w:left w:val="none" w:sz="0" w:space="0" w:color="auto"/>
        <w:bottom w:val="none" w:sz="0" w:space="0" w:color="auto"/>
        <w:right w:val="none" w:sz="0" w:space="0" w:color="auto"/>
      </w:divBdr>
    </w:div>
    <w:div w:id="1985158901">
      <w:bodyDiv w:val="1"/>
      <w:marLeft w:val="0"/>
      <w:marRight w:val="0"/>
      <w:marTop w:val="0"/>
      <w:marBottom w:val="0"/>
      <w:divBdr>
        <w:top w:val="none" w:sz="0" w:space="0" w:color="auto"/>
        <w:left w:val="none" w:sz="0" w:space="0" w:color="auto"/>
        <w:bottom w:val="none" w:sz="0" w:space="0" w:color="auto"/>
        <w:right w:val="none" w:sz="0" w:space="0" w:color="auto"/>
      </w:divBdr>
    </w:div>
    <w:div w:id="20632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jn.gov.si/espd%20v%20delu%20III.A" TargetMode="External"/><Relationship Id="rId26" Type="http://schemas.openxmlformats.org/officeDocument/2006/relationships/hyperlink" Target="https://www.portalerevizija.si/" TargetMode="External"/><Relationship Id="rId3" Type="http://schemas.openxmlformats.org/officeDocument/2006/relationships/styles" Target="styles.xml"/><Relationship Id="rId21" Type="http://schemas.openxmlformats.org/officeDocument/2006/relationships/hyperlink" Target="https://ejn.gov.si/espd%20v%20delu%20III.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jn.gov.si/espd%20v%20delu%20III.A" TargetMode="External"/><Relationship Id="rId25" Type="http://schemas.openxmlformats.org/officeDocument/2006/relationships/hyperlink" Target="https://ejn.gov.si/espd" TargetMode="External"/><Relationship Id="rId2" Type="http://schemas.openxmlformats.org/officeDocument/2006/relationships/numbering" Target="numbering.xml"/><Relationship Id="rId16" Type="http://schemas.openxmlformats.org/officeDocument/2006/relationships/hyperlink" Target="https://ejn.gov.si/espd%20v%20delu%20III.A" TargetMode="External"/><Relationship Id="rId20" Type="http://schemas.openxmlformats.org/officeDocument/2006/relationships/hyperlink" Target="https://ejn.gov.si/espd%20v%20delu%20III.A"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spd%20v%20delu%20III.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yperlink" Target="https://ejn.gov.si/espd%20v%20delu%20III.A"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ejn.gov.si/espd%20v%20delu%20III.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jn.gov.si/e-oddaja" TargetMode="External"/><Relationship Id="rId22" Type="http://schemas.openxmlformats.org/officeDocument/2006/relationships/hyperlink" Target="https://ejn.gov.si/espd%20v%20delu%20III.A" TargetMode="External"/><Relationship Id="rId27" Type="http://schemas.openxmlformats.org/officeDocument/2006/relationships/footer" Target="footer4.xml"/><Relationship Id="rId30" Type="http://schemas.openxmlformats.org/officeDocument/2006/relationships/footer" Target="footer7.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A92E6D-CCF7-4E6F-8A4D-88BC5C38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5083</TotalTime>
  <Pages>60</Pages>
  <Words>19076</Words>
  <Characters>108738</Characters>
  <Application>Microsoft Office Word</Application>
  <DocSecurity>0</DocSecurity>
  <Lines>906</Lines>
  <Paragraphs>255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Jakhel</dc:creator>
  <cp:keywords/>
  <dc:description/>
  <cp:lastModifiedBy>Simona Kokalj</cp:lastModifiedBy>
  <cp:revision>22</cp:revision>
  <cp:lastPrinted>2024-10-09T08:04:00Z</cp:lastPrinted>
  <dcterms:created xsi:type="dcterms:W3CDTF">2024-08-14T11:42:00Z</dcterms:created>
  <dcterms:modified xsi:type="dcterms:W3CDTF">2024-10-09T08:04:00Z</dcterms:modified>
</cp:coreProperties>
</file>