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ff2600"/>
          <w:sz w:val="18"/>
          <w:szCs w:val="18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sz w:val="18"/>
          <w:szCs w:val="18"/>
          <w:rtl w:val="0"/>
          <w14:textFill>
            <w14:solidFill>
              <w14:srgbClr w14:val="FF2600"/>
            </w14:solidFill>
          </w14:textFill>
        </w:rPr>
        <w:t>01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</w:rPr>
        <w:t>Doba besa: Ultimativni vodnik o jezi, naslovnica</w:t>
      </w:r>
      <w:r>
        <w:rPr>
          <w:rFonts w:ascii="Helvetica" w:cs="Helvetica" w:hAnsi="Helvetica" w:eastAsia="Helvetica"/>
          <w:b w:val="0"/>
          <w:bCs w:val="0"/>
          <w:sz w:val="18"/>
          <w:szCs w:val="18"/>
        </w:rPr>
        <w:br w:type="textWrapping"/>
      </w:r>
      <w:r>
        <w:rPr>
          <w:rFonts w:ascii="Helvetica" w:hAnsi="Helvetica"/>
          <w:b w:val="0"/>
          <w:bCs w:val="0"/>
          <w:sz w:val="18"/>
          <w:szCs w:val="18"/>
          <w:rtl w:val="0"/>
        </w:rPr>
        <w:t>Naro</w:t>
      </w:r>
      <w:r>
        <w:rPr>
          <w:rFonts w:ascii="Helvetica" w:hAnsi="Helvetica" w:hint="default"/>
          <w:b w:val="0"/>
          <w:bCs w:val="0"/>
          <w:sz w:val="18"/>
          <w:szCs w:val="18"/>
          <w:rtl w:val="0"/>
        </w:rPr>
        <w:t>č</w:t>
      </w:r>
      <w:r>
        <w:rPr>
          <w:rFonts w:ascii="Helvetica" w:hAnsi="Helvetica"/>
          <w:b w:val="0"/>
          <w:bCs w:val="0"/>
          <w:sz w:val="18"/>
          <w:szCs w:val="18"/>
          <w:rtl w:val="0"/>
          <w:lang w:val="en-US"/>
        </w:rPr>
        <w:t>nik: The Guardian</w:t>
      </w:r>
      <w:r>
        <w:rPr>
          <w:rFonts w:ascii="Helvetica" w:cs="Helvetica" w:hAnsi="Helvetica" w:eastAsia="Helvetica"/>
          <w:b w:val="0"/>
          <w:bCs w:val="0"/>
          <w:sz w:val="18"/>
          <w:szCs w:val="18"/>
        </w:rPr>
        <w:br w:type="textWrapping"/>
      </w:r>
      <w:r>
        <w:rPr>
          <w:rFonts w:ascii="Helvetica" w:hAnsi="Helvetica"/>
          <w:b w:val="0"/>
          <w:bCs w:val="0"/>
          <w:sz w:val="18"/>
          <w:szCs w:val="18"/>
          <w:rtl w:val="0"/>
        </w:rPr>
        <w:t>2019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Age of rage: The ultimate guide to anger, cover</w:t>
      </w:r>
      <w:r>
        <w:rPr>
          <w:rFonts w:ascii="Helvetica" w:cs="Helvetica" w:hAnsi="Helvetica" w:eastAsia="Helvetica"/>
          <w:b w:val="0"/>
          <w:bCs w:val="0"/>
          <w:sz w:val="18"/>
          <w:szCs w:val="18"/>
        </w:rPr>
        <w:br w:type="textWrapping"/>
      </w:r>
      <w:r>
        <w:rPr>
          <w:rFonts w:ascii="Helvetica" w:hAnsi="Helvetica"/>
          <w:b w:val="0"/>
          <w:bCs w:val="0"/>
          <w:sz w:val="18"/>
          <w:szCs w:val="18"/>
          <w:rtl w:val="0"/>
          <w:lang w:val="en-US"/>
        </w:rPr>
        <w:t>Client: The Guardian, 2019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18"/>
          <w:szCs w:val="18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sz w:val="18"/>
          <w:szCs w:val="18"/>
          <w:rtl w:val="0"/>
          <w14:textFill>
            <w14:solidFill>
              <w14:srgbClr w14:val="FF2600"/>
            </w14:solidFill>
          </w14:textFill>
        </w:rPr>
        <w:t>02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</w:rPr>
        <w:t>Napad Hamasa na Izrael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</w:rPr>
        <w:t>Dne 7. oktobra 2023 je Hamas z raketami napadel Izrael in ubil okoli 1200 ljudi ter vzel vec</w:t>
      </w:r>
      <w:r>
        <w:rPr>
          <w:rFonts w:ascii="Helvetica" w:hAnsi="Helvetica" w:hint="default"/>
          <w:sz w:val="18"/>
          <w:szCs w:val="18"/>
          <w:rtl w:val="0"/>
        </w:rPr>
        <w:t xml:space="preserve">̌ </w:t>
      </w:r>
      <w:r>
        <w:rPr>
          <w:rFonts w:ascii="Helvetica" w:hAnsi="Helvetica"/>
          <w:sz w:val="18"/>
          <w:szCs w:val="18"/>
          <w:rtl w:val="0"/>
        </w:rPr>
        <w:t>kot 250 talcev.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</w:rPr>
        <w:t>Naroc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  <w:lang w:val="it-IT"/>
        </w:rPr>
        <w:t>nik: Politico, 2023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sv-SE"/>
        </w:rPr>
        <w:t>Hamas attacks Israel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  <w:lang w:val="en-US"/>
        </w:rPr>
        <w:t xml:space="preserve">On 7 October, 2023, Hamas launched a rocket attack on Israel, killing around 1,200 people and taking over 250 hostages. 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  <w:lang w:val="en-US"/>
        </w:rPr>
        <w:t>Client: Politico, 2023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18"/>
          <w:szCs w:val="18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sz w:val="18"/>
          <w:szCs w:val="18"/>
          <w:rtl w:val="0"/>
          <w14:textFill>
            <w14:solidFill>
              <w14:srgbClr w14:val="FF2600"/>
            </w14:solidFill>
          </w14:textFill>
        </w:rPr>
        <w:t>03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nl-NL"/>
        </w:rPr>
        <w:t xml:space="preserve">Gaza 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  <w:lang w:val="en-US"/>
        </w:rPr>
        <w:t xml:space="preserve">— 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made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</w:rPr>
        <w:t>ž</w:t>
      </w:r>
      <w:r>
        <w:rPr>
          <w:rFonts w:ascii="Helvetica" w:hAnsi="Helvetica"/>
          <w:b w:val="1"/>
          <w:bCs w:val="1"/>
          <w:sz w:val="18"/>
          <w:szCs w:val="18"/>
          <w:rtl w:val="0"/>
        </w:rPr>
        <w:t>, ki bo ostal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</w:rPr>
        <w:t>Izraelci so v svojih povrac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ilnih napadih povzroc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ili smrt vec</w:t>
      </w:r>
      <w:r>
        <w:rPr>
          <w:rFonts w:ascii="Helvetica" w:hAnsi="Helvetica" w:hint="default"/>
          <w:sz w:val="18"/>
          <w:szCs w:val="18"/>
          <w:rtl w:val="0"/>
        </w:rPr>
        <w:t xml:space="preserve">̌ </w:t>
      </w:r>
      <w:r>
        <w:rPr>
          <w:rFonts w:ascii="Helvetica" w:hAnsi="Helvetica"/>
          <w:sz w:val="18"/>
          <w:szCs w:val="18"/>
          <w:rtl w:val="0"/>
        </w:rPr>
        <w:t xml:space="preserve">kot </w:t>
      </w:r>
      <w:r>
        <w:rPr>
          <w:rFonts w:ascii="Helvetica" w:hAnsi="Helvetica"/>
          <w:sz w:val="18"/>
          <w:szCs w:val="18"/>
          <w:rtl w:val="0"/>
        </w:rPr>
        <w:t>53</w:t>
      </w:r>
      <w:r>
        <w:rPr>
          <w:rFonts w:ascii="Helvetica" w:hAnsi="Helvetica"/>
          <w:sz w:val="18"/>
          <w:szCs w:val="18"/>
          <w:rtl w:val="0"/>
        </w:rPr>
        <w:t>.000 Palestincev, vkljuc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no z 1</w:t>
      </w:r>
      <w:r>
        <w:rPr>
          <w:rFonts w:ascii="Helvetica" w:hAnsi="Helvetica"/>
          <w:sz w:val="18"/>
          <w:szCs w:val="18"/>
          <w:rtl w:val="0"/>
        </w:rPr>
        <w:t>3</w:t>
      </w:r>
      <w:r>
        <w:rPr>
          <w:rFonts w:ascii="Helvetica" w:hAnsi="Helvetica"/>
          <w:sz w:val="18"/>
          <w:szCs w:val="18"/>
          <w:rtl w:val="0"/>
        </w:rPr>
        <w:t>.</w:t>
      </w:r>
      <w:r>
        <w:rPr>
          <w:rFonts w:ascii="Helvetica" w:hAnsi="Helvetica"/>
          <w:sz w:val="18"/>
          <w:szCs w:val="18"/>
          <w:rtl w:val="0"/>
        </w:rPr>
        <w:t>0</w:t>
      </w:r>
      <w:r>
        <w:rPr>
          <w:rFonts w:ascii="Helvetica" w:hAnsi="Helvetica"/>
          <w:sz w:val="18"/>
          <w:szCs w:val="18"/>
          <w:rtl w:val="0"/>
        </w:rPr>
        <w:t>00 otroki. Mednarodna skupnost, vkljuc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no z EU, je pri odzivu na te dogodke pokazala velikansko pomanjkanje odloc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nosti, kar bo pustilo trajen pec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at kot tisti v Srebrenici.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</w:rPr>
        <w:t>Naroc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nik: Dnevnik, 2023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nl-NL"/>
        </w:rPr>
        <w:t xml:space="preserve">Gaza 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  <w:lang w:val="en-US"/>
        </w:rPr>
        <w:t xml:space="preserve">— </w:t>
      </w: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The stain that will remain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  <w:lang w:val="en-US"/>
        </w:rPr>
        <w:t xml:space="preserve">So far over </w:t>
      </w:r>
      <w:r>
        <w:rPr>
          <w:rFonts w:ascii="Helvetica" w:hAnsi="Helvetica"/>
          <w:sz w:val="18"/>
          <w:szCs w:val="18"/>
          <w:rtl w:val="0"/>
        </w:rPr>
        <w:t>53</w:t>
      </w:r>
      <w:r>
        <w:rPr>
          <w:rFonts w:ascii="Helvetica" w:hAnsi="Helvetica"/>
          <w:sz w:val="18"/>
          <w:szCs w:val="18"/>
          <w:rtl w:val="0"/>
          <w:lang w:val="en-US"/>
        </w:rPr>
        <w:t>,000 Palestinians have been killed in Israeli retaliatory attacks, including 1</w:t>
      </w:r>
      <w:r>
        <w:rPr>
          <w:rFonts w:ascii="Helvetica" w:hAnsi="Helvetica"/>
          <w:sz w:val="18"/>
          <w:szCs w:val="18"/>
          <w:rtl w:val="0"/>
        </w:rPr>
        <w:t>3</w:t>
      </w:r>
      <w:r>
        <w:rPr>
          <w:rFonts w:ascii="Helvetica" w:hAnsi="Helvetica"/>
          <w:sz w:val="18"/>
          <w:szCs w:val="18"/>
          <w:rtl w:val="0"/>
        </w:rPr>
        <w:t>,</w:t>
      </w:r>
      <w:r>
        <w:rPr>
          <w:rFonts w:ascii="Helvetica" w:hAnsi="Helvetica"/>
          <w:sz w:val="18"/>
          <w:szCs w:val="18"/>
          <w:rtl w:val="0"/>
        </w:rPr>
        <w:t>0</w:t>
      </w:r>
      <w:r>
        <w:rPr>
          <w:rFonts w:ascii="Helvetica" w:hAnsi="Helvetica"/>
          <w:sz w:val="18"/>
          <w:szCs w:val="18"/>
          <w:rtl w:val="0"/>
          <w:lang w:val="en-US"/>
        </w:rPr>
        <w:t>00 children. The international community, including the EU, failed with the response.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  <w:lang w:val="en-US"/>
        </w:rPr>
        <w:t>This stain will remain, just like the one in Srebrenica. Client: Dnevnik, 2023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18"/>
          <w:szCs w:val="18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sz w:val="18"/>
          <w:szCs w:val="18"/>
          <w:rtl w:val="0"/>
          <w14:textFill>
            <w14:solidFill>
              <w14:srgbClr w14:val="FF2600"/>
            </w14:solidFill>
          </w14:textFill>
        </w:rPr>
        <w:t>04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</w:rPr>
        <w:t>Eno smo, plakat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</w:rPr>
        <w:t>Plakat kot odgovor na zaskrbljujoc</w:t>
      </w:r>
      <w:r>
        <w:rPr>
          <w:rFonts w:ascii="Helvetica" w:hAnsi="Helvetica" w:hint="default"/>
          <w:sz w:val="18"/>
          <w:szCs w:val="18"/>
          <w:rtl w:val="0"/>
        </w:rPr>
        <w:t xml:space="preserve">̌ </w:t>
      </w:r>
      <w:r>
        <w:rPr>
          <w:rFonts w:ascii="Helvetica" w:hAnsi="Helvetica"/>
          <w:sz w:val="18"/>
          <w:szCs w:val="18"/>
          <w:rtl w:val="0"/>
        </w:rPr>
        <w:t>porast diskriminacije, sovra</w:t>
      </w:r>
      <w:r>
        <w:rPr>
          <w:rFonts w:ascii="Helvetica" w:hAnsi="Helvetica" w:hint="default"/>
          <w:sz w:val="18"/>
          <w:szCs w:val="18"/>
          <w:rtl w:val="0"/>
        </w:rPr>
        <w:t>ž</w:t>
      </w:r>
      <w:r>
        <w:rPr>
          <w:rFonts w:ascii="Helvetica" w:hAnsi="Helvetica"/>
          <w:sz w:val="18"/>
          <w:szCs w:val="18"/>
          <w:rtl w:val="0"/>
        </w:rPr>
        <w:t xml:space="preserve">nosti in nasilja </w:t>
      </w:r>
      <w:r>
        <w:rPr>
          <w:rFonts w:ascii="Helvetica" w:hAnsi="Helvetica" w:hint="default"/>
          <w:sz w:val="18"/>
          <w:szCs w:val="18"/>
          <w:rtl w:val="0"/>
          <w:lang w:val="en-US"/>
        </w:rPr>
        <w:t xml:space="preserve">— </w:t>
      </w:r>
      <w:r>
        <w:rPr>
          <w:rFonts w:ascii="Helvetica" w:hAnsi="Helvetica"/>
          <w:sz w:val="18"/>
          <w:szCs w:val="18"/>
          <w:rtl w:val="0"/>
          <w:lang w:val="fr-FR"/>
        </w:rPr>
        <w:t>soc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asno z dru</w:t>
      </w:r>
      <w:r>
        <w:rPr>
          <w:rFonts w:ascii="Helvetica" w:hAnsi="Helvetica" w:hint="default"/>
          <w:sz w:val="18"/>
          <w:szCs w:val="18"/>
          <w:rtl w:val="0"/>
        </w:rPr>
        <w:t>ž</w:t>
      </w:r>
      <w:r>
        <w:rPr>
          <w:rFonts w:ascii="Helvetica" w:hAnsi="Helvetica"/>
          <w:sz w:val="18"/>
          <w:szCs w:val="18"/>
          <w:rtl w:val="0"/>
        </w:rPr>
        <w:t>benim preobratom, ki ga je spro</w:t>
      </w:r>
      <w:r>
        <w:rPr>
          <w:rFonts w:ascii="Helvetica" w:hAnsi="Helvetica" w:hint="default"/>
          <w:sz w:val="18"/>
          <w:szCs w:val="18"/>
          <w:rtl w:val="0"/>
        </w:rPr>
        <w:t>ž</w:t>
      </w:r>
      <w:r>
        <w:rPr>
          <w:rFonts w:ascii="Helvetica" w:hAnsi="Helvetica"/>
          <w:sz w:val="18"/>
          <w:szCs w:val="18"/>
          <w:rtl w:val="0"/>
        </w:rPr>
        <w:t>il umor Georgea Floyda.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</w:rPr>
        <w:t>Naroc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  <w:lang w:val="en-US"/>
        </w:rPr>
        <w:t>nik: The One Club For Creativity, 2022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We are one, poster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  <w:lang w:val="en-US"/>
        </w:rPr>
        <w:t xml:space="preserve">Poster as a response to disturbing rise of discrimination, hostility, and violence </w:t>
      </w:r>
      <w:r>
        <w:rPr>
          <w:rFonts w:ascii="Helvetica" w:hAnsi="Helvetica" w:hint="default"/>
          <w:sz w:val="18"/>
          <w:szCs w:val="18"/>
          <w:rtl w:val="0"/>
          <w:lang w:val="en-US"/>
        </w:rPr>
        <w:t xml:space="preserve">— </w:t>
      </w:r>
      <w:r>
        <w:rPr>
          <w:rFonts w:ascii="Helvetica" w:hAnsi="Helvetica"/>
          <w:sz w:val="18"/>
          <w:szCs w:val="18"/>
          <w:rtl w:val="0"/>
          <w:lang w:val="en-US"/>
        </w:rPr>
        <w:t>concurrent with the social upheaval sparked by the murder of George Floyd.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  <w:lang w:val="en-US"/>
        </w:rPr>
        <w:t>Client: The One Club For Creativity, 2022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18"/>
          <w:szCs w:val="18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sz w:val="18"/>
          <w:szCs w:val="18"/>
          <w:rtl w:val="0"/>
          <w14:textFill>
            <w14:solidFill>
              <w14:srgbClr w14:val="FF2600"/>
            </w14:solidFill>
          </w14:textFill>
        </w:rPr>
        <w:t>05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</w:rPr>
        <w:t>46. Jazz festival Ljubljana, plakat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</w:rPr>
        <w:t>Jazz zgodovinsko gledano ni bil le glasba, temvec</w:t>
      </w:r>
      <w:r>
        <w:rPr>
          <w:rFonts w:ascii="Helvetica" w:hAnsi="Helvetica" w:hint="default"/>
          <w:sz w:val="18"/>
          <w:szCs w:val="18"/>
          <w:rtl w:val="0"/>
        </w:rPr>
        <w:t xml:space="preserve">̌ </w:t>
      </w:r>
      <w:r>
        <w:rPr>
          <w:rFonts w:ascii="Helvetica" w:hAnsi="Helvetica"/>
          <w:sz w:val="18"/>
          <w:szCs w:val="18"/>
          <w:rtl w:val="0"/>
          <w:lang w:val="it-IT"/>
        </w:rPr>
        <w:t>tudi dru</w:t>
      </w:r>
      <w:r>
        <w:rPr>
          <w:rFonts w:ascii="Helvetica" w:hAnsi="Helvetica" w:hint="default"/>
          <w:sz w:val="18"/>
          <w:szCs w:val="18"/>
          <w:rtl w:val="0"/>
        </w:rPr>
        <w:t>ž</w:t>
      </w:r>
      <w:r>
        <w:rPr>
          <w:rFonts w:ascii="Helvetica" w:hAnsi="Helvetica"/>
          <w:sz w:val="18"/>
          <w:szCs w:val="18"/>
          <w:rtl w:val="0"/>
        </w:rPr>
        <w:t>beno gibanje, vkljuc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  <w:lang w:val="es-ES_tradnl"/>
        </w:rPr>
        <w:t>ujoc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a aktivnost, ki je zdru</w:t>
      </w:r>
      <w:r>
        <w:rPr>
          <w:rFonts w:ascii="Helvetica" w:hAnsi="Helvetica" w:hint="default"/>
          <w:sz w:val="18"/>
          <w:szCs w:val="18"/>
          <w:rtl w:val="0"/>
        </w:rPr>
        <w:t>ž</w:t>
      </w:r>
      <w:r>
        <w:rPr>
          <w:rFonts w:ascii="Helvetica" w:hAnsi="Helvetica"/>
          <w:sz w:val="18"/>
          <w:szCs w:val="18"/>
          <w:rtl w:val="0"/>
        </w:rPr>
        <w:t>evala glasbenike vseh ras. Brez 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rnih tipk ni klavirja.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</w:rPr>
        <w:t>Naroc</w:t>
      </w:r>
      <w:r>
        <w:rPr>
          <w:rFonts w:ascii="Helvetica" w:hAnsi="Helvetica" w:hint="default"/>
          <w:sz w:val="18"/>
          <w:szCs w:val="18"/>
          <w:rtl w:val="0"/>
        </w:rPr>
        <w:t>̌</w:t>
      </w:r>
      <w:r>
        <w:rPr>
          <w:rFonts w:ascii="Helvetica" w:hAnsi="Helvetica"/>
          <w:sz w:val="18"/>
          <w:szCs w:val="18"/>
          <w:rtl w:val="0"/>
        </w:rPr>
        <w:t>nik: Cankarjev dom, 2005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</w:rPr>
        <w:t>46TH Jazz festival Ljubljana, poster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  <w:lang w:val="en-US"/>
        </w:rPr>
        <w:t xml:space="preserve">Jazz has historically been more than just music, serving as a social movement </w:t>
      </w:r>
      <w:r>
        <w:rPr>
          <w:rFonts w:ascii="Helvetica" w:hAnsi="Helvetica" w:hint="default"/>
          <w:sz w:val="18"/>
          <w:szCs w:val="18"/>
          <w:rtl w:val="0"/>
          <w:lang w:val="en-US"/>
        </w:rPr>
        <w:t xml:space="preserve">— </w:t>
      </w:r>
      <w:r>
        <w:rPr>
          <w:rFonts w:ascii="Helvetica" w:hAnsi="Helvetica"/>
          <w:sz w:val="18"/>
          <w:szCs w:val="18"/>
          <w:rtl w:val="0"/>
          <w:lang w:val="en-US"/>
        </w:rPr>
        <w:t>an inclusive activity that brought together musicians of all races. Ebony and ivory. There is no piano without the black keys.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  <w:lang w:val="en-US"/>
        </w:rPr>
        <w:t>Client: Cankarjev dom, 2005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z w:val="18"/>
          <w:szCs w:val="18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sz w:val="18"/>
          <w:szCs w:val="18"/>
          <w:rtl w:val="0"/>
          <w14:textFill>
            <w14:solidFill>
              <w14:srgbClr w14:val="FF2600"/>
            </w14:solidFill>
          </w14:textFill>
        </w:rPr>
        <w:t>06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sv-SE"/>
        </w:rPr>
        <w:t>Celostna grafi</w:t>
      </w:r>
      <w:r>
        <w:rPr>
          <w:rFonts w:ascii="Helvetica" w:hAnsi="Helvetica" w:hint="default"/>
          <w:b w:val="1"/>
          <w:bCs w:val="1"/>
          <w:sz w:val="18"/>
          <w:szCs w:val="18"/>
          <w:rtl w:val="0"/>
        </w:rPr>
        <w:t>č</w:t>
      </w:r>
      <w:r>
        <w:rPr>
          <w:rFonts w:ascii="Helvetica" w:hAnsi="Helvetica"/>
          <w:b w:val="1"/>
          <w:bCs w:val="1"/>
          <w:sz w:val="18"/>
          <w:szCs w:val="18"/>
          <w:rtl w:val="0"/>
        </w:rPr>
        <w:t>na podoba Ministrstva za kulturo RS</w:t>
      </w:r>
      <w:r>
        <w:rPr>
          <w:rFonts w:ascii="Helvetica" w:cs="Helvetica" w:hAnsi="Helvetica" w:eastAsia="Helvetica"/>
          <w:b w:val="0"/>
          <w:bCs w:val="0"/>
          <w:sz w:val="18"/>
          <w:szCs w:val="18"/>
        </w:rPr>
        <w:br w:type="textWrapping"/>
      </w:r>
      <w:r>
        <w:rPr>
          <w:rFonts w:ascii="Helvetica" w:hAnsi="Helvetica"/>
          <w:b w:val="0"/>
          <w:bCs w:val="0"/>
          <w:sz w:val="18"/>
          <w:szCs w:val="18"/>
          <w:rtl w:val="0"/>
        </w:rPr>
        <w:t>Naro</w:t>
      </w:r>
      <w:r>
        <w:rPr>
          <w:rFonts w:ascii="Helvetica" w:hAnsi="Helvetica" w:hint="default"/>
          <w:b w:val="0"/>
          <w:bCs w:val="0"/>
          <w:sz w:val="18"/>
          <w:szCs w:val="18"/>
          <w:rtl w:val="0"/>
        </w:rPr>
        <w:t>č</w:t>
      </w:r>
      <w:r>
        <w:rPr>
          <w:rFonts w:ascii="Helvetica" w:hAnsi="Helvetica"/>
          <w:b w:val="0"/>
          <w:bCs w:val="0"/>
          <w:sz w:val="18"/>
          <w:szCs w:val="18"/>
          <w:rtl w:val="0"/>
        </w:rPr>
        <w:t>nik: MKRS, 2001</w:t>
      </w:r>
      <w:r>
        <w:rPr>
          <w:rFonts w:ascii="Helvetica" w:hAnsi="Helvetica" w:hint="default"/>
          <w:b w:val="0"/>
          <w:bCs w:val="0"/>
          <w:sz w:val="18"/>
          <w:szCs w:val="18"/>
          <w:rtl w:val="0"/>
          <w:lang w:val="en-US"/>
        </w:rPr>
        <w:t xml:space="preserve">— </w:t>
      </w:r>
      <w:r>
        <w:rPr>
          <w:rFonts w:ascii="Helvetica" w:hAnsi="Helvetica"/>
          <w:b w:val="0"/>
          <w:bCs w:val="0"/>
          <w:sz w:val="18"/>
          <w:szCs w:val="18"/>
          <w:rtl w:val="0"/>
        </w:rPr>
        <w:t>2022</w:t>
      </w:r>
      <w:r>
        <w:rPr>
          <w:rFonts w:ascii="Helvetica" w:cs="Helvetica" w:hAnsi="Helvetica" w:eastAsia="Helvetica"/>
          <w:b w:val="0"/>
          <w:bCs w:val="0"/>
          <w:sz w:val="18"/>
          <w:szCs w:val="18"/>
        </w:rPr>
        <w:br w:type="textWrapping"/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0"/>
          <w:bCs w:val="0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Corporate visual identity Ministry of Culture RS</w:t>
      </w:r>
      <w:r>
        <w:rPr>
          <w:rFonts w:ascii="Helvetica" w:cs="Helvetica" w:hAnsi="Helvetica" w:eastAsia="Helvetica"/>
          <w:b w:val="0"/>
          <w:bCs w:val="0"/>
          <w:sz w:val="18"/>
          <w:szCs w:val="18"/>
        </w:rPr>
        <w:br w:type="textWrapping"/>
      </w:r>
      <w:r>
        <w:rPr>
          <w:rFonts w:ascii="Helvetica" w:hAnsi="Helvetica"/>
          <w:b w:val="0"/>
          <w:bCs w:val="0"/>
          <w:sz w:val="18"/>
          <w:szCs w:val="18"/>
          <w:rtl w:val="0"/>
          <w:lang w:val="en-US"/>
        </w:rPr>
        <w:t>Client: MKRS, 2001</w:t>
      </w:r>
      <w:r>
        <w:rPr>
          <w:rFonts w:ascii="Helvetica" w:hAnsi="Helvetica" w:hint="default"/>
          <w:b w:val="0"/>
          <w:bCs w:val="0"/>
          <w:sz w:val="18"/>
          <w:szCs w:val="18"/>
          <w:rtl w:val="0"/>
          <w:lang w:val="en-US"/>
        </w:rPr>
        <w:t xml:space="preserve">— </w:t>
      </w:r>
      <w:r>
        <w:rPr>
          <w:rFonts w:ascii="Helvetica" w:hAnsi="Helvetica"/>
          <w:b w:val="0"/>
          <w:bCs w:val="0"/>
          <w:sz w:val="18"/>
          <w:szCs w:val="18"/>
          <w:rtl w:val="0"/>
        </w:rPr>
        <w:t>2022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outline w:val="0"/>
          <w:color w:val="ff2600"/>
          <w:sz w:val="18"/>
          <w:szCs w:val="18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sz w:val="18"/>
          <w:szCs w:val="18"/>
          <w:rtl w:val="0"/>
          <w14:textFill>
            <w14:solidFill>
              <w14:srgbClr w14:val="FF2600"/>
            </w14:solidFill>
          </w14:textFill>
        </w:rPr>
        <w:t>07</w:t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18"/>
          <w:szCs w:val="18"/>
        </w:rPr>
      </w:pP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b w:val="1"/>
          <w:bCs w:val="1"/>
          <w:sz w:val="18"/>
          <w:szCs w:val="18"/>
          <w:rtl w:val="0"/>
        </w:rPr>
        <w:t>Nasmeh je pol zdravja, znak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</w:rPr>
        <w:t>Naro</w:t>
      </w:r>
      <w:r>
        <w:rPr>
          <w:rFonts w:ascii="Helvetica" w:hAnsi="Helvetica" w:hint="default"/>
          <w:sz w:val="18"/>
          <w:szCs w:val="18"/>
          <w:rtl w:val="0"/>
        </w:rPr>
        <w:t>č</w:t>
      </w:r>
      <w:r>
        <w:rPr>
          <w:rFonts w:ascii="Helvetica" w:hAnsi="Helvetica"/>
          <w:sz w:val="18"/>
          <w:szCs w:val="18"/>
          <w:rtl w:val="0"/>
          <w:lang w:val="fr-FR"/>
        </w:rPr>
        <w:t>nik: Ortodont Gregor Mo</w:t>
      </w:r>
      <w:r>
        <w:rPr>
          <w:rFonts w:ascii="Helvetica" w:hAnsi="Helvetica" w:hint="default"/>
          <w:sz w:val="18"/>
          <w:szCs w:val="18"/>
          <w:rtl w:val="0"/>
        </w:rPr>
        <w:t>ž</w:t>
      </w:r>
      <w:r>
        <w:rPr>
          <w:rFonts w:ascii="Helvetica" w:hAnsi="Helvetica"/>
          <w:sz w:val="18"/>
          <w:szCs w:val="18"/>
          <w:rtl w:val="0"/>
        </w:rPr>
        <w:t>e, 2014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</w:p>
    <w:p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 w:val="1"/>
        <w:spacing w:before="0" w:line="240" w:lineRule="auto"/>
        <w:jc w:val="left"/>
      </w:pPr>
      <w:r>
        <w:rPr>
          <w:rFonts w:ascii="Helvetica" w:hAnsi="Helvetica"/>
          <w:b w:val="1"/>
          <w:bCs w:val="1"/>
          <w:sz w:val="18"/>
          <w:szCs w:val="18"/>
          <w:rtl w:val="0"/>
          <w:lang w:val="en-US"/>
        </w:rPr>
        <w:t>Laughter is the best medicine, logo</w:t>
      </w:r>
      <w:r>
        <w:rPr>
          <w:rFonts w:ascii="Helvetica" w:cs="Helvetica" w:hAnsi="Helvetica" w:eastAsia="Helvetica"/>
          <w:sz w:val="18"/>
          <w:szCs w:val="18"/>
        </w:rPr>
        <w:br w:type="textWrapping"/>
      </w:r>
      <w:r>
        <w:rPr>
          <w:rFonts w:ascii="Helvetica" w:hAnsi="Helvetica"/>
          <w:sz w:val="18"/>
          <w:szCs w:val="18"/>
          <w:rtl w:val="0"/>
          <w:lang w:val="en-US"/>
        </w:rPr>
        <w:t>Client: orthodontist gregor Mo</w:t>
      </w:r>
      <w:r>
        <w:rPr>
          <w:rFonts w:ascii="Helvetica" w:hAnsi="Helvetica" w:hint="default"/>
          <w:sz w:val="18"/>
          <w:szCs w:val="18"/>
          <w:rtl w:val="0"/>
        </w:rPr>
        <w:t>ž</w:t>
      </w:r>
      <w:r>
        <w:rPr>
          <w:rFonts w:ascii="Helvetica" w:hAnsi="Helvetica"/>
          <w:sz w:val="18"/>
          <w:szCs w:val="18"/>
          <w:rtl w:val="0"/>
        </w:rPr>
        <w:t>e, 2014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